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948" w:type="dxa"/>
        <w:tblLayout w:type="fixed"/>
        <w:tblLook w:val="04A0" w:firstRow="1" w:lastRow="0" w:firstColumn="1" w:lastColumn="0" w:noHBand="0" w:noVBand="1"/>
      </w:tblPr>
      <w:tblGrid>
        <w:gridCol w:w="5240"/>
        <w:gridCol w:w="4820"/>
        <w:gridCol w:w="3888"/>
      </w:tblGrid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A6A6A6" w:themeFill="background1" w:themeFillShade="A6"/>
            <w:vAlign w:val="center"/>
          </w:tcPr>
          <w:p w:rsidR="00914418" w:rsidRPr="00A457B8" w:rsidRDefault="00914418" w:rsidP="00266B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RAPPORT SUR L’ETAT DES PISTES (RCR)</w:t>
            </w:r>
          </w:p>
        </w:tc>
      </w:tr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914418" w:rsidP="007A1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B8">
              <w:rPr>
                <w:rFonts w:ascii="Arial" w:hAnsi="Arial" w:cs="Arial"/>
                <w:b/>
                <w:sz w:val="20"/>
                <w:szCs w:val="20"/>
              </w:rPr>
              <w:t>Section calcul des performances des avions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14418" w:rsidRPr="00A457B8" w:rsidRDefault="007753E7" w:rsidP="007753E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Format</w:t>
            </w:r>
            <w:r w:rsidR="00D16DB7" w:rsidRPr="00A457B8">
              <w:rPr>
                <w:b/>
                <w:bCs/>
                <w:sz w:val="20"/>
                <w:szCs w:val="20"/>
              </w:rPr>
              <w:t xml:space="preserve"> / Rapport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Indicateur d’emplacement de l’aérodrome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Doc 7910 de l’OACI, </w:t>
            </w:r>
            <w:r w:rsidRPr="00A457B8">
              <w:rPr>
                <w:i/>
                <w:sz w:val="20"/>
                <w:szCs w:val="20"/>
              </w:rPr>
              <w:t>Indicateurs d’emplacement</w:t>
            </w:r>
          </w:p>
        </w:tc>
        <w:tc>
          <w:tcPr>
            <w:tcW w:w="3888" w:type="dxa"/>
            <w:vAlign w:val="center"/>
          </w:tcPr>
          <w:p w:rsidR="00914418" w:rsidRPr="00A457B8" w:rsidRDefault="0020316D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7753E7" w:rsidRPr="00A457B8">
              <w:rPr>
                <w:sz w:val="20"/>
                <w:szCs w:val="20"/>
              </w:rPr>
              <w:t>nnn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Date et heure de l’évaluation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1E48F7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Temps UTC </w:t>
            </w:r>
          </w:p>
        </w:tc>
        <w:tc>
          <w:tcPr>
            <w:tcW w:w="3888" w:type="dxa"/>
            <w:vAlign w:val="center"/>
          </w:tcPr>
          <w:p w:rsidR="00914418" w:rsidRPr="00A457B8" w:rsidRDefault="007753E7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457B8">
              <w:rPr>
                <w:sz w:val="20"/>
                <w:szCs w:val="20"/>
              </w:rPr>
              <w:t>MMDDhhmm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9D2F47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Numéro d’identification de la piste le plus faible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Piste concernée (RWY) 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>[R]</w:t>
            </w:r>
            <w:r w:rsidR="00DA75C8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695690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RWYCC pour chaque tiers de piste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Évaluation basée sur la RCAM et les procédures associées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n/n/n : </w:t>
            </w:r>
          </w:p>
        </w:tc>
      </w:tr>
      <w:tr w:rsidR="00914418" w:rsidRPr="00A457B8" w:rsidTr="00D629A4">
        <w:trPr>
          <w:trHeight w:val="874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Pourcentage de couverture de contaminant pour chaque tiers de piste</w:t>
            </w:r>
            <w:r w:rsidR="001419E8">
              <w:rPr>
                <w:sz w:val="20"/>
                <w:szCs w:val="20"/>
              </w:rPr>
              <w:t xml:space="preserve"> </w:t>
            </w:r>
            <w:r w:rsidR="001419E8" w:rsidRPr="001419E8">
              <w:rPr>
                <w:i/>
                <w:sz w:val="18"/>
                <w:szCs w:val="18"/>
              </w:rPr>
              <w:t>(conditionnelle, n’est pas communiquée pour un tiers de piste si celui-ci est sec ou couvert à moins de 10 %.)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 pour chaque tiers de piste</w:t>
            </w:r>
          </w:p>
        </w:tc>
        <w:tc>
          <w:tcPr>
            <w:tcW w:w="3888" w:type="dxa"/>
            <w:vAlign w:val="center"/>
          </w:tcPr>
          <w:p w:rsidR="00914418" w:rsidRPr="00A457B8" w:rsidRDefault="00A63DF6" w:rsidP="00A63DF6">
            <w:pPr>
              <w:pStyle w:val="Default"/>
              <w:rPr>
                <w:sz w:val="20"/>
                <w:szCs w:val="20"/>
                <w:lang w:val="en-US"/>
              </w:rPr>
            </w:pPr>
            <w:r w:rsidRPr="00A63DF6">
              <w:rPr>
                <w:sz w:val="20"/>
                <w:szCs w:val="20"/>
                <w:lang w:val="en-US"/>
              </w:rPr>
              <w:t>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A457B8" w:rsidTr="00D629A4">
        <w:trPr>
          <w:trHeight w:val="898"/>
        </w:trPr>
        <w:tc>
          <w:tcPr>
            <w:tcW w:w="5240" w:type="dxa"/>
            <w:vAlign w:val="center"/>
          </w:tcPr>
          <w:p w:rsidR="00914418" w:rsidRPr="00A457B8" w:rsidRDefault="00914418" w:rsidP="00734ACF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Epaisseur du contaminant non adhérent pour chaque tiers de piste</w:t>
            </w:r>
            <w:r w:rsidR="00734ACF">
              <w:rPr>
                <w:sz w:val="20"/>
                <w:szCs w:val="20"/>
              </w:rPr>
              <w:t xml:space="preserve"> </w:t>
            </w:r>
            <w:r w:rsidR="00734ACF" w:rsidRPr="00734ACF">
              <w:rPr>
                <w:i/>
                <w:sz w:val="18"/>
                <w:szCs w:val="18"/>
              </w:rPr>
              <w:t>(conditionnelle. Elle est communiquée pour EAU STAGNANTE)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A048C2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 évaluée pour chaque tiers de piste, confirmée par des mesures le cas échéant</w:t>
            </w:r>
          </w:p>
        </w:tc>
        <w:tc>
          <w:tcPr>
            <w:tcW w:w="3888" w:type="dxa"/>
            <w:vAlign w:val="center"/>
          </w:tcPr>
          <w:p w:rsidR="00914418" w:rsidRPr="00A63DF6" w:rsidRDefault="00734ACF" w:rsidP="00DA75C8">
            <w:pPr>
              <w:pStyle w:val="Default"/>
              <w:rPr>
                <w:sz w:val="20"/>
                <w:szCs w:val="20"/>
              </w:rPr>
            </w:pPr>
            <w:r w:rsidRPr="00734ACF">
              <w:rPr>
                <w:sz w:val="20"/>
                <w:szCs w:val="20"/>
              </w:rPr>
              <w:t>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="00DA75C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794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Description des conditions pour chaque tiers de piste</w:t>
            </w:r>
            <w:r w:rsidR="00380CCC">
              <w:rPr>
                <w:sz w:val="20"/>
                <w:szCs w:val="20"/>
              </w:rPr>
              <w:t xml:space="preserve"> </w:t>
            </w:r>
            <w:r w:rsidR="00380CCC" w:rsidRPr="00467A82">
              <w:rPr>
                <w:i/>
                <w:sz w:val="18"/>
                <w:szCs w:val="18"/>
              </w:rPr>
              <w:t>(</w:t>
            </w:r>
            <w:r w:rsidR="00712C0F" w:rsidRPr="00712C0F">
              <w:rPr>
                <w:i/>
                <w:sz w:val="18"/>
                <w:szCs w:val="18"/>
              </w:rPr>
              <w:t>inscrire en lettres capitales en employant les termes indiqués au § 2.9.5 de l’Annexe 14, Volume I</w:t>
            </w:r>
            <w:r w:rsidR="00712C0F">
              <w:rPr>
                <w:i/>
                <w:sz w:val="18"/>
                <w:szCs w:val="18"/>
              </w:rPr>
              <w:t xml:space="preserve"> - </w:t>
            </w:r>
            <w:r w:rsidR="00380CCC" w:rsidRPr="00467A82">
              <w:rPr>
                <w:i/>
                <w:sz w:val="18"/>
                <w:szCs w:val="18"/>
              </w:rPr>
              <w:t>En Anglais)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 pour chaque tiers de piste</w:t>
            </w:r>
          </w:p>
        </w:tc>
        <w:tc>
          <w:tcPr>
            <w:tcW w:w="3888" w:type="dxa"/>
          </w:tcPr>
          <w:p w:rsidR="00914418" w:rsidRPr="00A63DF6" w:rsidRDefault="00B9733B" w:rsidP="00B9733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</w:p>
        </w:tc>
      </w:tr>
      <w:tr w:rsidR="00914418" w:rsidRPr="00A457B8" w:rsidTr="00D629A4">
        <w:trPr>
          <w:trHeight w:val="684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Largeur de la piste à laquelle le RWYCC s’applique, si elle est inférieure à la largeur publiée</w:t>
            </w:r>
            <w:r w:rsidR="00771685">
              <w:rPr>
                <w:sz w:val="20"/>
                <w:szCs w:val="20"/>
              </w:rPr>
              <w:t xml:space="preserve"> </w:t>
            </w:r>
            <w:r w:rsidR="00771685" w:rsidRPr="00771685">
              <w:rPr>
                <w:i/>
                <w:sz w:val="18"/>
                <w:szCs w:val="18"/>
              </w:rPr>
              <w:t>(Conditionnelle)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A048C2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Observations visuelles de la piste et informations provenant des procédures locales / du plan neige</w:t>
            </w:r>
          </w:p>
        </w:tc>
        <w:tc>
          <w:tcPr>
            <w:tcW w:w="3888" w:type="dxa"/>
            <w:vAlign w:val="center"/>
          </w:tcPr>
          <w:p w:rsidR="00914418" w:rsidRPr="00A63DF6" w:rsidRDefault="00771685" w:rsidP="0077168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771685"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914418" w:rsidP="00E7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B8">
              <w:rPr>
                <w:rFonts w:ascii="Arial" w:hAnsi="Arial" w:cs="Arial"/>
                <w:b/>
                <w:sz w:val="20"/>
                <w:szCs w:val="20"/>
              </w:rPr>
              <w:t>Section conscience de la situation</w:t>
            </w:r>
          </w:p>
        </w:tc>
      </w:tr>
      <w:tr w:rsidR="00914418" w:rsidRPr="009D2F47" w:rsidTr="00D629A4">
        <w:trPr>
          <w:trHeight w:val="928"/>
        </w:trPr>
        <w:tc>
          <w:tcPr>
            <w:tcW w:w="5240" w:type="dxa"/>
            <w:vAlign w:val="center"/>
          </w:tcPr>
          <w:p w:rsidR="00914418" w:rsidRPr="00A457B8" w:rsidRDefault="00914418" w:rsidP="0039113B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Longueur de piste réduite</w:t>
            </w:r>
            <w:r w:rsidR="00EB6B7C">
              <w:rPr>
                <w:sz w:val="20"/>
                <w:szCs w:val="20"/>
              </w:rPr>
              <w:t xml:space="preserve"> </w:t>
            </w:r>
            <w:r w:rsidR="0039113B">
              <w:rPr>
                <w:sz w:val="20"/>
                <w:szCs w:val="20"/>
              </w:rPr>
              <w:t>(</w:t>
            </w:r>
            <w:r w:rsidR="00EB6B7C" w:rsidRPr="0039113B">
              <w:rPr>
                <w:i/>
                <w:sz w:val="18"/>
                <w:szCs w:val="18"/>
              </w:rPr>
              <w:t>Cette information est conditionnelle lorsqu’un NOTAM a été publié avec un nouvel ensemble de distances</w:t>
            </w:r>
            <w:r w:rsidR="0039113B">
              <w:rPr>
                <w:i/>
                <w:sz w:val="18"/>
                <w:szCs w:val="18"/>
              </w:rPr>
              <w:t xml:space="preserve"> </w:t>
            </w:r>
            <w:r w:rsidR="00EB6B7C" w:rsidRPr="0039113B">
              <w:rPr>
                <w:i/>
                <w:sz w:val="18"/>
                <w:szCs w:val="18"/>
              </w:rPr>
              <w:t>déclarées affectant la LDA</w:t>
            </w:r>
            <w:r w:rsidR="0039113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NOTAM </w:t>
            </w:r>
          </w:p>
        </w:tc>
        <w:tc>
          <w:tcPr>
            <w:tcW w:w="3888" w:type="dxa"/>
          </w:tcPr>
          <w:p w:rsidR="00914418" w:rsidRPr="003F412B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[R] LDA REDUCED TO [n]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</w:t>
            </w:r>
            <w:r w:rsidR="00B420E3" w:rsidRPr="003F412B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9D2F47" w:rsidTr="00D629A4">
        <w:trPr>
          <w:trHeight w:val="708"/>
        </w:trPr>
        <w:tc>
          <w:tcPr>
            <w:tcW w:w="5240" w:type="dxa"/>
            <w:vAlign w:val="center"/>
          </w:tcPr>
          <w:p w:rsidR="00914418" w:rsidRPr="00A457B8" w:rsidRDefault="00914418" w:rsidP="00EB6B7C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Sable non adhérent sur la piste</w:t>
            </w:r>
            <w:r w:rsidR="00A3040A">
              <w:rPr>
                <w:sz w:val="20"/>
                <w:szCs w:val="20"/>
              </w:rPr>
              <w:t xml:space="preserve"> </w:t>
            </w:r>
            <w:r w:rsidR="00A3040A" w:rsidRPr="00A94EAB">
              <w:rPr>
                <w:i/>
                <w:sz w:val="18"/>
                <w:szCs w:val="18"/>
              </w:rPr>
              <w:t>(</w:t>
            </w:r>
            <w:r w:rsidR="00EB6B7C" w:rsidRPr="00A94EAB">
              <w:rPr>
                <w:i/>
                <w:sz w:val="18"/>
                <w:szCs w:val="18"/>
              </w:rPr>
              <w:t>Information optionnelle</w:t>
            </w:r>
            <w:r w:rsidR="00A3040A" w:rsidRPr="00A94EA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A457B8">
              <w:rPr>
                <w:sz w:val="20"/>
                <w:szCs w:val="20"/>
                <w:lang w:val="en-US"/>
              </w:rPr>
              <w:t xml:space="preserve">Observation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visuelle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piste</w:t>
            </w:r>
            <w:proofErr w:type="spellEnd"/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>[R] LOOSE SAND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3040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9D2F47" w:rsidTr="00D629A4">
        <w:trPr>
          <w:trHeight w:val="699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lastRenderedPageBreak/>
              <w:t>Traitement chimique sur la piste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Application de traitement connue. Observation visuelle de produits chimiques résiduels sur la piste</w:t>
            </w:r>
          </w:p>
        </w:tc>
        <w:tc>
          <w:tcPr>
            <w:tcW w:w="3888" w:type="dxa"/>
          </w:tcPr>
          <w:p w:rsidR="00914418" w:rsidRPr="001E581A" w:rsidRDefault="00FF4C0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1E581A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[R] CHEMICALLY TREATED </w:t>
            </w:r>
            <w:r w:rsidR="00820FB4" w:rsidRPr="001E581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103E62">
        <w:trPr>
          <w:trHeight w:val="709"/>
        </w:trPr>
        <w:tc>
          <w:tcPr>
            <w:tcW w:w="5240" w:type="dxa"/>
            <w:vAlign w:val="center"/>
          </w:tcPr>
          <w:p w:rsidR="00914418" w:rsidRPr="00A457B8" w:rsidRDefault="00914418" w:rsidP="00467A82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Etat des voies de circulation</w:t>
            </w:r>
            <w:r w:rsidR="00467A82">
              <w:rPr>
                <w:sz w:val="20"/>
                <w:szCs w:val="20"/>
              </w:rPr>
              <w:t xml:space="preserve"> </w:t>
            </w:r>
            <w:r w:rsidR="00467A82" w:rsidRPr="00467A82">
              <w:rPr>
                <w:i/>
                <w:sz w:val="18"/>
                <w:szCs w:val="18"/>
              </w:rPr>
              <w:t>(Information o</w:t>
            </w:r>
            <w:r w:rsidR="00467A82">
              <w:rPr>
                <w:i/>
                <w:sz w:val="18"/>
                <w:szCs w:val="18"/>
              </w:rPr>
              <w:t>ptionnelle</w:t>
            </w:r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visuelle, AIREP, signalée par d'autres membres du personnel de l'aérodrome, etc.</w:t>
            </w:r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TWY [</w:t>
            </w:r>
            <w:proofErr w:type="spellStart"/>
            <w:r w:rsidRPr="003F412B">
              <w:rPr>
                <w:sz w:val="20"/>
                <w:szCs w:val="20"/>
              </w:rPr>
              <w:t>nn</w:t>
            </w:r>
            <w:proofErr w:type="spellEnd"/>
            <w:r w:rsidRPr="003F412B">
              <w:rPr>
                <w:sz w:val="20"/>
                <w:szCs w:val="20"/>
              </w:rPr>
              <w:t>]n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A457B8" w:rsidTr="00103E62">
        <w:trPr>
          <w:trHeight w:val="645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Etat de l’aire de trafic</w:t>
            </w:r>
            <w:r w:rsidR="00467A82">
              <w:rPr>
                <w:sz w:val="20"/>
                <w:szCs w:val="20"/>
              </w:rPr>
              <w:t xml:space="preserve"> </w:t>
            </w:r>
            <w:r w:rsidR="00467A82" w:rsidRPr="00467A82">
              <w:rPr>
                <w:i/>
                <w:sz w:val="18"/>
                <w:szCs w:val="18"/>
              </w:rPr>
              <w:t>(Information o</w:t>
            </w:r>
            <w:r w:rsidR="00467A82">
              <w:rPr>
                <w:i/>
                <w:sz w:val="18"/>
                <w:szCs w:val="18"/>
              </w:rPr>
              <w:t>ptionnelle</w:t>
            </w:r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visuelle, AIREP, signalée par d'autres membres du personnel de l'aérodrome, etc.</w:t>
            </w:r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APRON [</w:t>
            </w:r>
            <w:proofErr w:type="spellStart"/>
            <w:r w:rsidRPr="003F412B">
              <w:rPr>
                <w:sz w:val="20"/>
                <w:szCs w:val="20"/>
              </w:rPr>
              <w:t>nnnn</w:t>
            </w:r>
            <w:proofErr w:type="spellEnd"/>
            <w:r w:rsidRPr="003F412B">
              <w:rPr>
                <w:sz w:val="20"/>
                <w:szCs w:val="20"/>
              </w:rPr>
              <w:t>]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D1BD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Utilisation approuvée et publiée par l’État du coefficient de frottement mesuré</w:t>
            </w:r>
            <w:r w:rsidR="00380CCC">
              <w:rPr>
                <w:sz w:val="20"/>
                <w:szCs w:val="20"/>
              </w:rPr>
              <w:t xml:space="preserve"> </w:t>
            </w:r>
            <w:r w:rsidR="00380CCC" w:rsidRPr="00A94EAB">
              <w:rPr>
                <w:i/>
                <w:sz w:val="18"/>
                <w:szCs w:val="18"/>
              </w:rPr>
              <w:t>(</w:t>
            </w:r>
            <w:r w:rsidR="000D1BD3" w:rsidRPr="00A94EAB">
              <w:rPr>
                <w:i/>
                <w:sz w:val="18"/>
                <w:szCs w:val="18"/>
              </w:rPr>
              <w:t xml:space="preserve">Information optionnelle - </w:t>
            </w:r>
            <w:r w:rsidR="00380CCC" w:rsidRPr="00A94EAB">
              <w:rPr>
                <w:i/>
                <w:sz w:val="18"/>
                <w:szCs w:val="18"/>
              </w:rPr>
              <w:t>en Anglais)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Dépend de normes établies ou convenues par l’Etat</w:t>
            </w:r>
          </w:p>
        </w:tc>
        <w:tc>
          <w:tcPr>
            <w:tcW w:w="3888" w:type="dxa"/>
          </w:tcPr>
          <w:p w:rsidR="00914418" w:rsidRDefault="000C79B7" w:rsidP="000A4623">
            <w:pPr>
              <w:pStyle w:val="Default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[Format et procédures connexes établis par l’État]</w:t>
            </w:r>
            <w:r w:rsidR="005B27DA">
              <w:rPr>
                <w:sz w:val="20"/>
                <w:szCs w:val="20"/>
              </w:rPr>
              <w:t> :</w:t>
            </w:r>
          </w:p>
          <w:p w:rsidR="000C79B7" w:rsidRPr="00A457B8" w:rsidRDefault="000C79B7" w:rsidP="000A4623">
            <w:pPr>
              <w:pStyle w:val="Default"/>
              <w:rPr>
                <w:sz w:val="20"/>
                <w:szCs w:val="20"/>
              </w:rPr>
            </w:pP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D1BD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Observations en langage clair en utilisant uniquement les caractères autorisés en majuscules</w:t>
            </w:r>
            <w:r w:rsidR="00380CCC">
              <w:rPr>
                <w:sz w:val="20"/>
                <w:szCs w:val="20"/>
              </w:rPr>
              <w:t xml:space="preserve"> </w:t>
            </w:r>
            <w:r w:rsidR="00380CCC" w:rsidRPr="00A94EAB">
              <w:rPr>
                <w:i/>
                <w:sz w:val="18"/>
                <w:szCs w:val="18"/>
              </w:rPr>
              <w:t>(</w:t>
            </w:r>
            <w:r w:rsidR="000D1BD3" w:rsidRPr="00A94EAB">
              <w:rPr>
                <w:i/>
                <w:sz w:val="18"/>
                <w:szCs w:val="18"/>
              </w:rPr>
              <w:t xml:space="preserve">Information optionnelle - </w:t>
            </w:r>
            <w:r w:rsidR="00380CCC" w:rsidRPr="00A94EAB">
              <w:rPr>
                <w:i/>
                <w:sz w:val="18"/>
                <w:szCs w:val="18"/>
              </w:rPr>
              <w:t>en Anglais)</w:t>
            </w:r>
          </w:p>
        </w:tc>
        <w:tc>
          <w:tcPr>
            <w:tcW w:w="4820" w:type="dxa"/>
            <w:vAlign w:val="center"/>
          </w:tcPr>
          <w:p w:rsidR="0091441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Toute information opérationnelle supplémentaire importante à signaler</w:t>
            </w:r>
          </w:p>
          <w:p w:rsidR="00943750" w:rsidRDefault="00943750" w:rsidP="000A4623">
            <w:pPr>
              <w:pStyle w:val="Default"/>
              <w:rPr>
                <w:sz w:val="20"/>
                <w:szCs w:val="20"/>
              </w:rPr>
            </w:pP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Caractères acceptables :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A B C D E F G H I J K LM N O P Q R S T U V W X Y Z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0 1 2 3 4 5 6 7 8 9</w:t>
            </w:r>
          </w:p>
          <w:p w:rsidR="00943750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 xml:space="preserve">/ [barre oblique] </w:t>
            </w:r>
            <w:proofErr w:type="gramStart"/>
            <w:r w:rsidRPr="001E581A">
              <w:rPr>
                <w:sz w:val="20"/>
                <w:szCs w:val="20"/>
              </w:rPr>
              <w:t>« .</w:t>
            </w:r>
            <w:proofErr w:type="gramEnd"/>
            <w:r w:rsidRPr="001E581A">
              <w:rPr>
                <w:sz w:val="20"/>
                <w:szCs w:val="20"/>
              </w:rPr>
              <w:t xml:space="preserve"> » [</w:t>
            </w:r>
            <w:proofErr w:type="gramStart"/>
            <w:r w:rsidRPr="001E581A">
              <w:rPr>
                <w:sz w:val="20"/>
                <w:szCs w:val="20"/>
              </w:rPr>
              <w:t>point</w:t>
            </w:r>
            <w:proofErr w:type="gramEnd"/>
            <w:r w:rsidRPr="001E581A">
              <w:rPr>
                <w:sz w:val="20"/>
                <w:szCs w:val="20"/>
              </w:rPr>
              <w:t>] « » [espace]</w:t>
            </w:r>
          </w:p>
          <w:p w:rsidR="00943750" w:rsidRPr="00A457B8" w:rsidRDefault="00943750" w:rsidP="000A46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1E581A" w:rsidRDefault="009D2F47" w:rsidP="001E581A">
            <w:pPr>
              <w:pStyle w:val="Default"/>
              <w:rPr>
                <w:sz w:val="20"/>
                <w:szCs w:val="20"/>
              </w:rPr>
            </w:pPr>
            <w:r w:rsidRPr="009D2F47">
              <w:rPr>
                <w:sz w:val="20"/>
                <w:szCs w:val="20"/>
              </w:rPr>
              <w:t xml:space="preserve">Format : Combinaison de caractères acceptables dans laquelle l’utilisation d’un point final </w:t>
            </w:r>
            <w:bookmarkStart w:id="0" w:name="_GoBack"/>
            <w:bookmarkEnd w:id="0"/>
            <w:r w:rsidRPr="009D2F47">
              <w:rPr>
                <w:sz w:val="20"/>
                <w:szCs w:val="20"/>
              </w:rPr>
              <w:t>«. » indique la fin du message.</w:t>
            </w:r>
          </w:p>
          <w:p w:rsidR="001E581A" w:rsidRDefault="001E581A" w:rsidP="001E581A">
            <w:pPr>
              <w:pStyle w:val="Default"/>
              <w:rPr>
                <w:sz w:val="20"/>
                <w:szCs w:val="20"/>
              </w:rPr>
            </w:pPr>
          </w:p>
          <w:p w:rsidR="001E581A" w:rsidRDefault="001E581A" w:rsidP="001E581A">
            <w:pPr>
              <w:pStyle w:val="Default"/>
              <w:rPr>
                <w:sz w:val="20"/>
                <w:szCs w:val="20"/>
              </w:rPr>
            </w:pPr>
          </w:p>
          <w:p w:rsidR="001E581A" w:rsidRPr="00A457B8" w:rsidRDefault="001E581A" w:rsidP="001E581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20BC6" w:rsidRDefault="00420BC6"/>
    <w:p w:rsidR="00294EF1" w:rsidRPr="00987399" w:rsidRDefault="00294EF1" w:rsidP="00294EF1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873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RCR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134"/>
        <w:gridCol w:w="1984"/>
        <w:gridCol w:w="1985"/>
        <w:gridCol w:w="1984"/>
        <w:gridCol w:w="3180"/>
      </w:tblGrid>
      <w:tr w:rsidR="00294EF1" w:rsidTr="00977985">
        <w:tc>
          <w:tcPr>
            <w:tcW w:w="127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</w:t>
            </w:r>
          </w:p>
        </w:tc>
        <w:tc>
          <w:tcPr>
            <w:tcW w:w="1559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 _ _ _ _</w:t>
            </w:r>
          </w:p>
        </w:tc>
        <w:tc>
          <w:tcPr>
            <w:tcW w:w="85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</w:t>
            </w:r>
          </w:p>
        </w:tc>
        <w:tc>
          <w:tcPr>
            <w:tcW w:w="1134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/ _ / _</w:t>
            </w:r>
          </w:p>
        </w:tc>
        <w:tc>
          <w:tcPr>
            <w:tcW w:w="1984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>
              <w:t>_ _ _ / _ _ _ / _ _ _</w:t>
            </w:r>
          </w:p>
        </w:tc>
        <w:tc>
          <w:tcPr>
            <w:tcW w:w="1985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 w:rsidRPr="008C60A8">
              <w:t>_ _ _ / _ _ _ / _ _ _</w:t>
            </w:r>
          </w:p>
        </w:tc>
        <w:tc>
          <w:tcPr>
            <w:tcW w:w="5164" w:type="dxa"/>
            <w:gridSpan w:val="2"/>
          </w:tcPr>
          <w:p w:rsidR="00441BE8" w:rsidRDefault="00441BE8" w:rsidP="00863665">
            <w:pPr>
              <w:jc w:val="center"/>
            </w:pPr>
          </w:p>
          <w:p w:rsidR="00294EF1" w:rsidRDefault="00863665" w:rsidP="00863665">
            <w:pPr>
              <w:jc w:val="center"/>
            </w:pPr>
            <w:r>
              <w:t>______________ / ______________ / _____________</w:t>
            </w:r>
          </w:p>
        </w:tc>
      </w:tr>
      <w:tr w:rsidR="00294EF1" w:rsidTr="00175D5C">
        <w:tc>
          <w:tcPr>
            <w:tcW w:w="127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Aerodrome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Date &amp; 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RWYCC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987399">
              <w:rPr>
                <w:b/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Depth</w:t>
            </w:r>
            <w:proofErr w:type="spellEnd"/>
            <w:r w:rsidRPr="00987399">
              <w:rPr>
                <w:b/>
                <w:sz w:val="18"/>
                <w:szCs w:val="18"/>
              </w:rPr>
              <w:t xml:space="preserve"> in mm</w:t>
            </w:r>
          </w:p>
        </w:tc>
        <w:tc>
          <w:tcPr>
            <w:tcW w:w="5164" w:type="dxa"/>
            <w:gridSpan w:val="2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Contaminent</w:t>
            </w:r>
          </w:p>
        </w:tc>
      </w:tr>
      <w:tr w:rsidR="00602E44" w:rsidTr="00175D5C">
        <w:trPr>
          <w:trHeight w:val="419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  <w:p w:rsidR="00902BC8" w:rsidRDefault="00902BC8" w:rsidP="008C60A8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</w:tc>
      </w:tr>
      <w:tr w:rsidR="00602E44" w:rsidRPr="009D2F47" w:rsidTr="00175D5C"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Pr="00602E44" w:rsidRDefault="00F826D1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26D1">
              <w:rPr>
                <w:b/>
                <w:sz w:val="18"/>
                <w:szCs w:val="18"/>
                <w:lang w:val="en-US"/>
              </w:rPr>
              <w:t>Situational awareness</w:t>
            </w:r>
            <w:r>
              <w:rPr>
                <w:b/>
                <w:sz w:val="18"/>
                <w:szCs w:val="18"/>
                <w:lang w:val="en-US"/>
              </w:rPr>
              <w:t xml:space="preserve"> section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Pr="00987399" w:rsidRDefault="00602E44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7399">
              <w:rPr>
                <w:b/>
                <w:sz w:val="18"/>
                <w:szCs w:val="18"/>
                <w:lang w:val="en-US"/>
              </w:rPr>
              <w:t>Reduced RWY width in m (if applicable)</w:t>
            </w:r>
          </w:p>
        </w:tc>
      </w:tr>
    </w:tbl>
    <w:p w:rsidR="00D629A4" w:rsidRDefault="00D629A4" w:rsidP="00BC2662">
      <w:pPr>
        <w:rPr>
          <w:lang w:val="en-US"/>
        </w:rPr>
      </w:pPr>
    </w:p>
    <w:p w:rsidR="004520BB" w:rsidRPr="00987399" w:rsidRDefault="004520BB" w:rsidP="00BC2662">
      <w:pPr>
        <w:rPr>
          <w:lang w:val="en-US"/>
        </w:rPr>
      </w:pPr>
    </w:p>
    <w:sectPr w:rsidR="004520BB" w:rsidRPr="00987399" w:rsidSect="009144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5"/>
    <w:rsid w:val="00003065"/>
    <w:rsid w:val="00012276"/>
    <w:rsid w:val="00054016"/>
    <w:rsid w:val="000A4623"/>
    <w:rsid w:val="000C79B7"/>
    <w:rsid w:val="000D1BD3"/>
    <w:rsid w:val="00103E62"/>
    <w:rsid w:val="001419E8"/>
    <w:rsid w:val="00175D5C"/>
    <w:rsid w:val="00182A20"/>
    <w:rsid w:val="00190DFE"/>
    <w:rsid w:val="001E48F7"/>
    <w:rsid w:val="001E581A"/>
    <w:rsid w:val="0020316D"/>
    <w:rsid w:val="00266B36"/>
    <w:rsid w:val="00294EF1"/>
    <w:rsid w:val="00357779"/>
    <w:rsid w:val="00374842"/>
    <w:rsid w:val="00380CCC"/>
    <w:rsid w:val="0039113B"/>
    <w:rsid w:val="003F412B"/>
    <w:rsid w:val="00420BC6"/>
    <w:rsid w:val="00441BE8"/>
    <w:rsid w:val="004520BB"/>
    <w:rsid w:val="00467A82"/>
    <w:rsid w:val="005215F2"/>
    <w:rsid w:val="005B27DA"/>
    <w:rsid w:val="00602E44"/>
    <w:rsid w:val="006059AC"/>
    <w:rsid w:val="00695690"/>
    <w:rsid w:val="00712C0F"/>
    <w:rsid w:val="00734ACF"/>
    <w:rsid w:val="00756898"/>
    <w:rsid w:val="00771685"/>
    <w:rsid w:val="007753E7"/>
    <w:rsid w:val="007A18F8"/>
    <w:rsid w:val="00813B34"/>
    <w:rsid w:val="00820FB4"/>
    <w:rsid w:val="00863665"/>
    <w:rsid w:val="008C60A8"/>
    <w:rsid w:val="00902BC8"/>
    <w:rsid w:val="00914418"/>
    <w:rsid w:val="00943750"/>
    <w:rsid w:val="00977985"/>
    <w:rsid w:val="00987399"/>
    <w:rsid w:val="009D2F47"/>
    <w:rsid w:val="00A048C2"/>
    <w:rsid w:val="00A15CF6"/>
    <w:rsid w:val="00A3040A"/>
    <w:rsid w:val="00A457B8"/>
    <w:rsid w:val="00A63DF6"/>
    <w:rsid w:val="00A94EAB"/>
    <w:rsid w:val="00AF4499"/>
    <w:rsid w:val="00B0793C"/>
    <w:rsid w:val="00B420E3"/>
    <w:rsid w:val="00B9733B"/>
    <w:rsid w:val="00BC2662"/>
    <w:rsid w:val="00CB02BB"/>
    <w:rsid w:val="00CB257D"/>
    <w:rsid w:val="00D16DB7"/>
    <w:rsid w:val="00D44DFF"/>
    <w:rsid w:val="00D629A4"/>
    <w:rsid w:val="00DA75C8"/>
    <w:rsid w:val="00DC72DA"/>
    <w:rsid w:val="00E77BCF"/>
    <w:rsid w:val="00EB6B7C"/>
    <w:rsid w:val="00F826D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5CA6-1FCA-4958-9DD8-F3599B7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615CB-FB1C-4A04-B274-2BBD90910D91}"/>
</file>

<file path=customXml/itemProps2.xml><?xml version="1.0" encoding="utf-8"?>
<ds:datastoreItem xmlns:ds="http://schemas.openxmlformats.org/officeDocument/2006/customXml" ds:itemID="{156CDF3C-39F7-45A0-9CE8-AA4534B358A5}"/>
</file>

<file path=customXml/itemProps3.xml><?xml version="1.0" encoding="utf-8"?>
<ds:datastoreItem xmlns:ds="http://schemas.openxmlformats.org/officeDocument/2006/customXml" ds:itemID="{8A22AA31-2872-4F8B-A7EF-CB5CD3F76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Meheza MANZI</dc:creator>
  <cp:keywords/>
  <dc:description/>
  <cp:lastModifiedBy>Nika Meheza MANZI</cp:lastModifiedBy>
  <cp:revision>24</cp:revision>
  <dcterms:created xsi:type="dcterms:W3CDTF">2019-06-26T11:38:00Z</dcterms:created>
  <dcterms:modified xsi:type="dcterms:W3CDTF">2019-09-26T19:30:00Z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