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1C3">
        <w:trPr>
          <w:trHeight w:val="1790"/>
        </w:trPr>
        <w:tc>
          <w:tcPr>
            <w:tcW w:w="1915" w:type="dxa"/>
            <w:shd w:val="clear" w:color="auto" w:fill="FFFFFF"/>
          </w:tcPr>
          <w:p w:rsidR="00EB01C3" w:rsidRDefault="00902F55">
            <w:pPr>
              <w:jc w:val="center"/>
            </w:pPr>
            <w:bookmarkStart w:id="0" w:name="logo"/>
            <w:r>
              <w:rPr>
                <w:noProof/>
                <w:lang w:eastAsia="zh-CN"/>
              </w:rPr>
              <w:drawing>
                <wp:inline distT="0" distB="0" distL="0" distR="0" wp14:anchorId="61A6255E" wp14:editId="3DF4719F">
                  <wp:extent cx="1085850" cy="882015"/>
                  <wp:effectExtent l="0" t="0" r="6350" b="6985"/>
                  <wp:docPr id="1" name="Picture 1" descr="C:\Program Files\Default Company 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rogram Files\Default Company Name\ICAOMainMenuSetup\Icons\icaologo.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5850" cy="882015"/>
                          </a:xfrm>
                          <a:prstGeom prst="rect">
                            <a:avLst/>
                          </a:prstGeom>
                          <a:noFill/>
                          <a:ln>
                            <a:noFill/>
                          </a:ln>
                        </pic:spPr>
                      </pic:pic>
                    </a:graphicData>
                  </a:graphic>
                </wp:inline>
              </w:drawing>
            </w:r>
            <w:bookmarkEnd w:id="0"/>
          </w:p>
        </w:tc>
        <w:tc>
          <w:tcPr>
            <w:tcW w:w="3895" w:type="dxa"/>
            <w:shd w:val="clear" w:color="auto" w:fill="FFFFFF"/>
            <w:tcMar>
              <w:right w:w="0" w:type="dxa"/>
            </w:tcMar>
          </w:tcPr>
          <w:p w:rsidR="00EB01C3" w:rsidRDefault="00A86F80">
            <w:pPr>
              <w:rPr>
                <w:rFonts w:ascii="Arial" w:hAnsi="Arial" w:cs="Arial"/>
                <w:szCs w:val="22"/>
              </w:rPr>
            </w:pPr>
            <w:r>
              <w:rPr>
                <w:rFonts w:ascii="Arial" w:hAnsi="Arial" w:cs="Arial"/>
                <w:noProof/>
                <w:szCs w:val="22"/>
                <w:lang w:eastAsia="zh-CN"/>
              </w:rPr>
              <mc:AlternateContent>
                <mc:Choice Requires="wps">
                  <w:drawing>
                    <wp:anchor distT="4294967295" distB="4294967295" distL="114300" distR="114300" simplePos="0" relativeHeight="251657728" behindDoc="0" locked="0" layoutInCell="1" allowOverlap="1" wp14:anchorId="65B7BEDF" wp14:editId="5522503F">
                      <wp:simplePos x="0" y="0"/>
                      <wp:positionH relativeFrom="column">
                        <wp:posOffset>12700</wp:posOffset>
                      </wp:positionH>
                      <wp:positionV relativeFrom="paragraph">
                        <wp:posOffset>342899</wp:posOffset>
                      </wp:positionV>
                      <wp:extent cx="240030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A27AF6" id="Line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"/>
                  </w:pict>
                </mc:Fallback>
              </mc:AlternateContent>
            </w:r>
          </w:p>
          <w:p w:rsidR="00EB01C3" w:rsidRDefault="00EB01C3">
            <w:pPr>
              <w:rPr>
                <w:rFonts w:ascii="Arial" w:hAnsi="Arial" w:cs="Arial"/>
                <w:szCs w:val="22"/>
              </w:rPr>
            </w:pPr>
            <w:r>
              <w:rPr>
                <w:rFonts w:ascii="Arial" w:hAnsi="Arial" w:cs="Arial"/>
                <w:szCs w:val="22"/>
              </w:rPr>
              <w:t>International Civil Aviation Organization</w:t>
            </w:r>
          </w:p>
          <w:p w:rsidR="00EB01C3" w:rsidRDefault="00EB01C3">
            <w:pPr>
              <w:rPr>
                <w:rFonts w:ascii="Arial" w:hAnsi="Arial" w:cs="Arial"/>
                <w:szCs w:val="22"/>
              </w:rPr>
            </w:pPr>
          </w:p>
          <w:p w:rsidR="00EB01C3" w:rsidRDefault="00C26ADA" w:rsidP="00C26ADA">
            <w:pPr>
              <w:rPr>
                <w:rFonts w:ascii="Arial" w:hAnsi="Arial" w:cs="Arial"/>
                <w:b/>
                <w:sz w:val="24"/>
                <w:szCs w:val="22"/>
              </w:rPr>
            </w:pPr>
            <w:r>
              <w:rPr>
                <w:rFonts w:ascii="Arial" w:hAnsi="Arial" w:cs="Arial"/>
                <w:b/>
                <w:sz w:val="24"/>
                <w:szCs w:val="22"/>
              </w:rPr>
              <w:t>INFORMATION</w:t>
            </w:r>
            <w:r w:rsidR="00EB01C3">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22"/>
            </w:tblGrid>
            <w:tr w:rsidR="00EB01C3" w:rsidTr="003D0D24">
              <w:trPr>
                <w:jc w:val="right"/>
              </w:trPr>
              <w:tc>
                <w:tcPr>
                  <w:tcW w:w="2122" w:type="dxa"/>
                </w:tcPr>
                <w:p w:rsidR="00915DE6" w:rsidRDefault="00915DE6" w:rsidP="00DC2F10">
                  <w:pPr>
                    <w:framePr w:hSpace="180" w:wrap="around" w:vAnchor="text" w:hAnchor="text" w:y="1"/>
                    <w:ind w:leftChars="-10" w:left="-22" w:rightChars="-113" w:right="-249"/>
                    <w:suppressOverlap/>
                    <w:rPr>
                      <w:szCs w:val="22"/>
                      <w:lang w:val="en-US"/>
                    </w:rPr>
                  </w:pPr>
                  <w:r>
                    <w:rPr>
                      <w:szCs w:val="22"/>
                    </w:rPr>
                    <w:t xml:space="preserve">FSMP </w:t>
                  </w:r>
                  <w:r w:rsidR="003D0D24">
                    <w:rPr>
                      <w:szCs w:val="22"/>
                    </w:rPr>
                    <w:t>WG-F33</w:t>
                  </w:r>
                  <w:r>
                    <w:rPr>
                      <w:szCs w:val="22"/>
                      <w:lang w:val="en-US"/>
                    </w:rPr>
                    <w:t>/</w:t>
                  </w:r>
                  <w:r>
                    <w:rPr>
                      <w:szCs w:val="22"/>
                      <w:lang w:val="es-ES"/>
                    </w:rPr>
                    <w:fldChar w:fldCharType="begin"/>
                  </w:r>
                  <w:r>
                    <w:rPr>
                      <w:szCs w:val="22"/>
                      <w:lang w:val="en-US"/>
                    </w:rPr>
                    <w:instrText xml:space="preserve"> DOCPROPERTY "DocCatAbbre"  \* MERGEFORMAT </w:instrText>
                  </w:r>
                  <w:r>
                    <w:rPr>
                      <w:szCs w:val="22"/>
                      <w:lang w:val="es-ES"/>
                    </w:rPr>
                    <w:fldChar w:fldCharType="separate"/>
                  </w:r>
                  <w:r>
                    <w:rPr>
                      <w:szCs w:val="22"/>
                      <w:lang w:val="en-US"/>
                    </w:rPr>
                    <w:t>IP</w:t>
                  </w:r>
                  <w:r>
                    <w:rPr>
                      <w:szCs w:val="22"/>
                      <w:lang w:val="es-ES"/>
                    </w:rPr>
                    <w:fldChar w:fldCharType="end"/>
                  </w:r>
                  <w:r>
                    <w:rPr>
                      <w:szCs w:val="22"/>
                      <w:lang w:val="en-US"/>
                    </w:rPr>
                    <w:t>-0</w:t>
                  </w: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sidR="00B16C4A">
                    <w:rPr>
                      <w:szCs w:val="22"/>
                      <w:lang w:val="en-US"/>
                    </w:rPr>
                    <w:t>1</w:t>
                  </w:r>
                </w:p>
                <w:p w:rsidR="00EB01C3" w:rsidRDefault="00FC47E9" w:rsidP="00DC2F10">
                  <w:pPr>
                    <w:framePr w:hSpace="180" w:wrap="around" w:vAnchor="text" w:hAnchor="text" w:y="1"/>
                    <w:ind w:leftChars="-10" w:left="-22"/>
                    <w:suppressOverlap/>
                  </w:pPr>
                  <w:r>
                    <w:rPr>
                      <w:sz w:val="18"/>
                      <w:szCs w:val="18"/>
                    </w:rPr>
                    <w:t>201</w:t>
                  </w:r>
                  <w:r w:rsidR="00C07B7A">
                    <w:rPr>
                      <w:sz w:val="18"/>
                      <w:szCs w:val="18"/>
                    </w:rPr>
                    <w:t>5</w:t>
                  </w:r>
                  <w:r>
                    <w:rPr>
                      <w:sz w:val="18"/>
                      <w:szCs w:val="18"/>
                    </w:rPr>
                    <w:t>-</w:t>
                  </w:r>
                  <w:r w:rsidR="003D7919">
                    <w:rPr>
                      <w:sz w:val="18"/>
                      <w:szCs w:val="18"/>
                    </w:rPr>
                    <w:t>08</w:t>
                  </w:r>
                  <w:r w:rsidR="00C07B7A">
                    <w:rPr>
                      <w:sz w:val="18"/>
                      <w:szCs w:val="18"/>
                    </w:rPr>
                    <w:t>-</w:t>
                  </w:r>
                  <w:r w:rsidR="00B16C4A">
                    <w:rPr>
                      <w:sz w:val="18"/>
                      <w:szCs w:val="18"/>
                    </w:rPr>
                    <w:t>11</w:t>
                  </w:r>
                </w:p>
              </w:tc>
            </w:tr>
            <w:tr w:rsidR="00EB01C3" w:rsidTr="003D0D24">
              <w:trPr>
                <w:jc w:val="right"/>
              </w:trPr>
              <w:tc>
                <w:tcPr>
                  <w:tcW w:w="2122" w:type="dxa"/>
                </w:tcPr>
                <w:p w:rsidR="00EB01C3" w:rsidRDefault="00EB01C3" w:rsidP="00DC2F10">
                  <w:pPr>
                    <w:framePr w:hSpace="180" w:wrap="around" w:vAnchor="text" w:hAnchor="text" w:y="1"/>
                    <w:suppressOverlap/>
                    <w:rPr>
                      <w:szCs w:val="22"/>
                    </w:rPr>
                  </w:pPr>
                  <w:bookmarkStart w:id="6" w:name="language"/>
                  <w:bookmarkEnd w:id="6"/>
                </w:p>
              </w:tc>
            </w:tr>
          </w:tbl>
          <w:p w:rsidR="00EB01C3" w:rsidRDefault="00EB01C3">
            <w:pPr>
              <w:tabs>
                <w:tab w:val="left" w:pos="720"/>
                <w:tab w:val="left" w:pos="1440"/>
                <w:tab w:val="left" w:pos="1800"/>
                <w:tab w:val="left" w:pos="2160"/>
                <w:tab w:val="left" w:pos="2520"/>
                <w:tab w:val="left" w:pos="2880"/>
              </w:tabs>
              <w:ind w:left="4320"/>
              <w:rPr>
                <w:b/>
                <w:sz w:val="18"/>
                <w:szCs w:val="18"/>
              </w:rPr>
            </w:pPr>
          </w:p>
        </w:tc>
      </w:tr>
    </w:tbl>
    <w:p w:rsidR="00EB01C3" w:rsidRDefault="00EB01C3">
      <w:pPr>
        <w:jc w:val="center"/>
        <w:rPr>
          <w:b/>
          <w:sz w:val="26"/>
          <w:szCs w:val="26"/>
        </w:rPr>
      </w:pPr>
      <w:bookmarkStart w:id="7" w:name="text_above"/>
      <w:bookmarkEnd w:id="7"/>
    </w:p>
    <w:p w:rsidR="00DC2F10" w:rsidRDefault="00DC2F10" w:rsidP="00DC2F10">
      <w:pPr>
        <w:jc w:val="center"/>
        <w:rPr>
          <w:b/>
        </w:rPr>
      </w:pPr>
      <w:bookmarkStart w:id="8" w:name="title_below_city_from_to"/>
      <w:bookmarkEnd w:id="8"/>
      <w:r>
        <w:rPr>
          <w:b/>
          <w:sz w:val="24"/>
          <w:lang w:val="en-US"/>
        </w:rPr>
        <w:t>FREQUENCY SPECTRUM</w:t>
      </w:r>
      <w:r>
        <w:rPr>
          <w:b/>
        </w:rPr>
        <w:t xml:space="preserve"> MANGEMENT  PANEL (FSMP)</w:t>
      </w:r>
    </w:p>
    <w:p w:rsidR="00DC2F10" w:rsidRDefault="00DC2F10" w:rsidP="00DC2F10">
      <w:pPr>
        <w:tabs>
          <w:tab w:val="left" w:pos="6972"/>
        </w:tabs>
        <w:jc w:val="center"/>
        <w:rPr>
          <w:b/>
        </w:rPr>
      </w:pPr>
    </w:p>
    <w:p w:rsidR="00DC2F10" w:rsidRDefault="00DC2F10" w:rsidP="00DC2F10">
      <w:pPr>
        <w:pStyle w:val="Maintitle"/>
      </w:pPr>
      <w:r>
        <w:t>Thirty-Third meeting of Working Group F (Frequency)</w:t>
      </w:r>
    </w:p>
    <w:p w:rsidR="00DC2F10" w:rsidRDefault="00DC2F10" w:rsidP="00DC2F10">
      <w:pPr>
        <w:tabs>
          <w:tab w:val="left" w:pos="6551"/>
        </w:tabs>
      </w:pPr>
      <w:r>
        <w:tab/>
      </w:r>
    </w:p>
    <w:p w:rsidR="00DC2F10" w:rsidRDefault="00DC2F10" w:rsidP="00DC2F10">
      <w:pPr>
        <w:pStyle w:val="Maintitle"/>
      </w:pPr>
      <w:r>
        <w:t>Montreal, Canada, 24 to 2</w:t>
      </w:r>
      <w:r>
        <w:t>8</w:t>
      </w:r>
      <w:bookmarkStart w:id="9" w:name="_GoBack"/>
      <w:bookmarkEnd w:id="9"/>
      <w:r>
        <w:t xml:space="preserve"> August 2015</w:t>
      </w:r>
    </w:p>
    <w:p w:rsidR="00EB01C3" w:rsidRDefault="00EB01C3">
      <w:pPr>
        <w:jc w:val="center"/>
        <w:rPr>
          <w:b/>
          <w:szCs w:val="22"/>
        </w:rPr>
      </w:pPr>
    </w:p>
    <w:p w:rsidR="00EB01C3" w:rsidRDefault="00EB01C3">
      <w:pPr>
        <w:jc w:val="center"/>
        <w:rPr>
          <w:b/>
          <w:szCs w:val="22"/>
        </w:rPr>
      </w:pPr>
    </w:p>
    <w:tbl>
      <w:tblPr>
        <w:tblW w:w="0" w:type="auto"/>
        <w:tblCellMar>
          <w:left w:w="0" w:type="dxa"/>
          <w:right w:w="50" w:type="dxa"/>
        </w:tblCellMar>
        <w:tblLook w:val="01E0" w:firstRow="1" w:lastRow="1" w:firstColumn="1" w:lastColumn="1" w:noHBand="0" w:noVBand="0"/>
      </w:tblPr>
      <w:tblGrid>
        <w:gridCol w:w="1660"/>
        <w:gridCol w:w="7544"/>
      </w:tblGrid>
      <w:tr w:rsidR="0049383A" w:rsidTr="0049383A">
        <w:tc>
          <w:tcPr>
            <w:tcW w:w="1652" w:type="dxa"/>
            <w:noWrap/>
          </w:tcPr>
          <w:p w:rsidR="0049383A" w:rsidRPr="00A869C3" w:rsidRDefault="007A1E23" w:rsidP="00A55697">
            <w:pPr>
              <w:rPr>
                <w:b/>
              </w:rPr>
            </w:pPr>
            <w:bookmarkStart w:id="10" w:name="agenda_item"/>
            <w:bookmarkEnd w:id="10"/>
            <w:r>
              <w:rPr>
                <w:b/>
              </w:rPr>
              <w:t>Agenda i</w:t>
            </w:r>
            <w:r w:rsidR="0049383A" w:rsidRPr="00A869C3">
              <w:rPr>
                <w:b/>
              </w:rPr>
              <w:t xml:space="preserve">tem </w:t>
            </w:r>
            <w:r w:rsidR="00A55697">
              <w:rPr>
                <w:b/>
              </w:rPr>
              <w:t>9</w:t>
            </w:r>
            <w:r w:rsidR="0049383A" w:rsidRPr="00A869C3">
              <w:rPr>
                <w:b/>
              </w:rPr>
              <w:t xml:space="preserve">  </w:t>
            </w:r>
          </w:p>
        </w:tc>
        <w:tc>
          <w:tcPr>
            <w:tcW w:w="7544" w:type="dxa"/>
          </w:tcPr>
          <w:p w:rsidR="00A869C3" w:rsidRPr="007A1E23" w:rsidRDefault="00A55697" w:rsidP="00A55697">
            <w:pPr>
              <w:ind w:left="442"/>
              <w:rPr>
                <w:b/>
                <w:bCs/>
              </w:rPr>
            </w:pPr>
            <w:r>
              <w:rPr>
                <w:b/>
                <w:bCs/>
                <w:sz w:val="20"/>
                <w:szCs w:val="20"/>
              </w:rPr>
              <w:t>Any Other Business</w:t>
            </w:r>
          </w:p>
        </w:tc>
      </w:tr>
    </w:tbl>
    <w:p w:rsidR="00EB01C3" w:rsidRDefault="00EB01C3">
      <w:pPr>
        <w:jc w:val="center"/>
        <w:rPr>
          <w:b/>
          <w:szCs w:val="22"/>
        </w:rPr>
      </w:pPr>
    </w:p>
    <w:p w:rsidR="00A55697" w:rsidRDefault="00F51C0B" w:rsidP="00C26ADA">
      <w:pPr>
        <w:jc w:val="center"/>
        <w:rPr>
          <w:b/>
        </w:rPr>
      </w:pPr>
      <w:r>
        <w:rPr>
          <w:b/>
        </w:rPr>
        <w:t xml:space="preserve">Introduction of Development of Wireless </w:t>
      </w:r>
      <w:r w:rsidR="004110C8">
        <w:rPr>
          <w:b/>
        </w:rPr>
        <w:t xml:space="preserve">Relay </w:t>
      </w:r>
      <w:r>
        <w:rPr>
          <w:b/>
        </w:rPr>
        <w:t xml:space="preserve">Communication </w:t>
      </w:r>
      <w:r w:rsidR="004110C8">
        <w:rPr>
          <w:b/>
        </w:rPr>
        <w:t>System using Small Unmanned Aircraft</w:t>
      </w:r>
      <w:r>
        <w:rPr>
          <w:b/>
        </w:rPr>
        <w:t xml:space="preserve"> and </w:t>
      </w:r>
      <w:r w:rsidR="00B90820">
        <w:rPr>
          <w:b/>
        </w:rPr>
        <w:t>Request Information</w:t>
      </w:r>
      <w:r>
        <w:rPr>
          <w:b/>
        </w:rPr>
        <w:t xml:space="preserve"> of </w:t>
      </w:r>
      <w:r w:rsidR="00FE289E" w:rsidRPr="00FE289E">
        <w:rPr>
          <w:rFonts w:hint="eastAsia"/>
          <w:b/>
        </w:rPr>
        <w:t xml:space="preserve">Allocation of </w:t>
      </w:r>
      <w:r w:rsidR="00C405AD">
        <w:rPr>
          <w:b/>
        </w:rPr>
        <w:t>Frequency Band</w:t>
      </w:r>
    </w:p>
    <w:p w:rsidR="00A55697" w:rsidRDefault="00C405AD" w:rsidP="00C26ADA">
      <w:pPr>
        <w:jc w:val="center"/>
        <w:rPr>
          <w:b/>
        </w:rPr>
      </w:pPr>
      <w:r>
        <w:rPr>
          <w:b/>
        </w:rPr>
        <w:t>For</w:t>
      </w:r>
      <w:r w:rsidR="00A0662E">
        <w:rPr>
          <w:b/>
        </w:rPr>
        <w:t xml:space="preserve"> Unmanned Aircraft</w:t>
      </w:r>
      <w:r w:rsidR="00666EE5">
        <w:rPr>
          <w:b/>
        </w:rPr>
        <w:t xml:space="preserve"> Used Locally As </w:t>
      </w:r>
      <w:r w:rsidR="00666EE5">
        <w:rPr>
          <w:rFonts w:hint="eastAsia"/>
          <w:b/>
        </w:rPr>
        <w:t xml:space="preserve">Public or </w:t>
      </w:r>
      <w:r w:rsidR="00666EE5">
        <w:rPr>
          <w:b/>
        </w:rPr>
        <w:t>Commercial Use</w:t>
      </w:r>
      <w:r>
        <w:rPr>
          <w:b/>
        </w:rPr>
        <w:t>.</w:t>
      </w:r>
      <w:r w:rsidR="00A55697">
        <w:rPr>
          <w:b/>
        </w:rPr>
        <w:t xml:space="preserve"> </w:t>
      </w:r>
    </w:p>
    <w:p w:rsidR="00EB01C3" w:rsidRDefault="00EB01C3">
      <w:pPr>
        <w:jc w:val="center"/>
        <w:rPr>
          <w:b/>
          <w:szCs w:val="22"/>
        </w:rPr>
      </w:pPr>
    </w:p>
    <w:p w:rsidR="00EB01C3" w:rsidRDefault="00EB01C3">
      <w:pPr>
        <w:jc w:val="center"/>
        <w:rPr>
          <w:szCs w:val="22"/>
        </w:rPr>
      </w:pPr>
      <w:bookmarkStart w:id="11" w:name="presented_by"/>
      <w:r>
        <w:rPr>
          <w:szCs w:val="22"/>
        </w:rPr>
        <w:t xml:space="preserve">(Presented by </w:t>
      </w:r>
      <w:r w:rsidR="003070FC">
        <w:rPr>
          <w:szCs w:val="22"/>
        </w:rPr>
        <w:t>NICT</w:t>
      </w:r>
      <w:r>
        <w:rPr>
          <w:szCs w:val="22"/>
        </w:rPr>
        <w:t>)</w:t>
      </w:r>
      <w:bookmarkEnd w:id="11"/>
    </w:p>
    <w:p w:rsidR="00BC12AB" w:rsidRDefault="00BC12AB">
      <w:pPr>
        <w:jc w:val="center"/>
        <w:rPr>
          <w:b/>
          <w:szCs w:val="22"/>
        </w:rPr>
      </w:pPr>
      <w:bookmarkStart w:id="12" w:name="addendum_below_title"/>
      <w:bookmarkStart w:id="13" w:name="document_no_below_title"/>
      <w:bookmarkEnd w:id="12"/>
      <w:bookmarkEnd w:id="13"/>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EB01C3">
        <w:trPr>
          <w:jc w:val="center"/>
        </w:trPr>
        <w:tc>
          <w:tcPr>
            <w:tcW w:w="7200" w:type="dxa"/>
            <w:tcBorders>
              <w:bottom w:val="nil"/>
            </w:tcBorders>
          </w:tcPr>
          <w:p w:rsidR="00EB01C3" w:rsidRDefault="00EB01C3" w:rsidP="0049383A">
            <w:pPr>
              <w:spacing w:after="120"/>
              <w:jc w:val="center"/>
              <w:rPr>
                <w:b/>
                <w:szCs w:val="22"/>
              </w:rPr>
            </w:pPr>
            <w:bookmarkStart w:id="14" w:name="summary_box"/>
            <w:bookmarkEnd w:id="14"/>
            <w:r>
              <w:rPr>
                <w:b/>
                <w:szCs w:val="22"/>
              </w:rPr>
              <w:t>SUMMARY</w:t>
            </w:r>
          </w:p>
          <w:p w:rsidR="0017770A" w:rsidRDefault="0017770A" w:rsidP="004110C8">
            <w:pPr>
              <w:spacing w:before="200" w:after="200"/>
              <w:jc w:val="both"/>
              <w:rPr>
                <w:b/>
                <w:szCs w:val="22"/>
              </w:rPr>
            </w:pPr>
            <w:r w:rsidRPr="00C32339">
              <w:rPr>
                <w:bCs/>
                <w:szCs w:val="22"/>
              </w:rPr>
              <w:t xml:space="preserve">This </w:t>
            </w:r>
            <w:r>
              <w:rPr>
                <w:bCs/>
                <w:szCs w:val="22"/>
              </w:rPr>
              <w:t>Information Paper</w:t>
            </w:r>
            <w:r w:rsidRPr="00C32339">
              <w:rPr>
                <w:bCs/>
                <w:szCs w:val="22"/>
              </w:rPr>
              <w:t xml:space="preserve"> </w:t>
            </w:r>
            <w:r w:rsidR="00F51C0B">
              <w:rPr>
                <w:bCs/>
                <w:szCs w:val="22"/>
              </w:rPr>
              <w:t xml:space="preserve">gives an introduction of </w:t>
            </w:r>
            <w:r w:rsidR="00C15475">
              <w:rPr>
                <w:bCs/>
                <w:szCs w:val="22"/>
              </w:rPr>
              <w:t xml:space="preserve">development of wireless </w:t>
            </w:r>
            <w:r w:rsidR="004110C8">
              <w:rPr>
                <w:bCs/>
                <w:szCs w:val="22"/>
              </w:rPr>
              <w:t xml:space="preserve">relay </w:t>
            </w:r>
            <w:r w:rsidR="008500F2" w:rsidRPr="008500F2">
              <w:rPr>
                <w:bCs/>
                <w:szCs w:val="22"/>
              </w:rPr>
              <w:t>communication</w:t>
            </w:r>
            <w:r w:rsidR="00C15475">
              <w:rPr>
                <w:bCs/>
                <w:szCs w:val="22"/>
              </w:rPr>
              <w:t xml:space="preserve"> </w:t>
            </w:r>
            <w:r w:rsidR="004110C8">
              <w:rPr>
                <w:bCs/>
                <w:szCs w:val="22"/>
              </w:rPr>
              <w:t>system using small unmanned aircraft and some experimental results using 5GHz band allocated for CNPC links.</w:t>
            </w:r>
            <w:r w:rsidR="005D0221">
              <w:rPr>
                <w:bCs/>
                <w:szCs w:val="22"/>
              </w:rPr>
              <w:t xml:space="preserve"> </w:t>
            </w:r>
            <w:r w:rsidR="004110C8">
              <w:rPr>
                <w:bCs/>
                <w:szCs w:val="22"/>
              </w:rPr>
              <w:t>A</w:t>
            </w:r>
            <w:r w:rsidR="00C15475">
              <w:rPr>
                <w:bCs/>
                <w:szCs w:val="22"/>
              </w:rPr>
              <w:t xml:space="preserve">nd </w:t>
            </w:r>
            <w:r w:rsidR="004110C8">
              <w:rPr>
                <w:bCs/>
                <w:szCs w:val="22"/>
              </w:rPr>
              <w:t xml:space="preserve">we also </w:t>
            </w:r>
            <w:r w:rsidR="001A3ECE" w:rsidRPr="001A3ECE">
              <w:rPr>
                <w:bCs/>
                <w:szCs w:val="22"/>
              </w:rPr>
              <w:t>invite WG-F membe</w:t>
            </w:r>
            <w:r w:rsidR="00267646">
              <w:rPr>
                <w:bCs/>
                <w:szCs w:val="22"/>
              </w:rPr>
              <w:t xml:space="preserve">rs to provide their efforts or </w:t>
            </w:r>
            <w:r w:rsidR="00267646" w:rsidRPr="00267646">
              <w:rPr>
                <w:bCs/>
                <w:szCs w:val="22"/>
              </w:rPr>
              <w:t>comments</w:t>
            </w:r>
            <w:r w:rsidR="001A3ECE" w:rsidRPr="001A3ECE">
              <w:rPr>
                <w:bCs/>
                <w:szCs w:val="22"/>
              </w:rPr>
              <w:t xml:space="preserve"> of the frequency usage that realize their safety operations of small or medium-sized unmanned aircrafts used locally as public or commercial </w:t>
            </w:r>
            <w:r w:rsidR="00D23E26" w:rsidRPr="00D23E26">
              <w:rPr>
                <w:rFonts w:hint="eastAsia"/>
                <w:bCs/>
                <w:szCs w:val="22"/>
              </w:rPr>
              <w:t>application</w:t>
            </w:r>
            <w:r w:rsidR="00D23E26" w:rsidRPr="00D23E26">
              <w:rPr>
                <w:rStyle w:val="-"/>
              </w:rPr>
              <w:t>s</w:t>
            </w:r>
            <w:r w:rsidR="001A3ECE" w:rsidRPr="001A3ECE">
              <w:rPr>
                <w:bCs/>
                <w:szCs w:val="22"/>
              </w:rPr>
              <w:t>.</w:t>
            </w:r>
          </w:p>
        </w:tc>
      </w:tr>
      <w:tr w:rsidR="00EB01C3" w:rsidTr="003D7919">
        <w:trPr>
          <w:trHeight w:val="20"/>
          <w:jc w:val="center"/>
        </w:trPr>
        <w:tc>
          <w:tcPr>
            <w:tcW w:w="7200" w:type="dxa"/>
            <w:tcBorders>
              <w:top w:val="nil"/>
            </w:tcBorders>
          </w:tcPr>
          <w:p w:rsidR="00EB01C3" w:rsidRDefault="00EB01C3">
            <w:pPr>
              <w:jc w:val="both"/>
              <w:rPr>
                <w:szCs w:val="22"/>
              </w:rPr>
            </w:pPr>
          </w:p>
        </w:tc>
      </w:tr>
    </w:tbl>
    <w:p w:rsidR="008C5BF0" w:rsidRDefault="008C5BF0">
      <w:pPr>
        <w:jc w:val="center"/>
        <w:rPr>
          <w:bCs/>
          <w:szCs w:val="22"/>
        </w:rPr>
      </w:pPr>
    </w:p>
    <w:p w:rsidR="003D0D24" w:rsidRDefault="003D0D24" w:rsidP="008D5B88">
      <w:pPr>
        <w:pStyle w:val="1Heading"/>
      </w:pPr>
      <w:bookmarkStart w:id="15" w:name="beginning"/>
      <w:bookmarkEnd w:id="15"/>
      <w:r>
        <w:t>Introduction</w:t>
      </w:r>
    </w:p>
    <w:p w:rsidR="00726B74" w:rsidRPr="00726B74" w:rsidRDefault="00726B74" w:rsidP="00726B74">
      <w:pPr>
        <w:pStyle w:val="2Para"/>
      </w:pPr>
      <w:r w:rsidRPr="00726B74">
        <w:t>In Japan, there is a growing interest in the use of unmanned aircraft</w:t>
      </w:r>
      <w:r w:rsidR="0062780D" w:rsidRPr="0062780D">
        <w:t xml:space="preserve"> </w:t>
      </w:r>
      <w:r w:rsidR="0062780D" w:rsidRPr="00726B74">
        <w:t xml:space="preserve">for measures against geographic structure </w:t>
      </w:r>
      <w:r w:rsidR="0062780D">
        <w:t xml:space="preserve">inherent to island nation </w:t>
      </w:r>
      <w:r w:rsidR="0062780D" w:rsidRPr="00726B74">
        <w:t>and natural disasters</w:t>
      </w:r>
      <w:r w:rsidRPr="00726B74">
        <w:t xml:space="preserve">. </w:t>
      </w:r>
      <w:r w:rsidR="00586F95">
        <w:t>Until now,</w:t>
      </w:r>
      <w:r w:rsidRPr="00726B74">
        <w:t xml:space="preserve"> </w:t>
      </w:r>
      <w:r>
        <w:t xml:space="preserve">we have developed </w:t>
      </w:r>
      <w:r w:rsidRPr="00726B74">
        <w:t xml:space="preserve">a radio relay system </w:t>
      </w:r>
      <w:r>
        <w:t xml:space="preserve">using </w:t>
      </w:r>
      <w:r w:rsidRPr="00726B74">
        <w:t>small unmanned aircraft, and ha</w:t>
      </w:r>
      <w:r>
        <w:t>ve</w:t>
      </w:r>
      <w:r w:rsidRPr="00726B74">
        <w:t xml:space="preserve"> conducted research and development to ensure communications </w:t>
      </w:r>
      <w:r w:rsidR="00586F95">
        <w:t xml:space="preserve">at the time of </w:t>
      </w:r>
      <w:r w:rsidRPr="00726B74">
        <w:t xml:space="preserve">disaster. We have done also </w:t>
      </w:r>
      <w:r w:rsidR="00586F95">
        <w:t>studies</w:t>
      </w:r>
      <w:r w:rsidRPr="00726B74">
        <w:t xml:space="preserve"> of the propagation characteristics and </w:t>
      </w:r>
      <w:r w:rsidR="00586F95" w:rsidRPr="00726B74">
        <w:t xml:space="preserve">interference </w:t>
      </w:r>
      <w:r w:rsidR="00586F95">
        <w:t xml:space="preserve">to/from </w:t>
      </w:r>
      <w:r w:rsidRPr="00726B74">
        <w:t xml:space="preserve">other systems </w:t>
      </w:r>
      <w:r w:rsidR="00586F95">
        <w:t xml:space="preserve">in the </w:t>
      </w:r>
      <w:r w:rsidR="00586F95" w:rsidRPr="00726B74">
        <w:t xml:space="preserve">5GHz band </w:t>
      </w:r>
      <w:r w:rsidR="00586F95">
        <w:t>which was</w:t>
      </w:r>
      <w:r w:rsidRPr="00726B74">
        <w:t xml:space="preserve"> newly assigned to CNPC at WRC-12</w:t>
      </w:r>
      <w:r w:rsidR="00586F95">
        <w:t>.</w:t>
      </w:r>
    </w:p>
    <w:p w:rsidR="0017770A" w:rsidRPr="008D5B88" w:rsidRDefault="008D5B88" w:rsidP="008D5B88">
      <w:pPr>
        <w:pStyle w:val="2Para"/>
      </w:pPr>
      <w:r w:rsidRPr="001B7583">
        <w:rPr>
          <w:bCs/>
        </w:rPr>
        <w:t xml:space="preserve">Recently with the progress of unmanned aircraft system (UAS) technologies, UAS has received a lot of attention in recent years in the world for several applications </w:t>
      </w:r>
      <w:r>
        <w:rPr>
          <w:bCs/>
        </w:rPr>
        <w:t xml:space="preserve">or </w:t>
      </w:r>
      <w:r w:rsidRPr="003070FC">
        <w:rPr>
          <w:rFonts w:hint="eastAsia"/>
          <w:bCs/>
        </w:rPr>
        <w:t xml:space="preserve">commercial </w:t>
      </w:r>
      <w:r>
        <w:rPr>
          <w:bCs/>
        </w:rPr>
        <w:t>services</w:t>
      </w:r>
      <w:r w:rsidRPr="00383201">
        <w:rPr>
          <w:bCs/>
        </w:rPr>
        <w:t xml:space="preserve"> such as </w:t>
      </w:r>
      <w:r>
        <w:rPr>
          <w:bCs/>
        </w:rPr>
        <w:t>weather</w:t>
      </w:r>
      <w:r w:rsidRPr="00383201">
        <w:rPr>
          <w:bCs/>
        </w:rPr>
        <w:t xml:space="preserve"> observation</w:t>
      </w:r>
      <w:r w:rsidR="000275C9">
        <w:rPr>
          <w:bCs/>
        </w:rPr>
        <w:t>s</w:t>
      </w:r>
      <w:r w:rsidRPr="00383201">
        <w:rPr>
          <w:bCs/>
        </w:rPr>
        <w:t xml:space="preserve"> and distribution</w:t>
      </w:r>
      <w:r>
        <w:rPr>
          <w:bCs/>
        </w:rPr>
        <w:t xml:space="preserve"> services</w:t>
      </w:r>
      <w:r w:rsidRPr="001B7583">
        <w:rPr>
          <w:bCs/>
        </w:rPr>
        <w:t>. It is also expected to expand the use of small and medium-sized unmanned aircraft</w:t>
      </w:r>
      <w:r>
        <w:rPr>
          <w:bCs/>
        </w:rPr>
        <w:t>s</w:t>
      </w:r>
      <w:r w:rsidRPr="001B7583">
        <w:rPr>
          <w:bCs/>
        </w:rPr>
        <w:t xml:space="preserve"> (UA</w:t>
      </w:r>
      <w:r>
        <w:rPr>
          <w:bCs/>
        </w:rPr>
        <w:t>s</w:t>
      </w:r>
      <w:r w:rsidRPr="001B7583">
        <w:rPr>
          <w:bCs/>
        </w:rPr>
        <w:t xml:space="preserve">) and to operate </w:t>
      </w:r>
      <w:r>
        <w:rPr>
          <w:bCs/>
        </w:rPr>
        <w:t xml:space="preserve">them </w:t>
      </w:r>
      <w:r w:rsidRPr="001B7583">
        <w:rPr>
          <w:bCs/>
        </w:rPr>
        <w:t xml:space="preserve">in </w:t>
      </w:r>
      <w:r w:rsidRPr="00C62526">
        <w:rPr>
          <w:rFonts w:hint="eastAsia"/>
          <w:bCs/>
        </w:rPr>
        <w:t xml:space="preserve">a short range with </w:t>
      </w:r>
      <w:r>
        <w:rPr>
          <w:bCs/>
        </w:rPr>
        <w:t xml:space="preserve">relatively </w:t>
      </w:r>
      <w:r w:rsidRPr="00C62526">
        <w:rPr>
          <w:rFonts w:hint="eastAsia"/>
          <w:bCs/>
        </w:rPr>
        <w:t xml:space="preserve">small </w:t>
      </w:r>
      <w:r w:rsidRPr="00C62526">
        <w:rPr>
          <w:bCs/>
        </w:rPr>
        <w:t>transmi</w:t>
      </w:r>
      <w:r w:rsidRPr="00C62526">
        <w:rPr>
          <w:rFonts w:hint="eastAsia"/>
          <w:bCs/>
        </w:rPr>
        <w:t>ssion power</w:t>
      </w:r>
      <w:r w:rsidRPr="001B7583">
        <w:rPr>
          <w:bCs/>
        </w:rPr>
        <w:t xml:space="preserve"> </w:t>
      </w:r>
      <w:r>
        <w:rPr>
          <w:bCs/>
        </w:rPr>
        <w:t xml:space="preserve">because of their flexibility and </w:t>
      </w:r>
      <w:r w:rsidRPr="00A0662E">
        <w:rPr>
          <w:bCs/>
        </w:rPr>
        <w:t>ease of manageability</w:t>
      </w:r>
      <w:r>
        <w:rPr>
          <w:bCs/>
        </w:rPr>
        <w:t>.</w:t>
      </w:r>
    </w:p>
    <w:p w:rsidR="008D5B88" w:rsidRPr="008D5B88" w:rsidRDefault="008D5B88" w:rsidP="008D5B88">
      <w:pPr>
        <w:pStyle w:val="2Para"/>
      </w:pPr>
      <w:r>
        <w:rPr>
          <w:bCs/>
        </w:rPr>
        <w:lastRenderedPageBreak/>
        <w:t xml:space="preserve">Recognizing the increased need for the </w:t>
      </w:r>
      <w:r w:rsidRPr="00C62526">
        <w:rPr>
          <w:rFonts w:hint="eastAsia"/>
          <w:bCs/>
        </w:rPr>
        <w:t>s</w:t>
      </w:r>
      <w:r>
        <w:rPr>
          <w:bCs/>
        </w:rPr>
        <w:t>hort</w:t>
      </w:r>
      <w:r w:rsidRPr="00C62526">
        <w:rPr>
          <w:rFonts w:hint="eastAsia"/>
          <w:bCs/>
        </w:rPr>
        <w:t xml:space="preserve">-range </w:t>
      </w:r>
      <w:r>
        <w:rPr>
          <w:bCs/>
        </w:rPr>
        <w:t xml:space="preserve">usages of UAs for public uses or several applications, we began to </w:t>
      </w:r>
      <w:r w:rsidRPr="001B7583">
        <w:rPr>
          <w:bCs/>
        </w:rPr>
        <w:t xml:space="preserve">look into the feasibility of </w:t>
      </w:r>
      <w:r>
        <w:rPr>
          <w:bCs/>
        </w:rPr>
        <w:t>frequency allocation</w:t>
      </w:r>
      <w:r w:rsidR="00D23E26">
        <w:rPr>
          <w:bCs/>
        </w:rPr>
        <w:t>s</w:t>
      </w:r>
      <w:r>
        <w:rPr>
          <w:bCs/>
        </w:rPr>
        <w:t xml:space="preserve"> for </w:t>
      </w:r>
      <w:r w:rsidRPr="00136438">
        <w:rPr>
          <w:bCs/>
        </w:rPr>
        <w:t xml:space="preserve">control and </w:t>
      </w:r>
      <w:r w:rsidRPr="005A2270">
        <w:rPr>
          <w:rFonts w:hint="eastAsia"/>
          <w:bCs/>
        </w:rPr>
        <w:t xml:space="preserve">application </w:t>
      </w:r>
      <w:r>
        <w:rPr>
          <w:bCs/>
        </w:rPr>
        <w:t>link</w:t>
      </w:r>
      <w:r w:rsidRPr="005A2270">
        <w:rPr>
          <w:rFonts w:hint="eastAsia"/>
          <w:bCs/>
        </w:rPr>
        <w:t>s</w:t>
      </w:r>
      <w:r>
        <w:rPr>
          <w:bCs/>
        </w:rPr>
        <w:t xml:space="preserve"> of </w:t>
      </w:r>
      <w:r w:rsidRPr="001B0279">
        <w:rPr>
          <w:bCs/>
        </w:rPr>
        <w:t>small</w:t>
      </w:r>
      <w:r w:rsidR="00FE289E">
        <w:rPr>
          <w:rFonts w:hint="eastAsia"/>
          <w:bCs/>
        </w:rPr>
        <w:t xml:space="preserve"> or medium</w:t>
      </w:r>
      <w:r w:rsidR="00FE289E" w:rsidRPr="00FE289E">
        <w:rPr>
          <w:rFonts w:hint="eastAsia"/>
          <w:bCs/>
        </w:rPr>
        <w:t>-</w:t>
      </w:r>
      <w:r w:rsidR="001A3ECE" w:rsidRPr="001A3ECE">
        <w:rPr>
          <w:rFonts w:hint="eastAsia"/>
          <w:bCs/>
        </w:rPr>
        <w:t>sized</w:t>
      </w:r>
      <w:r w:rsidRPr="001B0279">
        <w:rPr>
          <w:bCs/>
        </w:rPr>
        <w:t xml:space="preserve"> UAs</w:t>
      </w:r>
      <w:r>
        <w:rPr>
          <w:bCs/>
        </w:rPr>
        <w:t xml:space="preserve"> in Japan.</w:t>
      </w:r>
    </w:p>
    <w:p w:rsidR="003D0D24" w:rsidRDefault="003D0D24" w:rsidP="008D5B88">
      <w:pPr>
        <w:pStyle w:val="1Heading"/>
      </w:pPr>
      <w:r>
        <w:t>Discussion</w:t>
      </w:r>
    </w:p>
    <w:p w:rsidR="002548C5" w:rsidRDefault="0062780D" w:rsidP="0062780D">
      <w:pPr>
        <w:pStyle w:val="2Para"/>
      </w:pPr>
      <w:r w:rsidRPr="0062780D">
        <w:rPr>
          <w:rFonts w:hint="eastAsia"/>
        </w:rPr>
        <w:t>National Institute of Information and Communications Technology (</w:t>
      </w:r>
      <w:r w:rsidR="002548C5">
        <w:t>NICT</w:t>
      </w:r>
      <w:r>
        <w:rPr>
          <w:rFonts w:asciiTheme="minorEastAsia" w:eastAsiaTheme="minorEastAsia" w:hAnsiTheme="minorEastAsia" w:hint="eastAsia"/>
          <w:lang w:eastAsia="ja-JP"/>
        </w:rPr>
        <w:t>)</w:t>
      </w:r>
      <w:r w:rsidR="002548C5" w:rsidRPr="002548C5">
        <w:t xml:space="preserve"> ha</w:t>
      </w:r>
      <w:r w:rsidR="002548C5">
        <w:t>s</w:t>
      </w:r>
      <w:r w:rsidR="002548C5" w:rsidRPr="002548C5">
        <w:t xml:space="preserve"> developed a prototype </w:t>
      </w:r>
      <w:r w:rsidR="00F56C36">
        <w:t xml:space="preserve">equipment </w:t>
      </w:r>
      <w:r w:rsidR="002548C5" w:rsidRPr="002548C5">
        <w:t>that provides the communications infrastructure</w:t>
      </w:r>
      <w:r w:rsidRPr="002548C5">
        <w:t xml:space="preserve"> </w:t>
      </w:r>
      <w:r>
        <w:t>using</w:t>
      </w:r>
      <w:r w:rsidRPr="002548C5">
        <w:t xml:space="preserve"> unmanned aircraft</w:t>
      </w:r>
      <w:r w:rsidR="002548C5" w:rsidRPr="002548C5">
        <w:t xml:space="preserve"> in the event of a disaster, </w:t>
      </w:r>
      <w:r w:rsidR="00F56C36">
        <w:t xml:space="preserve">and </w:t>
      </w:r>
      <w:r w:rsidR="002548C5" w:rsidRPr="002548C5">
        <w:t>perform</w:t>
      </w:r>
      <w:r w:rsidR="00F56C36">
        <w:t>ed</w:t>
      </w:r>
      <w:r w:rsidR="002548C5" w:rsidRPr="002548C5">
        <w:t xml:space="preserve"> experiments </w:t>
      </w:r>
      <w:r w:rsidR="00F56C36">
        <w:t xml:space="preserve">using a small unmanned aircraft to confirm </w:t>
      </w:r>
      <w:r w:rsidR="002548C5" w:rsidRPr="002548C5">
        <w:t>its effectiveness</w:t>
      </w:r>
      <w:r w:rsidR="00BC2D25" w:rsidRPr="00F527FD">
        <w:rPr>
          <w:rFonts w:hint="eastAsia"/>
        </w:rPr>
        <w:t xml:space="preserve"> and to obtain propagation data in the 5 GHz band</w:t>
      </w:r>
      <w:r w:rsidR="002548C5" w:rsidRPr="002548C5">
        <w:t xml:space="preserve">. </w:t>
      </w:r>
      <w:r w:rsidR="00F56C36">
        <w:t>The details of the overview and result of the development mentions in Appendix 1.</w:t>
      </w:r>
    </w:p>
    <w:p w:rsidR="008D5B88" w:rsidRPr="008D5B88" w:rsidRDefault="008D5B88" w:rsidP="008D5B88">
      <w:pPr>
        <w:pStyle w:val="2Para"/>
      </w:pPr>
      <w:r>
        <w:t>Contrary to hobby uses of UAs and taking into account the reliability of C2 link for public or commercial uses</w:t>
      </w:r>
      <w:r w:rsidRPr="001B0279">
        <w:t xml:space="preserve"> </w:t>
      </w:r>
      <w:r>
        <w:t>and the safety operations of UAs, discussion for the frequency band for</w:t>
      </w:r>
      <w:r w:rsidRPr="003D7919">
        <w:t xml:space="preserve"> </w:t>
      </w:r>
      <w:r w:rsidRPr="008331C2">
        <w:t xml:space="preserve">small </w:t>
      </w:r>
      <w:r>
        <w:t>or medium-sized UAs operations and air traffic control (ATC) services that realize coexistence with existing services should be required.</w:t>
      </w:r>
    </w:p>
    <w:p w:rsidR="003D0D24" w:rsidRDefault="003D0D24" w:rsidP="008D5B88">
      <w:pPr>
        <w:pStyle w:val="1Heading"/>
      </w:pPr>
      <w:r>
        <w:t>Action by the meeting</w:t>
      </w:r>
    </w:p>
    <w:p w:rsidR="008331C2" w:rsidRDefault="008331C2" w:rsidP="0017770A">
      <w:pPr>
        <w:jc w:val="both"/>
      </w:pPr>
      <w:r w:rsidRPr="008331C2">
        <w:t xml:space="preserve">This Information Paper </w:t>
      </w:r>
      <w:r w:rsidR="007A6F92" w:rsidRPr="007A6F92">
        <w:t xml:space="preserve">gives </w:t>
      </w:r>
      <w:r w:rsidR="00B17A94">
        <w:t xml:space="preserve">an overview of the relay </w:t>
      </w:r>
      <w:r w:rsidR="009F4541">
        <w:t xml:space="preserve">network system using small UA and satellite telecommunication systems and </w:t>
      </w:r>
      <w:r w:rsidR="00B17A94">
        <w:t xml:space="preserve">some of the experimental results of the </w:t>
      </w:r>
      <w:r w:rsidR="00393ACF">
        <w:t>characteristic</w:t>
      </w:r>
      <w:r w:rsidR="00393ACF" w:rsidRPr="00F527FD">
        <w:rPr>
          <w:rFonts w:hint="eastAsia"/>
        </w:rPr>
        <w:t xml:space="preserve"> analysis</w:t>
      </w:r>
      <w:r w:rsidR="00B17A94">
        <w:t xml:space="preserve"> </w:t>
      </w:r>
      <w:r w:rsidR="00393ACF" w:rsidRPr="00F527FD">
        <w:rPr>
          <w:rFonts w:hint="eastAsia"/>
        </w:rPr>
        <w:t>in</w:t>
      </w:r>
      <w:r w:rsidR="00B17A94">
        <w:t xml:space="preserve"> the 5GHz band allocated for UAS</w:t>
      </w:r>
      <w:r w:rsidR="00393ACF" w:rsidRPr="00F527FD">
        <w:t xml:space="preserve"> CNPC links</w:t>
      </w:r>
      <w:r w:rsidR="009F4541">
        <w:t>.</w:t>
      </w:r>
      <w:r w:rsidR="007A6F92" w:rsidRPr="007A6F92">
        <w:t xml:space="preserve"> </w:t>
      </w:r>
      <w:r w:rsidR="009F4541">
        <w:t>And we</w:t>
      </w:r>
      <w:r w:rsidR="007A6F92" w:rsidRPr="007A6F92">
        <w:t xml:space="preserve"> </w:t>
      </w:r>
      <w:r w:rsidR="007A6F92">
        <w:t xml:space="preserve">also </w:t>
      </w:r>
      <w:r w:rsidR="00E437AE">
        <w:t xml:space="preserve">invites WG-F members to provide their efforts </w:t>
      </w:r>
      <w:r w:rsidR="00266A9C">
        <w:t xml:space="preserve">or future planes </w:t>
      </w:r>
      <w:r w:rsidR="00E437AE">
        <w:t>of the</w:t>
      </w:r>
      <w:r w:rsidR="003D7919">
        <w:t xml:space="preserve"> frequency usage </w:t>
      </w:r>
      <w:r w:rsidR="008C5BF0">
        <w:t xml:space="preserve">that realize </w:t>
      </w:r>
      <w:r w:rsidR="00C54224">
        <w:t xml:space="preserve">their </w:t>
      </w:r>
      <w:r w:rsidR="008C5BF0">
        <w:t>safety operation</w:t>
      </w:r>
      <w:r w:rsidR="00C54224">
        <w:t>s</w:t>
      </w:r>
      <w:r w:rsidR="008C5BF0">
        <w:t xml:space="preserve"> </w:t>
      </w:r>
      <w:r w:rsidR="005A2270">
        <w:t xml:space="preserve">and </w:t>
      </w:r>
      <w:r w:rsidR="003070FC">
        <w:t>ATC</w:t>
      </w:r>
      <w:r w:rsidR="003D7919">
        <w:t xml:space="preserve"> </w:t>
      </w:r>
      <w:r w:rsidR="005A2270">
        <w:t xml:space="preserve">services </w:t>
      </w:r>
      <w:r w:rsidR="008C5BF0">
        <w:t xml:space="preserve">of </w:t>
      </w:r>
      <w:r w:rsidRPr="008331C2">
        <w:t xml:space="preserve">small </w:t>
      </w:r>
      <w:r w:rsidR="003D7919">
        <w:t xml:space="preserve">or medium-sized </w:t>
      </w:r>
      <w:r w:rsidRPr="008331C2">
        <w:t>unmanned aircrafts</w:t>
      </w:r>
      <w:r w:rsidR="004F1E42">
        <w:t xml:space="preserve"> which are used loca</w:t>
      </w:r>
      <w:r w:rsidR="00D23E26">
        <w:t>lly as public or commercial applications</w:t>
      </w:r>
      <w:r w:rsidRPr="008331C2">
        <w:t>.</w:t>
      </w:r>
      <w:r w:rsidR="004A75E8">
        <w:t xml:space="preserve"> </w:t>
      </w:r>
      <w:r w:rsidR="00B17A94" w:rsidRPr="00B17A94">
        <w:t>For example, we are interested in the</w:t>
      </w:r>
      <w:r w:rsidR="00393ACF" w:rsidRPr="00F527FD">
        <w:rPr>
          <w:rFonts w:hint="eastAsia"/>
        </w:rPr>
        <w:t>ir</w:t>
      </w:r>
      <w:r w:rsidR="00B17A94" w:rsidRPr="00B17A94">
        <w:t xml:space="preserve"> utilization form </w:t>
      </w:r>
      <w:r w:rsidR="009D6C41" w:rsidRPr="00F527FD">
        <w:rPr>
          <w:rFonts w:hint="eastAsia"/>
        </w:rPr>
        <w:t xml:space="preserve">and their use plan </w:t>
      </w:r>
      <w:r w:rsidR="00B17A94" w:rsidRPr="00B17A94">
        <w:t>of the 5GHz band which was used in our development.</w:t>
      </w:r>
    </w:p>
    <w:p w:rsidR="005B3B0D" w:rsidRPr="001D7ADB" w:rsidRDefault="005B3B0D" w:rsidP="001D7ADB">
      <w:pPr>
        <w:widowControl/>
        <w:autoSpaceDE/>
        <w:autoSpaceDN/>
        <w:adjustRightInd/>
      </w:pPr>
      <w:r>
        <w:br w:type="page"/>
      </w:r>
      <w:r>
        <w:rPr>
          <w:color w:val="000000"/>
          <w:lang w:val="en-US" w:eastAsia="ja-JP"/>
        </w:rPr>
        <w:lastRenderedPageBreak/>
        <w:t>Appendix 1</w:t>
      </w:r>
    </w:p>
    <w:p w:rsidR="005B3B0D" w:rsidRDefault="005B3B0D" w:rsidP="005B3B0D">
      <w:pPr>
        <w:tabs>
          <w:tab w:val="left" w:pos="720"/>
          <w:tab w:val="left" w:pos="1440"/>
          <w:tab w:val="left" w:pos="1800"/>
          <w:tab w:val="left" w:pos="2160"/>
          <w:tab w:val="left" w:pos="2520"/>
          <w:tab w:val="left" w:pos="2880"/>
        </w:tabs>
        <w:suppressAutoHyphens/>
        <w:spacing w:line="240" w:lineRule="exact"/>
        <w:rPr>
          <w:color w:val="000000"/>
          <w:lang w:val="en-US" w:eastAsia="ja-JP"/>
        </w:rPr>
      </w:pPr>
    </w:p>
    <w:p w:rsidR="005B3B0D" w:rsidRPr="00FA2900" w:rsidRDefault="005B3B0D" w:rsidP="005B3B0D">
      <w:pPr>
        <w:tabs>
          <w:tab w:val="left" w:pos="720"/>
          <w:tab w:val="left" w:pos="1440"/>
          <w:tab w:val="left" w:pos="1800"/>
          <w:tab w:val="left" w:pos="2160"/>
          <w:tab w:val="left" w:pos="2520"/>
          <w:tab w:val="left" w:pos="2880"/>
        </w:tabs>
        <w:suppressAutoHyphens/>
        <w:spacing w:line="240" w:lineRule="exact"/>
        <w:rPr>
          <w:b/>
          <w:color w:val="000000"/>
          <w:lang w:val="en-US" w:eastAsia="ja-JP"/>
        </w:rPr>
      </w:pPr>
      <w:r w:rsidRPr="00FA2900">
        <w:rPr>
          <w:b/>
          <w:color w:val="000000"/>
          <w:lang w:val="en-US" w:eastAsia="ja-JP"/>
        </w:rPr>
        <w:t>1.</w:t>
      </w:r>
      <w:r w:rsidRPr="00FA2900">
        <w:rPr>
          <w:b/>
          <w:color w:val="000000"/>
          <w:lang w:val="en-US" w:eastAsia="ja-JP"/>
        </w:rPr>
        <w:tab/>
        <w:t>Introduction</w:t>
      </w:r>
    </w:p>
    <w:p w:rsidR="007852B9" w:rsidRDefault="005B3B0D" w:rsidP="003A0182">
      <w:pPr>
        <w:tabs>
          <w:tab w:val="left" w:pos="720"/>
          <w:tab w:val="left" w:pos="1440"/>
          <w:tab w:val="left" w:pos="1800"/>
          <w:tab w:val="left" w:pos="2160"/>
          <w:tab w:val="left" w:pos="2520"/>
          <w:tab w:val="left" w:pos="2880"/>
        </w:tabs>
        <w:suppressAutoHyphens/>
        <w:spacing w:line="240" w:lineRule="exact"/>
        <w:jc w:val="both"/>
        <w:rPr>
          <w:color w:val="000000"/>
          <w:lang w:val="en-US" w:eastAsia="ja-JP"/>
        </w:rPr>
      </w:pPr>
      <w:r>
        <w:rPr>
          <w:color w:val="000000"/>
          <w:lang w:val="en-US" w:eastAsia="ja-JP"/>
        </w:rPr>
        <w:tab/>
      </w:r>
      <w:r w:rsidR="005B3981">
        <w:rPr>
          <w:color w:val="000000"/>
          <w:lang w:val="en-US" w:eastAsia="ja-JP"/>
        </w:rPr>
        <w:t>T</w:t>
      </w:r>
      <w:r w:rsidR="00E66CAF" w:rsidRPr="00E66CAF">
        <w:rPr>
          <w:color w:val="000000"/>
          <w:lang w:val="en-US" w:eastAsia="ja-JP"/>
        </w:rPr>
        <w:t xml:space="preserve">he frequency band from 5030 MHz to 5091 MHz was allocated to control and non-payload </w:t>
      </w:r>
      <w:r w:rsidR="00E66CAF">
        <w:rPr>
          <w:color w:val="000000"/>
          <w:lang w:val="en-US" w:eastAsia="ja-JP"/>
        </w:rPr>
        <w:t>communications (CNPC) links</w:t>
      </w:r>
      <w:r w:rsidR="005B3981">
        <w:rPr>
          <w:color w:val="000000"/>
          <w:lang w:val="en-US" w:eastAsia="ja-JP"/>
        </w:rPr>
        <w:t xml:space="preserve"> for unmanned aircraft systems (UAS) and the characteristics of the frequency band is being discussed because </w:t>
      </w:r>
      <w:r w:rsidR="009F7548">
        <w:rPr>
          <w:color w:val="000000"/>
          <w:lang w:val="en-US" w:eastAsia="ja-JP"/>
        </w:rPr>
        <w:t xml:space="preserve">CNPC links </w:t>
      </w:r>
      <w:r w:rsidR="00145473">
        <w:rPr>
          <w:color w:val="000000"/>
          <w:lang w:val="en-US" w:eastAsia="ja-JP"/>
        </w:rPr>
        <w:t xml:space="preserve">for UAS </w:t>
      </w:r>
      <w:r w:rsidR="009F7548">
        <w:rPr>
          <w:color w:val="000000"/>
          <w:lang w:val="en-US" w:eastAsia="ja-JP"/>
        </w:rPr>
        <w:t>must be secure and stable</w:t>
      </w:r>
      <w:r w:rsidR="007852B9">
        <w:rPr>
          <w:color w:val="000000"/>
          <w:lang w:val="en-US" w:eastAsia="ja-JP"/>
        </w:rPr>
        <w:t xml:space="preserve"> to</w:t>
      </w:r>
      <w:r w:rsidR="007852B9" w:rsidRPr="007852B9">
        <w:t xml:space="preserve"> </w:t>
      </w:r>
      <w:r w:rsidR="007852B9" w:rsidRPr="007852B9">
        <w:rPr>
          <w:color w:val="000000"/>
          <w:lang w:val="en-US" w:eastAsia="ja-JP"/>
        </w:rPr>
        <w:t>realize safety operations and ATC services of</w:t>
      </w:r>
      <w:r w:rsidR="007852B9">
        <w:rPr>
          <w:color w:val="000000"/>
          <w:lang w:val="en-US" w:eastAsia="ja-JP"/>
        </w:rPr>
        <w:t xml:space="preserve"> UAS</w:t>
      </w:r>
      <w:r w:rsidR="009F7548">
        <w:rPr>
          <w:color w:val="000000"/>
          <w:lang w:val="en-US" w:eastAsia="ja-JP"/>
        </w:rPr>
        <w:t xml:space="preserve">. </w:t>
      </w:r>
      <w:r w:rsidR="009F7548" w:rsidRPr="009F7548">
        <w:rPr>
          <w:color w:val="000000"/>
          <w:lang w:val="en-US" w:eastAsia="ja-JP"/>
        </w:rPr>
        <w:t>Specifically</w:t>
      </w:r>
      <w:r w:rsidR="009F7548">
        <w:rPr>
          <w:color w:val="000000"/>
          <w:lang w:val="en-US" w:eastAsia="ja-JP"/>
        </w:rPr>
        <w:t xml:space="preserve"> propagation characteristic of </w:t>
      </w:r>
      <w:r w:rsidR="00145473">
        <w:rPr>
          <w:color w:val="000000"/>
          <w:lang w:val="en-US" w:eastAsia="ja-JP"/>
        </w:rPr>
        <w:t>CNPC links is considered to be one of the important research issues.</w:t>
      </w:r>
      <w:r w:rsidR="009F7548">
        <w:rPr>
          <w:color w:val="000000"/>
          <w:lang w:val="en-US" w:eastAsia="ja-JP"/>
        </w:rPr>
        <w:t xml:space="preserve"> </w:t>
      </w:r>
    </w:p>
    <w:p w:rsidR="001D26A0" w:rsidRDefault="00145473" w:rsidP="003A0182">
      <w:pPr>
        <w:tabs>
          <w:tab w:val="left" w:pos="720"/>
          <w:tab w:val="left" w:pos="1440"/>
          <w:tab w:val="left" w:pos="1800"/>
          <w:tab w:val="left" w:pos="2160"/>
          <w:tab w:val="left" w:pos="2520"/>
          <w:tab w:val="left" w:pos="2880"/>
        </w:tabs>
        <w:suppressAutoHyphens/>
        <w:spacing w:line="240" w:lineRule="exact"/>
        <w:jc w:val="both"/>
        <w:rPr>
          <w:color w:val="000000"/>
          <w:lang w:val="en-US" w:eastAsia="ja-JP"/>
        </w:rPr>
      </w:pPr>
      <w:r>
        <w:rPr>
          <w:color w:val="000000"/>
          <w:lang w:val="en-US" w:eastAsia="ja-JP"/>
        </w:rPr>
        <w:t xml:space="preserve">Meanwhile National Institute of Information and Communication Technology (NICT) in Japan has started R&amp;D on </w:t>
      </w:r>
      <w:r w:rsidRPr="00AC2F89">
        <w:rPr>
          <w:color w:val="000000"/>
          <w:lang w:val="en-US" w:eastAsia="ja-JP"/>
        </w:rPr>
        <w:t>a wireless relay system using small-unmanned fixed-wing aircraft (UA) system</w:t>
      </w:r>
      <w:r>
        <w:rPr>
          <w:color w:val="000000"/>
          <w:lang w:val="en-US" w:eastAsia="ja-JP"/>
        </w:rPr>
        <w:t>s</w:t>
      </w:r>
      <w:r w:rsidRPr="00AC2F89">
        <w:rPr>
          <w:color w:val="000000"/>
          <w:lang w:val="en-US" w:eastAsia="ja-JP"/>
        </w:rPr>
        <w:t xml:space="preserve"> and </w:t>
      </w:r>
      <w:r>
        <w:rPr>
          <w:color w:val="000000"/>
          <w:lang w:val="en-US" w:eastAsia="ja-JP"/>
        </w:rPr>
        <w:t xml:space="preserve">a </w:t>
      </w:r>
      <w:r w:rsidRPr="00AC2F89">
        <w:rPr>
          <w:color w:val="000000"/>
          <w:lang w:val="en-US" w:eastAsia="ja-JP"/>
        </w:rPr>
        <w:t>satellite telecommunication system for large-scale disaster</w:t>
      </w:r>
      <w:r>
        <w:rPr>
          <w:color w:val="000000"/>
          <w:lang w:val="en-US" w:eastAsia="ja-JP"/>
        </w:rPr>
        <w:t xml:space="preserve">s where the wireless relay system using UAs can cooperate with cellular network because we had experienced </w:t>
      </w:r>
      <w:r w:rsidR="005B3B0D">
        <w:rPr>
          <w:color w:val="000000"/>
          <w:lang w:val="en-US" w:eastAsia="ja-JP"/>
        </w:rPr>
        <w:t>large-scale disaster</w:t>
      </w:r>
      <w:r w:rsidR="0008225D">
        <w:rPr>
          <w:color w:val="000000"/>
          <w:lang w:val="en-US" w:eastAsia="ja-JP"/>
        </w:rPr>
        <w:t>s</w:t>
      </w:r>
      <w:r w:rsidR="005B3B0D">
        <w:rPr>
          <w:color w:val="000000"/>
          <w:lang w:val="en-US" w:eastAsia="ja-JP"/>
        </w:rPr>
        <w:t xml:space="preserve"> in Japan</w:t>
      </w:r>
      <w:r w:rsidR="00652BEA">
        <w:rPr>
          <w:color w:val="000000"/>
          <w:lang w:val="en-US" w:eastAsia="ja-JP"/>
        </w:rPr>
        <w:t xml:space="preserve"> and realized that</w:t>
      </w:r>
      <w:r w:rsidR="005B3B0D" w:rsidRPr="00AC2F89">
        <w:rPr>
          <w:color w:val="000000"/>
          <w:lang w:val="en-US" w:eastAsia="ja-JP"/>
        </w:rPr>
        <w:t xml:space="preserve"> most advanced a</w:t>
      </w:r>
      <w:r w:rsidR="005B3B0D">
        <w:rPr>
          <w:color w:val="000000"/>
          <w:lang w:val="en-US" w:eastAsia="ja-JP"/>
        </w:rPr>
        <w:t>nd popular mobile phones become</w:t>
      </w:r>
      <w:r w:rsidR="005B3B0D" w:rsidRPr="00AC2F89">
        <w:rPr>
          <w:color w:val="000000"/>
          <w:lang w:val="en-US" w:eastAsia="ja-JP"/>
        </w:rPr>
        <w:t xml:space="preserve"> almost useless under large-scale disasters due to physical damage</w:t>
      </w:r>
      <w:r w:rsidR="0008225D">
        <w:rPr>
          <w:color w:val="000000"/>
          <w:lang w:val="en-US" w:eastAsia="ja-JP"/>
        </w:rPr>
        <w:t>s</w:t>
      </w:r>
      <w:r w:rsidR="005B3B0D" w:rsidRPr="00AC2F89">
        <w:rPr>
          <w:color w:val="000000"/>
          <w:lang w:val="en-US" w:eastAsia="ja-JP"/>
        </w:rPr>
        <w:t>, electricity outage</w:t>
      </w:r>
      <w:r w:rsidR="0008225D">
        <w:rPr>
          <w:color w:val="000000"/>
          <w:lang w:val="en-US" w:eastAsia="ja-JP"/>
        </w:rPr>
        <w:t>s</w:t>
      </w:r>
      <w:r w:rsidR="005B3B0D" w:rsidRPr="00AC2F89">
        <w:rPr>
          <w:color w:val="000000"/>
          <w:lang w:val="en-US" w:eastAsia="ja-JP"/>
        </w:rPr>
        <w:t>, and traffic congestion</w:t>
      </w:r>
      <w:r w:rsidR="0008225D">
        <w:rPr>
          <w:color w:val="000000"/>
          <w:lang w:val="en-US" w:eastAsia="ja-JP"/>
        </w:rPr>
        <w:t>s</w:t>
      </w:r>
      <w:r w:rsidR="005B3B0D" w:rsidRPr="00AC2F89">
        <w:rPr>
          <w:color w:val="000000"/>
          <w:lang w:val="en-US" w:eastAsia="ja-JP"/>
        </w:rPr>
        <w:t>. In addition, many areas in mountains or islands were isolated due to the total damage of roads, harbors, and communication infrastructures. Under such situation, it is desired to provide temporal communication lines rapidly deployable to the isolated areas until the recover</w:t>
      </w:r>
      <w:r w:rsidR="004E1FFC">
        <w:rPr>
          <w:color w:val="000000"/>
          <w:lang w:val="en-US" w:eastAsia="ja-JP"/>
        </w:rPr>
        <w:t>ies</w:t>
      </w:r>
      <w:r w:rsidR="005B3B0D" w:rsidRPr="00AC2F89">
        <w:rPr>
          <w:color w:val="000000"/>
          <w:lang w:val="en-US" w:eastAsia="ja-JP"/>
        </w:rPr>
        <w:t xml:space="preserve"> of ground infrastructures and to monitor the situation in the whole of disaster area</w:t>
      </w:r>
      <w:r w:rsidR="0008225D">
        <w:rPr>
          <w:color w:val="000000"/>
          <w:lang w:val="en-US" w:eastAsia="ja-JP"/>
        </w:rPr>
        <w:t>s</w:t>
      </w:r>
      <w:r w:rsidR="005B3B0D" w:rsidRPr="00AC2F89">
        <w:rPr>
          <w:color w:val="000000"/>
          <w:lang w:val="en-US" w:eastAsia="ja-JP"/>
        </w:rPr>
        <w:t xml:space="preserve">. </w:t>
      </w:r>
      <w:r w:rsidR="00652BEA">
        <w:rPr>
          <w:color w:val="000000"/>
          <w:lang w:val="en-US" w:eastAsia="ja-JP"/>
        </w:rPr>
        <w:t xml:space="preserve">We developed an evaluation system for the wireless relay system using small UAs in which the frequency band from 5030 MHz to 5091 MHz was chosen to establish the </w:t>
      </w:r>
      <w:r w:rsidR="0036011E">
        <w:rPr>
          <w:color w:val="000000"/>
          <w:lang w:val="en-US" w:eastAsia="ja-JP"/>
        </w:rPr>
        <w:t xml:space="preserve">CNPC link and communication link </w:t>
      </w:r>
      <w:r w:rsidR="00967079" w:rsidRPr="00F527FD">
        <w:rPr>
          <w:rFonts w:hint="eastAsia"/>
          <w:color w:val="000000"/>
          <w:lang w:val="en-US" w:eastAsia="ja-JP"/>
        </w:rPr>
        <w:t xml:space="preserve">and </w:t>
      </w:r>
      <w:r w:rsidR="0036011E">
        <w:rPr>
          <w:color w:val="000000"/>
          <w:lang w:val="en-US" w:eastAsia="ja-JP"/>
        </w:rPr>
        <w:t xml:space="preserve">to evaluate the characteristics of the frequency band and the communication quality. </w:t>
      </w:r>
      <w:r w:rsidR="00F66ECB">
        <w:rPr>
          <w:color w:val="000000"/>
          <w:lang w:val="en-US" w:eastAsia="ja-JP"/>
        </w:rPr>
        <w:t xml:space="preserve">This paper describes an overview of </w:t>
      </w:r>
      <w:r w:rsidR="0036011E">
        <w:rPr>
          <w:color w:val="000000"/>
          <w:lang w:val="en-US" w:eastAsia="ja-JP"/>
        </w:rPr>
        <w:t>the evaluation</w:t>
      </w:r>
      <w:r w:rsidR="00F66ECB">
        <w:rPr>
          <w:color w:val="000000"/>
          <w:lang w:val="en-US" w:eastAsia="ja-JP"/>
        </w:rPr>
        <w:t xml:space="preserve"> system using small UA with 5GHz band </w:t>
      </w:r>
      <w:r w:rsidR="00361EFB">
        <w:rPr>
          <w:color w:val="000000"/>
          <w:lang w:val="en-US" w:eastAsia="ja-JP"/>
        </w:rPr>
        <w:t>and some of the experiment results</w:t>
      </w:r>
      <w:r w:rsidR="00F66ECB">
        <w:rPr>
          <w:color w:val="000000"/>
          <w:lang w:val="en-US" w:eastAsia="ja-JP"/>
        </w:rPr>
        <w:t>.</w:t>
      </w:r>
    </w:p>
    <w:p w:rsidR="005B3B0D" w:rsidRDefault="005B3B0D" w:rsidP="005B3B0D">
      <w:pPr>
        <w:tabs>
          <w:tab w:val="left" w:pos="720"/>
          <w:tab w:val="left" w:pos="1440"/>
          <w:tab w:val="left" w:pos="1800"/>
          <w:tab w:val="left" w:pos="2160"/>
          <w:tab w:val="left" w:pos="2520"/>
          <w:tab w:val="left" w:pos="2880"/>
        </w:tabs>
        <w:suppressAutoHyphens/>
        <w:spacing w:line="240" w:lineRule="exact"/>
        <w:rPr>
          <w:color w:val="000000"/>
          <w:lang w:val="en-US" w:eastAsia="ja-JP"/>
        </w:rPr>
      </w:pPr>
    </w:p>
    <w:p w:rsidR="005B3B0D" w:rsidRPr="00FA2900" w:rsidRDefault="005B3B0D" w:rsidP="005B3B0D">
      <w:pPr>
        <w:tabs>
          <w:tab w:val="left" w:pos="720"/>
          <w:tab w:val="left" w:pos="1440"/>
          <w:tab w:val="left" w:pos="1800"/>
          <w:tab w:val="left" w:pos="2160"/>
          <w:tab w:val="left" w:pos="2520"/>
          <w:tab w:val="left" w:pos="2880"/>
        </w:tabs>
        <w:suppressAutoHyphens/>
        <w:spacing w:line="240" w:lineRule="exact"/>
        <w:rPr>
          <w:color w:val="000000"/>
          <w:lang w:val="en-US" w:eastAsia="ja-JP"/>
        </w:rPr>
      </w:pPr>
    </w:p>
    <w:p w:rsidR="005B3B0D" w:rsidRDefault="005B3B0D" w:rsidP="005B3B0D">
      <w:pPr>
        <w:tabs>
          <w:tab w:val="left" w:pos="720"/>
          <w:tab w:val="left" w:pos="1440"/>
          <w:tab w:val="left" w:pos="1800"/>
          <w:tab w:val="left" w:pos="2160"/>
          <w:tab w:val="left" w:pos="2520"/>
          <w:tab w:val="left" w:pos="2880"/>
        </w:tabs>
        <w:suppressAutoHyphens/>
        <w:spacing w:line="240" w:lineRule="exact"/>
        <w:rPr>
          <w:b/>
          <w:color w:val="000000"/>
          <w:lang w:val="en-US" w:eastAsia="ja-JP"/>
        </w:rPr>
      </w:pPr>
      <w:r w:rsidRPr="00FA2900">
        <w:rPr>
          <w:b/>
          <w:color w:val="000000"/>
          <w:lang w:val="en-US" w:eastAsia="ja-JP"/>
        </w:rPr>
        <w:t>2.</w:t>
      </w:r>
      <w:r w:rsidRPr="00FA2900">
        <w:rPr>
          <w:b/>
          <w:color w:val="000000"/>
          <w:lang w:val="en-US" w:eastAsia="ja-JP"/>
        </w:rPr>
        <w:tab/>
        <w:t xml:space="preserve">Overview of </w:t>
      </w:r>
      <w:r w:rsidR="00B17A94">
        <w:rPr>
          <w:b/>
          <w:color w:val="000000"/>
          <w:lang w:val="en-US" w:eastAsia="ja-JP"/>
        </w:rPr>
        <w:t>evaluation</w:t>
      </w:r>
      <w:r w:rsidRPr="00FA2900">
        <w:rPr>
          <w:b/>
          <w:color w:val="000000"/>
          <w:lang w:val="en-US" w:eastAsia="ja-JP"/>
        </w:rPr>
        <w:t xml:space="preserve"> system</w:t>
      </w:r>
      <w:r w:rsidR="00B17A94">
        <w:rPr>
          <w:b/>
          <w:color w:val="000000"/>
          <w:lang w:val="en-US" w:eastAsia="ja-JP"/>
        </w:rPr>
        <w:t xml:space="preserve"> using UA</w:t>
      </w:r>
      <w:r w:rsidR="009F4541">
        <w:rPr>
          <w:b/>
          <w:color w:val="000000"/>
          <w:lang w:val="en-US" w:eastAsia="ja-JP"/>
        </w:rPr>
        <w:t xml:space="preserve"> and satellite systems</w:t>
      </w:r>
    </w:p>
    <w:p w:rsidR="001D7ADB" w:rsidRDefault="005B3B0D" w:rsidP="003A0182">
      <w:pPr>
        <w:jc w:val="both"/>
        <w:rPr>
          <w:color w:val="000000"/>
          <w:lang w:val="en-US" w:eastAsia="ja-JP"/>
        </w:rPr>
      </w:pPr>
      <w:r>
        <w:rPr>
          <w:b/>
          <w:color w:val="000000"/>
          <w:lang w:val="en-US" w:eastAsia="ja-JP"/>
        </w:rPr>
        <w:tab/>
      </w:r>
      <w:r w:rsidR="004E1FFC" w:rsidRPr="004E1FFC">
        <w:rPr>
          <w:color w:val="000000"/>
          <w:lang w:val="en-US" w:eastAsia="ja-JP"/>
        </w:rPr>
        <w:t xml:space="preserve">Figure </w:t>
      </w:r>
      <w:r>
        <w:rPr>
          <w:color w:val="000000"/>
          <w:lang w:val="en-US" w:eastAsia="ja-JP"/>
        </w:rPr>
        <w:t xml:space="preserve">1 shows an overview of </w:t>
      </w:r>
      <w:r w:rsidR="0008225D">
        <w:rPr>
          <w:color w:val="000000"/>
          <w:lang w:val="en-US" w:eastAsia="ja-JP"/>
        </w:rPr>
        <w:t>a</w:t>
      </w:r>
      <w:r w:rsidR="00361EFB">
        <w:rPr>
          <w:color w:val="000000"/>
          <w:lang w:val="en-US" w:eastAsia="ja-JP"/>
        </w:rPr>
        <w:t>n evaluation</w:t>
      </w:r>
      <w:r w:rsidR="009D69C5">
        <w:rPr>
          <w:color w:val="000000"/>
          <w:lang w:val="en-US" w:eastAsia="ja-JP"/>
        </w:rPr>
        <w:t xml:space="preserve"> system </w:t>
      </w:r>
      <w:r w:rsidRPr="00A5355E">
        <w:rPr>
          <w:color w:val="000000"/>
          <w:lang w:val="en-US" w:eastAsia="ja-JP"/>
        </w:rPr>
        <w:t xml:space="preserve">using </w:t>
      </w:r>
      <w:r w:rsidR="00306FD4">
        <w:rPr>
          <w:color w:val="000000"/>
          <w:lang w:val="en-US" w:eastAsia="ja-JP"/>
        </w:rPr>
        <w:t xml:space="preserve">an </w:t>
      </w:r>
      <w:r w:rsidRPr="00A5355E">
        <w:rPr>
          <w:color w:val="000000"/>
          <w:lang w:val="en-US" w:eastAsia="ja-JP"/>
        </w:rPr>
        <w:t xml:space="preserve">integrated relay network by </w:t>
      </w:r>
      <w:r w:rsidR="00306FD4">
        <w:rPr>
          <w:color w:val="000000"/>
          <w:lang w:val="en-US" w:eastAsia="ja-JP"/>
        </w:rPr>
        <w:t xml:space="preserve">a </w:t>
      </w:r>
      <w:r w:rsidRPr="00A5355E">
        <w:rPr>
          <w:color w:val="000000"/>
          <w:lang w:val="en-US" w:eastAsia="ja-JP"/>
        </w:rPr>
        <w:t>small-unmanned aircraft and satellite telecommunication systems</w:t>
      </w:r>
      <w:r>
        <w:rPr>
          <w:color w:val="000000"/>
          <w:lang w:val="en-US" w:eastAsia="ja-JP"/>
        </w:rPr>
        <w:t xml:space="preserve">. The system consists of </w:t>
      </w:r>
      <w:r w:rsidR="0008225D">
        <w:rPr>
          <w:color w:val="000000"/>
          <w:lang w:val="en-US" w:eastAsia="ja-JP"/>
        </w:rPr>
        <w:t xml:space="preserve">a </w:t>
      </w:r>
      <w:r>
        <w:rPr>
          <w:color w:val="000000"/>
          <w:lang w:val="en-US" w:eastAsia="ja-JP"/>
        </w:rPr>
        <w:t xml:space="preserve">small UA-based wireless bridge system, </w:t>
      </w:r>
      <w:r w:rsidR="00306FD4">
        <w:rPr>
          <w:color w:val="000000"/>
          <w:lang w:val="en-US" w:eastAsia="ja-JP"/>
        </w:rPr>
        <w:t xml:space="preserve">a </w:t>
      </w:r>
      <w:r>
        <w:rPr>
          <w:color w:val="000000"/>
          <w:lang w:val="en-US" w:eastAsia="ja-JP"/>
        </w:rPr>
        <w:t xml:space="preserve">satellite telecommunication system and </w:t>
      </w:r>
      <w:r w:rsidR="00306FD4">
        <w:rPr>
          <w:color w:val="000000"/>
          <w:lang w:val="en-US" w:eastAsia="ja-JP"/>
        </w:rPr>
        <w:t xml:space="preserve">a </w:t>
      </w:r>
      <w:r>
        <w:rPr>
          <w:color w:val="000000"/>
          <w:lang w:val="en-US" w:eastAsia="ja-JP"/>
        </w:rPr>
        <w:t xml:space="preserve">cellular network. In the small UA-based wireless bridge system, </w:t>
      </w:r>
      <w:r w:rsidR="0008225D">
        <w:rPr>
          <w:color w:val="000000"/>
          <w:lang w:val="en-US" w:eastAsia="ja-JP"/>
        </w:rPr>
        <w:t xml:space="preserve">a </w:t>
      </w:r>
      <w:r>
        <w:rPr>
          <w:color w:val="000000"/>
          <w:lang w:val="en-US" w:eastAsia="ja-JP"/>
        </w:rPr>
        <w:t xml:space="preserve">small UA serves as a </w:t>
      </w:r>
      <w:r w:rsidRPr="00022029">
        <w:rPr>
          <w:color w:val="000000"/>
          <w:lang w:val="en-US" w:eastAsia="ja-JP"/>
        </w:rPr>
        <w:t>moving rela</w:t>
      </w:r>
      <w:r>
        <w:rPr>
          <w:color w:val="000000"/>
          <w:lang w:val="en-US" w:eastAsia="ja-JP"/>
        </w:rPr>
        <w:t xml:space="preserve">y among the ground stations (GS). </w:t>
      </w:r>
      <w:r w:rsidRPr="00022029">
        <w:rPr>
          <w:color w:val="000000"/>
          <w:lang w:val="en-US" w:eastAsia="ja-JP"/>
        </w:rPr>
        <w:t xml:space="preserve"> </w:t>
      </w:r>
      <w:r>
        <w:rPr>
          <w:color w:val="000000"/>
          <w:lang w:val="en-US" w:eastAsia="ja-JP"/>
        </w:rPr>
        <w:t>The GS1 (or GS2)</w:t>
      </w:r>
      <w:r w:rsidRPr="00022029">
        <w:rPr>
          <w:color w:val="000000"/>
          <w:lang w:val="en-US" w:eastAsia="ja-JP"/>
        </w:rPr>
        <w:t xml:space="preserve"> is transmitting inform</w:t>
      </w:r>
      <w:r>
        <w:rPr>
          <w:color w:val="000000"/>
          <w:lang w:val="en-US" w:eastAsia="ja-JP"/>
        </w:rPr>
        <w:t xml:space="preserve">ation to the distant GS2 (or GS1) and the UA </w:t>
      </w:r>
      <w:r w:rsidRPr="00022029">
        <w:rPr>
          <w:color w:val="000000"/>
          <w:lang w:val="en-US" w:eastAsia="ja-JP"/>
        </w:rPr>
        <w:t>a</w:t>
      </w:r>
      <w:r w:rsidR="0008225D" w:rsidRPr="00022029">
        <w:rPr>
          <w:color w:val="000000"/>
          <w:lang w:val="en-US" w:eastAsia="ja-JP"/>
        </w:rPr>
        <w:t>ssists its communication as a relay.</w:t>
      </w:r>
      <w:r w:rsidR="00F66ECB">
        <w:rPr>
          <w:color w:val="000000"/>
          <w:lang w:val="en-US" w:eastAsia="ja-JP"/>
        </w:rPr>
        <w:t xml:space="preserve"> T</w:t>
      </w:r>
      <w:r>
        <w:rPr>
          <w:color w:val="000000"/>
          <w:lang w:val="en-US" w:eastAsia="ja-JP"/>
        </w:rPr>
        <w:t>he specifications of small UA system vital to wireless bridge system are shown Tab</w:t>
      </w:r>
      <w:r w:rsidR="00F66ECB">
        <w:rPr>
          <w:color w:val="000000"/>
          <w:lang w:val="en-US" w:eastAsia="ja-JP"/>
        </w:rPr>
        <w:t>le 1</w:t>
      </w:r>
      <w:r w:rsidR="004E1FFC">
        <w:rPr>
          <w:color w:val="000000"/>
          <w:lang w:val="en-US" w:eastAsia="ja-JP"/>
        </w:rPr>
        <w:t>.</w:t>
      </w:r>
      <w:r>
        <w:rPr>
          <w:color w:val="000000"/>
          <w:lang w:val="en-US" w:eastAsia="ja-JP"/>
        </w:rPr>
        <w:t xml:space="preserve"> The frequency for control and non-payload communications (CNPC) of small UA system was chosen from</w:t>
      </w:r>
      <w:r w:rsidR="00F66ECB">
        <w:rPr>
          <w:color w:val="000000"/>
          <w:lang w:val="en-US" w:eastAsia="ja-JP"/>
        </w:rPr>
        <w:t xml:space="preserve"> 5035</w:t>
      </w:r>
      <w:r w:rsidR="001D7ADB">
        <w:rPr>
          <w:color w:val="000000"/>
          <w:lang w:val="en-US" w:eastAsia="ja-JP"/>
        </w:rPr>
        <w:t>MHz to 5085MHz</w:t>
      </w:r>
      <w:r w:rsidR="004E1FFC">
        <w:rPr>
          <w:color w:val="000000"/>
          <w:lang w:val="en-US" w:eastAsia="ja-JP"/>
        </w:rPr>
        <w:t>.</w:t>
      </w:r>
      <w:r w:rsidR="009D69C5">
        <w:rPr>
          <w:color w:val="000000"/>
          <w:lang w:val="en-US" w:eastAsia="ja-JP"/>
        </w:rPr>
        <w:t xml:space="preserve"> </w:t>
      </w:r>
    </w:p>
    <w:p w:rsidR="009D69C5" w:rsidRDefault="009D69C5" w:rsidP="003A0182">
      <w:pPr>
        <w:jc w:val="both"/>
        <w:rPr>
          <w:color w:val="000000"/>
          <w:lang w:val="en-US" w:eastAsia="ja-JP"/>
        </w:rPr>
      </w:pPr>
    </w:p>
    <w:p w:rsidR="001D7ADB" w:rsidRDefault="001D7ADB" w:rsidP="001D7ADB">
      <w:pPr>
        <w:jc w:val="center"/>
        <w:rPr>
          <w:color w:val="000000"/>
          <w:lang w:val="en-US" w:eastAsia="ja-JP"/>
        </w:rPr>
      </w:pPr>
      <w:r>
        <w:rPr>
          <w:b/>
          <w:noProof/>
          <w:color w:val="000000"/>
          <w:lang w:eastAsia="zh-CN"/>
        </w:rPr>
        <w:drawing>
          <wp:inline distT="0" distB="0" distL="0" distR="0" wp14:anchorId="440DCBA4" wp14:editId="604A2DEA">
            <wp:extent cx="3994785" cy="2748915"/>
            <wp:effectExtent l="0" t="0" r="0" b="0"/>
            <wp:docPr id="8" name="図 8" descr="Macintosh HD:Users:fumie:Desktop:tm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fumie:Desktop:tmp3.p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994785" cy="2748915"/>
                    </a:xfrm>
                    <a:prstGeom prst="rect">
                      <a:avLst/>
                    </a:prstGeom>
                    <a:noFill/>
                    <a:ln>
                      <a:noFill/>
                    </a:ln>
                  </pic:spPr>
                </pic:pic>
              </a:graphicData>
            </a:graphic>
          </wp:inline>
        </w:drawing>
      </w:r>
    </w:p>
    <w:p w:rsidR="001D7ADB" w:rsidRDefault="001D7ADB" w:rsidP="001D7ADB">
      <w:pPr>
        <w:rPr>
          <w:color w:val="000000"/>
          <w:lang w:val="en-US" w:eastAsia="ja-JP"/>
        </w:rPr>
      </w:pPr>
    </w:p>
    <w:p w:rsidR="001D7ADB" w:rsidRPr="001D7ADB" w:rsidRDefault="001D7ADB" w:rsidP="001D7ADB">
      <w:pPr>
        <w:jc w:val="center"/>
        <w:rPr>
          <w:rFonts w:eastAsiaTheme="minorEastAsia"/>
          <w:color w:val="000000"/>
          <w:lang w:val="en-US" w:eastAsia="ja-JP"/>
        </w:rPr>
      </w:pPr>
      <w:r>
        <w:rPr>
          <w:noProof/>
          <w:lang w:eastAsia="zh-CN"/>
        </w:rPr>
        <w:lastRenderedPageBreak/>
        <mc:AlternateContent>
          <mc:Choice Requires="wps">
            <w:drawing>
              <wp:inline distT="0" distB="0" distL="0" distR="0" wp14:anchorId="09B77D2B" wp14:editId="5F4998A9">
                <wp:extent cx="3994785" cy="153035"/>
                <wp:effectExtent l="0" t="0" r="5715" b="0"/>
                <wp:docPr id="2" name="テキスト 2"/>
                <wp:cNvGraphicFramePr/>
                <a:graphic xmlns:a="http://schemas.openxmlformats.org/drawingml/2006/main">
                  <a:graphicData uri="http://schemas.microsoft.com/office/word/2010/wordprocessingShape">
                    <wps:wsp>
                      <wps:cNvSpPr txBox="1"/>
                      <wps:spPr>
                        <a:xfrm>
                          <a:off x="0" y="0"/>
                          <a:ext cx="3994785" cy="153035"/>
                        </a:xfrm>
                        <a:prstGeom prst="rect">
                          <a:avLst/>
                        </a:prstGeom>
                        <a:solidFill>
                          <a:prstClr val="white"/>
                        </a:solid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1722C4" w:rsidRPr="008B2CD2" w:rsidRDefault="001722C4" w:rsidP="001D7ADB">
                            <w:pPr>
                              <w:pStyle w:val="Caption"/>
                              <w:jc w:val="center"/>
                              <w:rPr>
                                <w:noProof/>
                                <w:color w:val="000000"/>
                                <w:sz w:val="22"/>
                              </w:rPr>
                            </w:pPr>
                            <w:r>
                              <w:t xml:space="preserve">Fig.  </w:t>
                            </w:r>
                            <w:r>
                              <w:fldChar w:fldCharType="begin"/>
                            </w:r>
                            <w:r>
                              <w:instrText xml:space="preserve"> SEQ Fig._ \* ARABIC </w:instrText>
                            </w:r>
                            <w:r>
                              <w:fldChar w:fldCharType="separate"/>
                            </w:r>
                            <w:r>
                              <w:rPr>
                                <w:noProof/>
                              </w:rPr>
                              <w:t>1</w:t>
                            </w:r>
                            <w:r>
                              <w:fldChar w:fldCharType="end"/>
                            </w:r>
                            <w:r>
                              <w:t xml:space="preserve"> An overview of </w:t>
                            </w:r>
                            <w:r w:rsidR="00361EFB">
                              <w:rPr>
                                <w:lang w:eastAsia="ja-JP"/>
                              </w:rPr>
                              <w:t>evaluation</w:t>
                            </w:r>
                            <w:r>
                              <w:t xml:space="preserve"> system</w:t>
                            </w:r>
                            <w:r w:rsidR="00361EFB">
                              <w:t xml:space="preserve"> using UA and satellite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テキスト 2" o:spid="_x0000_s1026" type="#_x0000_t202" style="width:314.5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" stroked="f">
                <v:textbox style="mso-fit-shape-to-text:t" inset="0,0,0,0">
                  <w:txbxContent>
                    <w:p w:rsidR="001722C4" w:rsidRPr="008B2CD2" w:rsidRDefault="001722C4" w:rsidP="001D7ADB">
                      <w:pPr>
                        <w:pStyle w:val="Caption"/>
                        <w:jc w:val="center"/>
                        <w:rPr>
                          <w:noProof/>
                          <w:color w:val="000000"/>
                          <w:sz w:val="22"/>
                        </w:rPr>
                      </w:pPr>
                      <w:r>
                        <w:t xml:space="preserve">Fig.  </w:t>
                      </w:r>
                      <w:r>
                        <w:fldChar w:fldCharType="begin"/>
                      </w:r>
                      <w:r>
                        <w:instrText xml:space="preserve"> SEQ Fig._ \* ARABIC </w:instrText>
                      </w:r>
                      <w:r>
                        <w:fldChar w:fldCharType="separate"/>
                      </w:r>
                      <w:r>
                        <w:rPr>
                          <w:noProof/>
                        </w:rPr>
                        <w:t>1</w:t>
                      </w:r>
                      <w:r>
                        <w:fldChar w:fldCharType="end"/>
                      </w:r>
                      <w:r>
                        <w:t xml:space="preserve"> An overview of </w:t>
                      </w:r>
                      <w:r w:rsidR="00361EFB">
                        <w:rPr>
                          <w:lang w:eastAsia="ja-JP"/>
                        </w:rPr>
                        <w:t>evaluation</w:t>
                      </w:r>
                      <w:r>
                        <w:t xml:space="preserve"> system</w:t>
                      </w:r>
                      <w:r w:rsidR="00361EFB">
                        <w:t xml:space="preserve"> using UA and satellite</w:t>
                      </w:r>
                    </w:p>
                  </w:txbxContent>
                </v:textbox>
                <w10:anchorlock/>
              </v:shape>
            </w:pict>
          </mc:Fallback>
        </mc:AlternateContent>
      </w:r>
    </w:p>
    <w:p w:rsidR="001D7ADB" w:rsidRDefault="001D7ADB" w:rsidP="001D7ADB">
      <w:pPr>
        <w:jc w:val="center"/>
        <w:rPr>
          <w:color w:val="000000"/>
          <w:lang w:val="en-US" w:eastAsia="ja-JP"/>
        </w:rPr>
      </w:pPr>
      <w:r>
        <w:rPr>
          <w:noProof/>
          <w:lang w:eastAsia="zh-CN"/>
        </w:rPr>
        <mc:AlternateContent>
          <mc:Choice Requires="wps">
            <w:drawing>
              <wp:inline distT="0" distB="0" distL="0" distR="0" wp14:anchorId="6DE4499D" wp14:editId="69E90C29">
                <wp:extent cx="4254500" cy="208280"/>
                <wp:effectExtent l="0" t="0" r="0" b="1270"/>
                <wp:docPr id="11" name="テキスト 11"/>
                <wp:cNvGraphicFramePr/>
                <a:graphic xmlns:a="http://schemas.openxmlformats.org/drawingml/2006/main">
                  <a:graphicData uri="http://schemas.microsoft.com/office/word/2010/wordprocessingShape">
                    <wps:wsp>
                      <wps:cNvSpPr txBox="1"/>
                      <wps:spPr>
                        <a:xfrm>
                          <a:off x="0" y="0"/>
                          <a:ext cx="4254500" cy="208280"/>
                        </a:xfrm>
                        <a:prstGeom prst="rect">
                          <a:avLst/>
                        </a:prstGeom>
                        <a:solidFill>
                          <a:prstClr val="white"/>
                        </a:solid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1722C4" w:rsidRPr="00302323" w:rsidRDefault="001722C4" w:rsidP="00F527FD">
                            <w:pPr>
                              <w:pStyle w:val="Caption"/>
                              <w:rPr>
                                <w:noProof/>
                                <w:color w:val="000000"/>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テキスト 11" o:spid="_x0000_s1027" type="#_x0000_t202" style="width:335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" stroked="f">
                <v:textbox inset="0,0,0,0">
                  <w:txbxContent>
                    <w:p w:rsidR="001722C4" w:rsidRPr="00302323" w:rsidRDefault="001722C4" w:rsidP="00F527FD">
                      <w:pPr>
                        <w:pStyle w:val="Caption"/>
                        <w:rPr>
                          <w:noProof/>
                          <w:color w:val="000000"/>
                          <w:sz w:val="22"/>
                        </w:rPr>
                      </w:pPr>
                    </w:p>
                  </w:txbxContent>
                </v:textbox>
                <w10:anchorlock/>
              </v:shape>
            </w:pict>
          </mc:Fallback>
        </mc:AlternateContent>
      </w:r>
    </w:p>
    <w:p w:rsidR="009D69C5" w:rsidRDefault="009D69C5" w:rsidP="003A0182">
      <w:pPr>
        <w:tabs>
          <w:tab w:val="left" w:pos="720"/>
          <w:tab w:val="left" w:pos="1440"/>
          <w:tab w:val="left" w:pos="1800"/>
          <w:tab w:val="left" w:pos="2160"/>
          <w:tab w:val="left" w:pos="2520"/>
          <w:tab w:val="left" w:pos="2880"/>
        </w:tabs>
        <w:suppressAutoHyphens/>
        <w:spacing w:line="240" w:lineRule="exact"/>
        <w:jc w:val="both"/>
        <w:rPr>
          <w:color w:val="000000"/>
          <w:lang w:val="en-US" w:eastAsia="ja-JP"/>
        </w:rPr>
      </w:pPr>
    </w:p>
    <w:p w:rsidR="009D69C5" w:rsidRDefault="009D69C5" w:rsidP="003A0182">
      <w:pPr>
        <w:tabs>
          <w:tab w:val="left" w:pos="720"/>
          <w:tab w:val="left" w:pos="1440"/>
          <w:tab w:val="left" w:pos="1800"/>
          <w:tab w:val="left" w:pos="2160"/>
          <w:tab w:val="left" w:pos="2520"/>
          <w:tab w:val="left" w:pos="2880"/>
        </w:tabs>
        <w:suppressAutoHyphens/>
        <w:spacing w:line="240" w:lineRule="exact"/>
        <w:jc w:val="both"/>
        <w:rPr>
          <w:color w:val="000000"/>
          <w:lang w:val="en-US" w:eastAsia="ja-JP"/>
        </w:rPr>
      </w:pPr>
    </w:p>
    <w:p w:rsidR="005B3B0D" w:rsidRDefault="001D7ADB" w:rsidP="004E1FFC">
      <w:pPr>
        <w:tabs>
          <w:tab w:val="left" w:pos="720"/>
          <w:tab w:val="left" w:pos="1440"/>
          <w:tab w:val="left" w:pos="1800"/>
          <w:tab w:val="left" w:pos="2160"/>
          <w:tab w:val="left" w:pos="2520"/>
          <w:tab w:val="left" w:pos="2880"/>
        </w:tabs>
        <w:suppressAutoHyphens/>
        <w:spacing w:line="240" w:lineRule="exact"/>
        <w:jc w:val="center"/>
        <w:rPr>
          <w:color w:val="000000"/>
          <w:lang w:val="en-US" w:eastAsia="ja-JP"/>
        </w:rPr>
      </w:pPr>
      <w:r>
        <w:rPr>
          <w:noProof/>
          <w:lang w:eastAsia="zh-CN"/>
        </w:rPr>
        <mc:AlternateContent>
          <mc:Choice Requires="wps">
            <w:drawing>
              <wp:inline distT="0" distB="0" distL="0" distR="0" wp14:anchorId="57309F08" wp14:editId="7F51E9AB">
                <wp:extent cx="4254500" cy="228600"/>
                <wp:effectExtent l="0" t="0" r="0" b="0"/>
                <wp:docPr id="14" name="テキスト 14"/>
                <wp:cNvGraphicFramePr/>
                <a:graphic xmlns:a="http://schemas.openxmlformats.org/drawingml/2006/main">
                  <a:graphicData uri="http://schemas.microsoft.com/office/word/2010/wordprocessingShape">
                    <wps:wsp>
                      <wps:cNvSpPr txBox="1"/>
                      <wps:spPr>
                        <a:xfrm>
                          <a:off x="0" y="0"/>
                          <a:ext cx="4254500" cy="228600"/>
                        </a:xfrm>
                        <a:prstGeom prst="rect">
                          <a:avLst/>
                        </a:prstGeom>
                        <a:solidFill>
                          <a:prstClr val="white"/>
                        </a:solid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1722C4" w:rsidRPr="00324B77" w:rsidRDefault="001722C4" w:rsidP="001D7ADB">
                            <w:pPr>
                              <w:pStyle w:val="Caption"/>
                              <w:jc w:val="center"/>
                              <w:rPr>
                                <w:noProof/>
                                <w:color w:val="000000"/>
                                <w:sz w:val="22"/>
                              </w:rPr>
                            </w:pPr>
                            <w:r>
                              <w:t>Table  1 Specifications of small UA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テキスト 14" o:spid="_x0000_s1028" type="#_x0000_t202" style="width:33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" stroked="f">
                <v:textbox inset="0,0,0,0">
                  <w:txbxContent>
                    <w:p w:rsidR="001722C4" w:rsidRPr="00324B77" w:rsidRDefault="001722C4" w:rsidP="001D7ADB">
                      <w:pPr>
                        <w:pStyle w:val="Caption"/>
                        <w:jc w:val="center"/>
                        <w:rPr>
                          <w:noProof/>
                          <w:color w:val="000000"/>
                          <w:sz w:val="22"/>
                        </w:rPr>
                      </w:pPr>
                      <w:r>
                        <w:t>Table  1 Specifications of small UA system</w:t>
                      </w:r>
                    </w:p>
                  </w:txbxContent>
                </v:textbox>
                <w10:anchorlock/>
              </v:shape>
            </w:pict>
          </mc:Fallback>
        </mc:AlternateContent>
      </w:r>
    </w:p>
    <w:p w:rsidR="005B3B0D" w:rsidRDefault="001D7ADB" w:rsidP="004E1FFC">
      <w:pPr>
        <w:ind w:firstLine="720"/>
        <w:jc w:val="center"/>
        <w:rPr>
          <w:color w:val="000000"/>
          <w:lang w:val="en-US" w:eastAsia="ja-JP"/>
        </w:rPr>
      </w:pPr>
      <w:r>
        <w:rPr>
          <w:noProof/>
          <w:color w:val="000000"/>
          <w:lang w:eastAsia="zh-CN"/>
        </w:rPr>
        <w:drawing>
          <wp:inline distT="0" distB="0" distL="0" distR="0" wp14:anchorId="11131091" wp14:editId="236F4CB1">
            <wp:extent cx="4254500" cy="2374900"/>
            <wp:effectExtent l="0" t="0" r="0" b="6350"/>
            <wp:docPr id="9" name="図 9" descr="Macintosh HD:Users:fumie:Desktop:スクリーンショット 2015-08-04 21.19.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umie:Desktop:スクリーンショット 2015-08-04 21.19.2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4500" cy="2374900"/>
                    </a:xfrm>
                    <a:prstGeom prst="rect">
                      <a:avLst/>
                    </a:prstGeom>
                    <a:noFill/>
                    <a:ln>
                      <a:noFill/>
                    </a:ln>
                  </pic:spPr>
                </pic:pic>
              </a:graphicData>
            </a:graphic>
          </wp:inline>
        </w:drawing>
      </w:r>
    </w:p>
    <w:p w:rsidR="004E1FFC" w:rsidRPr="004E1FFC" w:rsidRDefault="004E1FFC" w:rsidP="00014363">
      <w:pPr>
        <w:tabs>
          <w:tab w:val="left" w:pos="720"/>
          <w:tab w:val="left" w:pos="1440"/>
          <w:tab w:val="left" w:pos="1800"/>
          <w:tab w:val="left" w:pos="2160"/>
          <w:tab w:val="left" w:pos="2520"/>
          <w:tab w:val="left" w:pos="2880"/>
        </w:tabs>
        <w:suppressAutoHyphens/>
        <w:spacing w:line="240" w:lineRule="exact"/>
        <w:rPr>
          <w:rFonts w:eastAsiaTheme="minorEastAsia"/>
          <w:b/>
          <w:color w:val="000000"/>
          <w:lang w:val="en-US" w:eastAsia="ja-JP"/>
        </w:rPr>
      </w:pPr>
    </w:p>
    <w:p w:rsidR="005B3B0D" w:rsidRPr="00FA2900" w:rsidRDefault="005B3B0D" w:rsidP="005B3B0D">
      <w:pPr>
        <w:tabs>
          <w:tab w:val="left" w:pos="720"/>
          <w:tab w:val="left" w:pos="1440"/>
          <w:tab w:val="left" w:pos="1800"/>
          <w:tab w:val="left" w:pos="2160"/>
          <w:tab w:val="left" w:pos="2520"/>
          <w:tab w:val="left" w:pos="2880"/>
        </w:tabs>
        <w:suppressAutoHyphens/>
        <w:spacing w:line="240" w:lineRule="exact"/>
        <w:rPr>
          <w:b/>
          <w:color w:val="000000"/>
          <w:lang w:val="en-US" w:eastAsia="ja-JP"/>
        </w:rPr>
      </w:pPr>
      <w:r>
        <w:rPr>
          <w:b/>
          <w:color w:val="000000"/>
          <w:lang w:val="en-US" w:eastAsia="ja-JP"/>
        </w:rPr>
        <w:t>3.</w:t>
      </w:r>
      <w:r>
        <w:rPr>
          <w:b/>
          <w:color w:val="000000"/>
          <w:lang w:val="en-US" w:eastAsia="ja-JP"/>
        </w:rPr>
        <w:tab/>
        <w:t>Experimental deployment</w:t>
      </w:r>
    </w:p>
    <w:p w:rsidR="005B3B0D" w:rsidRPr="00F527FD" w:rsidRDefault="005B3B0D" w:rsidP="00F527FD">
      <w:pPr>
        <w:jc w:val="both"/>
        <w:rPr>
          <w:color w:val="000000"/>
          <w:lang w:val="en-US" w:eastAsia="ja-JP"/>
        </w:rPr>
      </w:pPr>
      <w:r>
        <w:rPr>
          <w:color w:val="000000"/>
          <w:lang w:val="en-US" w:eastAsia="ja-JP"/>
        </w:rPr>
        <w:tab/>
        <w:t>The area for experimental measurement is located in the depths of mountains</w:t>
      </w:r>
      <w:r w:rsidRPr="00170B6B">
        <w:t xml:space="preserve"> </w:t>
      </w:r>
      <w:r>
        <w:rPr>
          <w:color w:val="000000"/>
          <w:lang w:val="en-US" w:eastAsia="ja-JP"/>
        </w:rPr>
        <w:t xml:space="preserve">(1400 feet above sea level) in Kochi prefecture, Japan and it is out of coverage of cellular network. </w:t>
      </w:r>
      <w:r w:rsidR="001722C4">
        <w:rPr>
          <w:color w:val="000000"/>
          <w:lang w:val="en-US" w:eastAsia="ja-JP"/>
        </w:rPr>
        <w:t xml:space="preserve">The wind direction at launch/landing area </w:t>
      </w:r>
      <w:r w:rsidR="001722C4" w:rsidRPr="00F527FD">
        <w:rPr>
          <w:color w:val="000000"/>
          <w:lang w:val="en-US" w:eastAsia="ja-JP"/>
        </w:rPr>
        <w:t>changes frequently due to the depths of mountains. The</w:t>
      </w:r>
      <w:r w:rsidR="00C34AEA" w:rsidRPr="00F527FD">
        <w:rPr>
          <w:color w:val="000000"/>
          <w:lang w:val="en-US" w:eastAsia="ja-JP"/>
        </w:rPr>
        <w:t xml:space="preserve"> fixed-wing UA </w:t>
      </w:r>
      <w:r w:rsidR="00B17A94" w:rsidRPr="00F527FD">
        <w:rPr>
          <w:color w:val="000000"/>
          <w:lang w:val="en-US" w:eastAsia="ja-JP"/>
        </w:rPr>
        <w:t xml:space="preserve">is considered to </w:t>
      </w:r>
      <w:r w:rsidR="00C34AEA" w:rsidRPr="00F527FD">
        <w:rPr>
          <w:color w:val="000000"/>
          <w:lang w:val="en-US" w:eastAsia="ja-JP"/>
        </w:rPr>
        <w:t xml:space="preserve"> be</w:t>
      </w:r>
      <w:r w:rsidR="001722C4" w:rsidRPr="00F527FD">
        <w:rPr>
          <w:color w:val="000000"/>
          <w:lang w:val="en-US" w:eastAsia="ja-JP"/>
        </w:rPr>
        <w:t xml:space="preserve"> </w:t>
      </w:r>
      <w:r w:rsidR="00C34AEA" w:rsidRPr="00F527FD">
        <w:rPr>
          <w:color w:val="000000"/>
          <w:lang w:val="en-US" w:eastAsia="ja-JP"/>
        </w:rPr>
        <w:t xml:space="preserve">suitable for </w:t>
      </w:r>
      <w:r w:rsidR="00934C7E" w:rsidRPr="00F527FD">
        <w:rPr>
          <w:rFonts w:hint="eastAsia"/>
          <w:color w:val="000000"/>
          <w:lang w:val="en-US" w:eastAsia="ja-JP"/>
        </w:rPr>
        <w:t xml:space="preserve">the case of the environment and at the time of </w:t>
      </w:r>
      <w:r w:rsidR="00C34AEA" w:rsidRPr="00F527FD">
        <w:rPr>
          <w:color w:val="000000"/>
          <w:lang w:val="en-US" w:eastAsia="ja-JP"/>
        </w:rPr>
        <w:t>disaster</w:t>
      </w:r>
      <w:r w:rsidR="00934C7E" w:rsidRPr="00F527FD">
        <w:rPr>
          <w:rFonts w:hint="eastAsia"/>
          <w:color w:val="000000"/>
          <w:lang w:val="en-US" w:eastAsia="ja-JP"/>
        </w:rPr>
        <w:t>s</w:t>
      </w:r>
      <w:r w:rsidR="00C34AEA" w:rsidRPr="00F527FD">
        <w:rPr>
          <w:color w:val="000000"/>
          <w:lang w:val="en-US" w:eastAsia="ja-JP"/>
        </w:rPr>
        <w:t xml:space="preserve"> in Japan s</w:t>
      </w:r>
      <w:r w:rsidR="001722C4" w:rsidRPr="00F527FD">
        <w:rPr>
          <w:color w:val="000000"/>
          <w:lang w:val="en-US" w:eastAsia="ja-JP"/>
        </w:rPr>
        <w:t xml:space="preserve">ince it is difficult for rotary-wing UA to launch/landing in such situation. </w:t>
      </w:r>
      <w:r w:rsidRPr="00F527FD">
        <w:rPr>
          <w:color w:val="000000"/>
          <w:lang w:val="en-US" w:eastAsia="ja-JP"/>
        </w:rPr>
        <w:t xml:space="preserve">The flight altitude above see-level of small UA </w:t>
      </w:r>
      <w:r w:rsidR="00B17A94" w:rsidRPr="00F527FD">
        <w:rPr>
          <w:color w:val="000000"/>
          <w:lang w:val="en-US" w:eastAsia="ja-JP"/>
        </w:rPr>
        <w:t>was set at</w:t>
      </w:r>
      <w:r w:rsidRPr="00F527FD">
        <w:rPr>
          <w:color w:val="000000"/>
          <w:lang w:val="en-US" w:eastAsia="ja-JP"/>
        </w:rPr>
        <w:t xml:space="preserve"> about 2900 feet and the speed of wind </w:t>
      </w:r>
      <w:r w:rsidR="00B17A94" w:rsidRPr="00F527FD">
        <w:rPr>
          <w:color w:val="000000"/>
          <w:lang w:val="en-US" w:eastAsia="ja-JP"/>
        </w:rPr>
        <w:t>wa</w:t>
      </w:r>
      <w:r w:rsidRPr="00F527FD">
        <w:rPr>
          <w:color w:val="000000"/>
          <w:lang w:val="en-US" w:eastAsia="ja-JP"/>
        </w:rPr>
        <w:t>s about 4</w:t>
      </w:r>
      <w:r w:rsidR="00934C7E">
        <w:rPr>
          <w:rFonts w:asciiTheme="minorEastAsia" w:eastAsiaTheme="minorEastAsia" w:hAnsiTheme="minorEastAsia" w:hint="eastAsia"/>
          <w:color w:val="000000"/>
          <w:lang w:val="en-US" w:eastAsia="ja-JP"/>
        </w:rPr>
        <w:t xml:space="preserve"> </w:t>
      </w:r>
      <w:r w:rsidRPr="00F527FD">
        <w:rPr>
          <w:color w:val="000000"/>
          <w:lang w:val="en-US" w:eastAsia="ja-JP"/>
        </w:rPr>
        <w:t>knot</w:t>
      </w:r>
      <w:r w:rsidR="001722C4" w:rsidRPr="00F527FD">
        <w:rPr>
          <w:color w:val="000000"/>
          <w:lang w:val="en-US" w:eastAsia="ja-JP"/>
        </w:rPr>
        <w:t xml:space="preserve"> in this experimental measurement</w:t>
      </w:r>
      <w:r w:rsidRPr="00F527FD">
        <w:rPr>
          <w:color w:val="000000"/>
          <w:lang w:val="en-US" w:eastAsia="ja-JP"/>
        </w:rPr>
        <w:t xml:space="preserve">. </w:t>
      </w:r>
      <w:r w:rsidR="00F66ECB" w:rsidRPr="00F527FD">
        <w:rPr>
          <w:color w:val="000000"/>
          <w:lang w:val="en-US" w:eastAsia="ja-JP"/>
        </w:rPr>
        <w:t>The gr</w:t>
      </w:r>
      <w:r w:rsidR="00B86B2A" w:rsidRPr="00F527FD">
        <w:rPr>
          <w:color w:val="000000"/>
          <w:lang w:val="en-US" w:eastAsia="ja-JP"/>
        </w:rPr>
        <w:t>ound con</w:t>
      </w:r>
      <w:r w:rsidR="005F4105" w:rsidRPr="00F527FD">
        <w:rPr>
          <w:color w:val="000000"/>
          <w:lang w:val="en-US" w:eastAsia="ja-JP"/>
        </w:rPr>
        <w:t>trol station</w:t>
      </w:r>
      <w:r w:rsidR="009D69C5" w:rsidRPr="00F527FD">
        <w:rPr>
          <w:color w:val="000000"/>
          <w:lang w:val="en-US" w:eastAsia="ja-JP"/>
        </w:rPr>
        <w:t xml:space="preserve"> (GCS)</w:t>
      </w:r>
      <w:r w:rsidR="005F4105" w:rsidRPr="00F527FD">
        <w:rPr>
          <w:color w:val="000000"/>
          <w:lang w:val="en-US" w:eastAsia="ja-JP"/>
        </w:rPr>
        <w:t xml:space="preserve"> for UA </w:t>
      </w:r>
      <w:r w:rsidR="00B17A94" w:rsidRPr="00F527FD">
        <w:rPr>
          <w:color w:val="000000"/>
          <w:lang w:val="en-US" w:eastAsia="ja-JP"/>
        </w:rPr>
        <w:t>wa</w:t>
      </w:r>
      <w:r w:rsidR="005F4105" w:rsidRPr="00F527FD">
        <w:rPr>
          <w:color w:val="000000"/>
          <w:lang w:val="en-US" w:eastAsia="ja-JP"/>
        </w:rPr>
        <w:t xml:space="preserve">s located </w:t>
      </w:r>
      <w:r w:rsidR="009D69C5" w:rsidRPr="00F527FD">
        <w:rPr>
          <w:color w:val="000000"/>
          <w:lang w:val="en-US" w:eastAsia="ja-JP"/>
        </w:rPr>
        <w:t>2</w:t>
      </w:r>
      <w:r w:rsidR="00934C7E">
        <w:rPr>
          <w:rFonts w:asciiTheme="minorEastAsia" w:eastAsiaTheme="minorEastAsia" w:hAnsiTheme="minorEastAsia" w:hint="eastAsia"/>
          <w:color w:val="000000"/>
          <w:lang w:val="en-US" w:eastAsia="ja-JP"/>
        </w:rPr>
        <w:t xml:space="preserve"> </w:t>
      </w:r>
      <w:r w:rsidR="00B86B2A" w:rsidRPr="00F527FD">
        <w:rPr>
          <w:color w:val="000000"/>
          <w:lang w:val="en-US" w:eastAsia="ja-JP"/>
        </w:rPr>
        <w:t>km from UA.</w:t>
      </w:r>
      <w:r w:rsidR="005F4105">
        <w:rPr>
          <w:color w:val="000000"/>
          <w:lang w:val="en-US" w:eastAsia="ja-JP"/>
        </w:rPr>
        <w:t xml:space="preserve"> </w:t>
      </w:r>
    </w:p>
    <w:p w:rsidR="005B3B0D" w:rsidRDefault="005B3B0D" w:rsidP="005B3B0D">
      <w:pPr>
        <w:tabs>
          <w:tab w:val="left" w:pos="720"/>
          <w:tab w:val="left" w:pos="1440"/>
          <w:tab w:val="left" w:pos="1800"/>
          <w:tab w:val="left" w:pos="2160"/>
          <w:tab w:val="left" w:pos="2520"/>
          <w:tab w:val="left" w:pos="2880"/>
        </w:tabs>
        <w:suppressAutoHyphens/>
        <w:spacing w:line="240" w:lineRule="exact"/>
        <w:rPr>
          <w:b/>
          <w:color w:val="000000"/>
          <w:lang w:val="en-US" w:eastAsia="ja-JP"/>
        </w:rPr>
      </w:pPr>
    </w:p>
    <w:p w:rsidR="005B3B0D" w:rsidRPr="00082677" w:rsidRDefault="005B3B0D" w:rsidP="005B3B0D">
      <w:pPr>
        <w:tabs>
          <w:tab w:val="left" w:pos="720"/>
          <w:tab w:val="left" w:pos="1440"/>
          <w:tab w:val="left" w:pos="1800"/>
          <w:tab w:val="left" w:pos="2160"/>
          <w:tab w:val="left" w:pos="2520"/>
          <w:tab w:val="left" w:pos="2880"/>
        </w:tabs>
        <w:suppressAutoHyphens/>
        <w:spacing w:line="240" w:lineRule="exact"/>
        <w:rPr>
          <w:b/>
          <w:color w:val="000000"/>
          <w:lang w:val="en-US" w:eastAsia="ja-JP"/>
        </w:rPr>
      </w:pPr>
      <w:r w:rsidRPr="00FA2900">
        <w:rPr>
          <w:b/>
          <w:color w:val="000000"/>
          <w:lang w:val="en-US" w:eastAsia="ja-JP"/>
        </w:rPr>
        <w:t>4.</w:t>
      </w:r>
      <w:r w:rsidRPr="00FA2900">
        <w:rPr>
          <w:b/>
          <w:color w:val="000000"/>
          <w:lang w:val="en-US" w:eastAsia="ja-JP"/>
        </w:rPr>
        <w:tab/>
        <w:t>Results</w:t>
      </w:r>
    </w:p>
    <w:p w:rsidR="005B3B0D" w:rsidRDefault="009D69C5" w:rsidP="00F527FD">
      <w:pPr>
        <w:tabs>
          <w:tab w:val="left" w:pos="720"/>
          <w:tab w:val="left" w:pos="1440"/>
          <w:tab w:val="left" w:pos="1800"/>
          <w:tab w:val="left" w:pos="2160"/>
          <w:tab w:val="left" w:pos="2520"/>
          <w:tab w:val="left" w:pos="2880"/>
        </w:tabs>
        <w:suppressAutoHyphens/>
        <w:spacing w:line="240" w:lineRule="exact"/>
        <w:rPr>
          <w:color w:val="000000"/>
          <w:lang w:val="en-US" w:eastAsia="ja-JP"/>
        </w:rPr>
      </w:pPr>
      <w:r>
        <w:rPr>
          <w:color w:val="000000"/>
          <w:lang w:val="en-US" w:eastAsia="ja-JP"/>
        </w:rPr>
        <w:tab/>
        <w:t xml:space="preserve">Figure </w:t>
      </w:r>
      <w:r w:rsidR="00014363">
        <w:rPr>
          <w:color w:val="000000"/>
          <w:lang w:val="en-US" w:eastAsia="ja-JP"/>
        </w:rPr>
        <w:t>2</w:t>
      </w:r>
      <w:r w:rsidR="005B3B0D" w:rsidRPr="005B24F7">
        <w:rPr>
          <w:color w:val="000000"/>
          <w:lang w:val="en-US" w:eastAsia="ja-JP"/>
        </w:rPr>
        <w:t xml:space="preserve"> </w:t>
      </w:r>
      <w:r>
        <w:rPr>
          <w:color w:val="000000"/>
          <w:lang w:val="en-US" w:eastAsia="ja-JP"/>
        </w:rPr>
        <w:t xml:space="preserve">shows </w:t>
      </w:r>
      <w:r w:rsidR="00C34AEA">
        <w:rPr>
          <w:color w:val="000000"/>
          <w:lang w:val="en-US" w:eastAsia="ja-JP"/>
        </w:rPr>
        <w:t xml:space="preserve">an example of </w:t>
      </w:r>
      <w:r>
        <w:rPr>
          <w:color w:val="000000"/>
          <w:lang w:val="en-US" w:eastAsia="ja-JP"/>
        </w:rPr>
        <w:t xml:space="preserve">characteristic of radio propagation </w:t>
      </w:r>
      <w:r w:rsidR="005B3B0D" w:rsidRPr="005B24F7">
        <w:rPr>
          <w:color w:val="000000"/>
          <w:lang w:val="en-US" w:eastAsia="ja-JP"/>
        </w:rPr>
        <w:t xml:space="preserve">for </w:t>
      </w:r>
      <w:r w:rsidR="00014363">
        <w:rPr>
          <w:color w:val="000000"/>
          <w:lang w:val="en-US" w:eastAsia="ja-JP"/>
        </w:rPr>
        <w:t>UA with 5060</w:t>
      </w:r>
      <w:r w:rsidR="00934C7E">
        <w:rPr>
          <w:rFonts w:asciiTheme="minorEastAsia" w:eastAsiaTheme="minorEastAsia" w:hAnsiTheme="minorEastAsia" w:hint="eastAsia"/>
          <w:color w:val="000000"/>
          <w:lang w:val="en-US" w:eastAsia="ja-JP"/>
        </w:rPr>
        <w:t xml:space="preserve"> </w:t>
      </w:r>
      <w:proofErr w:type="spellStart"/>
      <w:r w:rsidR="00014363">
        <w:rPr>
          <w:color w:val="000000"/>
          <w:lang w:val="en-US" w:eastAsia="ja-JP"/>
        </w:rPr>
        <w:t>MHz</w:t>
      </w:r>
      <w:r>
        <w:rPr>
          <w:color w:val="000000"/>
          <w:lang w:val="en-US" w:eastAsia="ja-JP"/>
        </w:rPr>
        <w:t>.</w:t>
      </w:r>
      <w:proofErr w:type="spellEnd"/>
      <w:r w:rsidR="00014363">
        <w:rPr>
          <w:color w:val="000000"/>
          <w:lang w:val="en-US" w:eastAsia="ja-JP"/>
        </w:rPr>
        <w:t xml:space="preserve"> The UA orbit</w:t>
      </w:r>
      <w:r w:rsidR="003C724F">
        <w:rPr>
          <w:color w:val="000000"/>
          <w:lang w:val="en-US" w:eastAsia="ja-JP"/>
        </w:rPr>
        <w:t>ed</w:t>
      </w:r>
      <w:r w:rsidR="00014363">
        <w:rPr>
          <w:color w:val="000000"/>
          <w:lang w:val="en-US" w:eastAsia="ja-JP"/>
        </w:rPr>
        <w:t xml:space="preserve"> at the flight altitude (2900 feet (MSL)) during this measurement. The </w:t>
      </w:r>
      <w:r w:rsidR="00014363" w:rsidRPr="00014363">
        <w:rPr>
          <w:color w:val="000000"/>
          <w:lang w:val="en-US" w:eastAsia="ja-JP"/>
        </w:rPr>
        <w:t>turning radius</w:t>
      </w:r>
      <w:r w:rsidR="00014363">
        <w:rPr>
          <w:color w:val="000000"/>
          <w:lang w:val="en-US" w:eastAsia="ja-JP"/>
        </w:rPr>
        <w:t xml:space="preserve"> of UA </w:t>
      </w:r>
      <w:r w:rsidR="003C724F">
        <w:rPr>
          <w:color w:val="000000"/>
          <w:lang w:val="en-US" w:eastAsia="ja-JP"/>
        </w:rPr>
        <w:t>wa</w:t>
      </w:r>
      <w:r w:rsidR="00014363">
        <w:rPr>
          <w:color w:val="000000"/>
          <w:lang w:val="en-US" w:eastAsia="ja-JP"/>
        </w:rPr>
        <w:t>s about 200m. It was observed that the received signal strength varie</w:t>
      </w:r>
      <w:r w:rsidR="003C724F">
        <w:rPr>
          <w:color w:val="000000"/>
          <w:lang w:val="en-US" w:eastAsia="ja-JP"/>
        </w:rPr>
        <w:t>d</w:t>
      </w:r>
      <w:r w:rsidR="00014363">
        <w:rPr>
          <w:color w:val="000000"/>
          <w:lang w:val="en-US" w:eastAsia="ja-JP"/>
        </w:rPr>
        <w:t xml:space="preserve"> from -75</w:t>
      </w:r>
      <w:r w:rsidR="003C724F">
        <w:rPr>
          <w:color w:val="000000"/>
          <w:lang w:val="en-US" w:eastAsia="ja-JP"/>
        </w:rPr>
        <w:t xml:space="preserve"> </w:t>
      </w:r>
      <w:proofErr w:type="spellStart"/>
      <w:r w:rsidR="00014363">
        <w:rPr>
          <w:color w:val="000000"/>
          <w:lang w:val="en-US" w:eastAsia="ja-JP"/>
        </w:rPr>
        <w:t>dBm</w:t>
      </w:r>
      <w:proofErr w:type="spellEnd"/>
      <w:r w:rsidR="00014363">
        <w:rPr>
          <w:color w:val="000000"/>
          <w:lang w:val="en-US" w:eastAsia="ja-JP"/>
        </w:rPr>
        <w:t xml:space="preserve"> to </w:t>
      </w:r>
      <w:r w:rsidR="00D71C6C">
        <w:rPr>
          <w:rFonts w:eastAsiaTheme="minorEastAsia" w:hint="eastAsia"/>
          <w:color w:val="000000"/>
          <w:lang w:val="en-US" w:eastAsia="ja-JP"/>
        </w:rPr>
        <w:t>-</w:t>
      </w:r>
      <w:r w:rsidR="00014363">
        <w:rPr>
          <w:color w:val="000000"/>
          <w:lang w:val="en-US" w:eastAsia="ja-JP"/>
        </w:rPr>
        <w:t>98</w:t>
      </w:r>
      <w:r w:rsidR="003C724F">
        <w:rPr>
          <w:color w:val="000000"/>
          <w:lang w:val="en-US" w:eastAsia="ja-JP"/>
        </w:rPr>
        <w:t xml:space="preserve"> </w:t>
      </w:r>
      <w:proofErr w:type="spellStart"/>
      <w:r w:rsidR="00014363">
        <w:rPr>
          <w:color w:val="000000"/>
          <w:lang w:val="en-US" w:eastAsia="ja-JP"/>
        </w:rPr>
        <w:t>dBm</w:t>
      </w:r>
      <w:proofErr w:type="spellEnd"/>
      <w:r w:rsidR="00014363">
        <w:rPr>
          <w:color w:val="000000"/>
          <w:lang w:val="en-US" w:eastAsia="ja-JP"/>
        </w:rPr>
        <w:t>.</w:t>
      </w:r>
    </w:p>
    <w:p w:rsidR="004E1FFC" w:rsidRDefault="004E1FFC" w:rsidP="005B3B0D">
      <w:pPr>
        <w:tabs>
          <w:tab w:val="left" w:pos="720"/>
          <w:tab w:val="left" w:pos="1440"/>
          <w:tab w:val="left" w:pos="1800"/>
          <w:tab w:val="left" w:pos="2160"/>
          <w:tab w:val="left" w:pos="2520"/>
          <w:tab w:val="left" w:pos="2880"/>
        </w:tabs>
        <w:suppressAutoHyphens/>
        <w:spacing w:line="240" w:lineRule="exact"/>
        <w:rPr>
          <w:color w:val="000000"/>
          <w:lang w:val="en-US" w:eastAsia="ja-JP"/>
        </w:rPr>
      </w:pPr>
    </w:p>
    <w:p w:rsidR="004E1FFC" w:rsidRDefault="004E1FFC" w:rsidP="004E1FFC">
      <w:pPr>
        <w:tabs>
          <w:tab w:val="left" w:pos="720"/>
          <w:tab w:val="left" w:pos="1440"/>
          <w:tab w:val="left" w:pos="1800"/>
          <w:tab w:val="left" w:pos="2160"/>
          <w:tab w:val="left" w:pos="2520"/>
          <w:tab w:val="left" w:pos="2880"/>
        </w:tabs>
        <w:suppressAutoHyphens/>
        <w:jc w:val="center"/>
        <w:rPr>
          <w:color w:val="000000"/>
          <w:lang w:val="en-US" w:eastAsia="ja-JP"/>
        </w:rPr>
      </w:pPr>
    </w:p>
    <w:p w:rsidR="00014363" w:rsidRDefault="00014363" w:rsidP="004E1FFC">
      <w:pPr>
        <w:tabs>
          <w:tab w:val="left" w:pos="720"/>
          <w:tab w:val="left" w:pos="1440"/>
          <w:tab w:val="left" w:pos="1800"/>
          <w:tab w:val="left" w:pos="2160"/>
          <w:tab w:val="left" w:pos="2520"/>
          <w:tab w:val="left" w:pos="2880"/>
        </w:tabs>
        <w:suppressAutoHyphens/>
        <w:jc w:val="center"/>
        <w:rPr>
          <w:color w:val="000000"/>
          <w:lang w:val="en-US" w:eastAsia="ja-JP"/>
        </w:rPr>
      </w:pPr>
      <w:r>
        <w:rPr>
          <w:b/>
          <w:noProof/>
          <w:color w:val="000000"/>
          <w:lang w:eastAsia="zh-CN"/>
        </w:rPr>
        <w:drawing>
          <wp:inline distT="0" distB="0" distL="0" distR="0" wp14:anchorId="374DBB71" wp14:editId="3C1CBD83">
            <wp:extent cx="5257800" cy="1647556"/>
            <wp:effectExtent l="0" t="0" r="0" b="3810"/>
            <wp:docPr id="15" name="図 15" descr="Macintosh HD:Users:fumie:Desktop: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fumie:Desktop: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0" cy="1647556"/>
                    </a:xfrm>
                    <a:prstGeom prst="rect">
                      <a:avLst/>
                    </a:prstGeom>
                    <a:noFill/>
                    <a:ln>
                      <a:noFill/>
                    </a:ln>
                  </pic:spPr>
                </pic:pic>
              </a:graphicData>
            </a:graphic>
          </wp:inline>
        </w:drawing>
      </w:r>
    </w:p>
    <w:p w:rsidR="005B3B0D" w:rsidRPr="00D56D9A" w:rsidRDefault="004E1FFC" w:rsidP="004E1FFC">
      <w:pPr>
        <w:tabs>
          <w:tab w:val="left" w:pos="720"/>
          <w:tab w:val="left" w:pos="1440"/>
          <w:tab w:val="left" w:pos="1800"/>
          <w:tab w:val="left" w:pos="2160"/>
          <w:tab w:val="left" w:pos="2520"/>
          <w:tab w:val="left" w:pos="2880"/>
        </w:tabs>
        <w:suppressAutoHyphens/>
        <w:jc w:val="center"/>
        <w:rPr>
          <w:color w:val="000000"/>
          <w:lang w:val="en-US" w:eastAsia="ja-JP"/>
        </w:rPr>
      </w:pPr>
      <w:r>
        <w:rPr>
          <w:noProof/>
          <w:lang w:eastAsia="zh-CN"/>
        </w:rPr>
        <mc:AlternateContent>
          <mc:Choice Requires="wps">
            <w:drawing>
              <wp:inline distT="0" distB="0" distL="0" distR="0" wp14:anchorId="4FFD81C5" wp14:editId="4B685236">
                <wp:extent cx="4904105" cy="152400"/>
                <wp:effectExtent l="0" t="0" r="0" b="0"/>
                <wp:docPr id="4" name="テキスト 4"/>
                <wp:cNvGraphicFramePr/>
                <a:graphic xmlns:a="http://schemas.openxmlformats.org/drawingml/2006/main">
                  <a:graphicData uri="http://schemas.microsoft.com/office/word/2010/wordprocessingShape">
                    <wps:wsp>
                      <wps:cNvSpPr txBox="1"/>
                      <wps:spPr>
                        <a:xfrm>
                          <a:off x="0" y="0"/>
                          <a:ext cx="4904105" cy="152400"/>
                        </a:xfrm>
                        <a:prstGeom prst="rect">
                          <a:avLst/>
                        </a:prstGeom>
                        <a:solidFill>
                          <a:prstClr val="white"/>
                        </a:solid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1722C4" w:rsidRPr="00E50985" w:rsidRDefault="001722C4" w:rsidP="004E1FFC">
                            <w:pPr>
                              <w:pStyle w:val="Caption"/>
                              <w:jc w:val="center"/>
                              <w:rPr>
                                <w:noProof/>
                                <w:color w:val="000000"/>
                                <w:sz w:val="22"/>
                              </w:rPr>
                            </w:pPr>
                            <w:r>
                              <w:t>Fig.  2 Characteristic of radio propagation of 5060MHz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id="テキスト 4" o:spid="_x0000_s1029" type="#_x0000_t202" style="width:386.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" stroked="f">
                <v:textbox style="mso-fit-shape-to-text:t" inset="0,0,0,0">
                  <w:txbxContent>
                    <w:p w:rsidR="001722C4" w:rsidRPr="00E50985" w:rsidRDefault="001722C4" w:rsidP="004E1FFC">
                      <w:pPr>
                        <w:pStyle w:val="Caption"/>
                        <w:jc w:val="center"/>
                        <w:rPr>
                          <w:noProof/>
                          <w:color w:val="000000"/>
                          <w:sz w:val="22"/>
                        </w:rPr>
                      </w:pPr>
                      <w:r>
                        <w:t>Fig.  2 Characteristic of radio propagation of 5060MHz</w:t>
                      </w:r>
                    </w:p>
                  </w:txbxContent>
                </v:textbox>
                <w10:anchorlock/>
              </v:shape>
            </w:pict>
          </mc:Fallback>
        </mc:AlternateContent>
      </w:r>
    </w:p>
    <w:p w:rsidR="005B3B0D" w:rsidRDefault="005B3B0D" w:rsidP="004E1FFC">
      <w:pPr>
        <w:tabs>
          <w:tab w:val="left" w:pos="720"/>
          <w:tab w:val="left" w:pos="1440"/>
          <w:tab w:val="left" w:pos="1800"/>
          <w:tab w:val="left" w:pos="2160"/>
          <w:tab w:val="left" w:pos="2520"/>
          <w:tab w:val="left" w:pos="2880"/>
        </w:tabs>
        <w:suppressAutoHyphens/>
        <w:rPr>
          <w:b/>
          <w:color w:val="000000"/>
          <w:lang w:val="en-US" w:eastAsia="ja-JP"/>
        </w:rPr>
      </w:pPr>
    </w:p>
    <w:p w:rsidR="005B3B0D" w:rsidRPr="00FA2900" w:rsidRDefault="005B3B0D" w:rsidP="005B3B0D">
      <w:pPr>
        <w:tabs>
          <w:tab w:val="left" w:pos="720"/>
          <w:tab w:val="left" w:pos="1440"/>
          <w:tab w:val="left" w:pos="1800"/>
          <w:tab w:val="left" w:pos="2160"/>
          <w:tab w:val="left" w:pos="2520"/>
          <w:tab w:val="left" w:pos="2880"/>
        </w:tabs>
        <w:suppressAutoHyphens/>
        <w:spacing w:line="240" w:lineRule="exact"/>
        <w:rPr>
          <w:b/>
          <w:color w:val="000000"/>
          <w:lang w:val="en-US" w:eastAsia="ja-JP"/>
        </w:rPr>
      </w:pPr>
      <w:r w:rsidRPr="00FA2900">
        <w:rPr>
          <w:b/>
          <w:color w:val="000000"/>
          <w:lang w:val="en-US" w:eastAsia="ja-JP"/>
        </w:rPr>
        <w:t>5.</w:t>
      </w:r>
      <w:r w:rsidRPr="00FA2900">
        <w:rPr>
          <w:b/>
          <w:color w:val="000000"/>
          <w:lang w:val="en-US" w:eastAsia="ja-JP"/>
        </w:rPr>
        <w:tab/>
        <w:t>Conclusion</w:t>
      </w:r>
    </w:p>
    <w:p w:rsidR="005B3B0D" w:rsidRPr="00743EBA" w:rsidRDefault="005B3B0D" w:rsidP="003A0182">
      <w:pPr>
        <w:tabs>
          <w:tab w:val="left" w:pos="720"/>
          <w:tab w:val="left" w:pos="1440"/>
          <w:tab w:val="left" w:pos="1800"/>
          <w:tab w:val="left" w:pos="2160"/>
          <w:tab w:val="left" w:pos="2520"/>
          <w:tab w:val="left" w:pos="2880"/>
        </w:tabs>
        <w:suppressAutoHyphens/>
        <w:spacing w:line="240" w:lineRule="exact"/>
        <w:jc w:val="both"/>
        <w:rPr>
          <w:color w:val="000000"/>
          <w:lang w:val="en-US" w:eastAsia="ja-JP"/>
        </w:rPr>
      </w:pPr>
      <w:r>
        <w:rPr>
          <w:color w:val="000000"/>
          <w:lang w:val="en-US" w:eastAsia="ja-JP"/>
        </w:rPr>
        <w:tab/>
        <w:t>This document provides overview</w:t>
      </w:r>
      <w:r w:rsidR="00014363">
        <w:rPr>
          <w:color w:val="000000"/>
          <w:lang w:val="en-US" w:eastAsia="ja-JP"/>
        </w:rPr>
        <w:t xml:space="preserve"> of experimental measurement</w:t>
      </w:r>
      <w:r w:rsidRPr="00A5355E">
        <w:rPr>
          <w:color w:val="000000"/>
          <w:lang w:val="en-US" w:eastAsia="ja-JP"/>
        </w:rPr>
        <w:t xml:space="preserve"> using </w:t>
      </w:r>
      <w:r w:rsidR="00014363">
        <w:rPr>
          <w:color w:val="000000"/>
          <w:lang w:val="en-US" w:eastAsia="ja-JP"/>
        </w:rPr>
        <w:t>small UA with 5GHz band</w:t>
      </w:r>
      <w:r w:rsidR="00F527FD" w:rsidRPr="00F527FD">
        <w:rPr>
          <w:rFonts w:hint="eastAsia"/>
          <w:color w:val="000000"/>
          <w:lang w:val="en-US" w:eastAsia="ja-JP"/>
        </w:rPr>
        <w:t xml:space="preserve"> and some of the results</w:t>
      </w:r>
      <w:r w:rsidRPr="00743EBA">
        <w:rPr>
          <w:color w:val="000000"/>
          <w:lang w:val="en-US" w:eastAsia="ja-JP"/>
        </w:rPr>
        <w:t xml:space="preserve">. </w:t>
      </w:r>
      <w:r w:rsidR="00F527FD">
        <w:rPr>
          <w:color w:val="000000"/>
          <w:lang w:val="en-US" w:eastAsia="ja-JP"/>
        </w:rPr>
        <w:t xml:space="preserve">We obtained measurement data for the analysis of </w:t>
      </w:r>
      <w:r w:rsidR="00F527FD" w:rsidRPr="00F527FD">
        <w:rPr>
          <w:rFonts w:hint="eastAsia"/>
          <w:color w:val="000000"/>
          <w:lang w:val="en-US" w:eastAsia="ja-JP"/>
        </w:rPr>
        <w:t xml:space="preserve">the </w:t>
      </w:r>
      <w:r w:rsidR="00F527FD" w:rsidRPr="00822419">
        <w:rPr>
          <w:rFonts w:hint="eastAsia"/>
          <w:color w:val="000000"/>
          <w:lang w:val="en-US" w:eastAsia="ja-JP"/>
        </w:rPr>
        <w:t>propagation</w:t>
      </w:r>
      <w:r w:rsidR="00F527FD" w:rsidRPr="00F527FD">
        <w:rPr>
          <w:rFonts w:hint="eastAsia"/>
          <w:color w:val="000000"/>
          <w:lang w:val="en-US" w:eastAsia="ja-JP"/>
        </w:rPr>
        <w:t xml:space="preserve"> characteristics </w:t>
      </w:r>
      <w:r w:rsidR="00F527FD" w:rsidRPr="00F527FD">
        <w:rPr>
          <w:rFonts w:hint="eastAsia"/>
          <w:color w:val="000000"/>
          <w:lang w:val="en-US" w:eastAsia="ja-JP"/>
        </w:rPr>
        <w:lastRenderedPageBreak/>
        <w:t>of 5 GHz band</w:t>
      </w:r>
      <w:r w:rsidR="00F527FD" w:rsidRPr="00F527FD">
        <w:rPr>
          <w:color w:val="000000"/>
          <w:lang w:val="en-US" w:eastAsia="ja-JP"/>
        </w:rPr>
        <w:t xml:space="preserve"> an</w:t>
      </w:r>
      <w:r w:rsidR="00F527FD" w:rsidRPr="00F527FD">
        <w:rPr>
          <w:rFonts w:hint="eastAsia"/>
          <w:color w:val="000000"/>
          <w:lang w:val="en-US" w:eastAsia="ja-JP"/>
        </w:rPr>
        <w:t>d</w:t>
      </w:r>
      <w:r w:rsidR="00F527FD" w:rsidRPr="00F527FD">
        <w:rPr>
          <w:color w:val="000000"/>
          <w:lang w:val="en-US" w:eastAsia="ja-JP"/>
        </w:rPr>
        <w:t xml:space="preserve"> </w:t>
      </w:r>
      <w:r w:rsidR="00F527FD">
        <w:rPr>
          <w:color w:val="000000"/>
          <w:lang w:val="en-US" w:eastAsia="ja-JP"/>
        </w:rPr>
        <w:t xml:space="preserve">confirm </w:t>
      </w:r>
      <w:r w:rsidRPr="00743EBA">
        <w:rPr>
          <w:color w:val="000000"/>
          <w:lang w:val="en-US" w:eastAsia="ja-JP"/>
        </w:rPr>
        <w:t xml:space="preserve">the success of the </w:t>
      </w:r>
      <w:r w:rsidR="001722C4">
        <w:rPr>
          <w:color w:val="000000"/>
          <w:lang w:val="en-US" w:eastAsia="ja-JP"/>
        </w:rPr>
        <w:t xml:space="preserve">cooperation with cellular network </w:t>
      </w:r>
      <w:r>
        <w:rPr>
          <w:color w:val="000000"/>
          <w:lang w:val="en-US" w:eastAsia="ja-JP"/>
        </w:rPr>
        <w:t xml:space="preserve">using </w:t>
      </w:r>
      <w:r w:rsidR="00F527FD">
        <w:rPr>
          <w:color w:val="000000"/>
          <w:lang w:val="en-US" w:eastAsia="ja-JP"/>
        </w:rPr>
        <w:t>the</w:t>
      </w:r>
      <w:r>
        <w:rPr>
          <w:color w:val="000000"/>
          <w:lang w:val="en-US" w:eastAsia="ja-JP"/>
        </w:rPr>
        <w:t xml:space="preserve"> system and </w:t>
      </w:r>
      <w:r w:rsidR="001722C4">
        <w:rPr>
          <w:color w:val="000000"/>
          <w:lang w:val="en-US" w:eastAsia="ja-JP"/>
        </w:rPr>
        <w:t>the effectiveness of small UA with 5GHz band for disaster in Japan</w:t>
      </w:r>
      <w:r w:rsidRPr="00AC2F89">
        <w:rPr>
          <w:color w:val="000000"/>
          <w:lang w:val="en-US" w:eastAsia="ja-JP"/>
        </w:rPr>
        <w:t>.</w:t>
      </w:r>
      <w:r>
        <w:rPr>
          <w:color w:val="000000"/>
          <w:lang w:val="en-US" w:eastAsia="ja-JP"/>
        </w:rPr>
        <w:t xml:space="preserve"> </w:t>
      </w:r>
    </w:p>
    <w:p w:rsidR="005B3B0D" w:rsidRDefault="005B3B0D" w:rsidP="005B3B0D">
      <w:pPr>
        <w:tabs>
          <w:tab w:val="left" w:pos="720"/>
          <w:tab w:val="left" w:pos="1440"/>
          <w:tab w:val="left" w:pos="1800"/>
          <w:tab w:val="left" w:pos="2160"/>
          <w:tab w:val="left" w:pos="2520"/>
          <w:tab w:val="left" w:pos="2880"/>
        </w:tabs>
        <w:suppressAutoHyphens/>
        <w:spacing w:line="240" w:lineRule="exact"/>
        <w:rPr>
          <w:color w:val="000000"/>
          <w:lang w:val="en-US" w:eastAsia="ja-JP"/>
        </w:rPr>
      </w:pPr>
    </w:p>
    <w:p w:rsidR="005B3B0D" w:rsidRDefault="005B3B0D" w:rsidP="005B3B0D">
      <w:pPr>
        <w:tabs>
          <w:tab w:val="left" w:pos="720"/>
          <w:tab w:val="left" w:pos="1440"/>
          <w:tab w:val="left" w:pos="1800"/>
          <w:tab w:val="left" w:pos="2160"/>
          <w:tab w:val="left" w:pos="2520"/>
          <w:tab w:val="left" w:pos="2880"/>
        </w:tabs>
        <w:suppressAutoHyphens/>
        <w:spacing w:line="240" w:lineRule="exact"/>
        <w:jc w:val="center"/>
        <w:rPr>
          <w:color w:val="000000"/>
          <w:lang w:val="en-US" w:eastAsia="ja-JP"/>
        </w:rPr>
      </w:pPr>
    </w:p>
    <w:p w:rsidR="005B3B0D" w:rsidRDefault="005B3B0D" w:rsidP="005B3B0D">
      <w:pPr>
        <w:tabs>
          <w:tab w:val="left" w:pos="720"/>
          <w:tab w:val="left" w:pos="1440"/>
          <w:tab w:val="left" w:pos="1800"/>
          <w:tab w:val="left" w:pos="2160"/>
          <w:tab w:val="left" w:pos="2520"/>
          <w:tab w:val="left" w:pos="2880"/>
        </w:tabs>
        <w:suppressAutoHyphens/>
        <w:spacing w:line="240" w:lineRule="exact"/>
        <w:jc w:val="center"/>
        <w:rPr>
          <w:color w:val="000000"/>
          <w:lang w:val="en-US" w:eastAsia="ja-JP"/>
        </w:rPr>
      </w:pPr>
      <w:r>
        <w:rPr>
          <w:b/>
          <w:color w:val="000000"/>
          <w:lang w:val="en-US" w:eastAsia="ja-JP"/>
        </w:rPr>
        <w:t>Acknowledgments</w:t>
      </w:r>
    </w:p>
    <w:p w:rsidR="005B3B0D" w:rsidRDefault="005B3B0D" w:rsidP="003A0182">
      <w:pPr>
        <w:tabs>
          <w:tab w:val="left" w:pos="720"/>
          <w:tab w:val="left" w:pos="1440"/>
          <w:tab w:val="left" w:pos="1800"/>
          <w:tab w:val="left" w:pos="2160"/>
          <w:tab w:val="left" w:pos="2520"/>
          <w:tab w:val="left" w:pos="2880"/>
        </w:tabs>
        <w:suppressAutoHyphens/>
        <w:spacing w:line="240" w:lineRule="exact"/>
        <w:jc w:val="both"/>
        <w:rPr>
          <w:color w:val="000000"/>
          <w:lang w:val="en-US" w:eastAsia="ja-JP"/>
        </w:rPr>
      </w:pPr>
      <w:r w:rsidRPr="0050775D">
        <w:rPr>
          <w:color w:val="000000"/>
          <w:lang w:val="en-US" w:eastAsia="ja-JP"/>
        </w:rPr>
        <w:t xml:space="preserve">This work was supported in part by </w:t>
      </w:r>
      <w:r>
        <w:rPr>
          <w:color w:val="000000"/>
          <w:lang w:val="en-US" w:eastAsia="ja-JP"/>
        </w:rPr>
        <w:t>Shikoku</w:t>
      </w:r>
      <w:r w:rsidRPr="0050775D">
        <w:rPr>
          <w:color w:val="000000"/>
          <w:lang w:val="en-US" w:eastAsia="ja-JP"/>
        </w:rPr>
        <w:t xml:space="preserve"> Bureau of Telecommunications</w:t>
      </w:r>
      <w:r>
        <w:rPr>
          <w:color w:val="000000"/>
          <w:lang w:val="en-US" w:eastAsia="ja-JP"/>
        </w:rPr>
        <w:t xml:space="preserve">, </w:t>
      </w:r>
      <w:r w:rsidRPr="0050775D">
        <w:rPr>
          <w:color w:val="000000"/>
          <w:lang w:val="en-US" w:eastAsia="ja-JP"/>
        </w:rPr>
        <w:t>the Japanese Ministry of Internal Affairs and Communications</w:t>
      </w:r>
      <w:r>
        <w:rPr>
          <w:rFonts w:hint="eastAsia"/>
          <w:color w:val="000000"/>
          <w:lang w:val="en-US" w:eastAsia="ja-JP"/>
        </w:rPr>
        <w:t xml:space="preserve"> </w:t>
      </w:r>
      <w:r>
        <w:rPr>
          <w:color w:val="000000"/>
          <w:lang w:val="en-US" w:eastAsia="ja-JP"/>
        </w:rPr>
        <w:t xml:space="preserve">(MIC),  KDDI, Softbank, </w:t>
      </w:r>
      <w:proofErr w:type="spellStart"/>
      <w:r>
        <w:rPr>
          <w:color w:val="000000"/>
          <w:lang w:val="en-US" w:eastAsia="ja-JP"/>
        </w:rPr>
        <w:t>docomo</w:t>
      </w:r>
      <w:proofErr w:type="spellEnd"/>
      <w:r>
        <w:rPr>
          <w:color w:val="000000"/>
          <w:lang w:val="en-US" w:eastAsia="ja-JP"/>
        </w:rPr>
        <w:t xml:space="preserve"> and TOYO corporation. The part of according to 5GHz was supported by </w:t>
      </w:r>
      <w:r w:rsidRPr="0050775D">
        <w:rPr>
          <w:color w:val="000000"/>
          <w:lang w:val="en-US" w:eastAsia="ja-JP"/>
        </w:rPr>
        <w:t xml:space="preserve">the </w:t>
      </w:r>
      <w:r>
        <w:rPr>
          <w:color w:val="000000"/>
          <w:lang w:val="en-US" w:eastAsia="ja-JP"/>
        </w:rPr>
        <w:t>MIC</w:t>
      </w:r>
      <w:r w:rsidRPr="0050775D">
        <w:rPr>
          <w:color w:val="000000"/>
          <w:lang w:val="en-US" w:eastAsia="ja-JP"/>
        </w:rPr>
        <w:t xml:space="preserve"> in R&amp;D on Cooperative Technologies and Frequency Sharing Between Unmanned Aircraft Systems (UAS) Based Wireless Relay Systems and Terrestrial Networks.</w:t>
      </w:r>
      <w:r>
        <w:rPr>
          <w:color w:val="000000"/>
          <w:lang w:val="en-US" w:eastAsia="ja-JP"/>
        </w:rPr>
        <w:t xml:space="preserve"> </w:t>
      </w:r>
    </w:p>
    <w:p w:rsidR="005B3B0D" w:rsidRPr="0050775D" w:rsidRDefault="005B3B0D" w:rsidP="005B3B0D">
      <w:pPr>
        <w:tabs>
          <w:tab w:val="left" w:pos="720"/>
          <w:tab w:val="left" w:pos="1440"/>
          <w:tab w:val="left" w:pos="1800"/>
          <w:tab w:val="left" w:pos="2160"/>
          <w:tab w:val="left" w:pos="2520"/>
          <w:tab w:val="left" w:pos="2880"/>
        </w:tabs>
        <w:suppressAutoHyphens/>
        <w:spacing w:line="240" w:lineRule="exact"/>
        <w:rPr>
          <w:color w:val="000000"/>
          <w:lang w:val="en-US" w:eastAsia="ja-JP"/>
        </w:rPr>
      </w:pPr>
    </w:p>
    <w:p w:rsidR="005B3B0D" w:rsidRPr="00FA2900" w:rsidRDefault="005B3B0D" w:rsidP="005B3B0D">
      <w:pPr>
        <w:tabs>
          <w:tab w:val="left" w:pos="720"/>
          <w:tab w:val="left" w:pos="1440"/>
          <w:tab w:val="left" w:pos="1800"/>
          <w:tab w:val="left" w:pos="2160"/>
          <w:tab w:val="left" w:pos="2520"/>
          <w:tab w:val="left" w:pos="2880"/>
        </w:tabs>
        <w:suppressAutoHyphens/>
        <w:spacing w:line="240" w:lineRule="exact"/>
        <w:jc w:val="center"/>
        <w:rPr>
          <w:color w:val="000000"/>
          <w:lang w:val="en-US" w:eastAsia="ja-JP"/>
        </w:rPr>
      </w:pPr>
    </w:p>
    <w:p w:rsidR="0017770A" w:rsidRPr="005A2270" w:rsidRDefault="0017770A" w:rsidP="008331C2">
      <w:pPr>
        <w:ind w:left="1276" w:hanging="1276"/>
        <w:jc w:val="both"/>
      </w:pPr>
    </w:p>
    <w:p w:rsidR="00C26ADA" w:rsidRPr="00233C4D" w:rsidRDefault="00C26ADA" w:rsidP="00C26ADA">
      <w:pPr>
        <w:tabs>
          <w:tab w:val="left" w:pos="720"/>
          <w:tab w:val="left" w:pos="1440"/>
          <w:tab w:val="left" w:pos="1800"/>
          <w:tab w:val="left" w:pos="2160"/>
          <w:tab w:val="left" w:pos="2520"/>
          <w:tab w:val="left" w:pos="2880"/>
        </w:tabs>
        <w:suppressAutoHyphens/>
        <w:spacing w:line="240" w:lineRule="exact"/>
        <w:jc w:val="center"/>
        <w:rPr>
          <w:color w:val="000000"/>
          <w:szCs w:val="22"/>
        </w:rPr>
      </w:pPr>
      <w:r w:rsidRPr="00233C4D">
        <w:rPr>
          <w:color w:val="000000"/>
          <w:szCs w:val="22"/>
        </w:rPr>
        <w:t xml:space="preserve">— </w:t>
      </w:r>
      <w:r>
        <w:rPr>
          <w:color w:val="000000"/>
          <w:szCs w:val="22"/>
        </w:rPr>
        <w:t>END</w:t>
      </w:r>
      <w:r w:rsidRPr="00233C4D">
        <w:rPr>
          <w:color w:val="000000"/>
          <w:szCs w:val="22"/>
        </w:rPr>
        <w:t xml:space="preserve"> —</w:t>
      </w:r>
    </w:p>
    <w:sectPr w:rsidR="00C26ADA" w:rsidRPr="00233C4D" w:rsidSect="001A221F">
      <w:headerReference w:type="even" r:id="rId18"/>
      <w:headerReference w:type="default" r:id="rId19"/>
      <w:footerReference w:type="first" r:id="rId20"/>
      <w:pgSz w:w="12240" w:h="15840" w:code="9"/>
      <w:pgMar w:top="1008" w:right="1440" w:bottom="1008" w:left="1440" w:header="1008" w:footer="100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D0" w:rsidRDefault="008B5FD0">
      <w:r>
        <w:separator/>
      </w:r>
    </w:p>
  </w:endnote>
  <w:endnote w:type="continuationSeparator" w:id="0">
    <w:p w:rsidR="008B5FD0" w:rsidRDefault="008B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8" w:name="document_no_footer"/>
  <w:bookmarkStart w:id="19" w:name="text_footer"/>
  <w:bookmarkEnd w:id="18"/>
  <w:bookmarkEnd w:id="19"/>
  <w:p w:rsidR="001722C4" w:rsidRPr="00C07B7A" w:rsidRDefault="001722C4" w:rsidP="00B16C4A">
    <w:pPr>
      <w:pStyle w:val="Footer"/>
      <w:tabs>
        <w:tab w:val="left" w:pos="720"/>
        <w:tab w:val="left" w:pos="1440"/>
        <w:tab w:val="left" w:pos="1800"/>
        <w:tab w:val="left" w:pos="2160"/>
        <w:tab w:val="left" w:pos="2520"/>
        <w:tab w:val="left" w:pos="2880"/>
      </w:tabs>
      <w:jc w:val="both"/>
      <w:rPr>
        <w:sz w:val="18"/>
        <w:szCs w:val="18"/>
      </w:rPr>
    </w:pPr>
    <w:r>
      <w:rPr>
        <w:sz w:val="18"/>
        <w:szCs w:val="18"/>
      </w:rPr>
      <w:fldChar w:fldCharType="begin"/>
    </w:r>
    <w:r w:rsidRPr="00C07B7A">
      <w:rPr>
        <w:sz w:val="18"/>
        <w:szCs w:val="18"/>
      </w:rPr>
      <w:instrText xml:space="preserve"> FILENAME </w:instrText>
    </w:r>
    <w:r>
      <w:rPr>
        <w:sz w:val="18"/>
        <w:szCs w:val="18"/>
      </w:rPr>
      <w:fldChar w:fldCharType="separate"/>
    </w:r>
    <w:r>
      <w:rPr>
        <w:noProof/>
        <w:sz w:val="18"/>
        <w:szCs w:val="18"/>
      </w:rPr>
      <w:t>FSMP-WGF33-IP</w:t>
    </w:r>
    <w:r w:rsidR="00B16C4A">
      <w:rPr>
        <w:noProof/>
        <w:sz w:val="18"/>
        <w:szCs w:val="18"/>
      </w:rPr>
      <w:t>01</w:t>
    </w:r>
    <w:r>
      <w:rPr>
        <w:noProof/>
        <w:sz w:val="18"/>
        <w:szCs w:val="18"/>
      </w:rPr>
      <w:t>_smallUA_allocation.docx</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D0" w:rsidRDefault="008B5FD0">
      <w:r>
        <w:separator/>
      </w:r>
    </w:p>
  </w:footnote>
  <w:footnote w:type="continuationSeparator" w:id="0">
    <w:p w:rsidR="008B5FD0" w:rsidRDefault="008B5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C4" w:rsidRDefault="001722C4">
    <w:pPr>
      <w:pStyle w:val="Header"/>
      <w:framePr w:wrap="around" w:vAnchor="text" w:hAnchor="margin" w:xAlign="center" w:y="1"/>
      <w:rPr>
        <w:rStyle w:val="PageNumber"/>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DC2F10">
      <w:rPr>
        <w:rStyle w:val="PageNumber"/>
        <w:noProof/>
      </w:rPr>
      <w:t>- 4 -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48"/>
    </w:tblGrid>
    <w:tr w:rsidR="001722C4" w:rsidRPr="000D3090">
      <w:tc>
        <w:tcPr>
          <w:tcW w:w="0" w:type="auto"/>
        </w:tcPr>
        <w:p w:rsidR="001722C4" w:rsidRPr="00B16C4A" w:rsidRDefault="001722C4" w:rsidP="00B16C4A">
          <w:pPr>
            <w:pStyle w:val="Header"/>
            <w:tabs>
              <w:tab w:val="left" w:pos="720"/>
              <w:tab w:val="left" w:pos="1440"/>
              <w:tab w:val="left" w:pos="1800"/>
              <w:tab w:val="left" w:pos="2160"/>
              <w:tab w:val="left" w:pos="2520"/>
              <w:tab w:val="left" w:pos="2880"/>
            </w:tabs>
            <w:spacing w:after="240"/>
            <w:rPr>
              <w:sz w:val="18"/>
              <w:szCs w:val="18"/>
            </w:rPr>
          </w:pPr>
          <w:r>
            <w:t>FSMP WG-F/33 IP0</w:t>
          </w:r>
          <w:r w:rsidR="00B16C4A">
            <w:t>1</w:t>
          </w:r>
        </w:p>
      </w:tc>
    </w:tr>
  </w:tbl>
  <w:p w:rsidR="001722C4" w:rsidRDefault="001722C4" w:rsidP="00A066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C4" w:rsidRDefault="001722C4">
    <w:pPr>
      <w:pStyle w:val="Header"/>
      <w:framePr w:wrap="around" w:vAnchor="text" w:hAnchor="margin" w:xAlign="center" w:y="1"/>
      <w:rPr>
        <w:rStyle w:val="PageNumber"/>
        <w:szCs w:val="22"/>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DC2F10">
      <w:rPr>
        <w:rStyle w:val="PageNumber"/>
        <w:noProof/>
      </w:rPr>
      <w:t>- 5 -</w:t>
    </w:r>
    <w:r>
      <w:rPr>
        <w:rStyle w:val="PageNumber"/>
      </w:rPr>
      <w:fldChar w:fldCharType="end"/>
    </w:r>
  </w:p>
  <w:tbl>
    <w:tblPr>
      <w:tblW w:w="0" w:type="auto"/>
      <w:tblInd w:w="648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77"/>
    </w:tblGrid>
    <w:tr w:rsidR="001722C4" w:rsidRPr="005B3B0D" w:rsidTr="001A221F">
      <w:tc>
        <w:tcPr>
          <w:tcW w:w="2977" w:type="dxa"/>
        </w:tcPr>
        <w:p w:rsidR="001722C4" w:rsidRDefault="001722C4" w:rsidP="00B16C4A">
          <w:pPr>
            <w:spacing w:after="240"/>
            <w:ind w:left="-250" w:firstLine="250"/>
            <w:jc w:val="right"/>
          </w:pPr>
          <w:r>
            <w:t>FSMP WG-F/33 IP</w:t>
          </w:r>
          <w:bookmarkStart w:id="16" w:name="related_to_header_odd"/>
          <w:bookmarkStart w:id="17" w:name="addendum_corrigendum_header_odd"/>
          <w:bookmarkEnd w:id="16"/>
          <w:bookmarkEnd w:id="17"/>
          <w:r w:rsidR="00B16C4A">
            <w:t>01</w:t>
          </w:r>
        </w:p>
      </w:tc>
    </w:tr>
  </w:tbl>
  <w:p w:rsidR="001722C4" w:rsidRDefault="001722C4" w:rsidP="007B22CD">
    <w:pPr>
      <w:pStyle w:val="Header"/>
      <w:tabs>
        <w:tab w:val="center" w:pos="720"/>
        <w:tab w:val="center" w:pos="1440"/>
        <w:tab w:val="center" w:pos="1800"/>
        <w:tab w:val="center" w:pos="2160"/>
        <w:tab w:val="center" w:pos="252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EB3CA"/>
    <w:multiLevelType w:val="hybridMultilevel"/>
    <w:tmpl w:val="577D3F2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CA6ABF"/>
    <w:multiLevelType w:val="hybridMultilevel"/>
    <w:tmpl w:val="834073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1D"/>
    <w:multiLevelType w:val="multilevel"/>
    <w:tmpl w:val="DFF8DA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4">
    <w:nsid w:val="01C933D1"/>
    <w:multiLevelType w:val="hybridMultilevel"/>
    <w:tmpl w:val="299A8826"/>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07591502"/>
    <w:multiLevelType w:val="hybridMultilevel"/>
    <w:tmpl w:val="D5BC4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A09313B"/>
    <w:multiLevelType w:val="hybridMultilevel"/>
    <w:tmpl w:val="BBEE1184"/>
    <w:lvl w:ilvl="0" w:tplc="04090017">
      <w:start w:val="1"/>
      <w:numFmt w:val="lowerLetter"/>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nsid w:val="0CF12003"/>
    <w:multiLevelType w:val="multilevel"/>
    <w:tmpl w:val="95BA7BC8"/>
    <w:lvl w:ilvl="0">
      <w:start w:val="1"/>
      <w:numFmt w:val="upperRoman"/>
      <w:pStyle w:val="Heading1"/>
      <w:lvlText w:val="Article %1."/>
      <w:lvlJc w:val="left"/>
      <w:pPr>
        <w:tabs>
          <w:tab w:val="num" w:pos="1440"/>
        </w:tabs>
        <w:ind w:left="0" w:firstLine="0"/>
      </w:pPr>
      <w:rPr>
        <w:rFonts w:hint="default"/>
      </w:rPr>
    </w:lvl>
    <w:lvl w:ilvl="1">
      <w:start w:val="1"/>
      <w:numFmt w:val="decimal"/>
      <w:pStyle w:val="2Heading"/>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12F5030B"/>
    <w:multiLevelType w:val="hybridMultilevel"/>
    <w:tmpl w:val="6EBEF6FC"/>
    <w:lvl w:ilvl="0" w:tplc="FBF210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1ED38B4"/>
    <w:multiLevelType w:val="hybridMultilevel"/>
    <w:tmpl w:val="3D1AA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613AA7E"/>
    <w:multiLevelType w:val="hybridMultilevel"/>
    <w:tmpl w:val="4C2FA8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B00651C"/>
    <w:multiLevelType w:val="multilevel"/>
    <w:tmpl w:val="51209D60"/>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pStyle w:val="1Para"/>
      <w:lvlText w:val="%9."/>
      <w:lvlJc w:val="left"/>
      <w:pPr>
        <w:tabs>
          <w:tab w:val="num" w:pos="0"/>
        </w:tabs>
        <w:ind w:left="0" w:firstLine="0"/>
      </w:pPr>
      <w:rPr>
        <w:rFonts w:ascii="Times New Roman" w:hAnsi="Times New Roman" w:cs="Times New Roman"/>
        <w:b w:val="0"/>
        <w:sz w:val="22"/>
      </w:rPr>
    </w:lvl>
  </w:abstractNum>
  <w:abstractNum w:abstractNumId="13">
    <w:nsid w:val="321B6AF8"/>
    <w:multiLevelType w:val="multilevel"/>
    <w:tmpl w:val="ED6CCD02"/>
    <w:lvl w:ilvl="0">
      <w:start w:val="1"/>
      <w:numFmt w:val="bullet"/>
      <w:pStyle w:val="List-"/>
      <w:lvlText w:val="—"/>
      <w:lvlJc w:val="left"/>
      <w:pPr>
        <w:tabs>
          <w:tab w:val="num" w:pos="0"/>
        </w:tabs>
        <w:ind w:left="0" w:firstLine="216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14">
    <w:nsid w:val="34AB4FC3"/>
    <w:multiLevelType w:val="hybridMultilevel"/>
    <w:tmpl w:val="761C7EA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38472C78"/>
    <w:multiLevelType w:val="hybridMultilevel"/>
    <w:tmpl w:val="71C634A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46DF12DC"/>
    <w:multiLevelType w:val="hybridMultilevel"/>
    <w:tmpl w:val="87EE1AA0"/>
    <w:lvl w:ilvl="0" w:tplc="F4B8E786">
      <w:start w:val="1"/>
      <w:numFmt w:val="lowerLetter"/>
      <w:pStyle w:val="Listabc"/>
      <w:lvlText w:val="%1)"/>
      <w:lvlJc w:val="left"/>
      <w:pPr>
        <w:tabs>
          <w:tab w:val="num" w:pos="1440"/>
        </w:tabs>
        <w:ind w:left="1440" w:firstLine="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465CBD"/>
    <w:multiLevelType w:val="hybridMultilevel"/>
    <w:tmpl w:val="0296B5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D40C8A"/>
    <w:multiLevelType w:val="hybridMultilevel"/>
    <w:tmpl w:val="C464BA18"/>
    <w:lvl w:ilvl="0" w:tplc="567EAEEA">
      <w:start w:val="1"/>
      <w:numFmt w:val="decimal"/>
      <w:pStyle w:val="ListV"/>
      <w:lvlText w:val="%1."/>
      <w:lvlJc w:val="left"/>
      <w:pPr>
        <w:tabs>
          <w:tab w:val="num" w:pos="0"/>
        </w:tabs>
        <w:ind w:left="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E55C95"/>
    <w:multiLevelType w:val="hybridMultilevel"/>
    <w:tmpl w:val="2CD68B7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69D6761"/>
    <w:multiLevelType w:val="hybridMultilevel"/>
    <w:tmpl w:val="7F1E009A"/>
    <w:lvl w:ilvl="0" w:tplc="DE28537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1E61BA"/>
    <w:multiLevelType w:val="multilevel"/>
    <w:tmpl w:val="649077D0"/>
    <w:lvl w:ilvl="0">
      <w:start w:val="1"/>
      <w:numFmt w:val="decimal"/>
      <w:lvlRestart w:val="0"/>
      <w:pStyle w:val="Dots"/>
      <w:isLgl/>
      <w:lvlText w:val=". . ."/>
      <w:lvlJc w:val="left"/>
      <w:pPr>
        <w:tabs>
          <w:tab w:val="num" w:pos="36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4">
    <w:nsid w:val="73E13D46"/>
    <w:multiLevelType w:val="hybridMultilevel"/>
    <w:tmpl w:val="D38E668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5">
    <w:nsid w:val="7E4E5667"/>
    <w:multiLevelType w:val="hybridMultilevel"/>
    <w:tmpl w:val="F762F60E"/>
    <w:lvl w:ilvl="0" w:tplc="E74CD63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2"/>
  </w:num>
  <w:num w:numId="2">
    <w:abstractNumId w:val="7"/>
  </w:num>
  <w:num w:numId="3">
    <w:abstractNumId w:val="8"/>
  </w:num>
  <w:num w:numId="4">
    <w:abstractNumId w:val="19"/>
  </w:num>
  <w:num w:numId="5">
    <w:abstractNumId w:val="3"/>
    <w:lvlOverride w:ilvl="0">
      <w:lvl w:ilvl="0">
        <w:start w:val="1"/>
        <w:numFmt w:val="decimal"/>
        <w:pStyle w:val="List123"/>
        <w:lvlText w:val="%1)"/>
        <w:lvlJc w:val="left"/>
        <w:pPr>
          <w:tabs>
            <w:tab w:val="num" w:pos="1800"/>
          </w:tabs>
          <w:ind w:left="1800" w:firstLine="0"/>
        </w:pPr>
      </w:lvl>
    </w:lvlOverride>
  </w:num>
  <w:num w:numId="6">
    <w:abstractNumId w:val="13"/>
  </w:num>
  <w:num w:numId="7">
    <w:abstractNumId w:val="21"/>
  </w:num>
  <w:num w:numId="8">
    <w:abstractNumId w:val="16"/>
  </w:num>
  <w:num w:numId="9">
    <w:abstractNumId w:val="23"/>
  </w:num>
  <w:num w:numId="10">
    <w:abstractNumId w:val="18"/>
  </w:num>
  <w:num w:numId="11">
    <w:abstractNumId w:val="12"/>
  </w:num>
  <w:num w:numId="12">
    <w:abstractNumId w:val="2"/>
  </w:num>
  <w:num w:numId="13">
    <w:abstractNumId w:val="5"/>
  </w:num>
  <w:num w:numId="14">
    <w:abstractNumId w:val="6"/>
  </w:num>
  <w:num w:numId="15">
    <w:abstractNumId w:val="4"/>
  </w:num>
  <w:num w:numId="16">
    <w:abstractNumId w:val="11"/>
  </w:num>
  <w:num w:numId="17">
    <w:abstractNumId w:val="15"/>
  </w:num>
  <w:num w:numId="18">
    <w:abstractNumId w:val="25"/>
  </w:num>
  <w:num w:numId="19">
    <w:abstractNumId w:val="0"/>
  </w:num>
  <w:num w:numId="20">
    <w:abstractNumId w:val="14"/>
  </w:num>
  <w:num w:numId="21">
    <w:abstractNumId w:val="9"/>
  </w:num>
  <w:num w:numId="22">
    <w:abstractNumId w:val="1"/>
  </w:num>
  <w:num w:numId="23">
    <w:abstractNumId w:val="17"/>
  </w:num>
  <w:num w:numId="24">
    <w:abstractNumId w:val="20"/>
  </w:num>
  <w:num w:numId="25">
    <w:abstractNumId w:val="10"/>
  </w:num>
  <w:num w:numId="2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C3"/>
    <w:rsid w:val="00014363"/>
    <w:rsid w:val="000275C9"/>
    <w:rsid w:val="000523B1"/>
    <w:rsid w:val="000729F2"/>
    <w:rsid w:val="0008225D"/>
    <w:rsid w:val="000A56DE"/>
    <w:rsid w:val="000D2A82"/>
    <w:rsid w:val="000D3090"/>
    <w:rsid w:val="00123B88"/>
    <w:rsid w:val="00136438"/>
    <w:rsid w:val="001378AA"/>
    <w:rsid w:val="00145473"/>
    <w:rsid w:val="00152EC0"/>
    <w:rsid w:val="00163F7E"/>
    <w:rsid w:val="00164927"/>
    <w:rsid w:val="001722C4"/>
    <w:rsid w:val="00174744"/>
    <w:rsid w:val="0017770A"/>
    <w:rsid w:val="001A221F"/>
    <w:rsid w:val="001A3ECE"/>
    <w:rsid w:val="001B0279"/>
    <w:rsid w:val="001B7583"/>
    <w:rsid w:val="001C222F"/>
    <w:rsid w:val="001D26A0"/>
    <w:rsid w:val="001D3532"/>
    <w:rsid w:val="001D7ADB"/>
    <w:rsid w:val="0020091E"/>
    <w:rsid w:val="002262C9"/>
    <w:rsid w:val="00235193"/>
    <w:rsid w:val="00236D9C"/>
    <w:rsid w:val="002548C5"/>
    <w:rsid w:val="00266A9C"/>
    <w:rsid w:val="00267646"/>
    <w:rsid w:val="00267E1D"/>
    <w:rsid w:val="002A2627"/>
    <w:rsid w:val="002B4077"/>
    <w:rsid w:val="002C4924"/>
    <w:rsid w:val="00306FD4"/>
    <w:rsid w:val="003070FC"/>
    <w:rsid w:val="00314F10"/>
    <w:rsid w:val="0032671C"/>
    <w:rsid w:val="00326FD4"/>
    <w:rsid w:val="0035308D"/>
    <w:rsid w:val="00353B13"/>
    <w:rsid w:val="0036011E"/>
    <w:rsid w:val="00361EFB"/>
    <w:rsid w:val="00373E6D"/>
    <w:rsid w:val="0038208F"/>
    <w:rsid w:val="00383201"/>
    <w:rsid w:val="00393ACF"/>
    <w:rsid w:val="003A0182"/>
    <w:rsid w:val="003C724F"/>
    <w:rsid w:val="003D0D24"/>
    <w:rsid w:val="003D7919"/>
    <w:rsid w:val="004110C8"/>
    <w:rsid w:val="00412203"/>
    <w:rsid w:val="0041509E"/>
    <w:rsid w:val="00445BD9"/>
    <w:rsid w:val="0049383A"/>
    <w:rsid w:val="004A398E"/>
    <w:rsid w:val="004A3F23"/>
    <w:rsid w:val="004A75E8"/>
    <w:rsid w:val="004A7A81"/>
    <w:rsid w:val="004B1305"/>
    <w:rsid w:val="004B2E42"/>
    <w:rsid w:val="004B5FFE"/>
    <w:rsid w:val="004B6153"/>
    <w:rsid w:val="004C3948"/>
    <w:rsid w:val="004D1268"/>
    <w:rsid w:val="004E1FFC"/>
    <w:rsid w:val="004E78BF"/>
    <w:rsid w:val="004F1E42"/>
    <w:rsid w:val="00501C93"/>
    <w:rsid w:val="00561773"/>
    <w:rsid w:val="00586F95"/>
    <w:rsid w:val="005A2270"/>
    <w:rsid w:val="005B3981"/>
    <w:rsid w:val="005B3B0D"/>
    <w:rsid w:val="005B77CD"/>
    <w:rsid w:val="005D0221"/>
    <w:rsid w:val="005E10D6"/>
    <w:rsid w:val="005F4105"/>
    <w:rsid w:val="00600D7F"/>
    <w:rsid w:val="00612C75"/>
    <w:rsid w:val="0062780D"/>
    <w:rsid w:val="00642C65"/>
    <w:rsid w:val="00652BEA"/>
    <w:rsid w:val="00653FF5"/>
    <w:rsid w:val="00666EE5"/>
    <w:rsid w:val="006754DA"/>
    <w:rsid w:val="00675EBC"/>
    <w:rsid w:val="00685AD6"/>
    <w:rsid w:val="006D2B25"/>
    <w:rsid w:val="006E1725"/>
    <w:rsid w:val="00707041"/>
    <w:rsid w:val="00726B74"/>
    <w:rsid w:val="00776CE6"/>
    <w:rsid w:val="00777E1A"/>
    <w:rsid w:val="007852B9"/>
    <w:rsid w:val="007A1E23"/>
    <w:rsid w:val="007A4060"/>
    <w:rsid w:val="007A6F92"/>
    <w:rsid w:val="007B22CD"/>
    <w:rsid w:val="007B5A4E"/>
    <w:rsid w:val="007D1DDB"/>
    <w:rsid w:val="007D2F61"/>
    <w:rsid w:val="00822D11"/>
    <w:rsid w:val="008331C2"/>
    <w:rsid w:val="008500F2"/>
    <w:rsid w:val="00857C44"/>
    <w:rsid w:val="008A0B1A"/>
    <w:rsid w:val="008B5FD0"/>
    <w:rsid w:val="008C06BB"/>
    <w:rsid w:val="008C5BF0"/>
    <w:rsid w:val="008D0BED"/>
    <w:rsid w:val="008D2934"/>
    <w:rsid w:val="008D2D15"/>
    <w:rsid w:val="008D4F27"/>
    <w:rsid w:val="008D5B88"/>
    <w:rsid w:val="008E30D5"/>
    <w:rsid w:val="00902F55"/>
    <w:rsid w:val="00906275"/>
    <w:rsid w:val="00915DE6"/>
    <w:rsid w:val="009205BB"/>
    <w:rsid w:val="00934C7E"/>
    <w:rsid w:val="00967079"/>
    <w:rsid w:val="009756BC"/>
    <w:rsid w:val="009B049D"/>
    <w:rsid w:val="009D69C5"/>
    <w:rsid w:val="009D6C41"/>
    <w:rsid w:val="009F4541"/>
    <w:rsid w:val="009F6D3B"/>
    <w:rsid w:val="009F7548"/>
    <w:rsid w:val="00A0662E"/>
    <w:rsid w:val="00A3603E"/>
    <w:rsid w:val="00A437D3"/>
    <w:rsid w:val="00A46757"/>
    <w:rsid w:val="00A47476"/>
    <w:rsid w:val="00A55697"/>
    <w:rsid w:val="00A66D76"/>
    <w:rsid w:val="00A67AF7"/>
    <w:rsid w:val="00A72A8B"/>
    <w:rsid w:val="00A869C3"/>
    <w:rsid w:val="00A86F80"/>
    <w:rsid w:val="00A8700A"/>
    <w:rsid w:val="00AB1CD5"/>
    <w:rsid w:val="00AB3592"/>
    <w:rsid w:val="00AB6D12"/>
    <w:rsid w:val="00AD096E"/>
    <w:rsid w:val="00AD7AF6"/>
    <w:rsid w:val="00B00AF1"/>
    <w:rsid w:val="00B13B39"/>
    <w:rsid w:val="00B16C4A"/>
    <w:rsid w:val="00B17A94"/>
    <w:rsid w:val="00B41F5B"/>
    <w:rsid w:val="00B43566"/>
    <w:rsid w:val="00B52B83"/>
    <w:rsid w:val="00B554DC"/>
    <w:rsid w:val="00B64C24"/>
    <w:rsid w:val="00B86B2A"/>
    <w:rsid w:val="00B90820"/>
    <w:rsid w:val="00BA3FAF"/>
    <w:rsid w:val="00BA7E7A"/>
    <w:rsid w:val="00BC12AB"/>
    <w:rsid w:val="00BC1986"/>
    <w:rsid w:val="00BC2D25"/>
    <w:rsid w:val="00BC5CBC"/>
    <w:rsid w:val="00BF3F4C"/>
    <w:rsid w:val="00C06B24"/>
    <w:rsid w:val="00C07B7A"/>
    <w:rsid w:val="00C12872"/>
    <w:rsid w:val="00C15475"/>
    <w:rsid w:val="00C21F9F"/>
    <w:rsid w:val="00C26ADA"/>
    <w:rsid w:val="00C27C4B"/>
    <w:rsid w:val="00C27D3D"/>
    <w:rsid w:val="00C34AEA"/>
    <w:rsid w:val="00C405AD"/>
    <w:rsid w:val="00C448C8"/>
    <w:rsid w:val="00C52768"/>
    <w:rsid w:val="00C54224"/>
    <w:rsid w:val="00C61D80"/>
    <w:rsid w:val="00C62526"/>
    <w:rsid w:val="00C6532F"/>
    <w:rsid w:val="00C71E37"/>
    <w:rsid w:val="00C84071"/>
    <w:rsid w:val="00C92327"/>
    <w:rsid w:val="00CA5544"/>
    <w:rsid w:val="00CB259F"/>
    <w:rsid w:val="00CC04DF"/>
    <w:rsid w:val="00D23E26"/>
    <w:rsid w:val="00D330B8"/>
    <w:rsid w:val="00D5161A"/>
    <w:rsid w:val="00D71C6C"/>
    <w:rsid w:val="00D8761D"/>
    <w:rsid w:val="00DC2F10"/>
    <w:rsid w:val="00DF2E4C"/>
    <w:rsid w:val="00DF6C4E"/>
    <w:rsid w:val="00DF7E3B"/>
    <w:rsid w:val="00E151D5"/>
    <w:rsid w:val="00E30289"/>
    <w:rsid w:val="00E33AD4"/>
    <w:rsid w:val="00E437AE"/>
    <w:rsid w:val="00E66CAF"/>
    <w:rsid w:val="00E70589"/>
    <w:rsid w:val="00E71C9C"/>
    <w:rsid w:val="00E81999"/>
    <w:rsid w:val="00E84984"/>
    <w:rsid w:val="00E964C9"/>
    <w:rsid w:val="00EA2502"/>
    <w:rsid w:val="00EB01C3"/>
    <w:rsid w:val="00ED4B76"/>
    <w:rsid w:val="00ED76CA"/>
    <w:rsid w:val="00F16C2C"/>
    <w:rsid w:val="00F4339F"/>
    <w:rsid w:val="00F51C0B"/>
    <w:rsid w:val="00F527FD"/>
    <w:rsid w:val="00F56C36"/>
    <w:rsid w:val="00F66ECB"/>
    <w:rsid w:val="00FC47E9"/>
    <w:rsid w:val="00FC50B6"/>
    <w:rsid w:val="00FD6D2F"/>
    <w:rsid w:val="00FE289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4"/>
      <w:lang w:val="en-GB"/>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tabs>
        <w:tab w:val="num" w:pos="360"/>
      </w:tabs>
      <w:spacing w:after="260"/>
      <w:ind w:firstLine="0"/>
      <w:jc w:val="both"/>
    </w:pPr>
    <w:rPr>
      <w:i/>
      <w:sz w:val="22"/>
      <w:szCs w:val="24"/>
      <w:lang w:val="en-GB"/>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clear" w:pos="0"/>
        <w:tab w:val="left" w:pos="1440"/>
      </w:tabs>
      <w:autoSpaceDE/>
      <w:autoSpaceDN/>
      <w:adjustRightInd/>
      <w:spacing w:before="260" w:after="260"/>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uiPriority w:val="99"/>
    <w:semiHidden/>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pPr>
      <w:numPr>
        <w:numId w:val="9"/>
      </w:numPr>
      <w:spacing w:after="260"/>
      <w:ind w:firstLine="1800"/>
      <w:jc w:val="both"/>
    </w:pPr>
    <w:rPr>
      <w:i/>
      <w:sz w:val="22"/>
      <w:szCs w:val="24"/>
      <w:lang w:val="en-GB"/>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rPr>
  </w:style>
  <w:style w:type="paragraph" w:styleId="Header">
    <w:name w:val="header"/>
    <w:aliases w:val="encabezado,header odd,header odd1,header odd2,header,he,h,Header/Footer,Page No"/>
    <w:basedOn w:val="Normal"/>
    <w:link w:val="HeaderChar"/>
    <w:uiPriority w:val="99"/>
    <w:pPr>
      <w:widowControl/>
      <w:tabs>
        <w:tab w:val="center" w:pos="4320"/>
        <w:tab w:val="right" w:pos="8640"/>
      </w:tabs>
      <w:autoSpaceDE/>
      <w:autoSpaceDN/>
      <w:adjustRightInd/>
    </w:pPr>
  </w:style>
  <w:style w:type="paragraph" w:styleId="Footer">
    <w:name w:val="footer"/>
    <w:basedOn w:val="Normal"/>
    <w:link w:val="FooterChar"/>
    <w:uiPriority w:val="99"/>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styleId="FootnoteText">
    <w:name w:val="footnote text"/>
    <w:basedOn w:val="Normal"/>
    <w:link w:val="FootnoteTextChar"/>
    <w:uiPriority w:val="99"/>
    <w:unhideWhenUsed/>
    <w:rsid w:val="00D330B8"/>
    <w:pPr>
      <w:widowControl/>
      <w:autoSpaceDE/>
      <w:autoSpaceDN/>
      <w:adjustRightInd/>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D330B8"/>
    <w:rPr>
      <w:rFonts w:asciiTheme="minorHAnsi" w:eastAsiaTheme="minorHAnsi" w:hAnsiTheme="minorHAnsi" w:cstheme="minorBidi"/>
      <w:lang w:val="en-US"/>
    </w:rPr>
  </w:style>
  <w:style w:type="paragraph" w:styleId="ListParagraph">
    <w:name w:val="List Paragraph"/>
    <w:basedOn w:val="Normal"/>
    <w:uiPriority w:val="34"/>
    <w:qFormat/>
    <w:rsid w:val="00D330B8"/>
    <w:pPr>
      <w:widowControl/>
      <w:autoSpaceDE/>
      <w:autoSpaceDN/>
      <w:adjustRightInd/>
      <w:spacing w:after="160" w:line="259" w:lineRule="auto"/>
      <w:ind w:left="720"/>
      <w:contextualSpacing/>
    </w:pPr>
    <w:rPr>
      <w:rFonts w:asciiTheme="minorHAnsi" w:eastAsiaTheme="minorHAnsi" w:hAnsiTheme="minorHAnsi" w:cstheme="minorBidi"/>
      <w:szCs w:val="22"/>
      <w:lang w:val="en-US"/>
    </w:rPr>
  </w:style>
  <w:style w:type="table" w:styleId="TableGrid">
    <w:name w:val="Table Grid"/>
    <w:basedOn w:val="TableNormal"/>
    <w:uiPriority w:val="39"/>
    <w:rsid w:val="00D330B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D7F"/>
    <w:pPr>
      <w:autoSpaceDE w:val="0"/>
      <w:autoSpaceDN w:val="0"/>
      <w:adjustRightInd w:val="0"/>
    </w:pPr>
    <w:rPr>
      <w:color w:val="000000"/>
      <w:sz w:val="24"/>
      <w:szCs w:val="24"/>
      <w:lang w:val="en-GB"/>
    </w:rPr>
  </w:style>
  <w:style w:type="character" w:customStyle="1" w:styleId="FooterChar">
    <w:name w:val="Footer Char"/>
    <w:link w:val="Footer"/>
    <w:uiPriority w:val="99"/>
    <w:rsid w:val="00C26ADA"/>
    <w:rPr>
      <w:sz w:val="22"/>
      <w:szCs w:val="24"/>
      <w:lang w:val="en-GB"/>
    </w:rPr>
  </w:style>
  <w:style w:type="character" w:customStyle="1" w:styleId="HeaderChar">
    <w:name w:val="Header Char"/>
    <w:aliases w:val="encabezado Char,header odd Char,header odd1 Char,header odd2 Char,header Char,he Char,h Char,Header/Footer Char,Page No Char"/>
    <w:link w:val="Header"/>
    <w:uiPriority w:val="99"/>
    <w:rsid w:val="00C26ADA"/>
    <w:rPr>
      <w:sz w:val="22"/>
      <w:szCs w:val="24"/>
      <w:lang w:val="en-GB"/>
    </w:rPr>
  </w:style>
  <w:style w:type="character" w:styleId="Hyperlink">
    <w:name w:val="Hyperlink"/>
    <w:basedOn w:val="DefaultParagraphFont"/>
    <w:uiPriority w:val="99"/>
    <w:rsid w:val="00236D9C"/>
    <w:rPr>
      <w:color w:val="0000FF" w:themeColor="hyperlink"/>
      <w:u w:val="single"/>
    </w:rPr>
  </w:style>
  <w:style w:type="character" w:styleId="FollowedHyperlink">
    <w:name w:val="FollowedHyperlink"/>
    <w:basedOn w:val="DefaultParagraphFont"/>
    <w:rsid w:val="008D0BED"/>
    <w:rPr>
      <w:color w:val="800080" w:themeColor="followedHyperlink"/>
      <w:u w:val="single"/>
    </w:rPr>
  </w:style>
  <w:style w:type="character" w:customStyle="1" w:styleId="-">
    <w:name w:val="スタイル +本文のフォント - 日本語 (ＭＳ 明朝)"/>
    <w:basedOn w:val="DefaultParagraphFont"/>
    <w:rsid w:val="00D23E26"/>
    <w:rPr>
      <w:rFonts w:ascii="Times New Roman" w:eastAsiaTheme="minorEastAsia" w:hAnsi="Times New Roman"/>
    </w:rPr>
  </w:style>
  <w:style w:type="paragraph" w:styleId="Caption">
    <w:name w:val="caption"/>
    <w:basedOn w:val="Normal"/>
    <w:next w:val="Normal"/>
    <w:unhideWhenUsed/>
    <w:qFormat/>
    <w:rsid w:val="005B3B0D"/>
    <w:rPr>
      <w:rFonts w:eastAsiaTheme="minorEastAsia"/>
      <w:b/>
      <w:bCs/>
      <w:sz w:val="21"/>
      <w:szCs w:val="21"/>
    </w:rPr>
  </w:style>
  <w:style w:type="paragraph" w:customStyle="1" w:styleId="Maintitle">
    <w:name w:val="Main title"/>
    <w:basedOn w:val="Normal"/>
    <w:rsid w:val="00DC2F10"/>
    <w:pPr>
      <w:widowControl/>
      <w:autoSpaceDE/>
      <w:autoSpaceDN/>
      <w:adjustRightInd/>
      <w:ind w:left="1080" w:right="1080"/>
      <w:jc w:val="center"/>
    </w:pPr>
    <w:rPr>
      <w:rFonts w:eastAsia="Times New Roman"/>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4"/>
      <w:lang w:val="en-GB"/>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tabs>
        <w:tab w:val="num" w:pos="360"/>
      </w:tabs>
      <w:spacing w:after="260"/>
      <w:ind w:firstLine="0"/>
      <w:jc w:val="both"/>
    </w:pPr>
    <w:rPr>
      <w:i/>
      <w:sz w:val="22"/>
      <w:szCs w:val="24"/>
      <w:lang w:val="en-GB"/>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clear" w:pos="0"/>
        <w:tab w:val="left" w:pos="1440"/>
      </w:tabs>
      <w:autoSpaceDE/>
      <w:autoSpaceDN/>
      <w:adjustRightInd/>
      <w:spacing w:before="260" w:after="260"/>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uiPriority w:val="99"/>
    <w:semiHidden/>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pPr>
      <w:numPr>
        <w:numId w:val="9"/>
      </w:numPr>
      <w:spacing w:after="260"/>
      <w:ind w:firstLine="1800"/>
      <w:jc w:val="both"/>
    </w:pPr>
    <w:rPr>
      <w:i/>
      <w:sz w:val="22"/>
      <w:szCs w:val="24"/>
      <w:lang w:val="en-GB"/>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rPr>
  </w:style>
  <w:style w:type="paragraph" w:styleId="Header">
    <w:name w:val="header"/>
    <w:aliases w:val="encabezado,header odd,header odd1,header odd2,header,he,h,Header/Footer,Page No"/>
    <w:basedOn w:val="Normal"/>
    <w:link w:val="HeaderChar"/>
    <w:uiPriority w:val="99"/>
    <w:pPr>
      <w:widowControl/>
      <w:tabs>
        <w:tab w:val="center" w:pos="4320"/>
        <w:tab w:val="right" w:pos="8640"/>
      </w:tabs>
      <w:autoSpaceDE/>
      <w:autoSpaceDN/>
      <w:adjustRightInd/>
    </w:pPr>
  </w:style>
  <w:style w:type="paragraph" w:styleId="Footer">
    <w:name w:val="footer"/>
    <w:basedOn w:val="Normal"/>
    <w:link w:val="FooterChar"/>
    <w:uiPriority w:val="99"/>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styleId="FootnoteText">
    <w:name w:val="footnote text"/>
    <w:basedOn w:val="Normal"/>
    <w:link w:val="FootnoteTextChar"/>
    <w:uiPriority w:val="99"/>
    <w:unhideWhenUsed/>
    <w:rsid w:val="00D330B8"/>
    <w:pPr>
      <w:widowControl/>
      <w:autoSpaceDE/>
      <w:autoSpaceDN/>
      <w:adjustRightInd/>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D330B8"/>
    <w:rPr>
      <w:rFonts w:asciiTheme="minorHAnsi" w:eastAsiaTheme="minorHAnsi" w:hAnsiTheme="minorHAnsi" w:cstheme="minorBidi"/>
      <w:lang w:val="en-US"/>
    </w:rPr>
  </w:style>
  <w:style w:type="paragraph" w:styleId="ListParagraph">
    <w:name w:val="List Paragraph"/>
    <w:basedOn w:val="Normal"/>
    <w:uiPriority w:val="34"/>
    <w:qFormat/>
    <w:rsid w:val="00D330B8"/>
    <w:pPr>
      <w:widowControl/>
      <w:autoSpaceDE/>
      <w:autoSpaceDN/>
      <w:adjustRightInd/>
      <w:spacing w:after="160" w:line="259" w:lineRule="auto"/>
      <w:ind w:left="720"/>
      <w:contextualSpacing/>
    </w:pPr>
    <w:rPr>
      <w:rFonts w:asciiTheme="minorHAnsi" w:eastAsiaTheme="minorHAnsi" w:hAnsiTheme="minorHAnsi" w:cstheme="minorBidi"/>
      <w:szCs w:val="22"/>
      <w:lang w:val="en-US"/>
    </w:rPr>
  </w:style>
  <w:style w:type="table" w:styleId="TableGrid">
    <w:name w:val="Table Grid"/>
    <w:basedOn w:val="TableNormal"/>
    <w:uiPriority w:val="39"/>
    <w:rsid w:val="00D330B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D7F"/>
    <w:pPr>
      <w:autoSpaceDE w:val="0"/>
      <w:autoSpaceDN w:val="0"/>
      <w:adjustRightInd w:val="0"/>
    </w:pPr>
    <w:rPr>
      <w:color w:val="000000"/>
      <w:sz w:val="24"/>
      <w:szCs w:val="24"/>
      <w:lang w:val="en-GB"/>
    </w:rPr>
  </w:style>
  <w:style w:type="character" w:customStyle="1" w:styleId="FooterChar">
    <w:name w:val="Footer Char"/>
    <w:link w:val="Footer"/>
    <w:uiPriority w:val="99"/>
    <w:rsid w:val="00C26ADA"/>
    <w:rPr>
      <w:sz w:val="22"/>
      <w:szCs w:val="24"/>
      <w:lang w:val="en-GB"/>
    </w:rPr>
  </w:style>
  <w:style w:type="character" w:customStyle="1" w:styleId="HeaderChar">
    <w:name w:val="Header Char"/>
    <w:aliases w:val="encabezado Char,header odd Char,header odd1 Char,header odd2 Char,header Char,he Char,h Char,Header/Footer Char,Page No Char"/>
    <w:link w:val="Header"/>
    <w:uiPriority w:val="99"/>
    <w:rsid w:val="00C26ADA"/>
    <w:rPr>
      <w:sz w:val="22"/>
      <w:szCs w:val="24"/>
      <w:lang w:val="en-GB"/>
    </w:rPr>
  </w:style>
  <w:style w:type="character" w:styleId="Hyperlink">
    <w:name w:val="Hyperlink"/>
    <w:basedOn w:val="DefaultParagraphFont"/>
    <w:uiPriority w:val="99"/>
    <w:rsid w:val="00236D9C"/>
    <w:rPr>
      <w:color w:val="0000FF" w:themeColor="hyperlink"/>
      <w:u w:val="single"/>
    </w:rPr>
  </w:style>
  <w:style w:type="character" w:styleId="FollowedHyperlink">
    <w:name w:val="FollowedHyperlink"/>
    <w:basedOn w:val="DefaultParagraphFont"/>
    <w:rsid w:val="008D0BED"/>
    <w:rPr>
      <w:color w:val="800080" w:themeColor="followedHyperlink"/>
      <w:u w:val="single"/>
    </w:rPr>
  </w:style>
  <w:style w:type="character" w:customStyle="1" w:styleId="-">
    <w:name w:val="スタイル +本文のフォント - 日本語 (ＭＳ 明朝)"/>
    <w:basedOn w:val="DefaultParagraphFont"/>
    <w:rsid w:val="00D23E26"/>
    <w:rPr>
      <w:rFonts w:ascii="Times New Roman" w:eastAsiaTheme="minorEastAsia" w:hAnsi="Times New Roman"/>
    </w:rPr>
  </w:style>
  <w:style w:type="paragraph" w:styleId="Caption">
    <w:name w:val="caption"/>
    <w:basedOn w:val="Normal"/>
    <w:next w:val="Normal"/>
    <w:unhideWhenUsed/>
    <w:qFormat/>
    <w:rsid w:val="005B3B0D"/>
    <w:rPr>
      <w:rFonts w:eastAsiaTheme="minorEastAsia"/>
      <w:b/>
      <w:bCs/>
      <w:sz w:val="21"/>
      <w:szCs w:val="21"/>
    </w:rPr>
  </w:style>
  <w:style w:type="paragraph" w:customStyle="1" w:styleId="Maintitle">
    <w:name w:val="Main title"/>
    <w:basedOn w:val="Normal"/>
    <w:rsid w:val="00DC2F10"/>
    <w:pPr>
      <w:widowControl/>
      <w:autoSpaceDE/>
      <w:autoSpaceDN/>
      <w:adjustRightInd/>
      <w:ind w:left="1080" w:right="1080"/>
      <w:jc w:val="center"/>
    </w:pPr>
    <w:rPr>
      <w:rFonts w:eastAsia="Times New Roman"/>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77280">
      <w:bodyDiv w:val="1"/>
      <w:marLeft w:val="0"/>
      <w:marRight w:val="0"/>
      <w:marTop w:val="0"/>
      <w:marBottom w:val="0"/>
      <w:divBdr>
        <w:top w:val="none" w:sz="0" w:space="0" w:color="auto"/>
        <w:left w:val="none" w:sz="0" w:space="0" w:color="auto"/>
        <w:bottom w:val="none" w:sz="0" w:space="0" w:color="auto"/>
        <w:right w:val="none" w:sz="0" w:space="0" w:color="auto"/>
      </w:divBdr>
    </w:div>
    <w:div w:id="2047757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5CProgram%20Files%5CDefault%20Company%20Name%5CICAOMainMenuSetup%5CIcons%5Cicaologo.jp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AO-DPS\ICAOMainMenuSetup\Templates\Working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2677A-12E9-40F2-A336-7BA964B4B913}"/>
</file>

<file path=customXml/itemProps2.xml><?xml version="1.0" encoding="utf-8"?>
<ds:datastoreItem xmlns:ds="http://schemas.openxmlformats.org/officeDocument/2006/customXml" ds:itemID="{D6CAE54D-F133-4E3B-B4DF-FC0D081313E6}"/>
</file>

<file path=customXml/itemProps3.xml><?xml version="1.0" encoding="utf-8"?>
<ds:datastoreItem xmlns:ds="http://schemas.openxmlformats.org/officeDocument/2006/customXml" ds:itemID="{66B25477-BE6D-4CD1-B913-B5050E6CB0FA}"/>
</file>

<file path=customXml/itemProps4.xml><?xml version="1.0" encoding="utf-8"?>
<ds:datastoreItem xmlns:ds="http://schemas.openxmlformats.org/officeDocument/2006/customXml" ds:itemID="{46A53527-4957-4FEF-BE03-822421B65126}"/>
</file>

<file path=customXml/itemProps5.xml><?xml version="1.0" encoding="utf-8"?>
<ds:datastoreItem xmlns:ds="http://schemas.openxmlformats.org/officeDocument/2006/customXml" ds:itemID="{952571B8-C3AD-4E8C-A185-0297F9C6C741}"/>
</file>

<file path=docProps/app.xml><?xml version="1.0" encoding="utf-8"?>
<Properties xmlns="http://schemas.openxmlformats.org/officeDocument/2006/extended-properties" xmlns:vt="http://schemas.openxmlformats.org/officeDocument/2006/docPropsVTypes">
  <Template>WorkingPaper.dot</Template>
  <TotalTime>7</TotalTime>
  <Pages>5</Pages>
  <Words>1238</Words>
  <Characters>6737</Characters>
  <Application>Microsoft Office Word</Application>
  <DocSecurity>0</DocSecurity>
  <Lines>146</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on how to allocate frequecy band for small UAV</vt:lpstr>
      <vt:lpstr>Discussion on how to allocate frequecy band for small UAV</vt:lpstr>
    </vt:vector>
  </TitlesOfParts>
  <Company>ICAO</Company>
  <LinksUpToDate>false</LinksUpToDate>
  <CharactersWithSpaces>7957</CharactersWithSpaces>
  <SharedDoc>false</SharedDoc>
  <HLinks>
    <vt:vector size="6" baseType="variant">
      <vt:variant>
        <vt:i4>393334</vt:i4>
      </vt:variant>
      <vt:variant>
        <vt:i4>2162</vt:i4>
      </vt:variant>
      <vt:variant>
        <vt:i4>1025</vt:i4>
      </vt:variant>
      <vt:variant>
        <vt:i4>1</vt:i4>
      </vt:variant>
      <vt:variant>
        <vt:lpwstr>C:\Program Files\Default Company Name\ICAOMainMenuSetup\Icons\icaologo.jpg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how to allocate frequecy band for small UAV</dc:title>
  <dc:creator>tsuji</dc:creator>
  <cp:lastModifiedBy>Loftur Jonasson</cp:lastModifiedBy>
  <cp:revision>5</cp:revision>
  <cp:lastPrinted>2015-02-13T14:50:00Z</cp:lastPrinted>
  <dcterms:created xsi:type="dcterms:W3CDTF">2015-08-10T02:53:00Z</dcterms:created>
  <dcterms:modified xsi:type="dcterms:W3CDTF">2015-08-20T15:35:00Z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Abbrev">
    <vt:lpwstr>ACP-WGW</vt:lpwstr>
  </property>
  <property fmtid="{D5CDD505-2E9C-101B-9397-08002B2CF9AE}" pid="3" name="SessionNum">
    <vt:lpwstr>01</vt:lpwstr>
  </property>
  <property fmtid="{D5CDD505-2E9C-101B-9397-08002B2CF9AE}" pid="4" name="DocCatAbbre">
    <vt:lpwstr>WP</vt:lpwstr>
  </property>
  <property fmtid="{D5CDD505-2E9C-101B-9397-08002B2CF9AE}" pid="5" name="AgendaItems">
    <vt:lpwstr>xx</vt:lpwstr>
  </property>
  <property fmtid="{D5CDD505-2E9C-101B-9397-08002B2CF9AE}" pid="6" name="DocNo">
    <vt:lpwstr>01</vt:lpwstr>
  </property>
  <property fmtid="{D5CDD505-2E9C-101B-9397-08002B2CF9AE}" pid="7" name="AddendumCorrigAppendix">
    <vt:lpwstr/>
  </property>
  <property fmtid="{D5CDD505-2E9C-101B-9397-08002B2CF9AE}" pid="8" name="Date completed">
    <vt:lpwstr>07/06/05</vt:lpwstr>
  </property>
  <property fmtid="{D5CDD505-2E9C-101B-9397-08002B2CF9AE}" pid="9" name="name1">
    <vt:lpwstr>https://authoring2010.icao.int/safety/acp/repository/ACP-WP-Template.doc</vt:lpwstr>
  </property>
  <property fmtid="{D5CDD505-2E9C-101B-9397-08002B2CF9AE}" pid="10" name="Order">
    <vt:lpwstr>3300.00000000000</vt:lpwstr>
  </property>
  <property fmtid="{D5CDD505-2E9C-101B-9397-08002B2CF9AE}" pid="11" name="name2">
    <vt:lpwstr>ACP-WP-Template.doc</vt:lpwstr>
  </property>
  <property fmtid="{D5CDD505-2E9C-101B-9397-08002B2CF9AE}" pid="12" name="Source">
    <vt:lpwstr>Secretariat</vt:lpwstr>
  </property>
  <property fmtid="{D5CDD505-2E9C-101B-9397-08002B2CF9AE}" pid="13" name="Ref">
    <vt:lpwstr>WP TEMPLATE</vt:lpwstr>
  </property>
  <property fmtid="{D5CDD505-2E9C-101B-9397-08002B2CF9AE}" pid="14" name="belongsto">
    <vt:lpwstr>Templates</vt:lpwstr>
  </property>
  <property fmtid="{D5CDD505-2E9C-101B-9397-08002B2CF9AE}" pid="15" name="Order0">
    <vt:lpwstr>3.00000000000000</vt:lpwstr>
  </property>
  <property fmtid="{D5CDD505-2E9C-101B-9397-08002B2CF9AE}" pid="16" name="ContentTypeId">
    <vt:lpwstr>0x010100B372B09A9A77C4438999FF1325BEF759</vt:lpwstr>
  </property>
</Properties>
</file>