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8AF" w:rsidRPr="00E778AF" w:rsidRDefault="00E778AF" w:rsidP="00E778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778AF" w:rsidRPr="00E778AF" w:rsidRDefault="00E778AF" w:rsidP="00E778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778AF" w:rsidRPr="00E778AF" w:rsidRDefault="00E778AF" w:rsidP="00E778A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p w:rsidR="00E778AF" w:rsidRPr="00E778AF" w:rsidRDefault="00E778AF" w:rsidP="00E778AF">
      <w:pPr>
        <w:widowControl w:val="0"/>
        <w:autoSpaceDE w:val="0"/>
        <w:autoSpaceDN w:val="0"/>
        <w:spacing w:before="1" w:after="0" w:line="240" w:lineRule="auto"/>
        <w:ind w:left="2040"/>
        <w:rPr>
          <w:rFonts w:ascii="Times New Roman" w:eastAsia="Times New Roman" w:hAnsi="Times New Roman" w:cs="Times New Roman"/>
          <w:i/>
        </w:rPr>
      </w:pPr>
      <w:r w:rsidRPr="00E778AF">
        <w:rPr>
          <w:rFonts w:ascii="Times New Roman" w:eastAsia="Times New Roman" w:hAnsi="Times New Roman" w:cs="Times New Roman"/>
          <w:noProof/>
        </w:rPr>
        <w:drawing>
          <wp:anchor distT="0" distB="0" distL="0" distR="0" simplePos="0" relativeHeight="251660288" behindDoc="0" locked="0" layoutInCell="1" allowOverlap="1" wp14:anchorId="1688225B" wp14:editId="7F9AB33A">
            <wp:simplePos x="0" y="0"/>
            <wp:positionH relativeFrom="page">
              <wp:posOffset>914400</wp:posOffset>
            </wp:positionH>
            <wp:positionV relativeFrom="paragraph">
              <wp:posOffset>9760</wp:posOffset>
            </wp:positionV>
            <wp:extent cx="1120774" cy="94216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774" cy="94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78AF">
        <w:rPr>
          <w:rFonts w:ascii="Times New Roman" w:eastAsia="Times New Roman" w:hAnsi="Times New Roman" w:cs="Times New Roman"/>
          <w:i/>
          <w:u w:val="single"/>
        </w:rPr>
        <w:t>International Civil Aviation Organization</w:t>
      </w:r>
    </w:p>
    <w:p w:rsidR="00E778AF" w:rsidRPr="00E778AF" w:rsidRDefault="00E778AF" w:rsidP="00E778A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E778AF" w:rsidRPr="00E778AF" w:rsidRDefault="00E778AF" w:rsidP="00BD5C19">
      <w:pPr>
        <w:widowControl w:val="0"/>
        <w:tabs>
          <w:tab w:val="left" w:pos="2978"/>
          <w:tab w:val="left" w:pos="4363"/>
          <w:tab w:val="left" w:pos="5409"/>
          <w:tab w:val="left" w:pos="6722"/>
          <w:tab w:val="left" w:pos="7281"/>
          <w:tab w:val="left" w:pos="7994"/>
        </w:tabs>
        <w:autoSpaceDE w:val="0"/>
        <w:autoSpaceDN w:val="0"/>
        <w:spacing w:after="0" w:line="276" w:lineRule="auto"/>
        <w:ind w:left="2040" w:right="372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E778AF">
        <w:rPr>
          <w:rFonts w:ascii="Times New Roman" w:eastAsia="Times New Roman" w:hAnsi="Times New Roman" w:cs="Times New Roman"/>
          <w:b/>
          <w:bCs/>
        </w:rPr>
        <w:t>SIXTH</w:t>
      </w:r>
      <w:r w:rsidRPr="00E778AF">
        <w:rPr>
          <w:rFonts w:ascii="Times New Roman" w:eastAsia="Times New Roman" w:hAnsi="Times New Roman" w:cs="Times New Roman"/>
          <w:b/>
          <w:bCs/>
        </w:rPr>
        <w:tab/>
        <w:t>WORKING</w:t>
      </w:r>
      <w:r w:rsidRPr="00E778AF">
        <w:rPr>
          <w:rFonts w:ascii="Times New Roman" w:eastAsia="Times New Roman" w:hAnsi="Times New Roman" w:cs="Times New Roman"/>
          <w:b/>
          <w:bCs/>
        </w:rPr>
        <w:tab/>
        <w:t>GROUP</w:t>
      </w:r>
      <w:r w:rsidRPr="00E778AF">
        <w:rPr>
          <w:rFonts w:ascii="Times New Roman" w:eastAsia="Times New Roman" w:hAnsi="Times New Roman" w:cs="Times New Roman"/>
          <w:b/>
          <w:bCs/>
        </w:rPr>
        <w:tab/>
        <w:t>MEETING</w:t>
      </w:r>
      <w:r w:rsidRPr="00E778AF">
        <w:rPr>
          <w:rFonts w:ascii="Times New Roman" w:eastAsia="Times New Roman" w:hAnsi="Times New Roman" w:cs="Times New Roman"/>
          <w:b/>
          <w:bCs/>
        </w:rPr>
        <w:tab/>
        <w:t>OF</w:t>
      </w:r>
      <w:r w:rsidRPr="00E778AF">
        <w:rPr>
          <w:rFonts w:ascii="Times New Roman" w:eastAsia="Times New Roman" w:hAnsi="Times New Roman" w:cs="Times New Roman"/>
          <w:b/>
          <w:bCs/>
        </w:rPr>
        <w:tab/>
        <w:t>THE</w:t>
      </w:r>
      <w:r w:rsidRPr="00E778AF">
        <w:rPr>
          <w:rFonts w:ascii="Times New Roman" w:eastAsia="Times New Roman" w:hAnsi="Times New Roman" w:cs="Times New Roman"/>
          <w:b/>
          <w:bCs/>
        </w:rPr>
        <w:tab/>
      </w:r>
      <w:r w:rsidRPr="00E778AF">
        <w:rPr>
          <w:rFonts w:ascii="Times New Roman" w:eastAsia="Times New Roman" w:hAnsi="Times New Roman" w:cs="Times New Roman"/>
          <w:b/>
          <w:bCs/>
          <w:spacing w:val="-1"/>
        </w:rPr>
        <w:t xml:space="preserve">FREQUENCY </w:t>
      </w:r>
      <w:r w:rsidRPr="00E778AF">
        <w:rPr>
          <w:rFonts w:ascii="Times New Roman" w:eastAsia="Times New Roman" w:hAnsi="Times New Roman" w:cs="Times New Roman"/>
          <w:b/>
          <w:bCs/>
        </w:rPr>
        <w:t>SPECTRUM MANAGEMENT PANEL</w:t>
      </w:r>
      <w:r w:rsidRPr="00E778AF"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 w:rsidRPr="00E778AF">
        <w:rPr>
          <w:rFonts w:ascii="Times New Roman" w:eastAsia="Times New Roman" w:hAnsi="Times New Roman" w:cs="Times New Roman"/>
          <w:b/>
          <w:bCs/>
        </w:rPr>
        <w:t>(FSMP-WG/6)</w:t>
      </w:r>
    </w:p>
    <w:p w:rsidR="00E778AF" w:rsidRPr="00E778AF" w:rsidRDefault="00E778AF" w:rsidP="00E778AF">
      <w:pPr>
        <w:widowControl w:val="0"/>
        <w:autoSpaceDE w:val="0"/>
        <w:autoSpaceDN w:val="0"/>
        <w:spacing w:before="5" w:after="0" w:line="240" w:lineRule="auto"/>
        <w:ind w:left="2040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(Mexico City, Mexico 8 – 15 February 2018)</w:t>
      </w:r>
    </w:p>
    <w:p w:rsidR="00E778AF" w:rsidRPr="00E778AF" w:rsidRDefault="00E778AF" w:rsidP="00E778A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</w:rPr>
      </w:pPr>
      <w:r w:rsidRPr="00E778AF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1028065</wp:posOffset>
                </wp:positionH>
                <wp:positionV relativeFrom="paragraph">
                  <wp:posOffset>173990</wp:posOffset>
                </wp:positionV>
                <wp:extent cx="5934075" cy="0"/>
                <wp:effectExtent l="8890" t="9525" r="10160" b="9525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A3EB52A" id="Straight Connector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95pt,13.7pt" to="548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">
                <w10:wrap type="topAndBottom" anchorx="page"/>
              </v:line>
            </w:pict>
          </mc:Fallback>
        </mc:AlternateContent>
      </w:r>
    </w:p>
    <w:p w:rsidR="00E778AF" w:rsidRPr="00E778AF" w:rsidRDefault="00E778AF" w:rsidP="00E778A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1"/>
        </w:rPr>
      </w:pPr>
    </w:p>
    <w:p w:rsidR="00E778AF" w:rsidRPr="00E778AF" w:rsidRDefault="00E778AF" w:rsidP="00E778AF">
      <w:pPr>
        <w:widowControl w:val="0"/>
        <w:autoSpaceDE w:val="0"/>
        <w:autoSpaceDN w:val="0"/>
        <w:spacing w:after="0" w:line="240" w:lineRule="auto"/>
        <w:ind w:left="3075" w:right="3234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bookmarkStart w:id="0" w:name="PROVISIONAL_AGENDA"/>
      <w:bookmarkEnd w:id="0"/>
      <w:r w:rsidRPr="00E778AF">
        <w:rPr>
          <w:rFonts w:ascii="Times New Roman" w:eastAsia="Times New Roman" w:hAnsi="Times New Roman" w:cs="Times New Roman"/>
          <w:b/>
          <w:bCs/>
        </w:rPr>
        <w:t>PROVISIONAL AGENDA</w:t>
      </w:r>
    </w:p>
    <w:p w:rsidR="00E778AF" w:rsidRPr="00E778AF" w:rsidRDefault="00E778AF" w:rsidP="00E778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E778AF" w:rsidRPr="00E778AF" w:rsidRDefault="00E778AF" w:rsidP="00E778A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E778AF" w:rsidRPr="00E778AF" w:rsidRDefault="00E778AF" w:rsidP="00E778AF">
      <w:pPr>
        <w:widowControl w:val="0"/>
        <w:tabs>
          <w:tab w:val="left" w:pos="2280"/>
        </w:tabs>
        <w:autoSpaceDE w:val="0"/>
        <w:autoSpaceDN w:val="0"/>
        <w:spacing w:after="0" w:line="252" w:lineRule="exact"/>
        <w:ind w:left="120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Agenda</w:t>
      </w:r>
      <w:r w:rsidRPr="00E778AF">
        <w:rPr>
          <w:rFonts w:ascii="Times New Roman" w:eastAsia="Times New Roman" w:hAnsi="Times New Roman" w:cs="Times New Roman"/>
          <w:spacing w:val="2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Item</w:t>
      </w:r>
      <w:r w:rsidRPr="00E778AF">
        <w:rPr>
          <w:rFonts w:ascii="Times New Roman" w:eastAsia="Times New Roman" w:hAnsi="Times New Roman" w:cs="Times New Roman"/>
          <w:spacing w:val="-5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1</w:t>
      </w:r>
      <w:r w:rsidRPr="00E778AF">
        <w:rPr>
          <w:rFonts w:ascii="Times New Roman" w:eastAsia="Times New Roman" w:hAnsi="Times New Roman" w:cs="Times New Roman"/>
        </w:rPr>
        <w:tab/>
        <w:t>Opening and Working</w:t>
      </w:r>
      <w:r w:rsidRPr="00E778AF">
        <w:rPr>
          <w:rFonts w:ascii="Times New Roman" w:eastAsia="Times New Roman" w:hAnsi="Times New Roman" w:cs="Times New Roman"/>
          <w:spacing w:val="-9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Arrangements</w:t>
      </w:r>
      <w:r w:rsidR="003125F9">
        <w:rPr>
          <w:rFonts w:ascii="Times New Roman" w:eastAsia="Times New Roman" w:hAnsi="Times New Roman" w:cs="Times New Roman"/>
        </w:rPr>
        <w:t xml:space="preserve"> </w:t>
      </w:r>
    </w:p>
    <w:p w:rsidR="00E778AF" w:rsidRPr="00E778AF" w:rsidRDefault="00E778AF" w:rsidP="00E778AF">
      <w:pPr>
        <w:widowControl w:val="0"/>
        <w:numPr>
          <w:ilvl w:val="1"/>
          <w:numId w:val="4"/>
        </w:numPr>
        <w:tabs>
          <w:tab w:val="left" w:pos="3000"/>
          <w:tab w:val="left" w:pos="3001"/>
        </w:tabs>
        <w:autoSpaceDE w:val="0"/>
        <w:autoSpaceDN w:val="0"/>
        <w:spacing w:after="0" w:line="268" w:lineRule="exact"/>
        <w:ind w:left="3000" w:hanging="720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Action Item</w:t>
      </w:r>
      <w:r w:rsidRPr="00E778AF">
        <w:rPr>
          <w:rFonts w:ascii="Times New Roman" w:eastAsia="Times New Roman" w:hAnsi="Times New Roman" w:cs="Times New Roman"/>
          <w:spacing w:val="-5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Review</w:t>
      </w:r>
    </w:p>
    <w:p w:rsidR="00E778AF" w:rsidRPr="00E778AF" w:rsidRDefault="00E778AF" w:rsidP="00E778AF">
      <w:pPr>
        <w:widowControl w:val="0"/>
        <w:numPr>
          <w:ilvl w:val="1"/>
          <w:numId w:val="4"/>
        </w:numPr>
        <w:tabs>
          <w:tab w:val="left" w:pos="3000"/>
          <w:tab w:val="left" w:pos="3001"/>
        </w:tabs>
        <w:autoSpaceDE w:val="0"/>
        <w:autoSpaceDN w:val="0"/>
        <w:spacing w:after="0" w:line="269" w:lineRule="exact"/>
        <w:ind w:left="3000" w:hanging="720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Status of Tasks Identified on Job</w:t>
      </w:r>
      <w:r w:rsidRPr="00E778AF">
        <w:rPr>
          <w:rFonts w:ascii="Times New Roman" w:eastAsia="Times New Roman" w:hAnsi="Times New Roman" w:cs="Times New Roman"/>
          <w:spacing w:val="-10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Cards</w:t>
      </w:r>
    </w:p>
    <w:p w:rsidR="00E778AF" w:rsidRPr="00E778AF" w:rsidRDefault="00E778AF" w:rsidP="00E778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E778AF" w:rsidRPr="00E778AF" w:rsidRDefault="00E778AF" w:rsidP="00E778AF">
      <w:pPr>
        <w:widowControl w:val="0"/>
        <w:tabs>
          <w:tab w:val="left" w:pos="2280"/>
        </w:tabs>
        <w:autoSpaceDE w:val="0"/>
        <w:autoSpaceDN w:val="0"/>
        <w:spacing w:after="0" w:line="252" w:lineRule="exact"/>
        <w:ind w:left="120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Agenda</w:t>
      </w:r>
      <w:r w:rsidRPr="00E778AF">
        <w:rPr>
          <w:rFonts w:ascii="Times New Roman" w:eastAsia="Times New Roman" w:hAnsi="Times New Roman" w:cs="Times New Roman"/>
          <w:spacing w:val="2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Item</w:t>
      </w:r>
      <w:r w:rsidRPr="00E778AF">
        <w:rPr>
          <w:rFonts w:ascii="Times New Roman" w:eastAsia="Times New Roman" w:hAnsi="Times New Roman" w:cs="Times New Roman"/>
          <w:spacing w:val="-5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2</w:t>
      </w:r>
      <w:r w:rsidRPr="00E778AF">
        <w:rPr>
          <w:rFonts w:ascii="Times New Roman" w:eastAsia="Times New Roman" w:hAnsi="Times New Roman" w:cs="Times New Roman"/>
        </w:rPr>
        <w:tab/>
        <w:t>Radio Altimeter and Wireless Aircraft Intra-Communications (WAIC)</w:t>
      </w:r>
      <w:r w:rsidRPr="00E778AF">
        <w:rPr>
          <w:rFonts w:ascii="Times New Roman" w:eastAsia="Times New Roman" w:hAnsi="Times New Roman" w:cs="Times New Roman"/>
          <w:spacing w:val="-21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issues</w:t>
      </w:r>
    </w:p>
    <w:p w:rsidR="00E778AF" w:rsidRPr="00E778AF" w:rsidRDefault="00E778AF" w:rsidP="00E778AF">
      <w:pPr>
        <w:widowControl w:val="0"/>
        <w:numPr>
          <w:ilvl w:val="1"/>
          <w:numId w:val="4"/>
        </w:numPr>
        <w:tabs>
          <w:tab w:val="left" w:pos="3000"/>
          <w:tab w:val="left" w:pos="3001"/>
        </w:tabs>
        <w:autoSpaceDE w:val="0"/>
        <w:autoSpaceDN w:val="0"/>
        <w:spacing w:after="0" w:line="268" w:lineRule="exact"/>
        <w:ind w:left="3000" w:hanging="720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Status of Compatibility</w:t>
      </w:r>
      <w:r w:rsidRPr="00E778AF">
        <w:rPr>
          <w:rFonts w:ascii="Times New Roman" w:eastAsia="Times New Roman" w:hAnsi="Times New Roman" w:cs="Times New Roman"/>
          <w:spacing w:val="-4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Testing</w:t>
      </w:r>
      <w:r w:rsidR="003125F9">
        <w:rPr>
          <w:rFonts w:ascii="Times New Roman" w:eastAsia="Times New Roman" w:hAnsi="Times New Roman" w:cs="Times New Roman"/>
        </w:rPr>
        <w:t xml:space="preserve"> </w:t>
      </w:r>
      <w:r w:rsidR="003125F9" w:rsidRPr="00921296">
        <w:rPr>
          <w:rFonts w:ascii="Times New Roman" w:eastAsia="Times New Roman" w:hAnsi="Times New Roman" w:cs="Times New Roman"/>
          <w:color w:val="FF0000"/>
          <w:highlight w:val="green"/>
        </w:rPr>
        <w:t>WP1,</w:t>
      </w:r>
      <w:r w:rsidR="003125F9">
        <w:rPr>
          <w:rFonts w:ascii="Times New Roman" w:eastAsia="Times New Roman" w:hAnsi="Times New Roman" w:cs="Times New Roman"/>
          <w:color w:val="FF0000"/>
        </w:rPr>
        <w:t xml:space="preserve"> WP18</w:t>
      </w:r>
      <w:r w:rsidR="00BD5C19">
        <w:rPr>
          <w:rFonts w:ascii="Times New Roman" w:eastAsia="Times New Roman" w:hAnsi="Times New Roman" w:cs="Times New Roman"/>
          <w:color w:val="FF0000"/>
        </w:rPr>
        <w:t xml:space="preserve">, </w:t>
      </w:r>
      <w:r w:rsidR="00092F56">
        <w:rPr>
          <w:rFonts w:ascii="Times New Roman" w:eastAsia="Times New Roman" w:hAnsi="Times New Roman" w:cs="Times New Roman"/>
          <w:color w:val="FF0000"/>
        </w:rPr>
        <w:t xml:space="preserve">WP22, </w:t>
      </w:r>
      <w:r w:rsidR="00092F56" w:rsidRPr="00092F56">
        <w:rPr>
          <w:rFonts w:ascii="Times New Roman" w:eastAsia="Times New Roman" w:hAnsi="Times New Roman" w:cs="Times New Roman"/>
          <w:color w:val="FF0000"/>
        </w:rPr>
        <w:t>WP25</w:t>
      </w:r>
    </w:p>
    <w:p w:rsidR="00E778AF" w:rsidRPr="00E778AF" w:rsidRDefault="00E778AF" w:rsidP="00E778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778AF" w:rsidRPr="00E778AF" w:rsidRDefault="00E778AF" w:rsidP="00E778AF">
      <w:pPr>
        <w:widowControl w:val="0"/>
        <w:tabs>
          <w:tab w:val="left" w:pos="2280"/>
        </w:tabs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Agenda</w:t>
      </w:r>
      <w:r w:rsidRPr="00E778AF">
        <w:rPr>
          <w:rFonts w:ascii="Times New Roman" w:eastAsia="Times New Roman" w:hAnsi="Times New Roman" w:cs="Times New Roman"/>
          <w:spacing w:val="2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Item</w:t>
      </w:r>
      <w:r w:rsidRPr="00E778AF">
        <w:rPr>
          <w:rFonts w:ascii="Times New Roman" w:eastAsia="Times New Roman" w:hAnsi="Times New Roman" w:cs="Times New Roman"/>
          <w:spacing w:val="-5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3</w:t>
      </w:r>
      <w:r w:rsidRPr="00E778AF">
        <w:rPr>
          <w:rFonts w:ascii="Times New Roman" w:eastAsia="Times New Roman" w:hAnsi="Times New Roman" w:cs="Times New Roman"/>
        </w:rPr>
        <w:tab/>
        <w:t>Development of (planned) Material for ITU-R Studies</w:t>
      </w:r>
      <w:r w:rsidRPr="00E778AF">
        <w:rPr>
          <w:rFonts w:ascii="Times New Roman" w:eastAsia="Times New Roman" w:hAnsi="Times New Roman" w:cs="Times New Roman"/>
          <w:spacing w:val="-15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on:</w:t>
      </w:r>
    </w:p>
    <w:p w:rsidR="00E778AF" w:rsidRPr="00E778AF" w:rsidRDefault="00E778AF" w:rsidP="00E778AF">
      <w:pPr>
        <w:widowControl w:val="0"/>
        <w:numPr>
          <w:ilvl w:val="0"/>
          <w:numId w:val="3"/>
        </w:numPr>
        <w:tabs>
          <w:tab w:val="left" w:pos="3000"/>
          <w:tab w:val="left" w:pos="3001"/>
        </w:tabs>
        <w:autoSpaceDE w:val="0"/>
        <w:autoSpaceDN w:val="0"/>
        <w:spacing w:before="1" w:after="0" w:line="252" w:lineRule="exact"/>
        <w:ind w:hanging="720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Fixed Satellite Services (FSS) for Unmanned aircraft system</w:t>
      </w:r>
      <w:r w:rsidRPr="00E778AF">
        <w:rPr>
          <w:rFonts w:ascii="Times New Roman" w:eastAsia="Times New Roman" w:hAnsi="Times New Roman" w:cs="Times New Roman"/>
          <w:spacing w:val="-24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(UAS)</w:t>
      </w:r>
    </w:p>
    <w:p w:rsidR="00E778AF" w:rsidRPr="00E778AF" w:rsidRDefault="00E778AF" w:rsidP="00E778AF">
      <w:pPr>
        <w:widowControl w:val="0"/>
        <w:numPr>
          <w:ilvl w:val="0"/>
          <w:numId w:val="3"/>
        </w:numPr>
        <w:tabs>
          <w:tab w:val="left" w:pos="3000"/>
          <w:tab w:val="left" w:pos="3001"/>
        </w:tabs>
        <w:autoSpaceDE w:val="0"/>
        <w:autoSpaceDN w:val="0"/>
        <w:spacing w:after="0" w:line="252" w:lineRule="exact"/>
        <w:ind w:hanging="720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Global Aeronautical Distress and Safety System</w:t>
      </w:r>
      <w:r w:rsidRPr="00E778AF">
        <w:rPr>
          <w:rFonts w:ascii="Times New Roman" w:eastAsia="Times New Roman" w:hAnsi="Times New Roman" w:cs="Times New Roman"/>
          <w:spacing w:val="-21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(GADSS)</w:t>
      </w:r>
      <w:r w:rsidR="003125F9">
        <w:rPr>
          <w:rFonts w:ascii="Times New Roman" w:eastAsia="Times New Roman" w:hAnsi="Times New Roman" w:cs="Times New Roman"/>
        </w:rPr>
        <w:t xml:space="preserve"> </w:t>
      </w:r>
      <w:r w:rsidR="003125F9" w:rsidRPr="001A411A">
        <w:rPr>
          <w:rFonts w:ascii="Times New Roman" w:eastAsia="Times New Roman" w:hAnsi="Times New Roman" w:cs="Times New Roman"/>
          <w:color w:val="FF0000"/>
          <w:highlight w:val="green"/>
        </w:rPr>
        <w:t>WP6, WP12</w:t>
      </w:r>
      <w:r w:rsidR="003125F9">
        <w:rPr>
          <w:rFonts w:ascii="Times New Roman" w:eastAsia="Times New Roman" w:hAnsi="Times New Roman" w:cs="Times New Roman"/>
          <w:color w:val="FF0000"/>
        </w:rPr>
        <w:t xml:space="preserve">, </w:t>
      </w:r>
      <w:r w:rsidR="003125F9" w:rsidRPr="001A411A">
        <w:rPr>
          <w:rFonts w:ascii="Times New Roman" w:eastAsia="Times New Roman" w:hAnsi="Times New Roman" w:cs="Times New Roman"/>
          <w:color w:val="FF0000"/>
          <w:highlight w:val="green"/>
        </w:rPr>
        <w:t>WP13</w:t>
      </w:r>
    </w:p>
    <w:p w:rsidR="00E778AF" w:rsidRPr="00E778AF" w:rsidRDefault="00E778AF" w:rsidP="00040199">
      <w:pPr>
        <w:widowControl w:val="0"/>
        <w:numPr>
          <w:ilvl w:val="1"/>
          <w:numId w:val="3"/>
        </w:numPr>
        <w:tabs>
          <w:tab w:val="left" w:pos="3720"/>
          <w:tab w:val="left" w:pos="3721"/>
        </w:tabs>
        <w:autoSpaceDE w:val="0"/>
        <w:autoSpaceDN w:val="0"/>
        <w:spacing w:before="1" w:after="0" w:line="252" w:lineRule="exact"/>
        <w:ind w:left="3715" w:hanging="655"/>
        <w:jc w:val="left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ITU Radio Regulations (RR) non-Article 5</w:t>
      </w:r>
      <w:r w:rsidRPr="00E778AF">
        <w:rPr>
          <w:rFonts w:ascii="Times New Roman" w:eastAsia="Times New Roman" w:hAnsi="Times New Roman" w:cs="Times New Roman"/>
          <w:spacing w:val="-8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changes</w:t>
      </w:r>
    </w:p>
    <w:p w:rsidR="00E778AF" w:rsidRPr="00E778AF" w:rsidRDefault="00E778AF" w:rsidP="00040199">
      <w:pPr>
        <w:widowControl w:val="0"/>
        <w:numPr>
          <w:ilvl w:val="1"/>
          <w:numId w:val="3"/>
        </w:numPr>
        <w:tabs>
          <w:tab w:val="left" w:pos="3719"/>
          <w:tab w:val="left" w:pos="3721"/>
        </w:tabs>
        <w:autoSpaceDE w:val="0"/>
        <w:autoSpaceDN w:val="0"/>
        <w:spacing w:after="0" w:line="252" w:lineRule="exact"/>
        <w:ind w:left="3715" w:hanging="655"/>
        <w:jc w:val="left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Working Party 5B (WP5B) request for a list of</w:t>
      </w:r>
      <w:r w:rsidRPr="00E778AF">
        <w:rPr>
          <w:rFonts w:ascii="Times New Roman" w:eastAsia="Times New Roman" w:hAnsi="Times New Roman" w:cs="Times New Roman"/>
          <w:spacing w:val="-15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systems/bands?</w:t>
      </w:r>
    </w:p>
    <w:p w:rsidR="00E778AF" w:rsidRPr="002A6D8C" w:rsidRDefault="00E778AF" w:rsidP="00E778AF">
      <w:pPr>
        <w:widowControl w:val="0"/>
        <w:numPr>
          <w:ilvl w:val="0"/>
          <w:numId w:val="3"/>
        </w:numPr>
        <w:tabs>
          <w:tab w:val="left" w:pos="2999"/>
          <w:tab w:val="left" w:pos="3001"/>
        </w:tabs>
        <w:autoSpaceDE w:val="0"/>
        <w:autoSpaceDN w:val="0"/>
        <w:spacing w:after="0" w:line="252" w:lineRule="exact"/>
        <w:ind w:hanging="720"/>
        <w:rPr>
          <w:rFonts w:ascii="Times New Roman" w:eastAsia="Times New Roman" w:hAnsi="Times New Roman" w:cs="Times New Roman"/>
          <w:color w:val="FF0000"/>
        </w:rPr>
      </w:pPr>
      <w:r w:rsidRPr="00E778AF">
        <w:rPr>
          <w:rFonts w:ascii="Times New Roman" w:eastAsia="Times New Roman" w:hAnsi="Times New Roman" w:cs="Times New Roman"/>
        </w:rPr>
        <w:t>Status of proposed update to Recommendation ITU-R</w:t>
      </w:r>
      <w:r w:rsidRPr="00E778AF">
        <w:rPr>
          <w:rFonts w:ascii="Times New Roman" w:eastAsia="Times New Roman" w:hAnsi="Times New Roman" w:cs="Times New Roman"/>
          <w:spacing w:val="-11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SM.1009</w:t>
      </w:r>
      <w:r w:rsidR="002A6D8C">
        <w:rPr>
          <w:rFonts w:ascii="Times New Roman" w:eastAsia="Times New Roman" w:hAnsi="Times New Roman" w:cs="Times New Roman"/>
        </w:rPr>
        <w:t xml:space="preserve">         </w:t>
      </w:r>
      <w:r w:rsidR="002A6D8C" w:rsidRPr="00C8114D">
        <w:rPr>
          <w:rFonts w:ascii="Times New Roman" w:eastAsia="Times New Roman" w:hAnsi="Times New Roman" w:cs="Times New Roman"/>
          <w:color w:val="FF0000"/>
          <w:highlight w:val="green"/>
        </w:rPr>
        <w:t xml:space="preserve">JM </w:t>
      </w:r>
      <w:r w:rsidR="00C8114D">
        <w:rPr>
          <w:rFonts w:ascii="Times New Roman" w:eastAsia="Times New Roman" w:hAnsi="Times New Roman" w:cs="Times New Roman"/>
          <w:color w:val="FF0000"/>
          <w:highlight w:val="green"/>
        </w:rPr>
        <w:t>verbal r</w:t>
      </w:r>
      <w:r w:rsidR="002A6D8C" w:rsidRPr="00C8114D">
        <w:rPr>
          <w:rFonts w:ascii="Times New Roman" w:eastAsia="Times New Roman" w:hAnsi="Times New Roman" w:cs="Times New Roman"/>
          <w:color w:val="FF0000"/>
          <w:highlight w:val="green"/>
        </w:rPr>
        <w:t>ep</w:t>
      </w:r>
      <w:r w:rsidR="00C8114D">
        <w:rPr>
          <w:rFonts w:ascii="Times New Roman" w:eastAsia="Times New Roman" w:hAnsi="Times New Roman" w:cs="Times New Roman"/>
          <w:color w:val="FF0000"/>
          <w:highlight w:val="green"/>
        </w:rPr>
        <w:t>or</w:t>
      </w:r>
      <w:r w:rsidR="002A6D8C" w:rsidRPr="00C8114D">
        <w:rPr>
          <w:rFonts w:ascii="Times New Roman" w:eastAsia="Times New Roman" w:hAnsi="Times New Roman" w:cs="Times New Roman"/>
          <w:color w:val="FF0000"/>
          <w:highlight w:val="green"/>
        </w:rPr>
        <w:t>t</w:t>
      </w:r>
    </w:p>
    <w:p w:rsidR="00092F56" w:rsidRPr="00E778AF" w:rsidRDefault="00092F56" w:rsidP="00E778AF">
      <w:pPr>
        <w:widowControl w:val="0"/>
        <w:numPr>
          <w:ilvl w:val="0"/>
          <w:numId w:val="3"/>
        </w:numPr>
        <w:tabs>
          <w:tab w:val="left" w:pos="2999"/>
          <w:tab w:val="left" w:pos="3001"/>
        </w:tabs>
        <w:autoSpaceDE w:val="0"/>
        <w:autoSpaceDN w:val="0"/>
        <w:spacing w:after="0" w:line="252" w:lineRule="exact"/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38 GHz </w:t>
      </w:r>
      <w:r w:rsidR="00704C39">
        <w:rPr>
          <w:rFonts w:ascii="Times New Roman" w:eastAsia="Times New Roman" w:hAnsi="Times New Roman" w:cs="Times New Roman"/>
        </w:rPr>
        <w:t xml:space="preserve">   </w:t>
      </w:r>
      <w:r w:rsidRPr="00092F56">
        <w:rPr>
          <w:rFonts w:ascii="Times New Roman" w:eastAsia="Times New Roman" w:hAnsi="Times New Roman" w:cs="Times New Roman"/>
          <w:color w:val="FF0000"/>
        </w:rPr>
        <w:t>PRES4, IP11</w:t>
      </w:r>
      <w:r>
        <w:rPr>
          <w:rFonts w:ascii="Times New Roman" w:eastAsia="Times New Roman" w:hAnsi="Times New Roman" w:cs="Times New Roman"/>
        </w:rPr>
        <w:t xml:space="preserve">, </w:t>
      </w:r>
    </w:p>
    <w:p w:rsidR="00E778AF" w:rsidRPr="00E778AF" w:rsidRDefault="00E778AF" w:rsidP="00E778A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E778AF" w:rsidRPr="00E778AF" w:rsidRDefault="00E778AF" w:rsidP="00E778AF">
      <w:pPr>
        <w:widowControl w:val="0"/>
        <w:tabs>
          <w:tab w:val="left" w:pos="2279"/>
        </w:tabs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Agenda</w:t>
      </w:r>
      <w:r w:rsidRPr="00E778AF">
        <w:rPr>
          <w:rFonts w:ascii="Times New Roman" w:eastAsia="Times New Roman" w:hAnsi="Times New Roman" w:cs="Times New Roman"/>
          <w:spacing w:val="2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Item</w:t>
      </w:r>
      <w:r w:rsidRPr="00E778AF">
        <w:rPr>
          <w:rFonts w:ascii="Times New Roman" w:eastAsia="Times New Roman" w:hAnsi="Times New Roman" w:cs="Times New Roman"/>
          <w:spacing w:val="-5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4</w:t>
      </w:r>
      <w:r w:rsidRPr="00E778AF">
        <w:rPr>
          <w:rFonts w:ascii="Times New Roman" w:eastAsia="Times New Roman" w:hAnsi="Times New Roman" w:cs="Times New Roman"/>
        </w:rPr>
        <w:tab/>
        <w:t>5 GHz Band</w:t>
      </w:r>
      <w:r w:rsidRPr="00E778AF">
        <w:rPr>
          <w:rFonts w:ascii="Times New Roman" w:eastAsia="Times New Roman" w:hAnsi="Times New Roman" w:cs="Times New Roman"/>
          <w:spacing w:val="-3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Planning</w:t>
      </w:r>
    </w:p>
    <w:p w:rsidR="00E778AF" w:rsidRPr="00E778AF" w:rsidRDefault="00E778AF" w:rsidP="00E778AF">
      <w:pPr>
        <w:widowControl w:val="0"/>
        <w:numPr>
          <w:ilvl w:val="0"/>
          <w:numId w:val="2"/>
        </w:numPr>
        <w:tabs>
          <w:tab w:val="left" w:pos="2999"/>
          <w:tab w:val="left" w:pos="3001"/>
        </w:tabs>
        <w:autoSpaceDE w:val="0"/>
        <w:autoSpaceDN w:val="0"/>
        <w:spacing w:before="1" w:after="0" w:line="252" w:lineRule="exact"/>
        <w:ind w:hanging="720"/>
        <w:rPr>
          <w:rFonts w:ascii="Times New Roman" w:eastAsia="Times New Roman" w:hAnsi="Times New Roman" w:cs="Times New Roman"/>
        </w:rPr>
      </w:pPr>
      <w:proofErr w:type="spellStart"/>
      <w:r w:rsidRPr="00E778AF">
        <w:rPr>
          <w:rFonts w:ascii="Times New Roman" w:eastAsia="Times New Roman" w:hAnsi="Times New Roman" w:cs="Times New Roman"/>
        </w:rPr>
        <w:t>AeroMACS</w:t>
      </w:r>
      <w:proofErr w:type="spellEnd"/>
      <w:r w:rsidRPr="00E778AF">
        <w:rPr>
          <w:rFonts w:ascii="Times New Roman" w:eastAsia="Times New Roman" w:hAnsi="Times New Roman" w:cs="Times New Roman"/>
          <w:spacing w:val="-3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status</w:t>
      </w:r>
      <w:r w:rsidR="003125F9">
        <w:rPr>
          <w:rFonts w:ascii="Times New Roman" w:eastAsia="Times New Roman" w:hAnsi="Times New Roman" w:cs="Times New Roman"/>
        </w:rPr>
        <w:t xml:space="preserve"> </w:t>
      </w:r>
      <w:r w:rsidR="003125F9" w:rsidRPr="002A6D8C">
        <w:rPr>
          <w:rFonts w:ascii="Times New Roman" w:eastAsia="Times New Roman" w:hAnsi="Times New Roman" w:cs="Times New Roman"/>
          <w:color w:val="FF0000"/>
          <w:highlight w:val="green"/>
        </w:rPr>
        <w:t>IP7</w:t>
      </w:r>
      <w:r w:rsidR="003125F9" w:rsidRPr="003125F9"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E778AF" w:rsidRPr="00E778AF" w:rsidRDefault="00E778AF" w:rsidP="00E778AF">
      <w:pPr>
        <w:widowControl w:val="0"/>
        <w:numPr>
          <w:ilvl w:val="0"/>
          <w:numId w:val="2"/>
        </w:numPr>
        <w:tabs>
          <w:tab w:val="left" w:pos="2999"/>
          <w:tab w:val="left" w:pos="3001"/>
        </w:tabs>
        <w:autoSpaceDE w:val="0"/>
        <w:autoSpaceDN w:val="0"/>
        <w:spacing w:after="0" w:line="252" w:lineRule="exact"/>
        <w:ind w:hanging="720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Global UAS/ Remote Piloted Aircraft System (RPAS) channel</w:t>
      </w:r>
      <w:r w:rsidRPr="00E778AF">
        <w:rPr>
          <w:rFonts w:ascii="Times New Roman" w:eastAsia="Times New Roman" w:hAnsi="Times New Roman" w:cs="Times New Roman"/>
          <w:spacing w:val="-26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plan</w:t>
      </w:r>
      <w:r w:rsidR="003125F9">
        <w:rPr>
          <w:rFonts w:ascii="Times New Roman" w:eastAsia="Times New Roman" w:hAnsi="Times New Roman" w:cs="Times New Roman"/>
        </w:rPr>
        <w:t xml:space="preserve">  </w:t>
      </w:r>
      <w:r w:rsidR="003125F9" w:rsidRPr="002A6D8C">
        <w:rPr>
          <w:rFonts w:ascii="Times New Roman" w:eastAsia="Times New Roman" w:hAnsi="Times New Roman" w:cs="Times New Roman"/>
          <w:color w:val="FF0000"/>
          <w:highlight w:val="green"/>
        </w:rPr>
        <w:t>IP6</w:t>
      </w:r>
    </w:p>
    <w:p w:rsidR="00E778AF" w:rsidRPr="00E778AF" w:rsidRDefault="00E778AF" w:rsidP="00E778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778AF" w:rsidRPr="00E778AF" w:rsidRDefault="00E778AF" w:rsidP="00E778AF">
      <w:pPr>
        <w:widowControl w:val="0"/>
        <w:tabs>
          <w:tab w:val="left" w:pos="2279"/>
        </w:tabs>
        <w:autoSpaceDE w:val="0"/>
        <w:autoSpaceDN w:val="0"/>
        <w:spacing w:after="0" w:line="252" w:lineRule="exact"/>
        <w:ind w:left="119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Agenda</w:t>
      </w:r>
      <w:r w:rsidRPr="00E778AF">
        <w:rPr>
          <w:rFonts w:ascii="Times New Roman" w:eastAsia="Times New Roman" w:hAnsi="Times New Roman" w:cs="Times New Roman"/>
          <w:spacing w:val="2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Item</w:t>
      </w:r>
      <w:r w:rsidRPr="00E778AF">
        <w:rPr>
          <w:rFonts w:ascii="Times New Roman" w:eastAsia="Times New Roman" w:hAnsi="Times New Roman" w:cs="Times New Roman"/>
          <w:spacing w:val="-5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5</w:t>
      </w:r>
      <w:r w:rsidRPr="00E778AF">
        <w:rPr>
          <w:rFonts w:ascii="Times New Roman" w:eastAsia="Times New Roman" w:hAnsi="Times New Roman" w:cs="Times New Roman"/>
        </w:rPr>
        <w:tab/>
        <w:t>New Provisions to Support Aeronautical</w:t>
      </w:r>
      <w:r w:rsidRPr="00E778AF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proofErr w:type="gramStart"/>
      <w:r w:rsidRPr="00E778AF">
        <w:rPr>
          <w:rFonts w:ascii="Times New Roman" w:eastAsia="Times New Roman" w:hAnsi="Times New Roman" w:cs="Times New Roman"/>
        </w:rPr>
        <w:t>Radiocommunications</w:t>
      </w:r>
      <w:proofErr w:type="spellEnd"/>
      <w:r w:rsidR="003125F9">
        <w:rPr>
          <w:rFonts w:ascii="Times New Roman" w:eastAsia="Times New Roman" w:hAnsi="Times New Roman" w:cs="Times New Roman"/>
        </w:rPr>
        <w:t xml:space="preserve">  </w:t>
      </w:r>
      <w:r w:rsidR="003125F9" w:rsidRPr="007E32A4">
        <w:rPr>
          <w:rFonts w:ascii="Times New Roman" w:eastAsia="Times New Roman" w:hAnsi="Times New Roman" w:cs="Times New Roman"/>
          <w:color w:val="FF0000"/>
          <w:highlight w:val="green"/>
        </w:rPr>
        <w:t>WP3</w:t>
      </w:r>
      <w:proofErr w:type="gramEnd"/>
      <w:r w:rsidR="003125F9" w:rsidRPr="007E32A4">
        <w:rPr>
          <w:rFonts w:ascii="Times New Roman" w:eastAsia="Times New Roman" w:hAnsi="Times New Roman" w:cs="Times New Roman"/>
          <w:color w:val="FF0000"/>
          <w:highlight w:val="green"/>
        </w:rPr>
        <w:t>, PRES3</w:t>
      </w:r>
      <w:r w:rsidR="005E2DB5" w:rsidRPr="007E32A4">
        <w:rPr>
          <w:rFonts w:ascii="Times New Roman" w:eastAsia="Times New Roman" w:hAnsi="Times New Roman" w:cs="Times New Roman"/>
          <w:color w:val="FF0000"/>
          <w:highlight w:val="green"/>
        </w:rPr>
        <w:t xml:space="preserve">, </w:t>
      </w:r>
      <w:r w:rsidR="007E32A4">
        <w:rPr>
          <w:rFonts w:ascii="Times New Roman" w:eastAsia="Times New Roman" w:hAnsi="Times New Roman" w:cs="Times New Roman"/>
          <w:color w:val="FF0000"/>
          <w:highlight w:val="green"/>
        </w:rPr>
        <w:t>WP-24</w:t>
      </w:r>
    </w:p>
    <w:p w:rsidR="00E778AF" w:rsidRPr="00E778AF" w:rsidRDefault="00E778AF" w:rsidP="00E778AF">
      <w:pPr>
        <w:widowControl w:val="0"/>
        <w:numPr>
          <w:ilvl w:val="1"/>
          <w:numId w:val="4"/>
        </w:numPr>
        <w:tabs>
          <w:tab w:val="left" w:pos="2999"/>
          <w:tab w:val="left" w:pos="3000"/>
        </w:tabs>
        <w:autoSpaceDE w:val="0"/>
        <w:autoSpaceDN w:val="0"/>
        <w:spacing w:after="0" w:line="240" w:lineRule="auto"/>
        <w:ind w:left="3000" w:right="554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L-band Digital Aeronautical Communication System (LDACS), status update CP</w:t>
      </w:r>
      <w:r w:rsidRPr="00E778AF">
        <w:rPr>
          <w:rFonts w:ascii="Times New Roman" w:eastAsia="Times New Roman" w:hAnsi="Times New Roman" w:cs="Times New Roman"/>
          <w:spacing w:val="-5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WG-T</w:t>
      </w:r>
    </w:p>
    <w:p w:rsidR="00E778AF" w:rsidRPr="00E778AF" w:rsidRDefault="00E778AF" w:rsidP="00E778AF">
      <w:pPr>
        <w:widowControl w:val="0"/>
        <w:numPr>
          <w:ilvl w:val="1"/>
          <w:numId w:val="4"/>
        </w:numPr>
        <w:tabs>
          <w:tab w:val="left" w:pos="2999"/>
          <w:tab w:val="left" w:pos="3001"/>
        </w:tabs>
        <w:autoSpaceDE w:val="0"/>
        <w:autoSpaceDN w:val="0"/>
        <w:spacing w:before="1" w:after="0" w:line="240" w:lineRule="auto"/>
        <w:ind w:left="3000" w:right="769" w:hanging="720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RPASP Discussion of Direct Ground-Ground Very High Frequency (VHF)</w:t>
      </w:r>
      <w:r w:rsidRPr="00E778AF">
        <w:rPr>
          <w:rFonts w:ascii="Times New Roman" w:eastAsia="Times New Roman" w:hAnsi="Times New Roman" w:cs="Times New Roman"/>
          <w:spacing w:val="-3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Communications</w:t>
      </w:r>
    </w:p>
    <w:p w:rsidR="00E778AF" w:rsidRPr="00E778AF" w:rsidRDefault="00E778AF" w:rsidP="00E778A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E778AF" w:rsidRPr="00E778AF" w:rsidRDefault="00E778AF" w:rsidP="00E778AF">
      <w:pPr>
        <w:widowControl w:val="0"/>
        <w:tabs>
          <w:tab w:val="left" w:pos="2279"/>
        </w:tabs>
        <w:autoSpaceDE w:val="0"/>
        <w:autoSpaceDN w:val="0"/>
        <w:spacing w:before="1" w:after="0" w:line="240" w:lineRule="auto"/>
        <w:ind w:left="119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Agenda</w:t>
      </w:r>
      <w:r w:rsidRPr="00E778AF">
        <w:rPr>
          <w:rFonts w:ascii="Times New Roman" w:eastAsia="Times New Roman" w:hAnsi="Times New Roman" w:cs="Times New Roman"/>
          <w:spacing w:val="2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Item</w:t>
      </w:r>
      <w:r w:rsidRPr="00E778AF">
        <w:rPr>
          <w:rFonts w:ascii="Times New Roman" w:eastAsia="Times New Roman" w:hAnsi="Times New Roman" w:cs="Times New Roman"/>
          <w:spacing w:val="-5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6</w:t>
      </w:r>
      <w:r w:rsidRPr="00E778AF">
        <w:rPr>
          <w:rFonts w:ascii="Times New Roman" w:eastAsia="Times New Roman" w:hAnsi="Times New Roman" w:cs="Times New Roman"/>
        </w:rPr>
        <w:tab/>
        <w:t>Interference From Non-Aeronautical</w:t>
      </w:r>
      <w:r w:rsidRPr="00E778AF">
        <w:rPr>
          <w:rFonts w:ascii="Times New Roman" w:eastAsia="Times New Roman" w:hAnsi="Times New Roman" w:cs="Times New Roman"/>
          <w:spacing w:val="-13"/>
        </w:rPr>
        <w:t xml:space="preserve"> </w:t>
      </w:r>
      <w:proofErr w:type="gramStart"/>
      <w:r w:rsidRPr="00E778AF">
        <w:rPr>
          <w:rFonts w:ascii="Times New Roman" w:eastAsia="Times New Roman" w:hAnsi="Times New Roman" w:cs="Times New Roman"/>
        </w:rPr>
        <w:t>Sources</w:t>
      </w:r>
      <w:r w:rsidR="003125F9">
        <w:rPr>
          <w:rFonts w:ascii="Times New Roman" w:eastAsia="Times New Roman" w:hAnsi="Times New Roman" w:cs="Times New Roman"/>
        </w:rPr>
        <w:t xml:space="preserve">  </w:t>
      </w:r>
      <w:r w:rsidR="003125F9" w:rsidRPr="003125F9">
        <w:rPr>
          <w:rFonts w:ascii="Times New Roman" w:eastAsia="Times New Roman" w:hAnsi="Times New Roman" w:cs="Times New Roman"/>
          <w:color w:val="FF0000"/>
        </w:rPr>
        <w:t>WP9</w:t>
      </w:r>
      <w:proofErr w:type="gramEnd"/>
      <w:r w:rsidR="00A04B35">
        <w:rPr>
          <w:rFonts w:ascii="Times New Roman" w:eastAsia="Times New Roman" w:hAnsi="Times New Roman" w:cs="Times New Roman"/>
          <w:color w:val="FF0000"/>
        </w:rPr>
        <w:t xml:space="preserve">, </w:t>
      </w:r>
      <w:r w:rsidR="003A0B85" w:rsidRPr="004510CA">
        <w:rPr>
          <w:rFonts w:ascii="Times New Roman" w:eastAsia="Times New Roman" w:hAnsi="Times New Roman" w:cs="Times New Roman"/>
          <w:color w:val="FF0000"/>
          <w:highlight w:val="green"/>
        </w:rPr>
        <w:t>WP26</w:t>
      </w:r>
    </w:p>
    <w:p w:rsidR="00E778AF" w:rsidRPr="00E778AF" w:rsidRDefault="00E778AF" w:rsidP="00E778AF">
      <w:pPr>
        <w:widowControl w:val="0"/>
        <w:numPr>
          <w:ilvl w:val="0"/>
          <w:numId w:val="1"/>
        </w:numPr>
        <w:tabs>
          <w:tab w:val="left" w:pos="2999"/>
          <w:tab w:val="left" w:pos="3001"/>
        </w:tabs>
        <w:autoSpaceDE w:val="0"/>
        <w:autoSpaceDN w:val="0"/>
        <w:spacing w:before="1" w:after="0" w:line="252" w:lineRule="exact"/>
        <w:ind w:hanging="719"/>
        <w:rPr>
          <w:rFonts w:ascii="Times New Roman" w:eastAsia="Times New Roman" w:hAnsi="Times New Roman" w:cs="Times New Roman"/>
        </w:rPr>
      </w:pPr>
      <w:proofErr w:type="spellStart"/>
      <w:r w:rsidRPr="00E778AF">
        <w:rPr>
          <w:rFonts w:ascii="Times New Roman" w:eastAsia="Times New Roman" w:hAnsi="Times New Roman" w:cs="Times New Roman"/>
        </w:rPr>
        <w:t>Programme</w:t>
      </w:r>
      <w:proofErr w:type="spellEnd"/>
      <w:r w:rsidRPr="00E778AF">
        <w:rPr>
          <w:rFonts w:ascii="Times New Roman" w:eastAsia="Times New Roman" w:hAnsi="Times New Roman" w:cs="Times New Roman"/>
        </w:rPr>
        <w:t xml:space="preserve"> Making and Special Events</w:t>
      </w:r>
      <w:r w:rsidRPr="00E778AF">
        <w:rPr>
          <w:rFonts w:ascii="Times New Roman" w:eastAsia="Times New Roman" w:hAnsi="Times New Roman" w:cs="Times New Roman"/>
          <w:spacing w:val="-13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(PMSE)</w:t>
      </w:r>
      <w:r w:rsidR="003125F9">
        <w:rPr>
          <w:rFonts w:ascii="Times New Roman" w:eastAsia="Times New Roman" w:hAnsi="Times New Roman" w:cs="Times New Roman"/>
        </w:rPr>
        <w:t xml:space="preserve"> </w:t>
      </w:r>
      <w:r w:rsidR="003125F9" w:rsidRPr="003125F9">
        <w:rPr>
          <w:rFonts w:ascii="Times New Roman" w:eastAsia="Times New Roman" w:hAnsi="Times New Roman" w:cs="Times New Roman"/>
          <w:color w:val="FF0000"/>
        </w:rPr>
        <w:t>WP2, IP9</w:t>
      </w:r>
      <w:r w:rsidR="00BD5C19">
        <w:rPr>
          <w:rFonts w:ascii="Times New Roman" w:eastAsia="Times New Roman" w:hAnsi="Times New Roman" w:cs="Times New Roman"/>
          <w:color w:val="FF0000"/>
        </w:rPr>
        <w:t>, WP21</w:t>
      </w:r>
      <w:r w:rsidR="003A0B85">
        <w:rPr>
          <w:rFonts w:ascii="Times New Roman" w:eastAsia="Times New Roman" w:hAnsi="Times New Roman" w:cs="Times New Roman"/>
          <w:color w:val="FF0000"/>
        </w:rPr>
        <w:t>, PRES6</w:t>
      </w:r>
    </w:p>
    <w:p w:rsidR="00E778AF" w:rsidRPr="00E778AF" w:rsidRDefault="00E778AF" w:rsidP="00E778AF">
      <w:pPr>
        <w:widowControl w:val="0"/>
        <w:numPr>
          <w:ilvl w:val="0"/>
          <w:numId w:val="1"/>
        </w:numPr>
        <w:tabs>
          <w:tab w:val="left" w:pos="2999"/>
          <w:tab w:val="left" w:pos="3001"/>
        </w:tabs>
        <w:autoSpaceDE w:val="0"/>
        <w:autoSpaceDN w:val="0"/>
        <w:spacing w:after="0" w:line="240" w:lineRule="auto"/>
        <w:ind w:right="573" w:hanging="719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Long Term Evolution (LTE) introduction adjacent to 1518-1559 MHz Satellite Communication (SATCOM)</w:t>
      </w:r>
      <w:r w:rsidRPr="00E778AF">
        <w:rPr>
          <w:rFonts w:ascii="Times New Roman" w:eastAsia="Times New Roman" w:hAnsi="Times New Roman" w:cs="Times New Roman"/>
          <w:spacing w:val="-11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Band</w:t>
      </w:r>
      <w:r w:rsidR="003125F9">
        <w:rPr>
          <w:rFonts w:ascii="Times New Roman" w:eastAsia="Times New Roman" w:hAnsi="Times New Roman" w:cs="Times New Roman"/>
        </w:rPr>
        <w:t xml:space="preserve"> </w:t>
      </w:r>
      <w:r w:rsidR="003125F9" w:rsidRPr="00921296">
        <w:rPr>
          <w:rFonts w:ascii="Times New Roman" w:eastAsia="Times New Roman" w:hAnsi="Times New Roman" w:cs="Times New Roman"/>
          <w:color w:val="FF0000"/>
          <w:highlight w:val="green"/>
        </w:rPr>
        <w:t>IP2, IP8</w:t>
      </w:r>
      <w:r w:rsidR="00BD5C19" w:rsidRPr="00921296">
        <w:rPr>
          <w:rFonts w:ascii="Times New Roman" w:eastAsia="Times New Roman" w:hAnsi="Times New Roman" w:cs="Times New Roman"/>
          <w:color w:val="FF0000"/>
          <w:highlight w:val="green"/>
        </w:rPr>
        <w:t>, WP20</w:t>
      </w:r>
    </w:p>
    <w:p w:rsidR="00E778AF" w:rsidRPr="00E778AF" w:rsidRDefault="00E778AF" w:rsidP="00E778A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E778AF" w:rsidRDefault="00E778AF" w:rsidP="00E778AF">
      <w:pPr>
        <w:widowControl w:val="0"/>
        <w:tabs>
          <w:tab w:val="left" w:pos="2279"/>
        </w:tabs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  <w:color w:val="FF0000"/>
        </w:rPr>
      </w:pPr>
      <w:r w:rsidRPr="00E778AF">
        <w:rPr>
          <w:rFonts w:ascii="Times New Roman" w:eastAsia="Times New Roman" w:hAnsi="Times New Roman" w:cs="Times New Roman"/>
        </w:rPr>
        <w:t>Agenda</w:t>
      </w:r>
      <w:r w:rsidRPr="00E778AF">
        <w:rPr>
          <w:rFonts w:ascii="Times New Roman" w:eastAsia="Times New Roman" w:hAnsi="Times New Roman" w:cs="Times New Roman"/>
          <w:spacing w:val="2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Item</w:t>
      </w:r>
      <w:r w:rsidRPr="00E778AF">
        <w:rPr>
          <w:rFonts w:ascii="Times New Roman" w:eastAsia="Times New Roman" w:hAnsi="Times New Roman" w:cs="Times New Roman"/>
          <w:spacing w:val="-5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7</w:t>
      </w:r>
      <w:r w:rsidRPr="00E778AF">
        <w:rPr>
          <w:rFonts w:ascii="Times New Roman" w:eastAsia="Times New Roman" w:hAnsi="Times New Roman" w:cs="Times New Roman"/>
        </w:rPr>
        <w:tab/>
        <w:t>Any Other</w:t>
      </w:r>
      <w:r w:rsidRPr="00E778AF">
        <w:rPr>
          <w:rFonts w:ascii="Times New Roman" w:eastAsia="Times New Roman" w:hAnsi="Times New Roman" w:cs="Times New Roman"/>
          <w:spacing w:val="-5"/>
        </w:rPr>
        <w:t xml:space="preserve"> </w:t>
      </w:r>
      <w:r w:rsidRPr="00E778AF">
        <w:rPr>
          <w:rFonts w:ascii="Times New Roman" w:eastAsia="Times New Roman" w:hAnsi="Times New Roman" w:cs="Times New Roman"/>
        </w:rPr>
        <w:t>Business</w:t>
      </w:r>
      <w:r w:rsidR="003125F9">
        <w:rPr>
          <w:rFonts w:ascii="Times New Roman" w:eastAsia="Times New Roman" w:hAnsi="Times New Roman" w:cs="Times New Roman"/>
        </w:rPr>
        <w:t xml:space="preserve">  </w:t>
      </w:r>
      <w:r w:rsidR="003125F9" w:rsidRPr="00D21AB9">
        <w:rPr>
          <w:rFonts w:ascii="Times New Roman" w:eastAsia="Times New Roman" w:hAnsi="Times New Roman" w:cs="Times New Roman"/>
          <w:color w:val="FF0000"/>
          <w:highlight w:val="green"/>
        </w:rPr>
        <w:t>WP4</w:t>
      </w:r>
      <w:r w:rsidR="003125F9" w:rsidRPr="003125F9">
        <w:rPr>
          <w:rFonts w:ascii="Times New Roman" w:eastAsia="Times New Roman" w:hAnsi="Times New Roman" w:cs="Times New Roman"/>
          <w:color w:val="FF0000"/>
        </w:rPr>
        <w:t xml:space="preserve">, </w:t>
      </w:r>
      <w:r w:rsidR="003125F9" w:rsidRPr="003A0B85">
        <w:rPr>
          <w:rFonts w:ascii="Times New Roman" w:eastAsia="Times New Roman" w:hAnsi="Times New Roman" w:cs="Times New Roman"/>
          <w:color w:val="FF0000"/>
          <w:highlight w:val="cyan"/>
        </w:rPr>
        <w:t>WP5</w:t>
      </w:r>
      <w:r w:rsidR="003125F9" w:rsidRPr="003125F9">
        <w:rPr>
          <w:rFonts w:ascii="Times New Roman" w:eastAsia="Times New Roman" w:hAnsi="Times New Roman" w:cs="Times New Roman"/>
          <w:color w:val="FF0000"/>
        </w:rPr>
        <w:t xml:space="preserve">, </w:t>
      </w:r>
      <w:r w:rsidR="003125F9" w:rsidRPr="00921296">
        <w:rPr>
          <w:rFonts w:ascii="Times New Roman" w:eastAsia="Times New Roman" w:hAnsi="Times New Roman" w:cs="Times New Roman"/>
          <w:color w:val="FF0000"/>
          <w:highlight w:val="green"/>
        </w:rPr>
        <w:t>WP7</w:t>
      </w:r>
      <w:r w:rsidR="003125F9" w:rsidRPr="003125F9">
        <w:rPr>
          <w:rFonts w:ascii="Times New Roman" w:eastAsia="Times New Roman" w:hAnsi="Times New Roman" w:cs="Times New Roman"/>
          <w:color w:val="FF0000"/>
        </w:rPr>
        <w:t xml:space="preserve">, WP8, </w:t>
      </w:r>
      <w:r w:rsidR="003125F9" w:rsidRPr="003A0B85">
        <w:rPr>
          <w:rFonts w:ascii="Times New Roman" w:eastAsia="Times New Roman" w:hAnsi="Times New Roman" w:cs="Times New Roman"/>
          <w:color w:val="FF0000"/>
          <w:highlight w:val="cyan"/>
        </w:rPr>
        <w:t>WP10</w:t>
      </w:r>
      <w:r w:rsidR="003125F9" w:rsidRPr="003125F9">
        <w:rPr>
          <w:rFonts w:ascii="Times New Roman" w:eastAsia="Times New Roman" w:hAnsi="Times New Roman" w:cs="Times New Roman"/>
          <w:color w:val="FF0000"/>
        </w:rPr>
        <w:t xml:space="preserve">, </w:t>
      </w:r>
      <w:r w:rsidR="003125F9" w:rsidRPr="00921296">
        <w:rPr>
          <w:rFonts w:ascii="Times New Roman" w:eastAsia="Times New Roman" w:hAnsi="Times New Roman" w:cs="Times New Roman"/>
          <w:color w:val="FF0000"/>
          <w:highlight w:val="green"/>
        </w:rPr>
        <w:t>WP11</w:t>
      </w:r>
      <w:r w:rsidR="003125F9" w:rsidRPr="003125F9">
        <w:rPr>
          <w:rFonts w:ascii="Times New Roman" w:eastAsia="Times New Roman" w:hAnsi="Times New Roman" w:cs="Times New Roman"/>
          <w:color w:val="FF0000"/>
        </w:rPr>
        <w:t xml:space="preserve">, </w:t>
      </w:r>
      <w:r w:rsidR="003125F9" w:rsidRPr="002A6D8C">
        <w:rPr>
          <w:rFonts w:ascii="Times New Roman" w:eastAsia="Times New Roman" w:hAnsi="Times New Roman" w:cs="Times New Roman"/>
          <w:color w:val="FF0000"/>
          <w:highlight w:val="green"/>
        </w:rPr>
        <w:t>WP14</w:t>
      </w:r>
      <w:r w:rsidR="003125F9" w:rsidRPr="003125F9">
        <w:rPr>
          <w:rFonts w:ascii="Times New Roman" w:eastAsia="Times New Roman" w:hAnsi="Times New Roman" w:cs="Times New Roman"/>
          <w:color w:val="FF0000"/>
        </w:rPr>
        <w:t xml:space="preserve">, </w:t>
      </w:r>
      <w:r w:rsidR="003125F9" w:rsidRPr="003A0B85">
        <w:rPr>
          <w:rFonts w:ascii="Times New Roman" w:eastAsia="Times New Roman" w:hAnsi="Times New Roman" w:cs="Times New Roman"/>
          <w:color w:val="FF0000"/>
          <w:highlight w:val="cyan"/>
        </w:rPr>
        <w:t>WP15</w:t>
      </w:r>
      <w:r w:rsidR="003125F9" w:rsidRPr="003125F9">
        <w:rPr>
          <w:rFonts w:ascii="Times New Roman" w:eastAsia="Times New Roman" w:hAnsi="Times New Roman" w:cs="Times New Roman"/>
          <w:color w:val="FF0000"/>
        </w:rPr>
        <w:t xml:space="preserve">, </w:t>
      </w:r>
      <w:r w:rsidR="003125F9" w:rsidRPr="003A0B85">
        <w:rPr>
          <w:rFonts w:ascii="Times New Roman" w:eastAsia="Times New Roman" w:hAnsi="Times New Roman" w:cs="Times New Roman"/>
          <w:color w:val="FF0000"/>
          <w:highlight w:val="cyan"/>
        </w:rPr>
        <w:t>WP16</w:t>
      </w:r>
      <w:r w:rsidR="003125F9" w:rsidRPr="003125F9">
        <w:rPr>
          <w:rFonts w:ascii="Times New Roman" w:eastAsia="Times New Roman" w:hAnsi="Times New Roman" w:cs="Times New Roman"/>
          <w:color w:val="FF0000"/>
        </w:rPr>
        <w:t xml:space="preserve">, </w:t>
      </w:r>
      <w:r w:rsidR="003125F9" w:rsidRPr="001A411A">
        <w:rPr>
          <w:rFonts w:ascii="Times New Roman" w:eastAsia="Times New Roman" w:hAnsi="Times New Roman" w:cs="Times New Roman"/>
          <w:color w:val="FF0000"/>
          <w:highlight w:val="green"/>
        </w:rPr>
        <w:t>WP17</w:t>
      </w:r>
      <w:r w:rsidR="003125F9" w:rsidRPr="003125F9">
        <w:rPr>
          <w:rFonts w:ascii="Times New Roman" w:eastAsia="Times New Roman" w:hAnsi="Times New Roman" w:cs="Times New Roman"/>
          <w:color w:val="FF0000"/>
        </w:rPr>
        <w:t xml:space="preserve">, </w:t>
      </w:r>
      <w:r w:rsidR="00BD5C19" w:rsidRPr="00921296">
        <w:rPr>
          <w:rFonts w:ascii="Times New Roman" w:eastAsia="Times New Roman" w:hAnsi="Times New Roman" w:cs="Times New Roman"/>
          <w:color w:val="FF0000"/>
          <w:highlight w:val="green"/>
        </w:rPr>
        <w:t>WP19</w:t>
      </w:r>
      <w:r w:rsidR="00BD5C19">
        <w:rPr>
          <w:rFonts w:ascii="Times New Roman" w:eastAsia="Times New Roman" w:hAnsi="Times New Roman" w:cs="Times New Roman"/>
          <w:color w:val="FF0000"/>
        </w:rPr>
        <w:t xml:space="preserve">, </w:t>
      </w:r>
      <w:r w:rsidR="003125F9" w:rsidRPr="003A0B85">
        <w:rPr>
          <w:rFonts w:ascii="Times New Roman" w:eastAsia="Times New Roman" w:hAnsi="Times New Roman" w:cs="Times New Roman"/>
          <w:color w:val="FF0000"/>
          <w:highlight w:val="cyan"/>
        </w:rPr>
        <w:t>IP1</w:t>
      </w:r>
      <w:r w:rsidR="003125F9" w:rsidRPr="003125F9">
        <w:rPr>
          <w:rFonts w:ascii="Times New Roman" w:eastAsia="Times New Roman" w:hAnsi="Times New Roman" w:cs="Times New Roman"/>
          <w:color w:val="FF0000"/>
        </w:rPr>
        <w:t xml:space="preserve">, </w:t>
      </w:r>
      <w:r w:rsidR="003125F9" w:rsidRPr="002A6D8C">
        <w:rPr>
          <w:rFonts w:ascii="Times New Roman" w:eastAsia="Times New Roman" w:hAnsi="Times New Roman" w:cs="Times New Roman"/>
          <w:color w:val="FF0000"/>
          <w:highlight w:val="green"/>
        </w:rPr>
        <w:t>IP3</w:t>
      </w:r>
      <w:r w:rsidR="003125F9" w:rsidRPr="003125F9">
        <w:rPr>
          <w:rFonts w:ascii="Times New Roman" w:eastAsia="Times New Roman" w:hAnsi="Times New Roman" w:cs="Times New Roman"/>
          <w:color w:val="FF0000"/>
        </w:rPr>
        <w:t xml:space="preserve">, </w:t>
      </w:r>
      <w:r w:rsidR="003125F9" w:rsidRPr="003A0B85">
        <w:rPr>
          <w:rFonts w:ascii="Times New Roman" w:eastAsia="Times New Roman" w:hAnsi="Times New Roman" w:cs="Times New Roman"/>
          <w:color w:val="FF0000"/>
          <w:highlight w:val="cyan"/>
        </w:rPr>
        <w:t>IP4</w:t>
      </w:r>
      <w:r w:rsidR="003125F9" w:rsidRPr="003125F9">
        <w:rPr>
          <w:rFonts w:ascii="Times New Roman" w:eastAsia="Times New Roman" w:hAnsi="Times New Roman" w:cs="Times New Roman"/>
          <w:color w:val="FF0000"/>
        </w:rPr>
        <w:t xml:space="preserve">, </w:t>
      </w:r>
      <w:r w:rsidR="003125F9" w:rsidRPr="003A0B85">
        <w:rPr>
          <w:rFonts w:ascii="Times New Roman" w:eastAsia="Times New Roman" w:hAnsi="Times New Roman" w:cs="Times New Roman"/>
          <w:color w:val="FF0000"/>
          <w:highlight w:val="cyan"/>
        </w:rPr>
        <w:t>IP5</w:t>
      </w:r>
      <w:r w:rsidR="003125F9" w:rsidRPr="003125F9">
        <w:rPr>
          <w:rFonts w:ascii="Times New Roman" w:eastAsia="Times New Roman" w:hAnsi="Times New Roman" w:cs="Times New Roman"/>
          <w:color w:val="FF0000"/>
        </w:rPr>
        <w:t xml:space="preserve">, </w:t>
      </w:r>
      <w:r w:rsidR="00092F56" w:rsidRPr="00092F56">
        <w:rPr>
          <w:rFonts w:ascii="Times New Roman" w:eastAsia="Times New Roman" w:hAnsi="Times New Roman" w:cs="Times New Roman"/>
          <w:color w:val="FF0000"/>
          <w:highlight w:val="green"/>
        </w:rPr>
        <w:t>IP10</w:t>
      </w:r>
      <w:r w:rsidR="00092F56">
        <w:rPr>
          <w:rFonts w:ascii="Times New Roman" w:eastAsia="Times New Roman" w:hAnsi="Times New Roman" w:cs="Times New Roman"/>
          <w:color w:val="FF0000"/>
        </w:rPr>
        <w:t xml:space="preserve">, </w:t>
      </w:r>
      <w:r w:rsidR="003125F9" w:rsidRPr="003A0B85">
        <w:rPr>
          <w:rFonts w:ascii="Times New Roman" w:eastAsia="Times New Roman" w:hAnsi="Times New Roman" w:cs="Times New Roman"/>
          <w:color w:val="FF0000"/>
          <w:highlight w:val="cyan"/>
        </w:rPr>
        <w:t>PRES1</w:t>
      </w:r>
      <w:r w:rsidR="003125F9" w:rsidRPr="003125F9">
        <w:rPr>
          <w:rFonts w:ascii="Times New Roman" w:eastAsia="Times New Roman" w:hAnsi="Times New Roman" w:cs="Times New Roman"/>
          <w:color w:val="FF0000"/>
        </w:rPr>
        <w:t xml:space="preserve">, </w:t>
      </w:r>
      <w:r w:rsidR="003125F9" w:rsidRPr="00092F56">
        <w:rPr>
          <w:rFonts w:ascii="Times New Roman" w:eastAsia="Times New Roman" w:hAnsi="Times New Roman" w:cs="Times New Roman"/>
          <w:color w:val="FF0000"/>
          <w:highlight w:val="green"/>
        </w:rPr>
        <w:t>PRES2</w:t>
      </w:r>
      <w:r w:rsidR="00A04B35">
        <w:rPr>
          <w:rFonts w:ascii="Times New Roman" w:eastAsia="Times New Roman" w:hAnsi="Times New Roman" w:cs="Times New Roman"/>
          <w:color w:val="FF0000"/>
        </w:rPr>
        <w:t xml:space="preserve">, </w:t>
      </w:r>
      <w:r w:rsidR="00092F56" w:rsidRPr="003A0B85">
        <w:rPr>
          <w:rFonts w:ascii="Times New Roman" w:eastAsia="Times New Roman" w:hAnsi="Times New Roman" w:cs="Times New Roman"/>
          <w:color w:val="FF0000"/>
          <w:highlight w:val="cyan"/>
        </w:rPr>
        <w:t>WP23</w:t>
      </w:r>
      <w:r w:rsidR="003A0B85">
        <w:rPr>
          <w:rFonts w:ascii="Times New Roman" w:eastAsia="Times New Roman" w:hAnsi="Times New Roman" w:cs="Times New Roman"/>
          <w:color w:val="FF0000"/>
        </w:rPr>
        <w:t>, PRES5</w:t>
      </w:r>
    </w:p>
    <w:p w:rsidR="003125F9" w:rsidRDefault="003125F9" w:rsidP="00E778AF">
      <w:pPr>
        <w:widowControl w:val="0"/>
        <w:tabs>
          <w:tab w:val="left" w:pos="2279"/>
        </w:tabs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</w:rPr>
      </w:pPr>
    </w:p>
    <w:p w:rsidR="003A0B85" w:rsidRDefault="003A0B85" w:rsidP="00E778AF">
      <w:pPr>
        <w:widowControl w:val="0"/>
        <w:tabs>
          <w:tab w:val="left" w:pos="2279"/>
        </w:tabs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(26 WP’s, 11 IP’s, 6 PRES)</w:t>
      </w:r>
    </w:p>
    <w:p w:rsidR="008E743C" w:rsidRPr="00E778AF" w:rsidRDefault="008E743C" w:rsidP="00E778AF">
      <w:pPr>
        <w:widowControl w:val="0"/>
        <w:tabs>
          <w:tab w:val="left" w:pos="2279"/>
        </w:tabs>
        <w:autoSpaceDE w:val="0"/>
        <w:autoSpaceDN w:val="0"/>
        <w:spacing w:after="0" w:line="240" w:lineRule="auto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yellow"/>
        </w:rPr>
        <w:tab/>
      </w:r>
      <w:r w:rsidRPr="007E6A3E">
        <w:rPr>
          <w:rFonts w:ascii="Times New Roman" w:eastAsia="Times New Roman" w:hAnsi="Times New Roman" w:cs="Times New Roman"/>
          <w:highlight w:val="yellow"/>
        </w:rPr>
        <w:t>[WRC-23 AGENDA ITEMS]</w:t>
      </w:r>
    </w:p>
    <w:p w:rsidR="00E778AF" w:rsidRPr="00E778AF" w:rsidRDefault="00E778AF" w:rsidP="00E778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78AF" w:rsidRPr="00E778AF" w:rsidRDefault="00E778AF" w:rsidP="00E778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778AF" w:rsidRPr="00E778AF" w:rsidRDefault="00E778AF" w:rsidP="00E778AF">
      <w:pPr>
        <w:widowControl w:val="0"/>
        <w:autoSpaceDE w:val="0"/>
        <w:autoSpaceDN w:val="0"/>
        <w:spacing w:before="159" w:after="0" w:line="240" w:lineRule="auto"/>
        <w:ind w:left="3500" w:right="2943"/>
        <w:jc w:val="center"/>
        <w:rPr>
          <w:rFonts w:ascii="Times New Roman" w:eastAsia="Times New Roman" w:hAnsi="Times New Roman" w:cs="Times New Roman"/>
        </w:rPr>
      </w:pPr>
      <w:r w:rsidRPr="00E778AF">
        <w:rPr>
          <w:rFonts w:ascii="Times New Roman" w:eastAsia="Times New Roman" w:hAnsi="Times New Roman" w:cs="Times New Roman"/>
        </w:rPr>
        <w:t>— — — — — — — — — —</w:t>
      </w:r>
    </w:p>
    <w:p w:rsidR="0003693B" w:rsidRDefault="000369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7"/>
        <w:gridCol w:w="1137"/>
        <w:gridCol w:w="1178"/>
        <w:gridCol w:w="1175"/>
        <w:gridCol w:w="1309"/>
        <w:gridCol w:w="1211"/>
        <w:gridCol w:w="1254"/>
        <w:gridCol w:w="1199"/>
      </w:tblGrid>
      <w:tr w:rsidR="0003693B" w:rsidTr="0003693B">
        <w:tc>
          <w:tcPr>
            <w:tcW w:w="922" w:type="dxa"/>
            <w:vMerge w:val="restart"/>
          </w:tcPr>
          <w:p w:rsidR="0003693B" w:rsidRDefault="0003693B" w:rsidP="0003693B">
            <w:pPr>
              <w:jc w:val="center"/>
            </w:pPr>
          </w:p>
        </w:tc>
        <w:tc>
          <w:tcPr>
            <w:tcW w:w="8428" w:type="dxa"/>
            <w:gridSpan w:val="7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Provisional Schedule FSMP-WG/6</w:t>
            </w:r>
          </w:p>
        </w:tc>
      </w:tr>
      <w:tr w:rsidR="0003693B" w:rsidTr="0003693B">
        <w:tc>
          <w:tcPr>
            <w:tcW w:w="922" w:type="dxa"/>
            <w:vMerge/>
          </w:tcPr>
          <w:p w:rsidR="0003693B" w:rsidRDefault="0003693B"/>
        </w:tc>
        <w:tc>
          <w:tcPr>
            <w:tcW w:w="1162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Sunday</w:t>
            </w:r>
          </w:p>
        </w:tc>
        <w:tc>
          <w:tcPr>
            <w:tcW w:w="1195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Monday</w:t>
            </w:r>
          </w:p>
        </w:tc>
        <w:tc>
          <w:tcPr>
            <w:tcW w:w="1195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Tuesday</w:t>
            </w:r>
          </w:p>
        </w:tc>
        <w:tc>
          <w:tcPr>
            <w:tcW w:w="1311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Wednesday</w:t>
            </w:r>
          </w:p>
        </w:tc>
        <w:tc>
          <w:tcPr>
            <w:tcW w:w="1226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Thursday</w:t>
            </w:r>
          </w:p>
        </w:tc>
        <w:tc>
          <w:tcPr>
            <w:tcW w:w="1124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Friday</w:t>
            </w:r>
          </w:p>
        </w:tc>
        <w:tc>
          <w:tcPr>
            <w:tcW w:w="1215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Saturday</w:t>
            </w:r>
          </w:p>
        </w:tc>
      </w:tr>
      <w:tr w:rsidR="0003693B" w:rsidTr="0003693B">
        <w:tc>
          <w:tcPr>
            <w:tcW w:w="922" w:type="dxa"/>
          </w:tcPr>
          <w:p w:rsidR="0003693B" w:rsidRDefault="0003693B"/>
        </w:tc>
        <w:tc>
          <w:tcPr>
            <w:tcW w:w="1162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4</w:t>
            </w:r>
          </w:p>
        </w:tc>
        <w:tc>
          <w:tcPr>
            <w:tcW w:w="1195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5</w:t>
            </w:r>
          </w:p>
        </w:tc>
        <w:tc>
          <w:tcPr>
            <w:tcW w:w="1195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6</w:t>
            </w:r>
          </w:p>
        </w:tc>
        <w:tc>
          <w:tcPr>
            <w:tcW w:w="1311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7</w:t>
            </w:r>
          </w:p>
        </w:tc>
        <w:tc>
          <w:tcPr>
            <w:tcW w:w="1226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8</w:t>
            </w:r>
          </w:p>
        </w:tc>
        <w:tc>
          <w:tcPr>
            <w:tcW w:w="1124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9</w:t>
            </w:r>
          </w:p>
        </w:tc>
        <w:tc>
          <w:tcPr>
            <w:tcW w:w="1215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10</w:t>
            </w:r>
          </w:p>
        </w:tc>
      </w:tr>
      <w:tr w:rsidR="00DA360D" w:rsidTr="00DA360D">
        <w:tc>
          <w:tcPr>
            <w:tcW w:w="922" w:type="dxa"/>
          </w:tcPr>
          <w:p w:rsidR="00DA360D" w:rsidRDefault="00DA360D">
            <w:r>
              <w:t>AM</w:t>
            </w:r>
          </w:p>
        </w:tc>
        <w:tc>
          <w:tcPr>
            <w:tcW w:w="1162" w:type="dxa"/>
            <w:shd w:val="clear" w:color="auto" w:fill="00B050"/>
          </w:tcPr>
          <w:p w:rsidR="00DA360D" w:rsidRDefault="00DA360D"/>
        </w:tc>
        <w:tc>
          <w:tcPr>
            <w:tcW w:w="1195" w:type="dxa"/>
            <w:shd w:val="clear" w:color="auto" w:fill="00B050"/>
          </w:tcPr>
          <w:p w:rsidR="00DA360D" w:rsidRDefault="00DA360D"/>
        </w:tc>
        <w:tc>
          <w:tcPr>
            <w:tcW w:w="2506" w:type="dxa"/>
            <w:gridSpan w:val="2"/>
            <w:vMerge w:val="restart"/>
            <w:shd w:val="clear" w:color="auto" w:fill="FFFF00"/>
          </w:tcPr>
          <w:p w:rsidR="00DA360D" w:rsidRDefault="00DA360D" w:rsidP="00DA360D">
            <w:pPr>
              <w:jc w:val="center"/>
            </w:pPr>
            <w:r>
              <w:t>Workshop</w:t>
            </w:r>
          </w:p>
        </w:tc>
        <w:tc>
          <w:tcPr>
            <w:tcW w:w="1226" w:type="dxa"/>
          </w:tcPr>
          <w:p w:rsidR="00DA360D" w:rsidRDefault="00E44B69">
            <w:r>
              <w:t>1,</w:t>
            </w:r>
            <w:r w:rsidR="003125F9">
              <w:t xml:space="preserve"> </w:t>
            </w:r>
            <w:r w:rsidR="001A1093">
              <w:t xml:space="preserve">Action Items, </w:t>
            </w:r>
            <w:r w:rsidR="00BD5C19">
              <w:t xml:space="preserve">Job Cards, </w:t>
            </w:r>
            <w:r w:rsidR="003125F9">
              <w:t>3</w:t>
            </w:r>
          </w:p>
        </w:tc>
        <w:tc>
          <w:tcPr>
            <w:tcW w:w="1124" w:type="dxa"/>
          </w:tcPr>
          <w:p w:rsidR="00A733F3" w:rsidRDefault="00A733F3">
            <w:r>
              <w:t xml:space="preserve">AI1.8 Text, </w:t>
            </w:r>
            <w:r w:rsidRPr="00055B81">
              <w:rPr>
                <w:highlight w:val="green"/>
              </w:rPr>
              <w:t>M.[GADSS],</w:t>
            </w:r>
          </w:p>
          <w:p w:rsidR="00DA360D" w:rsidRDefault="00AF474A">
            <w:r>
              <w:t>6b</w:t>
            </w:r>
            <w:r w:rsidR="004A48B3">
              <w:t xml:space="preserve"> (</w:t>
            </w:r>
            <w:r w:rsidR="004A48B3" w:rsidRPr="00921296">
              <w:rPr>
                <w:highlight w:val="green"/>
              </w:rPr>
              <w:t>IP2, IP8, WP20</w:t>
            </w:r>
            <w:r w:rsidR="004A48B3">
              <w:t>)</w:t>
            </w:r>
          </w:p>
        </w:tc>
        <w:tc>
          <w:tcPr>
            <w:tcW w:w="1215" w:type="dxa"/>
            <w:shd w:val="clear" w:color="auto" w:fill="00B050"/>
          </w:tcPr>
          <w:p w:rsidR="00DA360D" w:rsidRDefault="00DA360D"/>
          <w:p w:rsidR="00990A59" w:rsidRDefault="00990A59"/>
        </w:tc>
      </w:tr>
      <w:tr w:rsidR="00DA360D" w:rsidTr="00DA360D">
        <w:tc>
          <w:tcPr>
            <w:tcW w:w="922" w:type="dxa"/>
          </w:tcPr>
          <w:p w:rsidR="00DA360D" w:rsidRDefault="00DA360D">
            <w:r>
              <w:t>PM</w:t>
            </w:r>
          </w:p>
        </w:tc>
        <w:tc>
          <w:tcPr>
            <w:tcW w:w="1162" w:type="dxa"/>
            <w:shd w:val="clear" w:color="auto" w:fill="00B050"/>
          </w:tcPr>
          <w:p w:rsidR="00DA360D" w:rsidRDefault="00DA360D"/>
        </w:tc>
        <w:tc>
          <w:tcPr>
            <w:tcW w:w="1195" w:type="dxa"/>
            <w:shd w:val="clear" w:color="auto" w:fill="00B050"/>
          </w:tcPr>
          <w:p w:rsidR="00DA360D" w:rsidRDefault="00DA360D"/>
        </w:tc>
        <w:tc>
          <w:tcPr>
            <w:tcW w:w="2506" w:type="dxa"/>
            <w:gridSpan w:val="2"/>
            <w:vMerge/>
            <w:shd w:val="clear" w:color="auto" w:fill="FFFF00"/>
          </w:tcPr>
          <w:p w:rsidR="00DA360D" w:rsidRDefault="00DA360D"/>
        </w:tc>
        <w:tc>
          <w:tcPr>
            <w:tcW w:w="1226" w:type="dxa"/>
          </w:tcPr>
          <w:p w:rsidR="00DA360D" w:rsidRDefault="003125F9">
            <w:r>
              <w:t>3, (AI1.8) WP17</w:t>
            </w:r>
          </w:p>
        </w:tc>
        <w:tc>
          <w:tcPr>
            <w:tcW w:w="1124" w:type="dxa"/>
          </w:tcPr>
          <w:p w:rsidR="00DA360D" w:rsidRDefault="00AF474A">
            <w:r>
              <w:t>7</w:t>
            </w:r>
            <w:r w:rsidR="004A48B3">
              <w:t xml:space="preserve"> (</w:t>
            </w:r>
            <w:r w:rsidR="004A48B3" w:rsidRPr="00921296">
              <w:rPr>
                <w:highlight w:val="green"/>
              </w:rPr>
              <w:t xml:space="preserve">WP1, 7, </w:t>
            </w:r>
            <w:r w:rsidR="008601DC" w:rsidRPr="00921296">
              <w:rPr>
                <w:highlight w:val="green"/>
              </w:rPr>
              <w:t xml:space="preserve">11, </w:t>
            </w:r>
            <w:r w:rsidR="00921296" w:rsidRPr="00921296">
              <w:rPr>
                <w:highlight w:val="green"/>
              </w:rPr>
              <w:t>19</w:t>
            </w:r>
            <w:r w:rsidR="00921296">
              <w:t xml:space="preserve">, </w:t>
            </w:r>
            <w:r w:rsidR="004A48B3" w:rsidRPr="00F21B57">
              <w:rPr>
                <w:highlight w:val="green"/>
              </w:rPr>
              <w:t>14, IP3)</w:t>
            </w:r>
          </w:p>
        </w:tc>
        <w:tc>
          <w:tcPr>
            <w:tcW w:w="1215" w:type="dxa"/>
            <w:shd w:val="clear" w:color="auto" w:fill="00B050"/>
          </w:tcPr>
          <w:p w:rsidR="00DA360D" w:rsidRDefault="00DA360D"/>
          <w:p w:rsidR="00990A59" w:rsidRDefault="00990A59"/>
        </w:tc>
      </w:tr>
      <w:tr w:rsidR="0003693B" w:rsidTr="0003693B">
        <w:tc>
          <w:tcPr>
            <w:tcW w:w="922" w:type="dxa"/>
          </w:tcPr>
          <w:p w:rsidR="0003693B" w:rsidRDefault="0003693B"/>
        </w:tc>
        <w:tc>
          <w:tcPr>
            <w:tcW w:w="1162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11</w:t>
            </w:r>
          </w:p>
        </w:tc>
        <w:tc>
          <w:tcPr>
            <w:tcW w:w="1195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12</w:t>
            </w:r>
          </w:p>
        </w:tc>
        <w:tc>
          <w:tcPr>
            <w:tcW w:w="1195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13</w:t>
            </w:r>
          </w:p>
        </w:tc>
        <w:tc>
          <w:tcPr>
            <w:tcW w:w="1311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14</w:t>
            </w:r>
          </w:p>
        </w:tc>
        <w:tc>
          <w:tcPr>
            <w:tcW w:w="1226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15</w:t>
            </w:r>
          </w:p>
        </w:tc>
        <w:tc>
          <w:tcPr>
            <w:tcW w:w="1124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16</w:t>
            </w:r>
          </w:p>
        </w:tc>
        <w:tc>
          <w:tcPr>
            <w:tcW w:w="1215" w:type="dxa"/>
            <w:shd w:val="clear" w:color="auto" w:fill="E7E6E6" w:themeFill="background2"/>
          </w:tcPr>
          <w:p w:rsidR="0003693B" w:rsidRPr="0003693B" w:rsidRDefault="0003693B" w:rsidP="0003693B">
            <w:pPr>
              <w:jc w:val="center"/>
              <w:rPr>
                <w:b/>
              </w:rPr>
            </w:pPr>
            <w:r w:rsidRPr="0003693B">
              <w:rPr>
                <w:b/>
              </w:rPr>
              <w:t>17</w:t>
            </w:r>
          </w:p>
        </w:tc>
      </w:tr>
      <w:tr w:rsidR="0003693B" w:rsidTr="00DA360D">
        <w:tc>
          <w:tcPr>
            <w:tcW w:w="922" w:type="dxa"/>
          </w:tcPr>
          <w:p w:rsidR="0003693B" w:rsidRDefault="0003693B">
            <w:r>
              <w:t>AM</w:t>
            </w:r>
          </w:p>
        </w:tc>
        <w:tc>
          <w:tcPr>
            <w:tcW w:w="1162" w:type="dxa"/>
            <w:shd w:val="clear" w:color="auto" w:fill="00B050"/>
          </w:tcPr>
          <w:p w:rsidR="0003693B" w:rsidRDefault="0003693B"/>
        </w:tc>
        <w:tc>
          <w:tcPr>
            <w:tcW w:w="1195" w:type="dxa"/>
          </w:tcPr>
          <w:p w:rsidR="00AF474A" w:rsidRDefault="003125F9">
            <w:r>
              <w:t>(5)FSS UAS</w:t>
            </w:r>
            <w:r w:rsidR="00AF474A">
              <w:t xml:space="preserve">, </w:t>
            </w:r>
          </w:p>
          <w:p w:rsidR="003125F9" w:rsidRDefault="00E740BA">
            <w:r w:rsidRPr="00E740BA">
              <w:t>WP-24</w:t>
            </w:r>
          </w:p>
          <w:p w:rsidR="0003693B" w:rsidRDefault="00E44B69">
            <w:r>
              <w:t>(7)</w:t>
            </w:r>
            <w:r w:rsidR="00DA360D">
              <w:t>Sat ADS-B</w:t>
            </w:r>
          </w:p>
          <w:p w:rsidR="00E740BA" w:rsidRDefault="00E740BA">
            <w:r>
              <w:t>1518 flim4</w:t>
            </w:r>
          </w:p>
          <w:p w:rsidR="00E740BA" w:rsidRDefault="00E740BA">
            <w:r>
              <w:t>UWB LS</w:t>
            </w:r>
          </w:p>
          <w:p w:rsidR="00E740BA" w:rsidRDefault="00E740BA">
            <w:r>
              <w:t>9.1.4 Flim7</w:t>
            </w:r>
          </w:p>
        </w:tc>
        <w:tc>
          <w:tcPr>
            <w:tcW w:w="1195" w:type="dxa"/>
          </w:tcPr>
          <w:p w:rsidR="00C72FCE" w:rsidRDefault="001A1093">
            <w:r>
              <w:t>2</w:t>
            </w:r>
            <w:r w:rsidR="00C72FCE">
              <w:t xml:space="preserve"> (WP18, 22, 25)</w:t>
            </w:r>
          </w:p>
          <w:p w:rsidR="0003693B" w:rsidRDefault="00C72FCE">
            <w:r>
              <w:t>6 (PMSE: WP 2, IP9, WP21, PRES6)</w:t>
            </w:r>
          </w:p>
        </w:tc>
        <w:tc>
          <w:tcPr>
            <w:tcW w:w="1311" w:type="dxa"/>
          </w:tcPr>
          <w:p w:rsidR="0003693B" w:rsidRDefault="00701E82">
            <w:r>
              <w:t>3 (PRES4, IP11)</w:t>
            </w:r>
            <w:bookmarkStart w:id="1" w:name="_GoBack"/>
            <w:bookmarkEnd w:id="1"/>
          </w:p>
        </w:tc>
        <w:tc>
          <w:tcPr>
            <w:tcW w:w="1226" w:type="dxa"/>
          </w:tcPr>
          <w:p w:rsidR="0003693B" w:rsidRDefault="001A1093">
            <w:r>
              <w:t>7, Report</w:t>
            </w:r>
          </w:p>
        </w:tc>
        <w:tc>
          <w:tcPr>
            <w:tcW w:w="1124" w:type="dxa"/>
            <w:shd w:val="clear" w:color="auto" w:fill="00B050"/>
          </w:tcPr>
          <w:p w:rsidR="0003693B" w:rsidRDefault="0003693B"/>
        </w:tc>
        <w:tc>
          <w:tcPr>
            <w:tcW w:w="1215" w:type="dxa"/>
            <w:shd w:val="clear" w:color="auto" w:fill="00B050"/>
          </w:tcPr>
          <w:p w:rsidR="0003693B" w:rsidRDefault="0003693B"/>
        </w:tc>
      </w:tr>
      <w:tr w:rsidR="0003693B" w:rsidTr="00DA360D">
        <w:tc>
          <w:tcPr>
            <w:tcW w:w="922" w:type="dxa"/>
          </w:tcPr>
          <w:p w:rsidR="0003693B" w:rsidRDefault="0003693B">
            <w:r>
              <w:t>PM</w:t>
            </w:r>
          </w:p>
        </w:tc>
        <w:tc>
          <w:tcPr>
            <w:tcW w:w="1162" w:type="dxa"/>
            <w:shd w:val="clear" w:color="auto" w:fill="00B050"/>
          </w:tcPr>
          <w:p w:rsidR="0003693B" w:rsidRDefault="0003693B"/>
        </w:tc>
        <w:tc>
          <w:tcPr>
            <w:tcW w:w="1195" w:type="dxa"/>
          </w:tcPr>
          <w:p w:rsidR="0003693B" w:rsidRDefault="00092F56">
            <w:r>
              <w:t>4</w:t>
            </w:r>
          </w:p>
          <w:p w:rsidR="00704C39" w:rsidRDefault="00704C39">
            <w:r>
              <w:t>SM.1009</w:t>
            </w:r>
          </w:p>
          <w:p w:rsidR="00704C39" w:rsidRDefault="00C8114D" w:rsidP="00C8114D">
            <w:r>
              <w:t>6 (</w:t>
            </w:r>
            <w:r w:rsidR="00704C39">
              <w:t>WP26)</w:t>
            </w:r>
          </w:p>
          <w:p w:rsidR="00C72FCE" w:rsidRDefault="00C72FCE" w:rsidP="00C8114D">
            <w:r>
              <w:t>7 (WP4)</w:t>
            </w:r>
          </w:p>
        </w:tc>
        <w:tc>
          <w:tcPr>
            <w:tcW w:w="1195" w:type="dxa"/>
          </w:tcPr>
          <w:p w:rsidR="0003693B" w:rsidRDefault="001A1093">
            <w:r>
              <w:t>6</w:t>
            </w:r>
            <w:r w:rsidR="00701E82">
              <w:t xml:space="preserve"> (WP9)</w:t>
            </w:r>
          </w:p>
          <w:p w:rsidR="00701E82" w:rsidRDefault="00701E82">
            <w:r>
              <w:t>7 (WP8, PRES5)</w:t>
            </w:r>
          </w:p>
        </w:tc>
        <w:tc>
          <w:tcPr>
            <w:tcW w:w="1311" w:type="dxa"/>
          </w:tcPr>
          <w:p w:rsidR="0003693B" w:rsidRDefault="001A1093">
            <w:r>
              <w:t>7</w:t>
            </w:r>
          </w:p>
          <w:p w:rsidR="00AF474A" w:rsidRDefault="00AF474A">
            <w:r>
              <w:t>WRC-23 AI</w:t>
            </w:r>
          </w:p>
        </w:tc>
        <w:tc>
          <w:tcPr>
            <w:tcW w:w="1226" w:type="dxa"/>
          </w:tcPr>
          <w:p w:rsidR="0003693B" w:rsidRDefault="001A1093">
            <w:r>
              <w:t>Report</w:t>
            </w:r>
          </w:p>
        </w:tc>
        <w:tc>
          <w:tcPr>
            <w:tcW w:w="1124" w:type="dxa"/>
            <w:shd w:val="clear" w:color="auto" w:fill="00B050"/>
          </w:tcPr>
          <w:p w:rsidR="0003693B" w:rsidRDefault="0003693B"/>
        </w:tc>
        <w:tc>
          <w:tcPr>
            <w:tcW w:w="1215" w:type="dxa"/>
            <w:shd w:val="clear" w:color="auto" w:fill="00B050"/>
          </w:tcPr>
          <w:p w:rsidR="0003693B" w:rsidRDefault="0003693B"/>
          <w:p w:rsidR="00990A59" w:rsidRDefault="00990A59"/>
        </w:tc>
      </w:tr>
    </w:tbl>
    <w:p w:rsidR="0019001F" w:rsidRDefault="0019001F"/>
    <w:p w:rsidR="00FB5747" w:rsidRDefault="00FB5747">
      <w:r>
        <w:t>Other presentations:</w:t>
      </w:r>
    </w:p>
    <w:p w:rsidR="00FB5747" w:rsidRDefault="00FB5747" w:rsidP="00FB5747">
      <w:pPr>
        <w:pStyle w:val="ListParagraph"/>
        <w:numPr>
          <w:ilvl w:val="0"/>
          <w:numId w:val="5"/>
        </w:numPr>
      </w:pPr>
      <w:r>
        <w:t>HAPS</w:t>
      </w:r>
    </w:p>
    <w:p w:rsidR="00FB5747" w:rsidRPr="00FB5747" w:rsidRDefault="00FB5747" w:rsidP="00FB5747">
      <w:pPr>
        <w:pStyle w:val="ListParagraph"/>
        <w:numPr>
          <w:ilvl w:val="0"/>
          <w:numId w:val="5"/>
        </w:numPr>
      </w:pPr>
      <w:r>
        <w:rPr>
          <w:rFonts w:ascii="Arial" w:hAnsi="Arial" w:cs="Arial"/>
          <w:color w:val="1F497D"/>
          <w:sz w:val="20"/>
          <w:szCs w:val="20"/>
        </w:rPr>
        <w:t>“</w:t>
      </w:r>
      <w:r>
        <w:rPr>
          <w:rFonts w:ascii="Arial" w:hAnsi="Arial" w:cs="Arial"/>
          <w:color w:val="1F497D"/>
          <w:sz w:val="20"/>
          <w:szCs w:val="20"/>
          <w:lang w:val="en-GB"/>
        </w:rPr>
        <w:t>A Next Generation Radio Architecture Framework” (Claude)</w:t>
      </w:r>
    </w:p>
    <w:p w:rsidR="00FB5747" w:rsidRDefault="00FB5747" w:rsidP="00FB5747">
      <w:pPr>
        <w:pStyle w:val="ListParagraph"/>
        <w:numPr>
          <w:ilvl w:val="0"/>
          <w:numId w:val="5"/>
        </w:numPr>
      </w:pPr>
      <w:r>
        <w:rPr>
          <w:lang w:val="en-AU"/>
        </w:rPr>
        <w:t>Review of the spectrum policy and management framework in Australia (Eddy)</w:t>
      </w:r>
    </w:p>
    <w:sectPr w:rsidR="00FB5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B46B0"/>
    <w:multiLevelType w:val="hybridMultilevel"/>
    <w:tmpl w:val="3E0E2CD2"/>
    <w:lvl w:ilvl="0" w:tplc="D834F32C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8CCC7C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5D005288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AC0CCDA0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2E6090B8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82187BA6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10E0BCC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BD921F58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E6584136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1" w15:restartNumberingAfterBreak="0">
    <w:nsid w:val="23715C4A"/>
    <w:multiLevelType w:val="hybridMultilevel"/>
    <w:tmpl w:val="AB869D76"/>
    <w:lvl w:ilvl="0" w:tplc="1FDA39E8">
      <w:start w:val="1"/>
      <w:numFmt w:val="lowerLetter"/>
      <w:lvlText w:val="%1)"/>
      <w:lvlJc w:val="left"/>
      <w:pPr>
        <w:ind w:left="29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64C8EA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6CC4F42A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7F1CDDF2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378EC612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3C54B2D4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F8F8FF6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C910F0E0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492C89C8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2" w15:restartNumberingAfterBreak="0">
    <w:nsid w:val="299026C1"/>
    <w:multiLevelType w:val="hybridMultilevel"/>
    <w:tmpl w:val="EC422DD2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6660D8E8">
      <w:numFmt w:val="bullet"/>
      <w:lvlText w:val=""/>
      <w:lvlJc w:val="left"/>
      <w:pPr>
        <w:ind w:left="2379" w:hanging="72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1CC0D08">
      <w:numFmt w:val="bullet"/>
      <w:lvlText w:val="o"/>
      <w:lvlJc w:val="left"/>
      <w:pPr>
        <w:ind w:left="3099" w:hanging="72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3" w15:restartNumberingAfterBreak="0">
    <w:nsid w:val="6EA9167A"/>
    <w:multiLevelType w:val="hybridMultilevel"/>
    <w:tmpl w:val="EA60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AF"/>
    <w:rsid w:val="0003693B"/>
    <w:rsid w:val="00040199"/>
    <w:rsid w:val="00055B81"/>
    <w:rsid w:val="00092F56"/>
    <w:rsid w:val="0019001F"/>
    <w:rsid w:val="001A1093"/>
    <w:rsid w:val="001A411A"/>
    <w:rsid w:val="001C23AA"/>
    <w:rsid w:val="001C3DDC"/>
    <w:rsid w:val="002A6D8C"/>
    <w:rsid w:val="003125F9"/>
    <w:rsid w:val="003A0B85"/>
    <w:rsid w:val="004510CA"/>
    <w:rsid w:val="004A48B3"/>
    <w:rsid w:val="005E2DB5"/>
    <w:rsid w:val="00701E82"/>
    <w:rsid w:val="00704C39"/>
    <w:rsid w:val="007E32A4"/>
    <w:rsid w:val="008601DC"/>
    <w:rsid w:val="008E743C"/>
    <w:rsid w:val="00921296"/>
    <w:rsid w:val="00990A59"/>
    <w:rsid w:val="00A04B35"/>
    <w:rsid w:val="00A733F3"/>
    <w:rsid w:val="00AF474A"/>
    <w:rsid w:val="00BD5C19"/>
    <w:rsid w:val="00C72FCE"/>
    <w:rsid w:val="00C8114D"/>
    <w:rsid w:val="00D21AB9"/>
    <w:rsid w:val="00DA360D"/>
    <w:rsid w:val="00E44B69"/>
    <w:rsid w:val="00E740BA"/>
    <w:rsid w:val="00E778AF"/>
    <w:rsid w:val="00F21B57"/>
    <w:rsid w:val="00FB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A8E5B-3F5F-402B-94A5-8F1282AB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01C730-9C42-44BA-BCF4-37AF4595A39C}"/>
</file>

<file path=customXml/itemProps2.xml><?xml version="1.0" encoding="utf-8"?>
<ds:datastoreItem xmlns:ds="http://schemas.openxmlformats.org/officeDocument/2006/customXml" ds:itemID="{C7EA5E35-DBAD-478F-9147-ABA05A74EB11}"/>
</file>

<file path=customXml/itemProps3.xml><?xml version="1.0" encoding="utf-8"?>
<ds:datastoreItem xmlns:ds="http://schemas.openxmlformats.org/officeDocument/2006/customXml" ds:itemID="{EC7322A0-3B8C-454F-A231-9F6208A2FD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Biggs, Michael (FAA)</dc:creator>
  <cp:keywords/>
  <dc:description/>
  <cp:lastModifiedBy>Michael Biggs</cp:lastModifiedBy>
  <cp:revision>17</cp:revision>
  <dcterms:created xsi:type="dcterms:W3CDTF">2018-01-11T13:34:00Z</dcterms:created>
  <dcterms:modified xsi:type="dcterms:W3CDTF">2018-02-12T23:27:00Z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