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10E63" w14:textId="77777777" w:rsidR="00275A29" w:rsidRDefault="00275A29" w:rsidP="00275A2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C21B3E6" w14:textId="77777777" w:rsidR="00275A29" w:rsidRDefault="00275A29" w:rsidP="00275A29">
      <w:pPr>
        <w:tabs>
          <w:tab w:val="left" w:pos="6972"/>
        </w:tabs>
        <w:jc w:val="center"/>
        <w:rPr>
          <w:b/>
        </w:rPr>
      </w:pPr>
    </w:p>
    <w:p w14:paraId="015ECC9E" w14:textId="77777777" w:rsidR="007E69E4" w:rsidRDefault="007E69E4" w:rsidP="007E69E4">
      <w:pPr>
        <w:pStyle w:val="Maintitle"/>
      </w:pPr>
      <w:r>
        <w:t>Fifteenth Working Group meeting</w:t>
      </w:r>
    </w:p>
    <w:p w14:paraId="2CDC6BDE" w14:textId="77777777" w:rsidR="007E69E4" w:rsidRDefault="007E69E4" w:rsidP="007E69E4"/>
    <w:p w14:paraId="1F22EC68" w14:textId="77777777" w:rsidR="007E69E4" w:rsidRDefault="007E69E4" w:rsidP="007E69E4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Montreal (hybrid meeting), 22 Aug – 1 Sep 2022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632DCD8E" w14:textId="3EA55B13" w:rsidR="00373594" w:rsidRDefault="001E2302" w:rsidP="00373594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 xml:space="preserve">Agenda Item </w:t>
      </w:r>
      <w:r w:rsidR="007E69E4">
        <w:rPr>
          <w:b/>
        </w:rPr>
        <w:t>3</w:t>
      </w:r>
      <w:r w:rsidR="0029192F" w:rsidRPr="0029192F">
        <w:rPr>
          <w:b/>
        </w:rPr>
        <w:t>:</w:t>
      </w:r>
      <w:r w:rsidR="00373594">
        <w:rPr>
          <w:b/>
        </w:rPr>
        <w:tab/>
      </w:r>
      <w:r w:rsidR="00373594" w:rsidRPr="00373594">
        <w:rPr>
          <w:rFonts w:eastAsia="Calibri"/>
          <w:b/>
        </w:rPr>
        <w:t>Development of (planned) Material for ITU-R Studies on:</w:t>
      </w:r>
    </w:p>
    <w:p w14:paraId="78E6B163" w14:textId="35E98738" w:rsidR="007C091B" w:rsidRDefault="007E69E4" w:rsidP="007E69E4">
      <w:pPr>
        <w:kinsoku w:val="0"/>
        <w:overflowPunct w:val="0"/>
        <w:autoSpaceDE w:val="0"/>
        <w:autoSpaceDN w:val="0"/>
        <w:adjustRightInd w:val="0"/>
        <w:spacing w:line="237" w:lineRule="exact"/>
        <w:ind w:left="3060" w:hanging="900"/>
        <w:rPr>
          <w:rFonts w:eastAsia="Calibri"/>
          <w:bCs/>
        </w:rPr>
      </w:pPr>
      <w:r>
        <w:rPr>
          <w:rFonts w:eastAsia="Calibri"/>
          <w:bCs/>
        </w:rPr>
        <w:t>g</w:t>
      </w:r>
      <w:r w:rsidR="007C091B">
        <w:rPr>
          <w:rFonts w:eastAsia="Calibri"/>
          <w:bCs/>
        </w:rPr>
        <w:t>)</w:t>
      </w:r>
      <w:r w:rsidR="007C091B">
        <w:rPr>
          <w:rFonts w:eastAsia="Calibri"/>
          <w:bCs/>
        </w:rPr>
        <w:tab/>
      </w:r>
      <w:r>
        <w:rPr>
          <w:rFonts w:eastAsia="Calibri"/>
          <w:bCs/>
        </w:rPr>
        <w:t>Other</w:t>
      </w:r>
    </w:p>
    <w:p w14:paraId="09F67D7B" w14:textId="207E412A" w:rsidR="0029192F" w:rsidRPr="0029192F" w:rsidRDefault="0029192F" w:rsidP="0029192F">
      <w:pPr>
        <w:jc w:val="lef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27AA6C20" w14:textId="77777777" w:rsidR="00E73F01" w:rsidRDefault="009E6FA0" w:rsidP="00D42C17">
      <w:pPr>
        <w:pStyle w:val="Maintitle"/>
      </w:pPr>
      <w:r>
        <w:t>Liaison Statement from ITU-R W</w:t>
      </w:r>
      <w:r w:rsidR="00FF26CE">
        <w:t>P</w:t>
      </w:r>
      <w:r w:rsidR="005D3860">
        <w:t xml:space="preserve">5B </w:t>
      </w:r>
    </w:p>
    <w:p w14:paraId="18D2AC71" w14:textId="77777777" w:rsidR="00E73F01" w:rsidRDefault="009E6FA0" w:rsidP="00D42C17">
      <w:pPr>
        <w:pStyle w:val="Maintitle"/>
      </w:pPr>
      <w:r>
        <w:t>on</w:t>
      </w:r>
      <w:r w:rsidR="00D42C17">
        <w:t xml:space="preserve"> p</w:t>
      </w:r>
      <w:r w:rsidR="007E69E4" w:rsidRPr="00763A09">
        <w:t xml:space="preserve">arameters of non-directional beacon (NDB) </w:t>
      </w:r>
    </w:p>
    <w:p w14:paraId="1BA7BCA9" w14:textId="5002DC85" w:rsidR="009E6FA0" w:rsidRDefault="007E69E4" w:rsidP="00D42C17">
      <w:pPr>
        <w:pStyle w:val="Maintitle"/>
      </w:pPr>
      <w:r w:rsidRPr="00763A09">
        <w:t>for use in impact studies with wireless power transmission (WPT)</w:t>
      </w:r>
    </w:p>
    <w:p w14:paraId="0CFD64B5" w14:textId="77777777" w:rsidR="009E6FA0" w:rsidRDefault="009E6FA0" w:rsidP="009E6FA0">
      <w:pPr>
        <w:tabs>
          <w:tab w:val="left" w:pos="6972"/>
        </w:tabs>
      </w:pP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5E3DB27C" w:rsidR="009E6FA0" w:rsidRDefault="009E6FA0" w:rsidP="007E69E4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7E69E4">
        <w:t>Michael Biggs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7E8FF03A" w14:textId="61FE4441" w:rsidR="007E69E4" w:rsidRPr="00444066" w:rsidRDefault="007E69E4" w:rsidP="00E73F01">
            <w:pPr>
              <w:rPr>
                <w:bCs/>
              </w:rPr>
            </w:pPr>
            <w:r>
              <w:t xml:space="preserve">Attached is a liaison statement from ITU-R WP5B, requesting information from ICAO </w:t>
            </w:r>
            <w:r w:rsidR="00857BB6">
              <w:t>on</w:t>
            </w:r>
            <w:r>
              <w:t xml:space="preserve"> </w:t>
            </w:r>
            <w:r>
              <w:t xml:space="preserve">the </w:t>
            </w:r>
            <w:r w:rsidR="00E73F01">
              <w:t>appropriate parameters to use for the protection</w:t>
            </w:r>
            <w:r>
              <w:t xml:space="preserve"> of aeronautical Non-Directional Beacon receivers,</w:t>
            </w:r>
            <w:r w:rsidR="00857BB6">
              <w:t xml:space="preserve"> in order to conduct impact studies on Wireless Power Transmission for mobile device charging using non-beam magnetic inductive and magnetic resonant charging inter alia in the frequency band 315</w:t>
            </w:r>
            <w:r w:rsidR="00E73F01">
              <w:t xml:space="preserve"> </w:t>
            </w:r>
            <w:r w:rsidR="00857BB6">
              <w:t>-</w:t>
            </w:r>
            <w:r w:rsidR="00E73F01">
              <w:t xml:space="preserve"> </w:t>
            </w:r>
            <w:r w:rsidR="00857BB6">
              <w:t>405 kHz.</w:t>
            </w:r>
            <w:bookmarkStart w:id="3" w:name="_GoBack"/>
            <w:bookmarkEnd w:id="3"/>
          </w:p>
          <w:p w14:paraId="72FFE0D2" w14:textId="77777777" w:rsidR="007E69E4" w:rsidRDefault="007E69E4" w:rsidP="007E69E4"/>
          <w:p w14:paraId="1E48ECBD" w14:textId="78DC5F11" w:rsidR="009E6FA0" w:rsidRDefault="007E69E4" w:rsidP="00857BB6">
            <w:r>
              <w:t>Action:  FSMP WG/1</w:t>
            </w:r>
            <w:r w:rsidR="00857BB6">
              <w:t>5</w:t>
            </w:r>
            <w:r>
              <w:t xml:space="preserve"> is invited to review the attached liaison statement and take action as appropriate</w:t>
            </w:r>
            <w:r w:rsidR="009E6FA0">
              <w:t>.</w:t>
            </w:r>
          </w:p>
        </w:tc>
      </w:tr>
    </w:tbl>
    <w:p w14:paraId="42C4BA17" w14:textId="3ED46808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784D5BE0" w14:textId="49A518BF" w:rsidR="00612E76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18"/>
        <w:gridCol w:w="3364"/>
        <w:gridCol w:w="107"/>
      </w:tblGrid>
      <w:tr w:rsidR="00612E76" w14:paraId="364C6360" w14:textId="77777777" w:rsidTr="00857BB6">
        <w:trPr>
          <w:cantSplit/>
        </w:trPr>
        <w:tc>
          <w:tcPr>
            <w:tcW w:w="6418" w:type="dxa"/>
            <w:vAlign w:val="center"/>
          </w:tcPr>
          <w:p w14:paraId="19C56719" w14:textId="77777777" w:rsidR="00612E76" w:rsidRPr="00D8032B" w:rsidRDefault="00612E76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71" w:type="dxa"/>
            <w:gridSpan w:val="2"/>
          </w:tcPr>
          <w:p w14:paraId="4510F323" w14:textId="77777777" w:rsidR="00612E76" w:rsidRDefault="00612E76" w:rsidP="009F7D3E">
            <w:pPr>
              <w:shd w:val="solid" w:color="FFFFFF" w:fill="FFFFFF"/>
              <w:spacing w:line="240" w:lineRule="atLeast"/>
            </w:pPr>
            <w:bookmarkStart w:id="4" w:name="ditulogo"/>
            <w:bookmarkEnd w:id="4"/>
            <w:r>
              <w:rPr>
                <w:noProof/>
                <w:lang w:val="en-CA" w:eastAsia="zh-CN"/>
              </w:rPr>
              <w:drawing>
                <wp:inline distT="0" distB="0" distL="0" distR="0" wp14:anchorId="2D3AB323" wp14:editId="3FF72300">
                  <wp:extent cx="765175" cy="765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E76" w:rsidRPr="0051782D" w14:paraId="229003B7" w14:textId="77777777" w:rsidTr="00857BB6">
        <w:trPr>
          <w:cantSplit/>
        </w:trPr>
        <w:tc>
          <w:tcPr>
            <w:tcW w:w="6418" w:type="dxa"/>
            <w:tcBorders>
              <w:bottom w:val="single" w:sz="12" w:space="0" w:color="auto"/>
            </w:tcBorders>
          </w:tcPr>
          <w:p w14:paraId="2B8D35AA" w14:textId="77777777" w:rsidR="00612E76" w:rsidRPr="00163271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71" w:type="dxa"/>
            <w:gridSpan w:val="2"/>
            <w:tcBorders>
              <w:bottom w:val="single" w:sz="12" w:space="0" w:color="auto"/>
            </w:tcBorders>
          </w:tcPr>
          <w:p w14:paraId="635081CA" w14:textId="77777777" w:rsidR="00612E76" w:rsidRPr="0051782D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612E76" w14:paraId="58D404FD" w14:textId="77777777" w:rsidTr="00857BB6">
        <w:trPr>
          <w:cantSplit/>
        </w:trPr>
        <w:tc>
          <w:tcPr>
            <w:tcW w:w="6418" w:type="dxa"/>
            <w:tcBorders>
              <w:top w:val="single" w:sz="12" w:space="0" w:color="auto"/>
            </w:tcBorders>
          </w:tcPr>
          <w:p w14:paraId="09EB5B73" w14:textId="77777777" w:rsidR="00612E76" w:rsidRPr="0051782D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71" w:type="dxa"/>
            <w:gridSpan w:val="2"/>
            <w:tcBorders>
              <w:top w:val="single" w:sz="12" w:space="0" w:color="auto"/>
            </w:tcBorders>
          </w:tcPr>
          <w:p w14:paraId="252007B2" w14:textId="77777777" w:rsidR="00612E76" w:rsidRPr="00710D66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857BB6" w:rsidRPr="00857BB6" w14:paraId="4860C828" w14:textId="77777777" w:rsidTr="004D39B1">
        <w:trPr>
          <w:gridAfter w:val="1"/>
          <w:wAfter w:w="107" w:type="dxa"/>
          <w:cantSplit/>
        </w:trPr>
        <w:tc>
          <w:tcPr>
            <w:tcW w:w="6418" w:type="dxa"/>
            <w:vMerge w:val="restart"/>
          </w:tcPr>
          <w:p w14:paraId="783004CE" w14:textId="49FE0D4C" w:rsidR="00857BB6" w:rsidRPr="00857BB6" w:rsidRDefault="00857BB6" w:rsidP="00857BB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CA"/>
              </w:rPr>
            </w:pPr>
            <w:bookmarkStart w:id="5" w:name="recibido"/>
            <w:bookmarkStart w:id="6" w:name="dnum" w:colFirst="1" w:colLast="1"/>
            <w:bookmarkEnd w:id="5"/>
            <w:r w:rsidRPr="00085860">
              <w:rPr>
                <w:rFonts w:ascii="Verdana" w:hAnsi="Verdana"/>
                <w:sz w:val="20"/>
                <w:lang w:val="fr-FR"/>
              </w:rPr>
              <w:t xml:space="preserve">Source: </w:t>
            </w:r>
            <w:r w:rsidRPr="00085860">
              <w:rPr>
                <w:rFonts w:ascii="Verdana" w:hAnsi="Verdana"/>
                <w:sz w:val="20"/>
                <w:lang w:val="fr-FR"/>
              </w:rPr>
              <w:tab/>
              <w:t xml:space="preserve">Document </w:t>
            </w:r>
            <w:r w:rsidRPr="00085860">
              <w:rPr>
                <w:rFonts w:ascii="Verdana" w:hAnsi="Verdana"/>
                <w:bCs/>
                <w:sz w:val="20"/>
                <w:lang w:val="fr-FR" w:eastAsia="zh-CN"/>
              </w:rPr>
              <w:t>5B/TEMP/225(Rev.1)</w:t>
            </w:r>
          </w:p>
        </w:tc>
        <w:tc>
          <w:tcPr>
            <w:tcW w:w="3364" w:type="dxa"/>
          </w:tcPr>
          <w:p w14:paraId="653549E5" w14:textId="3250F2A1" w:rsidR="00857BB6" w:rsidRPr="00857BB6" w:rsidRDefault="00857BB6" w:rsidP="00857BB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val="fr-CA" w:eastAsia="zh-CN"/>
              </w:rPr>
            </w:pPr>
          </w:p>
        </w:tc>
      </w:tr>
      <w:tr w:rsidR="00857BB6" w14:paraId="662BCD0C" w14:textId="77777777" w:rsidTr="004D39B1">
        <w:trPr>
          <w:gridAfter w:val="1"/>
          <w:wAfter w:w="107" w:type="dxa"/>
          <w:cantSplit/>
        </w:trPr>
        <w:tc>
          <w:tcPr>
            <w:tcW w:w="6418" w:type="dxa"/>
            <w:vMerge/>
          </w:tcPr>
          <w:p w14:paraId="43EB8AEF" w14:textId="77777777" w:rsidR="00857BB6" w:rsidRPr="00857BB6" w:rsidRDefault="00857BB6" w:rsidP="00857BB6">
            <w:pPr>
              <w:spacing w:before="60"/>
              <w:jc w:val="center"/>
              <w:rPr>
                <w:b/>
                <w:smallCaps/>
                <w:sz w:val="32"/>
                <w:lang w:val="fr-CA" w:eastAsia="zh-CN"/>
              </w:rPr>
            </w:pPr>
            <w:bookmarkStart w:id="7" w:name="ddate" w:colFirst="1" w:colLast="1"/>
            <w:bookmarkEnd w:id="6"/>
          </w:p>
        </w:tc>
        <w:tc>
          <w:tcPr>
            <w:tcW w:w="3364" w:type="dxa"/>
          </w:tcPr>
          <w:p w14:paraId="3E3DDBF3" w14:textId="441EDBBE" w:rsidR="00857BB6" w:rsidRPr="00AC751F" w:rsidRDefault="00857BB6" w:rsidP="00857BB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 August 2022</w:t>
            </w:r>
          </w:p>
        </w:tc>
      </w:tr>
      <w:tr w:rsidR="00857BB6" w14:paraId="708C6AC2" w14:textId="77777777" w:rsidTr="004D39B1">
        <w:trPr>
          <w:gridAfter w:val="1"/>
          <w:wAfter w:w="107" w:type="dxa"/>
          <w:cantSplit/>
        </w:trPr>
        <w:tc>
          <w:tcPr>
            <w:tcW w:w="6418" w:type="dxa"/>
            <w:vMerge/>
          </w:tcPr>
          <w:p w14:paraId="3966220C" w14:textId="77777777" w:rsidR="00857BB6" w:rsidRDefault="00857BB6" w:rsidP="00857BB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8" w:name="dorlang" w:colFirst="1" w:colLast="1"/>
            <w:bookmarkEnd w:id="7"/>
          </w:p>
        </w:tc>
        <w:tc>
          <w:tcPr>
            <w:tcW w:w="3364" w:type="dxa"/>
          </w:tcPr>
          <w:p w14:paraId="1E34F44A" w14:textId="456ADFC4" w:rsidR="00857BB6" w:rsidRPr="00AC751F" w:rsidRDefault="00857BB6" w:rsidP="00857BB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857BB6" w14:paraId="57014481" w14:textId="77777777" w:rsidTr="004D39B1">
        <w:trPr>
          <w:gridAfter w:val="1"/>
          <w:wAfter w:w="107" w:type="dxa"/>
          <w:cantSplit/>
        </w:trPr>
        <w:tc>
          <w:tcPr>
            <w:tcW w:w="9782" w:type="dxa"/>
            <w:gridSpan w:val="2"/>
          </w:tcPr>
          <w:p w14:paraId="55E8974D" w14:textId="0695419A" w:rsidR="00857BB6" w:rsidRDefault="00857BB6" w:rsidP="00857BB6">
            <w:pPr>
              <w:pStyle w:val="Source"/>
              <w:rPr>
                <w:lang w:eastAsia="zh-CN"/>
              </w:rPr>
            </w:pPr>
            <w:bookmarkStart w:id="9" w:name="dsource" w:colFirst="0" w:colLast="0"/>
            <w:bookmarkEnd w:id="8"/>
            <w:r w:rsidRPr="002313C8">
              <w:rPr>
                <w:lang w:eastAsia="zh-CN"/>
              </w:rPr>
              <w:t>Working Party 5B</w:t>
            </w:r>
          </w:p>
        </w:tc>
      </w:tr>
      <w:tr w:rsidR="00857BB6" w14:paraId="7EEF0985" w14:textId="77777777" w:rsidTr="00DE4BE0">
        <w:trPr>
          <w:cantSplit/>
        </w:trPr>
        <w:tc>
          <w:tcPr>
            <w:tcW w:w="9889" w:type="dxa"/>
            <w:gridSpan w:val="3"/>
          </w:tcPr>
          <w:p w14:paraId="56225A4C" w14:textId="77777777" w:rsidR="00857BB6" w:rsidRDefault="00857BB6" w:rsidP="00857BB6">
            <w:pPr>
              <w:pStyle w:val="Title1"/>
              <w:rPr>
                <w:lang w:eastAsia="zh-CN"/>
              </w:rPr>
            </w:pPr>
            <w:bookmarkStart w:id="10" w:name="drec" w:colFirst="0" w:colLast="0"/>
            <w:bookmarkEnd w:id="9"/>
            <w:r w:rsidRPr="002313C8">
              <w:t>Liaison Statement to ICAO</w:t>
            </w:r>
            <w:r>
              <w:br/>
              <w:t>(</w:t>
            </w:r>
            <w:r w:rsidRPr="002313C8">
              <w:t>Copy to Working Party 1A</w:t>
            </w:r>
            <w:r>
              <w:t xml:space="preserve"> for information)</w:t>
            </w:r>
          </w:p>
        </w:tc>
      </w:tr>
      <w:tr w:rsidR="00857BB6" w:rsidRPr="00763A09" w14:paraId="33BB6745" w14:textId="77777777" w:rsidTr="00DE4BE0">
        <w:trPr>
          <w:cantSplit/>
        </w:trPr>
        <w:tc>
          <w:tcPr>
            <w:tcW w:w="9889" w:type="dxa"/>
            <w:gridSpan w:val="3"/>
          </w:tcPr>
          <w:p w14:paraId="334D3372" w14:textId="77777777" w:rsidR="00857BB6" w:rsidRPr="00763A09" w:rsidRDefault="00857BB6" w:rsidP="00857BB6">
            <w:pPr>
              <w:pStyle w:val="Title4"/>
              <w:tabs>
                <w:tab w:val="left" w:pos="6187"/>
              </w:tabs>
              <w:rPr>
                <w:lang w:eastAsia="zh-CN"/>
              </w:rPr>
            </w:pPr>
            <w:bookmarkStart w:id="11" w:name="dtitle1" w:colFirst="0" w:colLast="0"/>
            <w:bookmarkEnd w:id="10"/>
            <w:r w:rsidRPr="00763A09">
              <w:t>Parameters of non-directional beacon (NDB) for use in impact studies with wireless power transmission (WPT)</w:t>
            </w:r>
          </w:p>
        </w:tc>
      </w:tr>
    </w:tbl>
    <w:p w14:paraId="37758727" w14:textId="77777777" w:rsidR="00857BB6" w:rsidRPr="00763A09" w:rsidRDefault="00857BB6" w:rsidP="00857BB6">
      <w:pPr>
        <w:pStyle w:val="Normalaftertitle"/>
        <w:jc w:val="both"/>
      </w:pPr>
      <w:bookmarkStart w:id="12" w:name="dbreak"/>
      <w:bookmarkEnd w:id="11"/>
      <w:bookmarkEnd w:id="12"/>
      <w:r w:rsidRPr="00763A09">
        <w:t xml:space="preserve">ITU-R is conducting impact studies on Wireless Power Transmission (WPT) for mobile device charging using non-beam magnetic inductive and magnetic resonant charging inter alia in the frequency band </w:t>
      </w:r>
      <w:r w:rsidRPr="00763A09">
        <w:rPr>
          <w:b/>
          <w:bCs/>
        </w:rPr>
        <w:t>315-405 kHz</w:t>
      </w:r>
      <w:r w:rsidRPr="00763A09">
        <w:t xml:space="preserve">. </w:t>
      </w:r>
      <w:r w:rsidRPr="00763A09">
        <w:rPr>
          <w:lang w:eastAsia="zh-CN"/>
        </w:rPr>
        <w:t xml:space="preserve">The latest version of this study </w:t>
      </w:r>
      <w:r w:rsidRPr="00763A09">
        <w:t xml:space="preserve">can be found in </w:t>
      </w:r>
      <w:r w:rsidRPr="00763A09">
        <w:rPr>
          <w:lang w:eastAsia="zh-CN"/>
        </w:rPr>
        <w:t xml:space="preserve">the preliminary draft revision of Report </w:t>
      </w:r>
      <w:hyperlink r:id="rId12" w:history="1">
        <w:r w:rsidRPr="00B40743">
          <w:rPr>
            <w:rStyle w:val="Hyperlink"/>
            <w:lang w:eastAsia="zh-CN"/>
          </w:rPr>
          <w:t>ITU-R SM.2449-0</w:t>
        </w:r>
      </w:hyperlink>
      <w:r w:rsidRPr="00763A09">
        <w:rPr>
          <w:lang w:eastAsia="zh-CN"/>
        </w:rPr>
        <w:t xml:space="preserve"> (</w:t>
      </w:r>
      <w:r w:rsidRPr="00763A09">
        <w:t>Annex 2 to Document </w:t>
      </w:r>
      <w:hyperlink r:id="rId13" w:history="1">
        <w:r w:rsidRPr="00763A09">
          <w:rPr>
            <w:rStyle w:val="Hyperlink"/>
          </w:rPr>
          <w:t>1A/226</w:t>
        </w:r>
      </w:hyperlink>
      <w:r w:rsidRPr="00763A09">
        <w:rPr>
          <w:lang w:eastAsia="zh-CN"/>
        </w:rPr>
        <w:t xml:space="preserve">); see input Document </w:t>
      </w:r>
      <w:hyperlink r:id="rId14" w:history="1">
        <w:r w:rsidRPr="00763A09">
          <w:rPr>
            <w:rStyle w:val="Hyperlink"/>
            <w:lang w:eastAsia="zh-CN"/>
          </w:rPr>
          <w:t>5B/646</w:t>
        </w:r>
      </w:hyperlink>
      <w:r w:rsidRPr="00763A09">
        <w:rPr>
          <w:lang w:eastAsia="zh-CN"/>
        </w:rPr>
        <w:t xml:space="preserve"> of 11 July 2022, from W</w:t>
      </w:r>
      <w:r>
        <w:rPr>
          <w:lang w:eastAsia="zh-CN"/>
        </w:rPr>
        <w:t xml:space="preserve">orking </w:t>
      </w:r>
      <w:r w:rsidRPr="00763A09">
        <w:rPr>
          <w:lang w:eastAsia="zh-CN"/>
        </w:rPr>
        <w:t>P</w:t>
      </w:r>
      <w:r>
        <w:rPr>
          <w:lang w:eastAsia="zh-CN"/>
        </w:rPr>
        <w:t>arty (WP)</w:t>
      </w:r>
      <w:r w:rsidRPr="00763A09">
        <w:rPr>
          <w:lang w:eastAsia="zh-CN"/>
        </w:rPr>
        <w:t xml:space="preserve"> 1A, </w:t>
      </w:r>
      <w:r w:rsidRPr="00763A09">
        <w:rPr>
          <w:color w:val="000000"/>
        </w:rPr>
        <w:t>using the parameters provided by WP 5B</w:t>
      </w:r>
      <w:r w:rsidRPr="00763A09">
        <w:rPr>
          <w:lang w:eastAsia="zh-CN"/>
        </w:rPr>
        <w:t>.</w:t>
      </w:r>
    </w:p>
    <w:p w14:paraId="32CEA8C7" w14:textId="77777777" w:rsidR="00857BB6" w:rsidRPr="00763A09" w:rsidRDefault="00857BB6" w:rsidP="00857BB6">
      <w:r w:rsidRPr="00763A09">
        <w:t xml:space="preserve">Working Party 5B is responsible to provide parameters with respect to non-directional beacons (NDB) for use in impact studies with WPT. </w:t>
      </w:r>
    </w:p>
    <w:p w14:paraId="3D2DAA51" w14:textId="77777777" w:rsidR="00857BB6" w:rsidRPr="00763A09" w:rsidRDefault="00857BB6" w:rsidP="00857BB6">
      <w:r w:rsidRPr="00763A09">
        <w:t xml:space="preserve">Working Party 5B kindly requests ICAO to review the following parameters used for protection of NDBs in Annex 2 to Document 1A/226, titled “Technical characteristics and impact analyses of non-beam magnetic inductive and magnetic resonant </w:t>
      </w:r>
      <w:r w:rsidRPr="00763A09">
        <w:rPr>
          <w:b/>
          <w:bCs/>
        </w:rPr>
        <w:t>wireless power transmission for mobile and portable devices</w:t>
      </w:r>
      <w:r w:rsidRPr="00763A09">
        <w:t xml:space="preserve"> on radiocommunication services”:</w:t>
      </w:r>
    </w:p>
    <w:p w14:paraId="1BEBBEF8" w14:textId="77777777" w:rsidR="00857BB6" w:rsidRPr="00763A09" w:rsidRDefault="00857BB6" w:rsidP="00857BB6">
      <w:pPr>
        <w:pStyle w:val="enumlev1"/>
      </w:pPr>
      <w:r w:rsidRPr="00763A09">
        <w:t>–</w:t>
      </w:r>
      <w:r w:rsidRPr="00763A09">
        <w:tab/>
        <w:t xml:space="preserve">Permissible interference limit: </w:t>
      </w:r>
      <w:r w:rsidRPr="00763A09">
        <w:rPr>
          <w:b/>
          <w:bCs/>
        </w:rPr>
        <w:t>21.9 dBµV/m</w:t>
      </w:r>
      <w:r w:rsidRPr="00B40743">
        <w:t>.</w:t>
      </w:r>
    </w:p>
    <w:p w14:paraId="3E09E5E5" w14:textId="77777777" w:rsidR="00857BB6" w:rsidRPr="00763A09" w:rsidRDefault="00857BB6" w:rsidP="00857BB6">
      <w:pPr>
        <w:pStyle w:val="enumlev1"/>
      </w:pPr>
      <w:r w:rsidRPr="00763A09">
        <w:t>–</w:t>
      </w:r>
      <w:r w:rsidRPr="00763A09">
        <w:tab/>
        <w:t xml:space="preserve">Receiver bandwidth: </w:t>
      </w:r>
      <w:r w:rsidRPr="00763A09">
        <w:rPr>
          <w:b/>
          <w:bCs/>
        </w:rPr>
        <w:t>2.7 kHz</w:t>
      </w:r>
      <w:r w:rsidRPr="00763A09">
        <w:t>.</w:t>
      </w:r>
    </w:p>
    <w:p w14:paraId="1CC545B4" w14:textId="77777777" w:rsidR="00857BB6" w:rsidRPr="00763A09" w:rsidRDefault="00857BB6" w:rsidP="00857BB6">
      <w:r w:rsidRPr="00763A09">
        <w:t>Working Party 5B is seeking advice from ICAO on the correct values.</w:t>
      </w:r>
    </w:p>
    <w:p w14:paraId="570FD71E" w14:textId="77777777" w:rsidR="00857BB6" w:rsidRDefault="00857BB6" w:rsidP="00857BB6">
      <w:r w:rsidRPr="00763A09">
        <w:t>Working Party 5B is looking forward to continued collaboration with ICAO on civil aviation related topic</w:t>
      </w:r>
      <w:r w:rsidRPr="002313C8">
        <w:t>s.</w:t>
      </w:r>
    </w:p>
    <w:p w14:paraId="15BC73BE" w14:textId="77777777" w:rsidR="00857BB6" w:rsidRPr="00B347D5" w:rsidRDefault="00857BB6" w:rsidP="00857BB6">
      <w:pPr>
        <w:spacing w:after="120"/>
        <w:rPr>
          <w:lang w:eastAsia="zh-CN"/>
        </w:rPr>
      </w:pPr>
      <w:r w:rsidRPr="00763A09">
        <w:t xml:space="preserve">The next meeting </w:t>
      </w:r>
      <w:r w:rsidRPr="00763A09">
        <w:rPr>
          <w:lang w:eastAsia="zh-CN"/>
        </w:rPr>
        <w:t>WP 5B has been scheduled for 14-25 November 2022.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857BB6" w:rsidRPr="002313C8" w14:paraId="1340F545" w14:textId="77777777" w:rsidTr="00DE4BE0">
        <w:tc>
          <w:tcPr>
            <w:tcW w:w="5000" w:type="pct"/>
            <w:gridSpan w:val="2"/>
          </w:tcPr>
          <w:p w14:paraId="4AF2DCF4" w14:textId="77777777" w:rsidR="00857BB6" w:rsidRDefault="00857BB6" w:rsidP="00857BB6">
            <w:pPr>
              <w:spacing w:after="120"/>
              <w:rPr>
                <w:b/>
              </w:rPr>
            </w:pPr>
          </w:p>
          <w:p w14:paraId="79B0EB54" w14:textId="14E25C12" w:rsidR="00857BB6" w:rsidRPr="002313C8" w:rsidRDefault="00857BB6" w:rsidP="00857BB6">
            <w:pPr>
              <w:spacing w:after="120"/>
              <w:rPr>
                <w:b/>
              </w:rPr>
            </w:pPr>
            <w:r w:rsidRPr="002313C8">
              <w:rPr>
                <w:b/>
              </w:rPr>
              <w:t>Status:</w:t>
            </w:r>
            <w:r w:rsidRPr="002313C8">
              <w:tab/>
              <w:t xml:space="preserve">For </w:t>
            </w:r>
            <w:r>
              <w:t xml:space="preserve">action to ICAO and information </w:t>
            </w:r>
            <w:r w:rsidRPr="006D44C8">
              <w:t>to WP 1A</w:t>
            </w:r>
          </w:p>
        </w:tc>
      </w:tr>
      <w:tr w:rsidR="00857BB6" w:rsidRPr="002313C8" w14:paraId="3FE2B6DF" w14:textId="77777777" w:rsidTr="00DE4BE0">
        <w:tc>
          <w:tcPr>
            <w:tcW w:w="5000" w:type="pct"/>
            <w:gridSpan w:val="2"/>
          </w:tcPr>
          <w:p w14:paraId="3E0E265E" w14:textId="0A4A6E62" w:rsidR="00857BB6" w:rsidRPr="00857BB6" w:rsidRDefault="00857BB6" w:rsidP="00857BB6">
            <w:pPr>
              <w:spacing w:after="120"/>
            </w:pPr>
            <w:r>
              <w:rPr>
                <w:b/>
              </w:rPr>
              <w:t>Deadline</w:t>
            </w:r>
            <w:r w:rsidRPr="002313C8">
              <w:rPr>
                <w:b/>
              </w:rPr>
              <w:t>:</w:t>
            </w:r>
            <w:r w:rsidRPr="002313C8">
              <w:tab/>
            </w:r>
            <w:r>
              <w:t>7 November 2022</w:t>
            </w:r>
          </w:p>
        </w:tc>
      </w:tr>
      <w:tr w:rsidR="00857BB6" w:rsidRPr="002313C8" w14:paraId="635BA40B" w14:textId="77777777" w:rsidTr="00DE4BE0">
        <w:tc>
          <w:tcPr>
            <w:tcW w:w="2500" w:type="pct"/>
          </w:tcPr>
          <w:p w14:paraId="778E50DD" w14:textId="77777777" w:rsidR="00857BB6" w:rsidRDefault="00857BB6" w:rsidP="00857BB6">
            <w:r w:rsidRPr="002313C8">
              <w:rPr>
                <w:b/>
                <w:bCs/>
              </w:rPr>
              <w:t>Contact</w:t>
            </w:r>
            <w:r>
              <w:rPr>
                <w:b/>
                <w:bCs/>
              </w:rPr>
              <w:t>s</w:t>
            </w:r>
            <w:r w:rsidRPr="002313C8">
              <w:rPr>
                <w:b/>
                <w:bCs/>
              </w:rPr>
              <w:t>:</w:t>
            </w:r>
            <w:r w:rsidRPr="002313C8">
              <w:tab/>
            </w:r>
            <w:r w:rsidRPr="006D029E">
              <w:t>Michael</w:t>
            </w:r>
            <w:r>
              <w:t xml:space="preserve"> Biggs </w:t>
            </w:r>
          </w:p>
          <w:p w14:paraId="29C135E8" w14:textId="1CACCA0E" w:rsidR="00857BB6" w:rsidRPr="002313C8" w:rsidRDefault="00857BB6" w:rsidP="00857BB6">
            <w:pPr>
              <w:spacing w:before="120" w:after="120"/>
            </w:pPr>
            <w:r w:rsidRPr="00CB49D3">
              <w:tab/>
            </w:r>
            <w:r w:rsidRPr="002313C8">
              <w:tab/>
            </w:r>
            <w:r>
              <w:t xml:space="preserve">Tobias </w:t>
            </w:r>
            <w:r w:rsidRPr="00B347D5">
              <w:t xml:space="preserve">Vieracker </w:t>
            </w:r>
          </w:p>
        </w:tc>
        <w:tc>
          <w:tcPr>
            <w:tcW w:w="2500" w:type="pct"/>
          </w:tcPr>
          <w:p w14:paraId="743DD66D" w14:textId="77777777" w:rsidR="00857BB6" w:rsidRDefault="00857BB6" w:rsidP="00857BB6">
            <w:pPr>
              <w:rPr>
                <w:rStyle w:val="Hyperlink"/>
              </w:rPr>
            </w:pPr>
            <w:r w:rsidRPr="003F4214">
              <w:rPr>
                <w:b/>
              </w:rPr>
              <w:t>E-mail</w:t>
            </w:r>
            <w:r>
              <w:rPr>
                <w:b/>
              </w:rPr>
              <w:t>s</w:t>
            </w:r>
            <w:r w:rsidRPr="003F4214">
              <w:rPr>
                <w:b/>
              </w:rPr>
              <w:t>:</w:t>
            </w:r>
            <w:r w:rsidRPr="003F4214">
              <w:rPr>
                <w:b/>
              </w:rPr>
              <w:tab/>
            </w:r>
            <w:r w:rsidRPr="003F4214">
              <w:rPr>
                <w:bCs/>
              </w:rPr>
              <w:t xml:space="preserve"> </w:t>
            </w:r>
            <w:hyperlink r:id="rId15" w:history="1">
              <w:r w:rsidRPr="007328C3">
                <w:rPr>
                  <w:rStyle w:val="Hyperlink"/>
                </w:rPr>
                <w:t>michael.biggs@faa.gov</w:t>
              </w:r>
            </w:hyperlink>
          </w:p>
          <w:p w14:paraId="035808F0" w14:textId="476FFD12" w:rsidR="00857BB6" w:rsidRPr="003F4214" w:rsidRDefault="00857BB6" w:rsidP="00857BB6">
            <w:pPr>
              <w:tabs>
                <w:tab w:val="left" w:pos="1496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</w:rPr>
            </w:pPr>
            <w:r w:rsidRPr="003F4214">
              <w:rPr>
                <w:b/>
              </w:rPr>
              <w:tab/>
            </w:r>
            <w:hyperlink r:id="rId16" w:history="1">
              <w:r w:rsidRPr="002B0F7C">
                <w:rPr>
                  <w:rStyle w:val="Hyperlink"/>
                </w:rPr>
                <w:t>tvieracker@apple.com</w:t>
              </w:r>
            </w:hyperlink>
          </w:p>
        </w:tc>
      </w:tr>
    </w:tbl>
    <w:p w14:paraId="4DB1376D" w14:textId="77777777" w:rsidR="00857BB6" w:rsidRDefault="00857BB6" w:rsidP="00857BB6">
      <w:pPr>
        <w:pStyle w:val="Reasons"/>
      </w:pPr>
    </w:p>
    <w:p w14:paraId="22A82CFD" w14:textId="77777777" w:rsidR="00857BB6" w:rsidRPr="0007506D" w:rsidRDefault="00857BB6" w:rsidP="00857BB6">
      <w:pPr>
        <w:jc w:val="center"/>
        <w:rPr>
          <w:lang w:eastAsia="zh-CN"/>
        </w:rPr>
      </w:pPr>
      <w:r w:rsidRPr="002313C8">
        <w:t>______________</w:t>
      </w:r>
    </w:p>
    <w:p w14:paraId="5DB34395" w14:textId="372D0B96" w:rsidR="009E6FA0" w:rsidRPr="005178F9" w:rsidRDefault="009E6FA0" w:rsidP="00D9052C">
      <w:pPr>
        <w:spacing w:before="120"/>
        <w:jc w:val="center"/>
      </w:pPr>
    </w:p>
    <w:sectPr w:rsidR="009E6FA0" w:rsidRPr="005178F9" w:rsidSect="00D9052C">
      <w:headerReference w:type="even" r:id="rId17"/>
      <w:headerReference w:type="default" r:id="rId18"/>
      <w:headerReference w:type="first" r:id="rId19"/>
      <w:pgSz w:w="12242" w:h="15842"/>
      <w:pgMar w:top="1627" w:right="1247" w:bottom="1036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478C5" w14:textId="77777777" w:rsidR="00536EB4" w:rsidRDefault="00536EB4">
      <w:r>
        <w:separator/>
      </w:r>
    </w:p>
  </w:endnote>
  <w:endnote w:type="continuationSeparator" w:id="0">
    <w:p w14:paraId="5E7A469B" w14:textId="77777777" w:rsidR="00536EB4" w:rsidRDefault="00536EB4">
      <w:r>
        <w:continuationSeparator/>
      </w:r>
    </w:p>
  </w:endnote>
  <w:endnote w:type="continuationNotice" w:id="1">
    <w:p w14:paraId="034735C7" w14:textId="77777777" w:rsidR="00536EB4" w:rsidRDefault="00536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184D3" w14:textId="77777777" w:rsidR="00536EB4" w:rsidRDefault="00536EB4">
      <w:r>
        <w:separator/>
      </w:r>
    </w:p>
  </w:footnote>
  <w:footnote w:type="continuationSeparator" w:id="0">
    <w:p w14:paraId="6B969746" w14:textId="77777777" w:rsidR="00536EB4" w:rsidRDefault="00536EB4">
      <w:r>
        <w:continuationSeparator/>
      </w:r>
    </w:p>
  </w:footnote>
  <w:footnote w:type="continuationNotice" w:id="1">
    <w:p w14:paraId="3F660B6D" w14:textId="77777777" w:rsidR="00536EB4" w:rsidRDefault="00536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3" w:name="logo"/>
          <w:r>
            <w:rPr>
              <w:noProof/>
              <w:lang w:val="en-CA" w:eastAsia="zh-CN"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70EF68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2122DB08" w:rsidR="009851A4" w:rsidRPr="00066AB7" w:rsidRDefault="009851A4" w:rsidP="007E69E4">
                <w:pPr>
                  <w:framePr w:hSpace="180" w:wrap="around" w:vAnchor="text" w:hAnchor="text" w:y="1"/>
                  <w:suppressOverlap/>
                  <w:jc w:val="left"/>
                </w:pPr>
                <w:bookmarkStart w:id="14" w:name="document_no"/>
                <w:r>
                  <w:t>FSMP-WG</w:t>
                </w:r>
                <w:r w:rsidRPr="00066AB7">
                  <w:t>/</w:t>
                </w:r>
                <w:r w:rsidR="00C41DFA">
                  <w:t>1</w:t>
                </w:r>
                <w:r w:rsidR="007E69E4">
                  <w:t>5</w:t>
                </w:r>
                <w:r w:rsidR="00C41DFA">
                  <w:t xml:space="preserve"> </w:t>
                </w:r>
                <w:r w:rsidRPr="00066AB7">
                  <w:t>WP/</w:t>
                </w:r>
                <w:bookmarkEnd w:id="14"/>
                <w:r w:rsidR="00223393">
                  <w:t>0</w:t>
                </w:r>
                <w:r w:rsidR="007E69E4">
                  <w:t>1</w:t>
                </w:r>
              </w:p>
              <w:p w14:paraId="1F89A177" w14:textId="23CDD7C2" w:rsidR="009851A4" w:rsidRPr="00066AB7" w:rsidRDefault="00C41DFA" w:rsidP="007E69E4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5" w:name="restricted"/>
                <w:bookmarkStart w:id="16" w:name="addendum_corrigendum_appendix"/>
                <w:bookmarkStart w:id="17" w:name="revision_no"/>
                <w:bookmarkStart w:id="18" w:name="revision_date"/>
                <w:bookmarkStart w:id="19" w:name="related_to"/>
                <w:bookmarkEnd w:id="15"/>
                <w:bookmarkEnd w:id="16"/>
                <w:bookmarkEnd w:id="17"/>
                <w:bookmarkEnd w:id="18"/>
                <w:bookmarkEnd w:id="19"/>
                <w:r>
                  <w:rPr>
                    <w:sz w:val="18"/>
                    <w:szCs w:val="18"/>
                  </w:rPr>
                  <w:t>202</w:t>
                </w:r>
                <w:r w:rsidR="003A24CF">
                  <w:rPr>
                    <w:sz w:val="18"/>
                    <w:szCs w:val="18"/>
                  </w:rPr>
                  <w:t>2</w:t>
                </w:r>
                <w:r w:rsidR="009851A4">
                  <w:rPr>
                    <w:sz w:val="18"/>
                    <w:szCs w:val="18"/>
                  </w:rPr>
                  <w:t>-</w:t>
                </w:r>
                <w:r w:rsidR="00275A29">
                  <w:rPr>
                    <w:sz w:val="18"/>
                    <w:szCs w:val="18"/>
                  </w:rPr>
                  <w:t>0</w:t>
                </w:r>
                <w:r w:rsidR="007E69E4">
                  <w:rPr>
                    <w:sz w:val="18"/>
                    <w:szCs w:val="18"/>
                  </w:rPr>
                  <w:t>8</w:t>
                </w:r>
                <w:r w:rsidR="00EE72E2">
                  <w:rPr>
                    <w:sz w:val="18"/>
                    <w:szCs w:val="18"/>
                  </w:rPr>
                  <w:t>-</w:t>
                </w:r>
                <w:bookmarkStart w:id="20" w:name="info_paper"/>
                <w:bookmarkEnd w:id="20"/>
                <w:r w:rsidR="007E69E4">
                  <w:rPr>
                    <w:sz w:val="18"/>
                    <w:szCs w:val="18"/>
                  </w:rPr>
                  <w:t>02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D56E55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4"/>
  </w:num>
  <w:num w:numId="2">
    <w:abstractNumId w:val="15"/>
  </w:num>
  <w:num w:numId="3">
    <w:abstractNumId w:val="0"/>
  </w:num>
  <w:num w:numId="4">
    <w:abstractNumId w:val="19"/>
  </w:num>
  <w:num w:numId="5">
    <w:abstractNumId w:val="6"/>
  </w:num>
  <w:num w:numId="6">
    <w:abstractNumId w:val="23"/>
  </w:num>
  <w:num w:numId="7">
    <w:abstractNumId w:val="4"/>
  </w:num>
  <w:num w:numId="8">
    <w:abstractNumId w:val="18"/>
  </w:num>
  <w:num w:numId="9">
    <w:abstractNumId w:val="22"/>
  </w:num>
  <w:num w:numId="10">
    <w:abstractNumId w:val="1"/>
  </w:num>
  <w:num w:numId="11">
    <w:abstractNumId w:val="7"/>
  </w:num>
  <w:num w:numId="12">
    <w:abstractNumId w:val="8"/>
  </w:num>
  <w:num w:numId="13">
    <w:abstractNumId w:val="1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7"/>
  </w:num>
  <w:num w:numId="19">
    <w:abstractNumId w:val="21"/>
  </w:num>
  <w:num w:numId="20">
    <w:abstractNumId w:val="2"/>
  </w:num>
  <w:num w:numId="21">
    <w:abstractNumId w:val="12"/>
  </w:num>
  <w:num w:numId="22">
    <w:abstractNumId w:val="5"/>
  </w:num>
  <w:num w:numId="23">
    <w:abstractNumId w:val="13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173B9"/>
    <w:rsid w:val="00321526"/>
    <w:rsid w:val="00323348"/>
    <w:rsid w:val="00324EE5"/>
    <w:rsid w:val="00328718"/>
    <w:rsid w:val="0033130E"/>
    <w:rsid w:val="0033360B"/>
    <w:rsid w:val="00333A96"/>
    <w:rsid w:val="00343CAC"/>
    <w:rsid w:val="0035250B"/>
    <w:rsid w:val="00353F36"/>
    <w:rsid w:val="00354AFE"/>
    <w:rsid w:val="00371C5F"/>
    <w:rsid w:val="00373594"/>
    <w:rsid w:val="00377D67"/>
    <w:rsid w:val="003805D9"/>
    <w:rsid w:val="003839E3"/>
    <w:rsid w:val="00397FBA"/>
    <w:rsid w:val="003A24CF"/>
    <w:rsid w:val="003B0895"/>
    <w:rsid w:val="003B14B6"/>
    <w:rsid w:val="003B2015"/>
    <w:rsid w:val="003B3CF5"/>
    <w:rsid w:val="003B5F7B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2D39"/>
    <w:rsid w:val="004357C4"/>
    <w:rsid w:val="00435945"/>
    <w:rsid w:val="00444066"/>
    <w:rsid w:val="00444530"/>
    <w:rsid w:val="00444C52"/>
    <w:rsid w:val="004465D3"/>
    <w:rsid w:val="00453196"/>
    <w:rsid w:val="00453A12"/>
    <w:rsid w:val="00475E16"/>
    <w:rsid w:val="00483A78"/>
    <w:rsid w:val="00496CA6"/>
    <w:rsid w:val="004B2ADA"/>
    <w:rsid w:val="004C7F3F"/>
    <w:rsid w:val="004D2515"/>
    <w:rsid w:val="004D2E3A"/>
    <w:rsid w:val="004D3619"/>
    <w:rsid w:val="004D39B1"/>
    <w:rsid w:val="004D6848"/>
    <w:rsid w:val="004E59DD"/>
    <w:rsid w:val="004E7DA1"/>
    <w:rsid w:val="004F052D"/>
    <w:rsid w:val="004F0C1D"/>
    <w:rsid w:val="004F0CA2"/>
    <w:rsid w:val="004F6055"/>
    <w:rsid w:val="005039D9"/>
    <w:rsid w:val="005178F9"/>
    <w:rsid w:val="00530F59"/>
    <w:rsid w:val="005318C0"/>
    <w:rsid w:val="00532404"/>
    <w:rsid w:val="00535141"/>
    <w:rsid w:val="005364D1"/>
    <w:rsid w:val="00536EB4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C091B"/>
    <w:rsid w:val="007D3959"/>
    <w:rsid w:val="007E69E4"/>
    <w:rsid w:val="007E7079"/>
    <w:rsid w:val="007F43E7"/>
    <w:rsid w:val="007F6562"/>
    <w:rsid w:val="008036D7"/>
    <w:rsid w:val="00803C59"/>
    <w:rsid w:val="0080619C"/>
    <w:rsid w:val="00831FFA"/>
    <w:rsid w:val="00835B8A"/>
    <w:rsid w:val="008465B8"/>
    <w:rsid w:val="0085086E"/>
    <w:rsid w:val="00857BB6"/>
    <w:rsid w:val="00873E6A"/>
    <w:rsid w:val="0088122B"/>
    <w:rsid w:val="00886191"/>
    <w:rsid w:val="008A5DDE"/>
    <w:rsid w:val="008B17E8"/>
    <w:rsid w:val="008B534B"/>
    <w:rsid w:val="008C0731"/>
    <w:rsid w:val="008C189D"/>
    <w:rsid w:val="008C5CA3"/>
    <w:rsid w:val="008C7AEA"/>
    <w:rsid w:val="008D1AEE"/>
    <w:rsid w:val="008F454A"/>
    <w:rsid w:val="008F56D1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339A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3FB8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010"/>
    <w:rsid w:val="00D3310D"/>
    <w:rsid w:val="00D33461"/>
    <w:rsid w:val="00D410FE"/>
    <w:rsid w:val="00D42C17"/>
    <w:rsid w:val="00D43C0D"/>
    <w:rsid w:val="00D550D7"/>
    <w:rsid w:val="00D56E55"/>
    <w:rsid w:val="00D63871"/>
    <w:rsid w:val="00D721E4"/>
    <w:rsid w:val="00D7673B"/>
    <w:rsid w:val="00D87B4D"/>
    <w:rsid w:val="00D9052C"/>
    <w:rsid w:val="00D9084C"/>
    <w:rsid w:val="00DA150E"/>
    <w:rsid w:val="00DA2FF0"/>
    <w:rsid w:val="00DA4895"/>
    <w:rsid w:val="00DB518B"/>
    <w:rsid w:val="00DC77A7"/>
    <w:rsid w:val="00DC7E9B"/>
    <w:rsid w:val="00DD0CBE"/>
    <w:rsid w:val="00DD4090"/>
    <w:rsid w:val="00DE3A85"/>
    <w:rsid w:val="00DE6416"/>
    <w:rsid w:val="00DF1C04"/>
    <w:rsid w:val="00DF6197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73F0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D6EE3"/>
    <w:rsid w:val="00FF26CE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59"/>
    <w:qFormat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link w:val="enumlev1Char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4D39B1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9B1"/>
    <w:rPr>
      <w:b/>
      <w:bCs/>
    </w:rPr>
  </w:style>
  <w:style w:type="paragraph" w:customStyle="1" w:styleId="Reasons">
    <w:name w:val="Reasons"/>
    <w:basedOn w:val="Normal"/>
    <w:qFormat/>
    <w:rsid w:val="00857BB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857BB6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19-WP1A-C-0226/e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pub/R-REP-SM.244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vieracker@appl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chael.biggs@faa.gov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19-WP5B-C-0646/e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11DC2-3BD6-47F5-B44D-E277AECAE61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019cd83-68a4-44b6-b0f0-b882c3cd6715"/>
    <ds:schemaRef ds:uri="b8ccebc3-376b-46da-a729-234136eb3a8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064892-B3BE-4C1B-B15E-9AB9984CD712}"/>
</file>

<file path=customXml/itemProps4.xml><?xml version="1.0" encoding="utf-8"?>
<ds:datastoreItem xmlns:ds="http://schemas.openxmlformats.org/officeDocument/2006/customXml" ds:itemID="{565ADE77-0DAA-4596-958F-3F7581BA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2497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2022-08-02T12:48:00Z</dcterms:created>
  <dcterms:modified xsi:type="dcterms:W3CDTF">2022-08-02T13:08:00Z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