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B01C3">
        <w:trPr>
          <w:trHeight w:val="1790"/>
        </w:trPr>
        <w:tc>
          <w:tcPr>
            <w:tcW w:w="1915" w:type="dxa"/>
            <w:shd w:val="clear" w:color="auto" w:fill="FFFFFF"/>
          </w:tcPr>
          <w:p w:rsidR="00EB01C3" w:rsidRDefault="003B20DD">
            <w:pPr>
              <w:jc w:val="center"/>
            </w:pPr>
            <w:bookmarkStart w:id="0" w:name="logo"/>
            <w:r>
              <w:rPr>
                <w:noProof/>
                <w:lang w:eastAsia="zh-CN"/>
              </w:rPr>
              <w:drawing>
                <wp:inline distT="0" distB="0" distL="0" distR="0">
                  <wp:extent cx="1089660" cy="877570"/>
                  <wp:effectExtent l="0" t="0" r="0" b="0"/>
                  <wp:docPr id="1" name="Picture 1" descr="C:\Program Files\Default Company Name\ICAOMainMenuSetup\Icons\ica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ault Company Name\ICAOMainMenuSetup\Icons\icaologo.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89660" cy="877570"/>
                          </a:xfrm>
                          <a:prstGeom prst="rect">
                            <a:avLst/>
                          </a:prstGeom>
                          <a:noFill/>
                          <a:ln>
                            <a:noFill/>
                          </a:ln>
                        </pic:spPr>
                      </pic:pic>
                    </a:graphicData>
                  </a:graphic>
                </wp:inline>
              </w:drawing>
            </w:r>
            <w:bookmarkEnd w:id="0"/>
          </w:p>
        </w:tc>
        <w:tc>
          <w:tcPr>
            <w:tcW w:w="3895" w:type="dxa"/>
            <w:shd w:val="clear" w:color="auto" w:fill="FFFFFF"/>
            <w:tcMar>
              <w:right w:w="0" w:type="dxa"/>
            </w:tcMar>
          </w:tcPr>
          <w:p w:rsidR="00EB01C3" w:rsidRDefault="003B20DD">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342900</wp:posOffset>
                      </wp:positionV>
                      <wp:extent cx="24003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F7AC6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rsidR="00EB01C3" w:rsidRDefault="00EB01C3">
            <w:pPr>
              <w:rPr>
                <w:rFonts w:ascii="Arial" w:hAnsi="Arial" w:cs="Arial"/>
                <w:szCs w:val="22"/>
              </w:rPr>
            </w:pPr>
            <w:r>
              <w:rPr>
                <w:rFonts w:ascii="Arial" w:hAnsi="Arial" w:cs="Arial"/>
                <w:szCs w:val="22"/>
              </w:rPr>
              <w:t>International Civil Aviation Organization</w:t>
            </w:r>
          </w:p>
          <w:p w:rsidR="00EB01C3" w:rsidRDefault="00EB01C3">
            <w:pPr>
              <w:rPr>
                <w:rFonts w:ascii="Arial" w:hAnsi="Arial" w:cs="Arial"/>
                <w:szCs w:val="22"/>
              </w:rPr>
            </w:pPr>
          </w:p>
          <w:p w:rsidR="00EB01C3" w:rsidRDefault="00EB01C3">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35"/>
            </w:tblGrid>
            <w:tr w:rsidR="00EB01C3" w:rsidTr="009F206A">
              <w:trPr>
                <w:jc w:val="right"/>
              </w:trPr>
              <w:tc>
                <w:tcPr>
                  <w:tcW w:w="1735" w:type="dxa"/>
                </w:tcPr>
                <w:p w:rsidR="00EB01C3" w:rsidRDefault="006C0B2B" w:rsidP="009E08C9">
                  <w:pPr>
                    <w:framePr w:hSpace="180" w:wrap="around" w:vAnchor="text" w:hAnchor="text" w:y="1"/>
                    <w:suppressOverlap/>
                    <w:rPr>
                      <w:szCs w:val="22"/>
                      <w:lang w:val="en-US"/>
                    </w:rPr>
                  </w:pPr>
                  <w:r>
                    <w:rPr>
                      <w:szCs w:val="22"/>
                    </w:rPr>
                    <w:t xml:space="preserve">FSMP </w:t>
                  </w:r>
                  <w:r w:rsidR="009F206A">
                    <w:rPr>
                      <w:szCs w:val="22"/>
                    </w:rPr>
                    <w:t>WG-F</w:t>
                  </w:r>
                  <w:r>
                    <w:rPr>
                      <w:szCs w:val="22"/>
                    </w:rPr>
                    <w:t>/</w:t>
                  </w:r>
                  <w:r w:rsidR="00052BA2">
                    <w:rPr>
                      <w:szCs w:val="22"/>
                    </w:rPr>
                    <w:t>3</w:t>
                  </w:r>
                  <w:r w:rsidR="001F2CC8">
                    <w:rPr>
                      <w:szCs w:val="22"/>
                    </w:rPr>
                    <w:t>3</w:t>
                  </w:r>
                  <w:r>
                    <w:rPr>
                      <w:szCs w:val="22"/>
                    </w:rPr>
                    <w:t xml:space="preserve">  </w:t>
                  </w:r>
                  <w:r w:rsidR="00F604CC">
                    <w:rPr>
                      <w:szCs w:val="22"/>
                    </w:rPr>
                    <w:t>W</w:t>
                  </w:r>
                  <w:r w:rsidR="00154841">
                    <w:rPr>
                      <w:szCs w:val="22"/>
                    </w:rPr>
                    <w:t>P</w:t>
                  </w:r>
                  <w:r w:rsidR="009F206A">
                    <w:rPr>
                      <w:szCs w:val="22"/>
                    </w:rPr>
                    <w:t>0</w:t>
                  </w:r>
                  <w:r w:rsidR="004116D4">
                    <w:rPr>
                      <w:szCs w:val="22"/>
                    </w:rPr>
                    <w:t>9</w:t>
                  </w:r>
                </w:p>
                <w:p w:rsidR="00EB01C3" w:rsidRDefault="009F206A" w:rsidP="009E08C9">
                  <w:pPr>
                    <w:framePr w:hSpace="180" w:wrap="around" w:vAnchor="text" w:hAnchor="text" w:y="1"/>
                    <w:suppressOverlap/>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2015-08-</w:t>
                  </w:r>
                  <w:r w:rsidR="004116D4">
                    <w:rPr>
                      <w:sz w:val="18"/>
                      <w:szCs w:val="18"/>
                    </w:rPr>
                    <w:t>24</w:t>
                  </w:r>
                </w:p>
              </w:tc>
            </w:tr>
            <w:tr w:rsidR="00EB01C3" w:rsidTr="009F206A">
              <w:trPr>
                <w:jc w:val="right"/>
              </w:trPr>
              <w:tc>
                <w:tcPr>
                  <w:tcW w:w="1735" w:type="dxa"/>
                </w:tcPr>
                <w:p w:rsidR="00EB01C3" w:rsidRDefault="00EB01C3" w:rsidP="009E08C9">
                  <w:pPr>
                    <w:framePr w:hSpace="180" w:wrap="around" w:vAnchor="text" w:hAnchor="text" w:y="1"/>
                    <w:suppressOverlap/>
                    <w:rPr>
                      <w:szCs w:val="22"/>
                    </w:rPr>
                  </w:pPr>
                  <w:bookmarkStart w:id="6" w:name="language"/>
                  <w:bookmarkEnd w:id="6"/>
                </w:p>
              </w:tc>
            </w:tr>
          </w:tbl>
          <w:p w:rsidR="00EB01C3" w:rsidRDefault="00EB01C3">
            <w:pPr>
              <w:tabs>
                <w:tab w:val="left" w:pos="720"/>
                <w:tab w:val="left" w:pos="1440"/>
                <w:tab w:val="left" w:pos="1800"/>
                <w:tab w:val="left" w:pos="2160"/>
                <w:tab w:val="left" w:pos="2520"/>
                <w:tab w:val="left" w:pos="2880"/>
              </w:tabs>
              <w:ind w:left="4320"/>
              <w:rPr>
                <w:b/>
                <w:sz w:val="18"/>
                <w:szCs w:val="18"/>
              </w:rPr>
            </w:pPr>
          </w:p>
        </w:tc>
      </w:tr>
    </w:tbl>
    <w:p w:rsidR="00FD7DF9" w:rsidRDefault="00FD7DF9" w:rsidP="00FD7DF9">
      <w:pPr>
        <w:jc w:val="center"/>
        <w:rPr>
          <w:b/>
          <w:sz w:val="26"/>
          <w:szCs w:val="26"/>
        </w:rPr>
      </w:pPr>
      <w:bookmarkStart w:id="7" w:name="text_above"/>
      <w:bookmarkEnd w:id="7"/>
    </w:p>
    <w:p w:rsidR="004116D4" w:rsidRDefault="004116D4" w:rsidP="004116D4">
      <w:pPr>
        <w:jc w:val="center"/>
        <w:rPr>
          <w:b/>
        </w:rPr>
      </w:pPr>
      <w:r>
        <w:rPr>
          <w:b/>
          <w:sz w:val="24"/>
          <w:lang w:val="en-US"/>
        </w:rPr>
        <w:t>FREQUENCY SPECTRUM</w:t>
      </w:r>
      <w:r>
        <w:rPr>
          <w:b/>
        </w:rPr>
        <w:t xml:space="preserve"> MANGEMENT  PANEL (FSMP)</w:t>
      </w:r>
    </w:p>
    <w:p w:rsidR="004116D4" w:rsidRDefault="004116D4" w:rsidP="004116D4">
      <w:pPr>
        <w:tabs>
          <w:tab w:val="left" w:pos="6972"/>
        </w:tabs>
        <w:jc w:val="center"/>
        <w:rPr>
          <w:b/>
        </w:rPr>
      </w:pPr>
    </w:p>
    <w:p w:rsidR="004116D4" w:rsidRDefault="004116D4" w:rsidP="004116D4">
      <w:pPr>
        <w:pStyle w:val="Maintitle"/>
      </w:pPr>
      <w:r w:rsidRPr="001C6995">
        <w:t>Thirty-Third meeting of Working Group F (Frequency)</w:t>
      </w:r>
    </w:p>
    <w:p w:rsidR="004116D4" w:rsidRDefault="004116D4" w:rsidP="004116D4"/>
    <w:p w:rsidR="004116D4" w:rsidRDefault="004116D4" w:rsidP="004116D4">
      <w:pPr>
        <w:pStyle w:val="Maintitle"/>
      </w:pPr>
      <w:r>
        <w:t>Montreal, Canada, 24 to 28 August 2015</w:t>
      </w:r>
    </w:p>
    <w:p w:rsidR="00FD7DF9" w:rsidRDefault="00FD7DF9" w:rsidP="00FD7DF9">
      <w:pPr>
        <w:jc w:val="center"/>
        <w:rPr>
          <w:b/>
          <w:szCs w:val="22"/>
        </w:rPr>
      </w:pPr>
    </w:p>
    <w:tbl>
      <w:tblPr>
        <w:tblW w:w="0" w:type="auto"/>
        <w:tblCellMar>
          <w:left w:w="0" w:type="dxa"/>
          <w:right w:w="50" w:type="dxa"/>
        </w:tblCellMar>
        <w:tblLook w:val="01E0" w:firstRow="1" w:lastRow="1" w:firstColumn="1" w:lastColumn="1" w:noHBand="0" w:noVBand="0"/>
      </w:tblPr>
      <w:tblGrid>
        <w:gridCol w:w="1816"/>
        <w:gridCol w:w="7062"/>
      </w:tblGrid>
      <w:tr w:rsidR="00FD7DF9" w:rsidTr="005E7337">
        <w:tc>
          <w:tcPr>
            <w:tcW w:w="1808" w:type="dxa"/>
            <w:noWrap/>
          </w:tcPr>
          <w:p w:rsidR="00FD7DF9" w:rsidRPr="00880B28" w:rsidRDefault="00FD7DF9" w:rsidP="006920AE">
            <w:pPr>
              <w:rPr>
                <w:b/>
              </w:rPr>
            </w:pPr>
            <w:r w:rsidRPr="00880B28">
              <w:rPr>
                <w:b/>
              </w:rPr>
              <w:t xml:space="preserve">Agenda Item </w:t>
            </w:r>
            <w:r w:rsidR="006920AE">
              <w:rPr>
                <w:b/>
              </w:rPr>
              <w:t>9</w:t>
            </w:r>
            <w:r w:rsidRPr="00880B28">
              <w:rPr>
                <w:b/>
              </w:rPr>
              <w:t xml:space="preserve">  </w:t>
            </w:r>
          </w:p>
        </w:tc>
        <w:tc>
          <w:tcPr>
            <w:tcW w:w="7062" w:type="dxa"/>
          </w:tcPr>
          <w:p w:rsidR="00FD7DF9" w:rsidRPr="004D1CF3" w:rsidRDefault="006920AE" w:rsidP="003436D6">
            <w:pPr>
              <w:ind w:left="442"/>
              <w:rPr>
                <w:b/>
                <w:szCs w:val="22"/>
              </w:rPr>
            </w:pPr>
            <w:r>
              <w:rPr>
                <w:b/>
                <w:szCs w:val="22"/>
              </w:rPr>
              <w:t>Any other business</w:t>
            </w:r>
          </w:p>
        </w:tc>
      </w:tr>
    </w:tbl>
    <w:p w:rsidR="00FD7DF9" w:rsidRDefault="00FD7DF9" w:rsidP="00FD7DF9">
      <w:pPr>
        <w:jc w:val="center"/>
        <w:rPr>
          <w:b/>
          <w:szCs w:val="22"/>
        </w:rPr>
      </w:pPr>
    </w:p>
    <w:p w:rsidR="00AE0236" w:rsidRDefault="005336F6" w:rsidP="00FD7DF9">
      <w:pPr>
        <w:jc w:val="center"/>
        <w:rPr>
          <w:b/>
          <w:szCs w:val="22"/>
        </w:rPr>
      </w:pPr>
      <w:r>
        <w:rPr>
          <w:b/>
          <w:szCs w:val="22"/>
        </w:rPr>
        <w:t>Harmonised use of Spectrum</w:t>
      </w:r>
    </w:p>
    <w:p w:rsidR="00FD7DF9" w:rsidRPr="006D6392" w:rsidRDefault="00FD7DF9" w:rsidP="00FD7DF9">
      <w:pPr>
        <w:pStyle w:val="TitleMain"/>
      </w:pPr>
    </w:p>
    <w:p w:rsidR="00FD7DF9" w:rsidRDefault="00FD7DF9" w:rsidP="00FD7DF9">
      <w:pPr>
        <w:jc w:val="center"/>
        <w:rPr>
          <w:b/>
          <w:szCs w:val="22"/>
        </w:rPr>
      </w:pPr>
    </w:p>
    <w:p w:rsidR="00FD7DF9" w:rsidRDefault="00FD7DF9" w:rsidP="00FD7DF9">
      <w:pPr>
        <w:jc w:val="center"/>
        <w:rPr>
          <w:szCs w:val="22"/>
        </w:rPr>
      </w:pPr>
      <w:r>
        <w:rPr>
          <w:szCs w:val="22"/>
        </w:rPr>
        <w:t>(Presented by John Mettrop)</w:t>
      </w:r>
    </w:p>
    <w:p w:rsidR="00FD7DF9" w:rsidRDefault="00FD7DF9" w:rsidP="00FD7DF9">
      <w:pPr>
        <w:jc w:val="center"/>
        <w:rPr>
          <w:szCs w:val="22"/>
        </w:rPr>
      </w:pPr>
    </w:p>
    <w:p w:rsidR="00FD7DF9" w:rsidRDefault="00FD7DF9" w:rsidP="00FD7DF9">
      <w:pPr>
        <w:jc w:val="center"/>
        <w:rPr>
          <w:b/>
          <w:szCs w:val="22"/>
        </w:rPr>
      </w:pPr>
    </w:p>
    <w:p w:rsidR="006D6392" w:rsidRDefault="006D6392" w:rsidP="006D6392">
      <w:pPr>
        <w:jc w:val="center"/>
        <w:rPr>
          <w:b/>
          <w:szCs w:val="22"/>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6D6392" w:rsidTr="00422A0F">
        <w:trPr>
          <w:jc w:val="center"/>
        </w:trPr>
        <w:tc>
          <w:tcPr>
            <w:tcW w:w="7200" w:type="dxa"/>
            <w:tcBorders>
              <w:bottom w:val="nil"/>
            </w:tcBorders>
          </w:tcPr>
          <w:p w:rsidR="006D6392" w:rsidRDefault="006D6392" w:rsidP="00422A0F">
            <w:pPr>
              <w:jc w:val="center"/>
              <w:rPr>
                <w:b/>
                <w:szCs w:val="22"/>
              </w:rPr>
            </w:pPr>
            <w:bookmarkStart w:id="8" w:name="summary_box"/>
            <w:bookmarkEnd w:id="8"/>
            <w:r>
              <w:rPr>
                <w:b/>
                <w:szCs w:val="22"/>
              </w:rPr>
              <w:t>SUMMARY</w:t>
            </w:r>
          </w:p>
          <w:p w:rsidR="006D6392" w:rsidRDefault="006D6392" w:rsidP="00422A0F">
            <w:pPr>
              <w:jc w:val="center"/>
              <w:rPr>
                <w:b/>
                <w:szCs w:val="22"/>
              </w:rPr>
            </w:pPr>
          </w:p>
        </w:tc>
      </w:tr>
      <w:tr w:rsidR="006D6392" w:rsidTr="00422A0F">
        <w:trPr>
          <w:jc w:val="center"/>
        </w:trPr>
        <w:tc>
          <w:tcPr>
            <w:tcW w:w="7200" w:type="dxa"/>
            <w:tcBorders>
              <w:top w:val="nil"/>
            </w:tcBorders>
          </w:tcPr>
          <w:p w:rsidR="006D6392" w:rsidRDefault="00154841" w:rsidP="00422A0F">
            <w:pPr>
              <w:jc w:val="both"/>
              <w:rPr>
                <w:szCs w:val="22"/>
              </w:rPr>
            </w:pPr>
            <w:r>
              <w:rPr>
                <w:szCs w:val="22"/>
              </w:rPr>
              <w:t xml:space="preserve">This </w:t>
            </w:r>
            <w:r w:rsidR="00AE0236">
              <w:rPr>
                <w:szCs w:val="22"/>
              </w:rPr>
              <w:t xml:space="preserve">paper </w:t>
            </w:r>
            <w:r w:rsidR="00B22DA9">
              <w:rPr>
                <w:szCs w:val="22"/>
              </w:rPr>
              <w:t>looks at the pressures, using examples that aviation is under to address national issues and how this can affect the global harmonisation of aeronautical systems and potentially place other administration in difficulty.</w:t>
            </w:r>
          </w:p>
          <w:p w:rsidR="006D6392" w:rsidRDefault="00F604CC" w:rsidP="00422A0F">
            <w:pPr>
              <w:jc w:val="both"/>
              <w:rPr>
                <w:szCs w:val="22"/>
              </w:rPr>
            </w:pPr>
            <w:r>
              <w:rPr>
                <w:szCs w:val="22"/>
              </w:rPr>
              <w:t xml:space="preserve"> </w:t>
            </w:r>
          </w:p>
        </w:tc>
      </w:tr>
      <w:tr w:rsidR="006D6392" w:rsidTr="00422A0F">
        <w:trPr>
          <w:jc w:val="center"/>
        </w:trPr>
        <w:tc>
          <w:tcPr>
            <w:tcW w:w="7200" w:type="dxa"/>
            <w:tcBorders>
              <w:bottom w:val="nil"/>
            </w:tcBorders>
          </w:tcPr>
          <w:p w:rsidR="006D6392" w:rsidRDefault="006D6392" w:rsidP="00422A0F">
            <w:pPr>
              <w:jc w:val="center"/>
              <w:rPr>
                <w:b/>
                <w:szCs w:val="22"/>
              </w:rPr>
            </w:pPr>
            <w:r>
              <w:rPr>
                <w:b/>
                <w:szCs w:val="22"/>
              </w:rPr>
              <w:t>ACTION</w:t>
            </w:r>
          </w:p>
          <w:p w:rsidR="006D6392" w:rsidRPr="00A64862" w:rsidRDefault="006D6392" w:rsidP="00422A0F">
            <w:pPr>
              <w:rPr>
                <w:szCs w:val="22"/>
              </w:rPr>
            </w:pPr>
          </w:p>
        </w:tc>
      </w:tr>
      <w:tr w:rsidR="006D6392" w:rsidTr="00422A0F">
        <w:trPr>
          <w:trHeight w:val="215"/>
          <w:jc w:val="center"/>
        </w:trPr>
        <w:tc>
          <w:tcPr>
            <w:tcW w:w="7200" w:type="dxa"/>
            <w:tcBorders>
              <w:top w:val="nil"/>
            </w:tcBorders>
          </w:tcPr>
          <w:p w:rsidR="006D6392" w:rsidRDefault="006D6392" w:rsidP="00422A0F">
            <w:pPr>
              <w:rPr>
                <w:szCs w:val="22"/>
              </w:rPr>
            </w:pPr>
            <w:r>
              <w:rPr>
                <w:szCs w:val="22"/>
              </w:rPr>
              <w:t>WG-F is invited to:-</w:t>
            </w:r>
          </w:p>
          <w:p w:rsidR="006D6392" w:rsidRDefault="00AE0236" w:rsidP="003B20DD">
            <w:pPr>
              <w:numPr>
                <w:ilvl w:val="0"/>
                <w:numId w:val="12"/>
              </w:numPr>
              <w:rPr>
                <w:szCs w:val="22"/>
              </w:rPr>
            </w:pPr>
            <w:r>
              <w:rPr>
                <w:szCs w:val="22"/>
              </w:rPr>
              <w:t>Note the information provided</w:t>
            </w:r>
          </w:p>
          <w:p w:rsidR="00F604CC" w:rsidRDefault="00AE0236" w:rsidP="003B20DD">
            <w:pPr>
              <w:numPr>
                <w:ilvl w:val="0"/>
                <w:numId w:val="12"/>
              </w:numPr>
              <w:rPr>
                <w:szCs w:val="22"/>
              </w:rPr>
            </w:pPr>
            <w:r>
              <w:rPr>
                <w:szCs w:val="22"/>
              </w:rPr>
              <w:t xml:space="preserve">Discuss the </w:t>
            </w:r>
            <w:r w:rsidR="00B22DA9">
              <w:rPr>
                <w:szCs w:val="22"/>
              </w:rPr>
              <w:t>issues around global harmonisation and how aviation can best maintain that harmonisation of systems</w:t>
            </w:r>
            <w:r>
              <w:rPr>
                <w:szCs w:val="22"/>
              </w:rPr>
              <w:t>.</w:t>
            </w:r>
          </w:p>
          <w:p w:rsidR="006D6392" w:rsidRDefault="006D6392" w:rsidP="00154841">
            <w:pPr>
              <w:rPr>
                <w:szCs w:val="22"/>
              </w:rPr>
            </w:pPr>
          </w:p>
        </w:tc>
      </w:tr>
    </w:tbl>
    <w:p w:rsidR="006D6392" w:rsidRDefault="006D6392" w:rsidP="006D6392">
      <w:pPr>
        <w:jc w:val="center"/>
        <w:rPr>
          <w:bCs/>
          <w:szCs w:val="22"/>
        </w:rPr>
      </w:pPr>
    </w:p>
    <w:p w:rsidR="006D6392" w:rsidRDefault="006D6392" w:rsidP="006D6392">
      <w:pPr>
        <w:jc w:val="center"/>
        <w:rPr>
          <w:bCs/>
          <w:szCs w:val="22"/>
        </w:rPr>
      </w:pPr>
    </w:p>
    <w:p w:rsidR="006D6392" w:rsidRDefault="006D6392" w:rsidP="006D6392">
      <w:pPr>
        <w:pStyle w:val="1Heading"/>
      </w:pPr>
      <w:bookmarkStart w:id="9" w:name="beginning"/>
      <w:bookmarkEnd w:id="9"/>
      <w:r>
        <w:t>INTRODUCTION</w:t>
      </w:r>
    </w:p>
    <w:p w:rsidR="005D7972" w:rsidRPr="00BE6CEC" w:rsidRDefault="00B22DA9" w:rsidP="00BE6CEC">
      <w:pPr>
        <w:pStyle w:val="2Para"/>
        <w:ind w:left="0"/>
        <w:rPr>
          <w:i/>
        </w:rPr>
      </w:pPr>
      <w:r>
        <w:t>Aviation was one of the first industries to realise the value of globally harmonised spectrum allocations and systems.  Such harmonisation brings cost saving to the all through minimising the number of systems that need to be installed and maintained on both the ground and in the aircraft.</w:t>
      </w:r>
    </w:p>
    <w:p w:rsidR="00BE6CEC" w:rsidRPr="00BE6CEC" w:rsidRDefault="00BE6CEC" w:rsidP="00BE6CEC">
      <w:pPr>
        <w:pStyle w:val="2Para"/>
        <w:ind w:left="0"/>
        <w:rPr>
          <w:i/>
        </w:rPr>
      </w:pPr>
      <w:r>
        <w:lastRenderedPageBreak/>
        <w:t xml:space="preserve">Other industries have realised the value in harmonised spectrum that allows one product to be sold globally, aviation whilst retaining global frequency allocations has been gradually moving away from global harmonisation in the implementation of those systems. Under the pressure to find regional or </w:t>
      </w:r>
      <w:r w:rsidR="00FA0C5F">
        <w:t>national</w:t>
      </w:r>
      <w:r>
        <w:t xml:space="preserve"> solutions in high density airspace and the commercial interests of a number of manufacturers we have arrived at a situation where we have multiple systems that address the same basic requirement.</w:t>
      </w:r>
    </w:p>
    <w:p w:rsidR="006D6392" w:rsidRPr="00FC289E" w:rsidRDefault="006D6392" w:rsidP="006D6392">
      <w:pPr>
        <w:pStyle w:val="1Heading"/>
        <w:rPr>
          <w:bCs/>
        </w:rPr>
      </w:pPr>
      <w:bookmarkStart w:id="10" w:name="_Ref102271517"/>
      <w:r>
        <w:rPr>
          <w:bCs/>
        </w:rPr>
        <w:t>discussion</w:t>
      </w:r>
    </w:p>
    <w:p w:rsidR="00323967" w:rsidRPr="00323967" w:rsidRDefault="00BE6CEC" w:rsidP="00323967">
      <w:pPr>
        <w:pStyle w:val="2Para"/>
        <w:tabs>
          <w:tab w:val="num" w:pos="0"/>
        </w:tabs>
        <w:ind w:left="0"/>
        <w:rPr>
          <w:i/>
        </w:rPr>
      </w:pPr>
      <w:r>
        <w:t>To date this has been manageable although not necessarily cost effective to aircraft operators</w:t>
      </w:r>
      <w:r w:rsidR="00FA0C5F">
        <w:t xml:space="preserve">.  However as pressure mounts to either deliver solutions to aeronautical issues with a region or nationally so the pressure on harmonisation will increase.  Additionally what may start out as being intended as a solution to a specific problem or political issue in one country can inadvertently, as manufacturers seek markets for their products and operators solutions to a lack of a solution for their specific problems cause issues for another region or state.  </w:t>
      </w:r>
    </w:p>
    <w:p w:rsidR="00385766" w:rsidRPr="00385766" w:rsidRDefault="00FA0C5F" w:rsidP="00323967">
      <w:pPr>
        <w:pStyle w:val="2Para"/>
        <w:tabs>
          <w:tab w:val="num" w:pos="0"/>
        </w:tabs>
        <w:ind w:left="0"/>
        <w:rPr>
          <w:i/>
        </w:rPr>
      </w:pPr>
      <w:r>
        <w:t>An example of this sort of issue is the provision of command and control equipment for remotely piloted vehicles where RTCA SC228 is in the process of developing MOPS for the command and control link</w:t>
      </w:r>
      <w:r w:rsidR="005174F0">
        <w:t xml:space="preserve">. In principle </w:t>
      </w:r>
      <w:r w:rsidR="00385766">
        <w:t xml:space="preserve">there is no issue with MOPS being produced for remotely piloted aircraft command and control links provided that the intention of the MOPS is to address remotely piloted aircraft that will fly in airspace where communication with air traffic control will not be required. However the issue I have with these </w:t>
      </w:r>
      <w:r w:rsidR="005174F0">
        <w:t xml:space="preserve">draft MOPS </w:t>
      </w:r>
      <w:r w:rsidR="00385766">
        <w:t xml:space="preserve">is that they </w:t>
      </w:r>
      <w:r w:rsidR="005174F0">
        <w:t>include</w:t>
      </w:r>
      <w:r w:rsidR="00385766">
        <w:t xml:space="preserve"> the</w:t>
      </w:r>
      <w:r w:rsidR="005174F0">
        <w:t xml:space="preserve"> tuning ranges of 960-976 &amp; 980-1020 </w:t>
      </w:r>
      <w:proofErr w:type="spellStart"/>
      <w:r w:rsidR="005174F0">
        <w:t>MHz.</w:t>
      </w:r>
      <w:proofErr w:type="spellEnd"/>
      <w:r w:rsidR="005174F0">
        <w:t xml:space="preserve"> </w:t>
      </w:r>
      <w:r w:rsidR="00385766">
        <w:t xml:space="preserve"> </w:t>
      </w:r>
    </w:p>
    <w:p w:rsidR="00550D87" w:rsidRPr="00550D87" w:rsidRDefault="00385766" w:rsidP="00323967">
      <w:pPr>
        <w:pStyle w:val="2Para"/>
        <w:tabs>
          <w:tab w:val="num" w:pos="0"/>
        </w:tabs>
        <w:ind w:left="0"/>
        <w:rPr>
          <w:i/>
        </w:rPr>
      </w:pPr>
      <w:r>
        <w:t>From applications I have received in the UK for frequency assignments it would appear that there is equipment either on the market or about to be placed into the market that operates in those frequency bands.  This is causing an issue within the UK and no-doubt would elsewhere in the world because at least one of these frequency bands is already heavily used by DME’s and military systems with LDACs potentially on the horizon for implementation, at least within Europe.  Now the company who have purchased the remotely piloted vehicles apparently equipped with these radios, who are not happy with being told they will not be able to operate the radios in the UK are considering there next steps.</w:t>
      </w:r>
    </w:p>
    <w:p w:rsidR="007B3D9D" w:rsidRPr="007B3D9D" w:rsidRDefault="00CD3A31" w:rsidP="00BE6CEC">
      <w:pPr>
        <w:pStyle w:val="2Para"/>
        <w:tabs>
          <w:tab w:val="num" w:pos="0"/>
        </w:tabs>
        <w:ind w:left="0"/>
        <w:rPr>
          <w:i/>
        </w:rPr>
      </w:pPr>
      <w:r>
        <w:t xml:space="preserve">The second area that aviation is under pressure is from governments keen to identify spectrum to meet an ever increasing demand for spectrum for commercial applications and innovative solutions to logistical issues (e.g. mobile phone industry, smart grid, wireless power transfer </w:t>
      </w:r>
      <w:proofErr w:type="spellStart"/>
      <w:r>
        <w:t>etc</w:t>
      </w:r>
      <w:proofErr w:type="spellEnd"/>
      <w:r>
        <w:t xml:space="preserve">). In the UK as well as other States there are well known efforts to see whether part or all of the frequency band 2.7-2.9 GHz might be released for use by other industries such as the mobile phone industry. </w:t>
      </w:r>
    </w:p>
    <w:p w:rsidR="007B3D9D" w:rsidRPr="007B3D9D" w:rsidRDefault="00CD3A31" w:rsidP="00BE6CEC">
      <w:pPr>
        <w:pStyle w:val="2Para"/>
        <w:tabs>
          <w:tab w:val="num" w:pos="0"/>
        </w:tabs>
        <w:ind w:left="0"/>
        <w:rPr>
          <w:i/>
        </w:rPr>
      </w:pPr>
      <w:r>
        <w:t xml:space="preserve">However there are other initiatives that are looking to identify whether a number of low power applications could potentially share with government systems including those used for aviation and hence potentially free up spectrum elsewhere </w:t>
      </w:r>
      <w:r w:rsidR="007B3D9D">
        <w:t>or house systems that are soon to be displaced. In the UK Ofcom with input from the CAA are carrying out a number of tests in the DME and satellite L-band to determine the level of CW at which operational systems may be affected.  The goal is then to identify frequency bands that might be used for low power devices.</w:t>
      </w:r>
    </w:p>
    <w:p w:rsidR="007B3D9D" w:rsidRDefault="007B3D9D" w:rsidP="00932E2F">
      <w:pPr>
        <w:pStyle w:val="2Para"/>
        <w:tabs>
          <w:tab w:val="num" w:pos="0"/>
        </w:tabs>
        <w:ind w:left="0"/>
      </w:pPr>
      <w:r>
        <w:t>In effect aviation is under external and internal pressure to find solutions to spectrum issues on a national/regional basis.  However such regional solutions may inhibit longer term global solutions and it is therefore essential that we work closely together to share information at the earliest possible time and to ensure that solutions are not developed on a national or regional basis that inhibit the growth of aviation in the global context.</w:t>
      </w:r>
    </w:p>
    <w:p w:rsidR="006F3DB1" w:rsidRDefault="00932E2F" w:rsidP="00932E2F">
      <w:pPr>
        <w:pStyle w:val="1Heading"/>
      </w:pPr>
      <w:r>
        <w:lastRenderedPageBreak/>
        <w:t>conclusion</w:t>
      </w:r>
    </w:p>
    <w:p w:rsidR="004E2967" w:rsidRDefault="00932E2F" w:rsidP="00932E2F">
      <w:pPr>
        <w:pStyle w:val="2Para"/>
        <w:ind w:left="0"/>
      </w:pPr>
      <w:r>
        <w:t xml:space="preserve">For aviation to be efficient and minimise the cost to industry of the use of spectrum we need to constantly seek to use the minimum number of global harmonised systems required to </w:t>
      </w:r>
      <w:r w:rsidR="004E2967">
        <w:t xml:space="preserve">meet the needs of all and </w:t>
      </w:r>
      <w:r>
        <w:t xml:space="preserve">deliver an acceptably safe air traffic control system.  If this is to be achieved then we all need to work together to resist where possible the forces that </w:t>
      </w:r>
      <w:r w:rsidR="004E2967">
        <w:t>would wish to see regional or national solutions to problems that reduces that global harmonisation.</w:t>
      </w:r>
    </w:p>
    <w:p w:rsidR="00932E2F" w:rsidRDefault="004E2967" w:rsidP="00932E2F">
      <w:pPr>
        <w:pStyle w:val="2Para"/>
        <w:ind w:left="0"/>
      </w:pPr>
      <w:r>
        <w:t>If we are to achieve these admirable aims we need to ensure that we work together to understand how we as an aviation industry wish to use the spectrum allocated to aeronautical services and put aside some of our national views to achieve the best result for the whole.</w:t>
      </w:r>
    </w:p>
    <w:p w:rsidR="004D20D6" w:rsidRPr="00932E2F" w:rsidRDefault="004D20D6" w:rsidP="00932E2F">
      <w:pPr>
        <w:pStyle w:val="2Para"/>
        <w:ind w:left="0"/>
      </w:pPr>
      <w:r>
        <w:t xml:space="preserve">Looking at the two examples I have no problem in how the DME band is used and what systems, assuming compatibility, we wish to implement in the frequency band provided it globally harmonised.  This will ensure we do not get a situation where different regions implement different systems and place other regions in difficulty as operators look to use equipment designed and built for operation in other regions. </w:t>
      </w:r>
    </w:p>
    <w:p w:rsidR="00215A77" w:rsidRDefault="00215A77" w:rsidP="006F3DB1">
      <w:pPr>
        <w:spacing w:before="260" w:after="120"/>
      </w:pPr>
      <w:r>
        <w:t>3.0</w:t>
      </w:r>
      <w:r>
        <w:tab/>
      </w:r>
      <w:r w:rsidRPr="0040082D">
        <w:rPr>
          <w:b/>
        </w:rPr>
        <w:t>ACTION BY THE MEETING</w:t>
      </w:r>
      <w:r>
        <w:tab/>
      </w:r>
    </w:p>
    <w:p w:rsidR="00215A77" w:rsidRDefault="00215A77" w:rsidP="00215A77">
      <w:pPr>
        <w:rPr>
          <w:szCs w:val="22"/>
        </w:rPr>
      </w:pPr>
      <w:r>
        <w:rPr>
          <w:szCs w:val="22"/>
        </w:rPr>
        <w:t>WG-F is invited to:-</w:t>
      </w:r>
    </w:p>
    <w:p w:rsidR="006F3DB1" w:rsidRDefault="006F3DB1" w:rsidP="006F3DB1">
      <w:pPr>
        <w:numPr>
          <w:ilvl w:val="0"/>
          <w:numId w:val="12"/>
        </w:numPr>
        <w:spacing w:before="120" w:after="120"/>
        <w:ind w:left="714" w:hanging="357"/>
        <w:rPr>
          <w:szCs w:val="22"/>
        </w:rPr>
      </w:pPr>
      <w:r>
        <w:rPr>
          <w:szCs w:val="22"/>
        </w:rPr>
        <w:t>Note the information provided</w:t>
      </w:r>
    </w:p>
    <w:p w:rsidR="00215A77" w:rsidRPr="006F3DB1" w:rsidRDefault="004E2967" w:rsidP="006F3DB1">
      <w:pPr>
        <w:numPr>
          <w:ilvl w:val="0"/>
          <w:numId w:val="12"/>
        </w:numPr>
        <w:spacing w:before="120" w:after="120"/>
        <w:ind w:left="714" w:hanging="357"/>
        <w:rPr>
          <w:szCs w:val="22"/>
        </w:rPr>
      </w:pPr>
      <w:r>
        <w:rPr>
          <w:szCs w:val="22"/>
        </w:rPr>
        <w:t>Discuss the issues around global harmonisation and how aviation can best maintain that harmonisation of systems</w:t>
      </w:r>
      <w:r w:rsidR="006F3DB1">
        <w:rPr>
          <w:szCs w:val="22"/>
        </w:rPr>
        <w:t>.</w:t>
      </w:r>
    </w:p>
    <w:bookmarkEnd w:id="10"/>
    <w:p w:rsidR="00090647" w:rsidRDefault="00090647" w:rsidP="00090647">
      <w:pPr>
        <w:autoSpaceDE/>
        <w:autoSpaceDN/>
        <w:adjustRightInd/>
      </w:pPr>
    </w:p>
    <w:sectPr w:rsidR="00090647" w:rsidSect="00716B93">
      <w:headerReference w:type="even" r:id="rId15"/>
      <w:headerReference w:type="default" r:id="rId16"/>
      <w:footerReference w:type="even" r:id="rId17"/>
      <w:footerReference w:type="default" r:id="rId18"/>
      <w:headerReference w:type="first" r:id="rId19"/>
      <w:footerReference w:type="first" r:id="rId20"/>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B3" w:rsidRDefault="00D77DB3">
      <w:r>
        <w:separator/>
      </w:r>
    </w:p>
  </w:endnote>
  <w:endnote w:type="continuationSeparator" w:id="0">
    <w:p w:rsidR="00D77DB3" w:rsidRDefault="00D7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C9" w:rsidRDefault="009E0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C9" w:rsidRDefault="009E08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D" w:rsidRDefault="007B3D9D">
    <w:pPr>
      <w:pStyle w:val="Footer"/>
      <w:tabs>
        <w:tab w:val="left" w:pos="720"/>
        <w:tab w:val="left" w:pos="1440"/>
        <w:tab w:val="left" w:pos="1800"/>
        <w:tab w:val="left" w:pos="2160"/>
        <w:tab w:val="left" w:pos="2520"/>
        <w:tab w:val="left" w:pos="2880"/>
      </w:tabs>
      <w:spacing w:before="160"/>
      <w:jc w:val="both"/>
      <w:rPr>
        <w:sz w:val="18"/>
        <w:szCs w:val="18"/>
        <w:lang w:val="fr-CA"/>
      </w:rPr>
    </w:pPr>
    <w:bookmarkStart w:id="16" w:name="total_pages"/>
    <w:r>
      <w:rPr>
        <w:sz w:val="18"/>
        <w:szCs w:val="18"/>
      </w:rPr>
      <w:t>(</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9E08C9">
      <w:rPr>
        <w:rStyle w:val="PageNumber"/>
        <w:noProof/>
        <w:sz w:val="18"/>
        <w:szCs w:val="18"/>
      </w:rPr>
      <w:t>3</w:t>
    </w:r>
    <w:r>
      <w:rPr>
        <w:rStyle w:val="PageNumber"/>
        <w:sz w:val="18"/>
        <w:szCs w:val="18"/>
      </w:rPr>
      <w:fldChar w:fldCharType="end"/>
    </w:r>
    <w:r>
      <w:rPr>
        <w:rStyle w:val="PageNumber"/>
        <w:sz w:val="18"/>
        <w:szCs w:val="18"/>
        <w:lang w:val="fr-CA"/>
      </w:rPr>
      <w:t xml:space="preserve"> </w:t>
    </w:r>
    <w:r>
      <w:rPr>
        <w:sz w:val="18"/>
        <w:szCs w:val="18"/>
        <w:lang w:val="fr-CA"/>
      </w:rPr>
      <w:t>pages)</w:t>
    </w:r>
    <w:bookmarkEnd w:id="16"/>
    <w:r>
      <w:rPr>
        <w:sz w:val="18"/>
        <w:szCs w:val="18"/>
        <w:lang w:val="fr-CA"/>
      </w:rPr>
      <w:t xml:space="preserve"> </w:t>
    </w:r>
    <w:bookmarkStart w:id="17" w:name="brand_org_typist"/>
    <w:bookmarkEnd w:id="17"/>
  </w:p>
  <w:p w:rsidR="007B3D9D" w:rsidRPr="009F206A" w:rsidRDefault="007B3D9D">
    <w:pPr>
      <w:pStyle w:val="Footer"/>
      <w:tabs>
        <w:tab w:val="left" w:pos="720"/>
        <w:tab w:val="left" w:pos="1440"/>
        <w:tab w:val="left" w:pos="1800"/>
        <w:tab w:val="left" w:pos="2160"/>
        <w:tab w:val="left" w:pos="2520"/>
        <w:tab w:val="left" w:pos="2880"/>
      </w:tabs>
      <w:jc w:val="both"/>
      <w:rPr>
        <w:sz w:val="18"/>
        <w:szCs w:val="18"/>
        <w:lang w:val="fr-CA"/>
      </w:rPr>
    </w:pPr>
    <w:bookmarkStart w:id="18" w:name="document_no_footer"/>
    <w:bookmarkStart w:id="19" w:name="text_footer"/>
    <w:bookmarkEnd w:id="18"/>
    <w:bookmarkEnd w:id="19"/>
    <w:r w:rsidRPr="009F206A">
      <w:rPr>
        <w:sz w:val="18"/>
        <w:szCs w:val="18"/>
        <w:lang w:val="fr-CA"/>
      </w:rPr>
      <w:t>FSMP (</w:t>
    </w:r>
    <w:r>
      <w:rPr>
        <w:sz w:val="18"/>
        <w:szCs w:val="18"/>
      </w:rPr>
      <w:fldChar w:fldCharType="begin"/>
    </w:r>
    <w:r w:rsidRPr="009F206A">
      <w:rPr>
        <w:sz w:val="18"/>
        <w:szCs w:val="18"/>
        <w:lang w:val="fr-CA"/>
      </w:rPr>
      <w:instrText xml:space="preserve"> FILENAME </w:instrText>
    </w:r>
    <w:r>
      <w:rPr>
        <w:sz w:val="18"/>
        <w:szCs w:val="18"/>
      </w:rPr>
      <w:fldChar w:fldCharType="separate"/>
    </w:r>
    <w:r w:rsidR="009E08C9">
      <w:rPr>
        <w:noProof/>
        <w:sz w:val="18"/>
        <w:szCs w:val="18"/>
        <w:lang w:val="fr-CA"/>
      </w:rPr>
      <w:t>FSMP-WGF33-WP09_Global_Harmonization.docx</w:t>
    </w:r>
    <w:r>
      <w:rPr>
        <w:sz w:val="18"/>
        <w:szCs w:val="18"/>
      </w:rPr>
      <w:fldChar w:fldCharType="end"/>
    </w:r>
  </w:p>
  <w:p w:rsidR="007B3D9D" w:rsidRPr="009F206A" w:rsidRDefault="007B3D9D">
    <w:pPr>
      <w:pStyle w:val="Footer"/>
      <w:rPr>
        <w:szCs w:val="22"/>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B3" w:rsidRDefault="00D77DB3">
      <w:r>
        <w:separator/>
      </w:r>
    </w:p>
  </w:footnote>
  <w:footnote w:type="continuationSeparator" w:id="0">
    <w:p w:rsidR="00D77DB3" w:rsidRDefault="00D77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D" w:rsidRDefault="007B3D9D">
    <w:pPr>
      <w:pStyle w:val="Header"/>
      <w:framePr w:wrap="around" w:vAnchor="text" w:hAnchor="margin" w:xAlign="center" w:y="1"/>
      <w:rPr>
        <w:rStyle w:val="PageNumber"/>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9E08C9">
      <w:rPr>
        <w:rStyle w:val="PageNumber"/>
        <w:noProof/>
      </w:rPr>
      <w:t>- 2 -</w:t>
    </w:r>
    <w:r>
      <w:rPr>
        <w:rStyle w:val="PageNumber"/>
      </w:rPr>
      <w:fldChar w:fldCharType="end"/>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82"/>
    </w:tblGrid>
    <w:tr w:rsidR="007B3D9D">
      <w:tc>
        <w:tcPr>
          <w:tcW w:w="0" w:type="auto"/>
        </w:tcPr>
        <w:p w:rsidR="007B3D9D" w:rsidRDefault="007B3D9D" w:rsidP="009F206A">
          <w:pPr>
            <w:pStyle w:val="Header"/>
            <w:tabs>
              <w:tab w:val="left" w:pos="720"/>
              <w:tab w:val="left" w:pos="1440"/>
              <w:tab w:val="left" w:pos="1800"/>
              <w:tab w:val="left" w:pos="2160"/>
              <w:tab w:val="left" w:pos="2520"/>
              <w:tab w:val="left" w:pos="2880"/>
            </w:tabs>
            <w:spacing w:after="240"/>
            <w:rPr>
              <w:sz w:val="18"/>
              <w:szCs w:val="18"/>
            </w:rPr>
          </w:pPr>
          <w:r>
            <w:rPr>
              <w:szCs w:val="22"/>
            </w:rPr>
            <w:t>FSMP WG-F/33 WP</w:t>
          </w:r>
          <w:bookmarkStart w:id="11" w:name="related_to_header_even"/>
          <w:bookmarkStart w:id="12" w:name="addendum_corrigendum_header_even"/>
          <w:bookmarkEnd w:id="11"/>
          <w:bookmarkEnd w:id="12"/>
          <w:r>
            <w:rPr>
              <w:szCs w:val="22"/>
            </w:rPr>
            <w:t>0</w:t>
          </w:r>
          <w:r w:rsidR="009E08C9">
            <w:rPr>
              <w:szCs w:val="22"/>
            </w:rPr>
            <w:t>9</w:t>
          </w:r>
        </w:p>
      </w:tc>
    </w:tr>
  </w:tbl>
  <w:p w:rsidR="007B3D9D" w:rsidRDefault="007B3D9D">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9D" w:rsidRDefault="007B3D9D">
    <w:pPr>
      <w:pStyle w:val="Header"/>
      <w:framePr w:wrap="around" w:vAnchor="text" w:hAnchor="margin" w:xAlign="center" w:y="1"/>
      <w:rPr>
        <w:rStyle w:val="PageNumber"/>
        <w:szCs w:val="22"/>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9E08C9">
      <w:rPr>
        <w:rStyle w:val="PageNumber"/>
        <w:noProof/>
      </w:rPr>
      <w:t>- 3 -</w:t>
    </w:r>
    <w:r>
      <w:rPr>
        <w:rStyle w:val="PageNumber"/>
      </w:rPr>
      <w:fldChar w:fldCharType="end"/>
    </w:r>
  </w:p>
  <w:tbl>
    <w:tblPr>
      <w:tblW w:w="0" w:type="auto"/>
      <w:tblInd w:w="71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82"/>
    </w:tblGrid>
    <w:tr w:rsidR="007B3D9D">
      <w:tc>
        <w:tcPr>
          <w:tcW w:w="0" w:type="auto"/>
        </w:tcPr>
        <w:p w:rsidR="007B3D9D" w:rsidRDefault="007B3D9D" w:rsidP="009F206A">
          <w:pPr>
            <w:spacing w:after="240"/>
            <w:jc w:val="right"/>
          </w:pPr>
          <w:r>
            <w:rPr>
              <w:szCs w:val="22"/>
            </w:rPr>
            <w:t xml:space="preserve">FSMP WG-F/33 </w:t>
          </w:r>
          <w:r>
            <w:rPr>
              <w:szCs w:val="22"/>
            </w:rPr>
            <w:t>WP0</w:t>
          </w:r>
          <w:bookmarkStart w:id="13" w:name="related_to_header_odd"/>
          <w:bookmarkStart w:id="14" w:name="addendum_corrigendum_header_odd"/>
          <w:bookmarkEnd w:id="13"/>
          <w:bookmarkEnd w:id="14"/>
          <w:r w:rsidR="009E08C9">
            <w:rPr>
              <w:szCs w:val="22"/>
            </w:rPr>
            <w:t>9</w:t>
          </w:r>
          <w:bookmarkStart w:id="15" w:name="_GoBack"/>
          <w:bookmarkEnd w:id="15"/>
        </w:p>
      </w:tc>
    </w:tr>
  </w:tbl>
  <w:p w:rsidR="007B3D9D" w:rsidRDefault="007B3D9D">
    <w:pPr>
      <w:pStyle w:val="Header"/>
      <w:tabs>
        <w:tab w:val="center" w:pos="720"/>
        <w:tab w:val="center" w:pos="1440"/>
        <w:tab w:val="center" w:pos="1800"/>
        <w:tab w:val="center" w:pos="2160"/>
        <w:tab w:val="center" w:pos="2520"/>
        <w:tab w:val="center" w:pos="2880"/>
      </w:tabs>
      <w:ind w:left="72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C9" w:rsidRDefault="009E0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4C52916"/>
    <w:multiLevelType w:val="hybridMultilevel"/>
    <w:tmpl w:val="B7EA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C4D19"/>
    <w:multiLevelType w:val="hybridMultilevel"/>
    <w:tmpl w:val="E8E8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EA3B3E"/>
    <w:multiLevelType w:val="hybridMultilevel"/>
    <w:tmpl w:val="B90EF882"/>
    <w:lvl w:ilvl="0" w:tplc="E9EC95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5">
    <w:nsid w:val="0CF12003"/>
    <w:multiLevelType w:val="multilevel"/>
    <w:tmpl w:val="95BA7BC8"/>
    <w:lvl w:ilvl="0">
      <w:start w:val="1"/>
      <w:numFmt w:val="upperRoman"/>
      <w:pStyle w:val="Heading1"/>
      <w:lvlText w:val="Article %1."/>
      <w:lvlJc w:val="left"/>
      <w:pPr>
        <w:tabs>
          <w:tab w:val="num" w:pos="1440"/>
        </w:tabs>
        <w:ind w:left="0" w:firstLine="0"/>
      </w:pPr>
      <w:rPr>
        <w:rFonts w:hint="default"/>
      </w:rPr>
    </w:lvl>
    <w:lvl w:ilvl="1">
      <w:start w:val="1"/>
      <w:numFmt w:val="decimal"/>
      <w:pStyle w:val="2Heading"/>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129342AB"/>
    <w:multiLevelType w:val="hybridMultilevel"/>
    <w:tmpl w:val="A1EE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00651C"/>
    <w:multiLevelType w:val="multilevel"/>
    <w:tmpl w:val="C79C5E24"/>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993"/>
        </w:tabs>
        <w:ind w:left="993" w:firstLine="0"/>
      </w:pPr>
      <w:rPr>
        <w:rFonts w:ascii="Times New Roman" w:hAnsi="Times New Roman" w:cs="Times New Roman"/>
        <w:b w:val="0"/>
        <w:i/>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pStyle w:val="1Para"/>
      <w:lvlText w:val="%9."/>
      <w:lvlJc w:val="left"/>
      <w:pPr>
        <w:tabs>
          <w:tab w:val="num" w:pos="0"/>
        </w:tabs>
        <w:ind w:left="0" w:firstLine="0"/>
      </w:pPr>
      <w:rPr>
        <w:rFonts w:ascii="Times New Roman" w:hAnsi="Times New Roman" w:cs="Times New Roman"/>
        <w:b w:val="0"/>
        <w:sz w:val="22"/>
      </w:rPr>
    </w:lvl>
  </w:abstractNum>
  <w:abstractNum w:abstractNumId="8">
    <w:nsid w:val="2EB3369C"/>
    <w:multiLevelType w:val="hybridMultilevel"/>
    <w:tmpl w:val="850A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1B6AF8"/>
    <w:multiLevelType w:val="multilevel"/>
    <w:tmpl w:val="ED6CCD02"/>
    <w:lvl w:ilvl="0">
      <w:start w:val="1"/>
      <w:numFmt w:val="bullet"/>
      <w:pStyle w:val="List-"/>
      <w:lvlText w:val="—"/>
      <w:lvlJc w:val="left"/>
      <w:pPr>
        <w:tabs>
          <w:tab w:val="num" w:pos="0"/>
        </w:tabs>
        <w:ind w:left="0" w:firstLine="216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720" w:firstLine="0"/>
      </w:pPr>
      <w:rPr>
        <w:rFonts w:hint="default"/>
      </w:rPr>
    </w:lvl>
    <w:lvl w:ilvl="3">
      <w:start w:val="1"/>
      <w:numFmt w:val="none"/>
      <w:pStyle w:val="Heading4"/>
      <w:suff w:val="nothing"/>
      <w:lvlText w:val=""/>
      <w:lvlJc w:val="left"/>
      <w:pPr>
        <w:ind w:left="-720" w:firstLine="0"/>
      </w:pPr>
      <w:rPr>
        <w:rFonts w:hint="default"/>
      </w:rPr>
    </w:lvl>
    <w:lvl w:ilvl="4">
      <w:start w:val="1"/>
      <w:numFmt w:val="none"/>
      <w:pStyle w:val="Heading5"/>
      <w:suff w:val="nothing"/>
      <w:lvlText w:val=""/>
      <w:lvlJc w:val="left"/>
      <w:pPr>
        <w:ind w:left="-720" w:firstLine="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10">
    <w:nsid w:val="34015266"/>
    <w:multiLevelType w:val="hybridMultilevel"/>
    <w:tmpl w:val="D16E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1548F9"/>
    <w:multiLevelType w:val="hybridMultilevel"/>
    <w:tmpl w:val="D6AE80A0"/>
    <w:lvl w:ilvl="0" w:tplc="71AC6AFC">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E3154F"/>
    <w:multiLevelType w:val="hybridMultilevel"/>
    <w:tmpl w:val="73D0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CF6CC2"/>
    <w:multiLevelType w:val="hybridMultilevel"/>
    <w:tmpl w:val="7B5CF4BA"/>
    <w:lvl w:ilvl="0" w:tplc="0F989CE4">
      <w:start w:val="1"/>
      <w:numFmt w:val="lowerLetter"/>
      <w:lvlText w:val="%1)"/>
      <w:lvlJc w:val="left"/>
      <w:pPr>
        <w:ind w:left="705" w:hanging="705"/>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6DF12DC"/>
    <w:multiLevelType w:val="hybridMultilevel"/>
    <w:tmpl w:val="87EE1AA0"/>
    <w:lvl w:ilvl="0" w:tplc="F4B8E786">
      <w:start w:val="1"/>
      <w:numFmt w:val="lowerLetter"/>
      <w:pStyle w:val="Listabc"/>
      <w:lvlText w:val="%1)"/>
      <w:lvlJc w:val="left"/>
      <w:pPr>
        <w:tabs>
          <w:tab w:val="num" w:pos="1440"/>
        </w:tabs>
        <w:ind w:left="1440" w:firstLine="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D40C8A"/>
    <w:multiLevelType w:val="hybridMultilevel"/>
    <w:tmpl w:val="C464BA18"/>
    <w:lvl w:ilvl="0" w:tplc="567EAEEA">
      <w:start w:val="1"/>
      <w:numFmt w:val="decimal"/>
      <w:pStyle w:val="ListV"/>
      <w:lvlText w:val="%1."/>
      <w:lvlJc w:val="left"/>
      <w:pPr>
        <w:tabs>
          <w:tab w:val="num" w:pos="0"/>
        </w:tabs>
        <w:ind w:left="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623207"/>
    <w:multiLevelType w:val="hybridMultilevel"/>
    <w:tmpl w:val="4822BCF0"/>
    <w:lvl w:ilvl="0" w:tplc="BB1CA5CE">
      <w:start w:val="1"/>
      <w:numFmt w:val="lowerLetter"/>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9D6761"/>
    <w:multiLevelType w:val="hybridMultilevel"/>
    <w:tmpl w:val="7F1E009A"/>
    <w:lvl w:ilvl="0" w:tplc="DE28537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1E61BA"/>
    <w:multiLevelType w:val="multilevel"/>
    <w:tmpl w:val="649077D0"/>
    <w:lvl w:ilvl="0">
      <w:start w:val="1"/>
      <w:numFmt w:val="decimal"/>
      <w:lvlRestart w:val="0"/>
      <w:pStyle w:val="Dots"/>
      <w:isLgl/>
      <w:lvlText w:val=". . ."/>
      <w:lvlJc w:val="left"/>
      <w:pPr>
        <w:tabs>
          <w:tab w:val="num" w:pos="36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1">
    <w:nsid w:val="6FEF7080"/>
    <w:multiLevelType w:val="hybridMultilevel"/>
    <w:tmpl w:val="52C25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267B34"/>
    <w:multiLevelType w:val="hybridMultilevel"/>
    <w:tmpl w:val="7B5CF4BA"/>
    <w:lvl w:ilvl="0" w:tplc="0F989CE4">
      <w:start w:val="1"/>
      <w:numFmt w:val="lowerLetter"/>
      <w:lvlText w:val="%1)"/>
      <w:lvlJc w:val="left"/>
      <w:pPr>
        <w:ind w:left="705" w:hanging="705"/>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38E6E10"/>
    <w:multiLevelType w:val="hybridMultilevel"/>
    <w:tmpl w:val="487AEEB8"/>
    <w:lvl w:ilvl="0" w:tplc="91D40B2E">
      <w:start w:val="1"/>
      <w:numFmt w:val="lowerLetter"/>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4"/>
  </w:num>
  <w:num w:numId="3">
    <w:abstractNumId w:val="5"/>
  </w:num>
  <w:num w:numId="4">
    <w:abstractNumId w:val="17"/>
  </w:num>
  <w:num w:numId="5">
    <w:abstractNumId w:val="0"/>
    <w:lvlOverride w:ilvl="0">
      <w:lvl w:ilvl="0">
        <w:start w:val="1"/>
        <w:numFmt w:val="decimal"/>
        <w:pStyle w:val="List123"/>
        <w:lvlText w:val="%1)"/>
        <w:lvlJc w:val="left"/>
        <w:pPr>
          <w:tabs>
            <w:tab w:val="num" w:pos="1800"/>
          </w:tabs>
          <w:ind w:left="1800" w:firstLine="0"/>
        </w:pPr>
      </w:lvl>
    </w:lvlOverride>
  </w:num>
  <w:num w:numId="6">
    <w:abstractNumId w:val="9"/>
  </w:num>
  <w:num w:numId="7">
    <w:abstractNumId w:val="18"/>
  </w:num>
  <w:num w:numId="8">
    <w:abstractNumId w:val="14"/>
  </w:num>
  <w:num w:numId="9">
    <w:abstractNumId w:val="20"/>
  </w:num>
  <w:num w:numId="10">
    <w:abstractNumId w:val="15"/>
  </w:num>
  <w:num w:numId="11">
    <w:abstractNumId w:val="7"/>
  </w:num>
  <w:num w:numId="12">
    <w:abstractNumId w:val="2"/>
  </w:num>
  <w:num w:numId="13">
    <w:abstractNumId w:val="22"/>
  </w:num>
  <w:num w:numId="14">
    <w:abstractNumId w:val="13"/>
  </w:num>
  <w:num w:numId="15">
    <w:abstractNumId w:val="11"/>
  </w:num>
  <w:num w:numId="16">
    <w:abstractNumId w:val="10"/>
  </w:num>
  <w:num w:numId="17">
    <w:abstractNumId w:val="21"/>
  </w:num>
  <w:num w:numId="18">
    <w:abstractNumId w:val="12"/>
  </w:num>
  <w:num w:numId="19">
    <w:abstractNumId w:val="8"/>
  </w:num>
  <w:num w:numId="20">
    <w:abstractNumId w:val="16"/>
  </w:num>
  <w:num w:numId="21">
    <w:abstractNumId w:val="23"/>
  </w:num>
  <w:num w:numId="22">
    <w:abstractNumId w:val="3"/>
  </w:num>
  <w:num w:numId="23">
    <w:abstractNumId w:val="6"/>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C3"/>
    <w:rsid w:val="00016087"/>
    <w:rsid w:val="00052BA2"/>
    <w:rsid w:val="0006081E"/>
    <w:rsid w:val="00067A6D"/>
    <w:rsid w:val="00090647"/>
    <w:rsid w:val="00093347"/>
    <w:rsid w:val="00095BBC"/>
    <w:rsid w:val="000B42E2"/>
    <w:rsid w:val="000E6D4F"/>
    <w:rsid w:val="000F2CBA"/>
    <w:rsid w:val="000F2FAE"/>
    <w:rsid w:val="00133765"/>
    <w:rsid w:val="00135B0D"/>
    <w:rsid w:val="00154841"/>
    <w:rsid w:val="00162F59"/>
    <w:rsid w:val="00174138"/>
    <w:rsid w:val="00176597"/>
    <w:rsid w:val="00183348"/>
    <w:rsid w:val="00184359"/>
    <w:rsid w:val="00197552"/>
    <w:rsid w:val="001B0D22"/>
    <w:rsid w:val="001E23AB"/>
    <w:rsid w:val="001F2CC8"/>
    <w:rsid w:val="002012EF"/>
    <w:rsid w:val="002067DD"/>
    <w:rsid w:val="00215A77"/>
    <w:rsid w:val="00226A42"/>
    <w:rsid w:val="00260E6D"/>
    <w:rsid w:val="00261D18"/>
    <w:rsid w:val="00272C86"/>
    <w:rsid w:val="002B20D7"/>
    <w:rsid w:val="002B58AA"/>
    <w:rsid w:val="002C2B5B"/>
    <w:rsid w:val="00323967"/>
    <w:rsid w:val="003279CF"/>
    <w:rsid w:val="003436D6"/>
    <w:rsid w:val="003466F6"/>
    <w:rsid w:val="00373915"/>
    <w:rsid w:val="00377559"/>
    <w:rsid w:val="003853C1"/>
    <w:rsid w:val="00385766"/>
    <w:rsid w:val="003A409F"/>
    <w:rsid w:val="003B20DD"/>
    <w:rsid w:val="003B41C3"/>
    <w:rsid w:val="003F26E1"/>
    <w:rsid w:val="00400D30"/>
    <w:rsid w:val="004116D4"/>
    <w:rsid w:val="00422A0F"/>
    <w:rsid w:val="0042437F"/>
    <w:rsid w:val="00444CA0"/>
    <w:rsid w:val="00445C0A"/>
    <w:rsid w:val="004569EF"/>
    <w:rsid w:val="00486860"/>
    <w:rsid w:val="00486DF7"/>
    <w:rsid w:val="004A14C3"/>
    <w:rsid w:val="004A6795"/>
    <w:rsid w:val="004B4AD5"/>
    <w:rsid w:val="004D20D6"/>
    <w:rsid w:val="004E2967"/>
    <w:rsid w:val="00510549"/>
    <w:rsid w:val="005174F0"/>
    <w:rsid w:val="005258F0"/>
    <w:rsid w:val="00532B9E"/>
    <w:rsid w:val="005336F6"/>
    <w:rsid w:val="005374C6"/>
    <w:rsid w:val="00550D87"/>
    <w:rsid w:val="005568BC"/>
    <w:rsid w:val="00575062"/>
    <w:rsid w:val="00592144"/>
    <w:rsid w:val="005C08CE"/>
    <w:rsid w:val="005D7972"/>
    <w:rsid w:val="005E7337"/>
    <w:rsid w:val="00600BB9"/>
    <w:rsid w:val="006920AE"/>
    <w:rsid w:val="006B0735"/>
    <w:rsid w:val="006B3EF6"/>
    <w:rsid w:val="006B4EF8"/>
    <w:rsid w:val="006C0B2B"/>
    <w:rsid w:val="006C4D3A"/>
    <w:rsid w:val="006D4489"/>
    <w:rsid w:val="006D6392"/>
    <w:rsid w:val="006D68E6"/>
    <w:rsid w:val="006E6952"/>
    <w:rsid w:val="006F3D16"/>
    <w:rsid w:val="006F3DB1"/>
    <w:rsid w:val="00711A12"/>
    <w:rsid w:val="00716B93"/>
    <w:rsid w:val="007257C6"/>
    <w:rsid w:val="007460C5"/>
    <w:rsid w:val="00770F08"/>
    <w:rsid w:val="007B2591"/>
    <w:rsid w:val="007B3D9D"/>
    <w:rsid w:val="007B4944"/>
    <w:rsid w:val="007D6B0A"/>
    <w:rsid w:val="007E1B77"/>
    <w:rsid w:val="00815452"/>
    <w:rsid w:val="008237F0"/>
    <w:rsid w:val="00831672"/>
    <w:rsid w:val="00850ACF"/>
    <w:rsid w:val="00860F8E"/>
    <w:rsid w:val="00870813"/>
    <w:rsid w:val="008801F8"/>
    <w:rsid w:val="0088669B"/>
    <w:rsid w:val="008C3895"/>
    <w:rsid w:val="008C4195"/>
    <w:rsid w:val="008E1913"/>
    <w:rsid w:val="008E1FBD"/>
    <w:rsid w:val="008E4F24"/>
    <w:rsid w:val="008F0294"/>
    <w:rsid w:val="00924EDC"/>
    <w:rsid w:val="009270F4"/>
    <w:rsid w:val="00932E2F"/>
    <w:rsid w:val="00933C8E"/>
    <w:rsid w:val="009A5BC5"/>
    <w:rsid w:val="009B17E0"/>
    <w:rsid w:val="009C02D1"/>
    <w:rsid w:val="009E08C9"/>
    <w:rsid w:val="009E65FB"/>
    <w:rsid w:val="009F206A"/>
    <w:rsid w:val="00A110C6"/>
    <w:rsid w:val="00A47476"/>
    <w:rsid w:val="00A57FFD"/>
    <w:rsid w:val="00A6309B"/>
    <w:rsid w:val="00A66848"/>
    <w:rsid w:val="00A860F6"/>
    <w:rsid w:val="00AA1ECC"/>
    <w:rsid w:val="00AB237E"/>
    <w:rsid w:val="00AE0236"/>
    <w:rsid w:val="00AF04D3"/>
    <w:rsid w:val="00B22DA9"/>
    <w:rsid w:val="00B24AD2"/>
    <w:rsid w:val="00B52B83"/>
    <w:rsid w:val="00B776FF"/>
    <w:rsid w:val="00BA1344"/>
    <w:rsid w:val="00BA5039"/>
    <w:rsid w:val="00BC179D"/>
    <w:rsid w:val="00BC23DC"/>
    <w:rsid w:val="00BE6CEC"/>
    <w:rsid w:val="00BF5A13"/>
    <w:rsid w:val="00C1040C"/>
    <w:rsid w:val="00C40A13"/>
    <w:rsid w:val="00C44212"/>
    <w:rsid w:val="00C4506D"/>
    <w:rsid w:val="00C77127"/>
    <w:rsid w:val="00C919E0"/>
    <w:rsid w:val="00CA3D63"/>
    <w:rsid w:val="00CA415C"/>
    <w:rsid w:val="00CB73B0"/>
    <w:rsid w:val="00CC2D05"/>
    <w:rsid w:val="00CD3A31"/>
    <w:rsid w:val="00CE74CC"/>
    <w:rsid w:val="00CF05D6"/>
    <w:rsid w:val="00D53F3C"/>
    <w:rsid w:val="00D57E13"/>
    <w:rsid w:val="00D720D1"/>
    <w:rsid w:val="00D77DB3"/>
    <w:rsid w:val="00D85120"/>
    <w:rsid w:val="00D91920"/>
    <w:rsid w:val="00DE1077"/>
    <w:rsid w:val="00DE4901"/>
    <w:rsid w:val="00DE4ED7"/>
    <w:rsid w:val="00E0377C"/>
    <w:rsid w:val="00E039B1"/>
    <w:rsid w:val="00E07A6E"/>
    <w:rsid w:val="00E4178E"/>
    <w:rsid w:val="00E55889"/>
    <w:rsid w:val="00E60255"/>
    <w:rsid w:val="00EB01C3"/>
    <w:rsid w:val="00EF71F1"/>
    <w:rsid w:val="00F00CCC"/>
    <w:rsid w:val="00F01B76"/>
    <w:rsid w:val="00F01F86"/>
    <w:rsid w:val="00F04CA3"/>
    <w:rsid w:val="00F244EF"/>
    <w:rsid w:val="00F3132D"/>
    <w:rsid w:val="00F35817"/>
    <w:rsid w:val="00F45B19"/>
    <w:rsid w:val="00F604CC"/>
    <w:rsid w:val="00F60FF5"/>
    <w:rsid w:val="00F63C83"/>
    <w:rsid w:val="00F76FFE"/>
    <w:rsid w:val="00F9740C"/>
    <w:rsid w:val="00FA0C5F"/>
    <w:rsid w:val="00FD7DF9"/>
    <w:rsid w:val="00FF48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eastAsia="en-US"/>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clear" w:pos="993"/>
        <w:tab w:val="left" w:pos="1440"/>
        <w:tab w:val="num" w:pos="2127"/>
      </w:tabs>
      <w:autoSpaceDE/>
      <w:autoSpaceDN/>
      <w:adjustRightInd/>
      <w:spacing w:before="260" w:after="260"/>
      <w:ind w:left="2127"/>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link w:val="NoteChar"/>
    <w:uiPriority w:val="99"/>
    <w:pPr>
      <w:numPr>
        <w:numId w:val="9"/>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nnexNo">
    <w:name w:val="Annex_No"/>
    <w:basedOn w:val="Normal"/>
    <w:next w:val="Normal"/>
    <w:rsid w:val="003B20DD"/>
    <w:pPr>
      <w:keepNext/>
      <w:keepLines/>
      <w:widowControl/>
      <w:tabs>
        <w:tab w:val="left" w:pos="1134"/>
        <w:tab w:val="left" w:pos="1871"/>
        <w:tab w:val="left" w:pos="2268"/>
      </w:tabs>
      <w:overflowPunct w:val="0"/>
      <w:spacing w:before="480" w:after="80"/>
      <w:jc w:val="center"/>
      <w:textAlignment w:val="baseline"/>
    </w:pPr>
    <w:rPr>
      <w:caps/>
      <w:sz w:val="28"/>
      <w:szCs w:val="20"/>
    </w:rPr>
  </w:style>
  <w:style w:type="paragraph" w:customStyle="1" w:styleId="Call">
    <w:name w:val="Call"/>
    <w:basedOn w:val="Normal"/>
    <w:next w:val="Normal"/>
    <w:link w:val="CallChar"/>
    <w:uiPriority w:val="99"/>
    <w:rsid w:val="003B20DD"/>
    <w:pPr>
      <w:keepNext/>
      <w:keepLines/>
      <w:widowControl/>
      <w:tabs>
        <w:tab w:val="left" w:pos="1134"/>
        <w:tab w:val="left" w:pos="1871"/>
        <w:tab w:val="left" w:pos="2268"/>
      </w:tabs>
      <w:overflowPunct w:val="0"/>
      <w:spacing w:before="160"/>
      <w:ind w:left="1134"/>
      <w:textAlignment w:val="baseline"/>
    </w:pPr>
    <w:rPr>
      <w:i/>
      <w:sz w:val="24"/>
      <w:szCs w:val="20"/>
    </w:rPr>
  </w:style>
  <w:style w:type="paragraph" w:customStyle="1" w:styleId="ResNo">
    <w:name w:val="Res_No"/>
    <w:basedOn w:val="Normal"/>
    <w:next w:val="Normal"/>
    <w:link w:val="ResNoChar"/>
    <w:rsid w:val="003B20DD"/>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link w:val="RestitleChar"/>
    <w:rsid w:val="003B20DD"/>
    <w:pPr>
      <w:keepNext/>
      <w:keepLines/>
      <w:widowControl/>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RestitleChar">
    <w:name w:val="Res_title Char"/>
    <w:link w:val="Restitle"/>
    <w:rsid w:val="003B20DD"/>
    <w:rPr>
      <w:rFonts w:ascii="Times New Roman Bold" w:hAnsi="Times New Roman Bold"/>
      <w:b/>
      <w:sz w:val="28"/>
      <w:lang w:eastAsia="en-US"/>
    </w:rPr>
  </w:style>
  <w:style w:type="character" w:customStyle="1" w:styleId="ResNoChar">
    <w:name w:val="Res_No Char"/>
    <w:link w:val="ResNo"/>
    <w:rsid w:val="003B20DD"/>
    <w:rPr>
      <w:caps/>
      <w:sz w:val="28"/>
      <w:lang w:eastAsia="en-US"/>
    </w:rPr>
  </w:style>
  <w:style w:type="character" w:customStyle="1" w:styleId="CallChar">
    <w:name w:val="Call Char"/>
    <w:link w:val="Call"/>
    <w:uiPriority w:val="99"/>
    <w:locked/>
    <w:rsid w:val="003B20DD"/>
    <w:rPr>
      <w:i/>
      <w:sz w:val="24"/>
      <w:lang w:eastAsia="en-US"/>
    </w:rPr>
  </w:style>
  <w:style w:type="character" w:customStyle="1" w:styleId="Artdef">
    <w:name w:val="Art_def"/>
    <w:basedOn w:val="DefaultParagraphFont"/>
    <w:rsid w:val="00090647"/>
    <w:rPr>
      <w:rFonts w:ascii="Times New Roman" w:hAnsi="Times New Roman"/>
      <w:b/>
    </w:rPr>
  </w:style>
  <w:style w:type="character" w:customStyle="1" w:styleId="Artref">
    <w:name w:val="Art_ref"/>
    <w:basedOn w:val="DefaultParagraphFont"/>
    <w:rsid w:val="00090647"/>
  </w:style>
  <w:style w:type="paragraph" w:customStyle="1" w:styleId="Normalaftertitle">
    <w:name w:val="Normal after title"/>
    <w:basedOn w:val="Normal"/>
    <w:next w:val="Normal"/>
    <w:link w:val="NormalaftertitleChar"/>
    <w:rsid w:val="00090647"/>
    <w:pPr>
      <w:widowControl/>
      <w:tabs>
        <w:tab w:val="left" w:pos="1134"/>
        <w:tab w:val="left" w:pos="1871"/>
        <w:tab w:val="left" w:pos="2268"/>
      </w:tabs>
      <w:overflowPunct w:val="0"/>
      <w:spacing w:before="280"/>
      <w:textAlignment w:val="baseline"/>
    </w:pPr>
    <w:rPr>
      <w:sz w:val="24"/>
      <w:szCs w:val="20"/>
    </w:rPr>
  </w:style>
  <w:style w:type="character" w:customStyle="1" w:styleId="Tablefreq">
    <w:name w:val="Table_freq"/>
    <w:basedOn w:val="DefaultParagraphFont"/>
    <w:rsid w:val="00090647"/>
    <w:rPr>
      <w:b/>
      <w:color w:val="auto"/>
      <w:sz w:val="20"/>
    </w:rPr>
  </w:style>
  <w:style w:type="paragraph" w:customStyle="1" w:styleId="Tablehead">
    <w:name w:val="Table_head"/>
    <w:basedOn w:val="Normal"/>
    <w:link w:val="TableheadChar"/>
    <w:rsid w:val="00090647"/>
    <w:pPr>
      <w:keepNext/>
      <w:widowControl/>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link w:val="TableTextS5Char"/>
    <w:rsid w:val="00090647"/>
    <w:pPr>
      <w:widowControl/>
      <w:tabs>
        <w:tab w:val="left" w:pos="170"/>
        <w:tab w:val="left" w:pos="567"/>
        <w:tab w:val="left" w:pos="737"/>
        <w:tab w:val="left" w:pos="2977"/>
        <w:tab w:val="left" w:pos="3266"/>
      </w:tabs>
      <w:overflowPunct w:val="0"/>
      <w:spacing w:before="40" w:after="40"/>
      <w:textAlignment w:val="baseline"/>
    </w:pPr>
    <w:rPr>
      <w:sz w:val="20"/>
      <w:szCs w:val="20"/>
    </w:rPr>
  </w:style>
  <w:style w:type="paragraph" w:customStyle="1" w:styleId="Tabletitle">
    <w:name w:val="Table_title"/>
    <w:basedOn w:val="Normal"/>
    <w:next w:val="Normal"/>
    <w:link w:val="TabletitleChar"/>
    <w:rsid w:val="00090647"/>
    <w:pPr>
      <w:keepNext/>
      <w:keepLines/>
      <w:widowControl/>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paragraph" w:customStyle="1" w:styleId="Volumetitle">
    <w:name w:val="Volume_title"/>
    <w:basedOn w:val="Normal"/>
    <w:qFormat/>
    <w:rsid w:val="00090647"/>
    <w:pPr>
      <w:widowControl/>
      <w:tabs>
        <w:tab w:val="left" w:pos="1134"/>
        <w:tab w:val="left" w:pos="1871"/>
        <w:tab w:val="left" w:pos="2268"/>
      </w:tabs>
      <w:overflowPunct w:val="0"/>
      <w:spacing w:before="120"/>
      <w:jc w:val="center"/>
      <w:textAlignment w:val="baseline"/>
    </w:pPr>
    <w:rPr>
      <w:b/>
      <w:bCs/>
      <w:sz w:val="28"/>
      <w:szCs w:val="28"/>
    </w:rPr>
  </w:style>
  <w:style w:type="paragraph" w:styleId="ListParagraph">
    <w:name w:val="List Paragraph"/>
    <w:basedOn w:val="Normal"/>
    <w:uiPriority w:val="34"/>
    <w:qFormat/>
    <w:rsid w:val="00090647"/>
    <w:pPr>
      <w:widowControl/>
      <w:tabs>
        <w:tab w:val="left" w:pos="1134"/>
        <w:tab w:val="left" w:pos="1871"/>
        <w:tab w:val="left" w:pos="2268"/>
      </w:tabs>
      <w:overflowPunct w:val="0"/>
      <w:spacing w:before="120"/>
      <w:ind w:left="720"/>
      <w:contextualSpacing/>
      <w:textAlignment w:val="baseline"/>
    </w:pPr>
    <w:rPr>
      <w:sz w:val="24"/>
      <w:szCs w:val="20"/>
    </w:rPr>
  </w:style>
  <w:style w:type="paragraph" w:customStyle="1" w:styleId="Note2">
    <w:name w:val="Note2"/>
    <w:basedOn w:val="Normal"/>
    <w:link w:val="Note2Char"/>
    <w:qFormat/>
    <w:rsid w:val="00090647"/>
    <w:pPr>
      <w:widowControl/>
      <w:tabs>
        <w:tab w:val="left" w:pos="284"/>
        <w:tab w:val="left" w:pos="1134"/>
        <w:tab w:val="left" w:pos="1871"/>
        <w:tab w:val="left" w:pos="2268"/>
      </w:tabs>
      <w:overflowPunct w:val="0"/>
      <w:spacing w:before="80"/>
      <w:jc w:val="both"/>
      <w:textAlignment w:val="baseline"/>
    </w:pPr>
    <w:rPr>
      <w:sz w:val="20"/>
      <w:szCs w:val="16"/>
    </w:rPr>
  </w:style>
  <w:style w:type="character" w:customStyle="1" w:styleId="Note2Char">
    <w:name w:val="Note2 Char"/>
    <w:basedOn w:val="DefaultParagraphFont"/>
    <w:link w:val="Note2"/>
    <w:rsid w:val="00090647"/>
    <w:rPr>
      <w:szCs w:val="16"/>
      <w:lang w:eastAsia="en-US"/>
    </w:rPr>
  </w:style>
  <w:style w:type="character" w:customStyle="1" w:styleId="TabletitleChar">
    <w:name w:val="Table_title Char"/>
    <w:basedOn w:val="DefaultParagraphFont"/>
    <w:link w:val="Tabletitle"/>
    <w:locked/>
    <w:rsid w:val="00090647"/>
    <w:rPr>
      <w:rFonts w:ascii="Times New Roman Bold" w:hAnsi="Times New Roman Bold"/>
      <w:b/>
      <w:lang w:eastAsia="en-US"/>
    </w:rPr>
  </w:style>
  <w:style w:type="character" w:customStyle="1" w:styleId="TableheadChar">
    <w:name w:val="Table_head Char"/>
    <w:basedOn w:val="DefaultParagraphFont"/>
    <w:link w:val="Tablehead"/>
    <w:locked/>
    <w:rsid w:val="00090647"/>
    <w:rPr>
      <w:rFonts w:ascii="Times New Roman Bold" w:hAnsi="Times New Roman Bold" w:cs="Times New Roman Bold"/>
      <w:b/>
      <w:lang w:eastAsia="en-US"/>
    </w:rPr>
  </w:style>
  <w:style w:type="character" w:customStyle="1" w:styleId="NoteChar">
    <w:name w:val="Note Char"/>
    <w:basedOn w:val="DefaultParagraphFont"/>
    <w:link w:val="Note"/>
    <w:uiPriority w:val="99"/>
    <w:locked/>
    <w:rsid w:val="00090647"/>
    <w:rPr>
      <w:i/>
      <w:sz w:val="22"/>
      <w:szCs w:val="24"/>
      <w:lang w:eastAsia="en-US"/>
    </w:rPr>
  </w:style>
  <w:style w:type="character" w:customStyle="1" w:styleId="TableTextS5Char">
    <w:name w:val="Table_TextS5 Char"/>
    <w:link w:val="TableTextS5"/>
    <w:rsid w:val="00090647"/>
    <w:rPr>
      <w:lang w:eastAsia="en-US"/>
    </w:rPr>
  </w:style>
  <w:style w:type="character" w:customStyle="1" w:styleId="NormalaftertitleChar">
    <w:name w:val="Normal after title Char"/>
    <w:basedOn w:val="DefaultParagraphFont"/>
    <w:link w:val="Normalaftertitle"/>
    <w:rsid w:val="00090647"/>
    <w:rPr>
      <w:sz w:val="24"/>
      <w:lang w:eastAsia="en-US"/>
    </w:rPr>
  </w:style>
  <w:style w:type="character" w:styleId="Strong">
    <w:name w:val="Strong"/>
    <w:aliases w:val="ECC HL bold"/>
    <w:basedOn w:val="DefaultParagraphFont"/>
    <w:qFormat/>
    <w:rsid w:val="00090647"/>
    <w:rPr>
      <w:b/>
      <w:bCs/>
    </w:rPr>
  </w:style>
  <w:style w:type="paragraph" w:customStyle="1" w:styleId="Maintitle">
    <w:name w:val="Main title"/>
    <w:basedOn w:val="Normal"/>
    <w:rsid w:val="004116D4"/>
    <w:pPr>
      <w:widowControl/>
      <w:autoSpaceDE/>
      <w:autoSpaceDN/>
      <w:adjustRightInd/>
      <w:ind w:left="1080" w:right="1080"/>
      <w:jc w:val="center"/>
    </w:pPr>
    <w:rPr>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eastAsia="en-US"/>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clear" w:pos="993"/>
        <w:tab w:val="left" w:pos="1440"/>
        <w:tab w:val="num" w:pos="2127"/>
      </w:tabs>
      <w:autoSpaceDE/>
      <w:autoSpaceDN/>
      <w:adjustRightInd/>
      <w:spacing w:before="260" w:after="260"/>
      <w:ind w:left="2127"/>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link w:val="NoteChar"/>
    <w:uiPriority w:val="99"/>
    <w:pPr>
      <w:numPr>
        <w:numId w:val="9"/>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nnexNo">
    <w:name w:val="Annex_No"/>
    <w:basedOn w:val="Normal"/>
    <w:next w:val="Normal"/>
    <w:rsid w:val="003B20DD"/>
    <w:pPr>
      <w:keepNext/>
      <w:keepLines/>
      <w:widowControl/>
      <w:tabs>
        <w:tab w:val="left" w:pos="1134"/>
        <w:tab w:val="left" w:pos="1871"/>
        <w:tab w:val="left" w:pos="2268"/>
      </w:tabs>
      <w:overflowPunct w:val="0"/>
      <w:spacing w:before="480" w:after="80"/>
      <w:jc w:val="center"/>
      <w:textAlignment w:val="baseline"/>
    </w:pPr>
    <w:rPr>
      <w:caps/>
      <w:sz w:val="28"/>
      <w:szCs w:val="20"/>
    </w:rPr>
  </w:style>
  <w:style w:type="paragraph" w:customStyle="1" w:styleId="Call">
    <w:name w:val="Call"/>
    <w:basedOn w:val="Normal"/>
    <w:next w:val="Normal"/>
    <w:link w:val="CallChar"/>
    <w:uiPriority w:val="99"/>
    <w:rsid w:val="003B20DD"/>
    <w:pPr>
      <w:keepNext/>
      <w:keepLines/>
      <w:widowControl/>
      <w:tabs>
        <w:tab w:val="left" w:pos="1134"/>
        <w:tab w:val="left" w:pos="1871"/>
        <w:tab w:val="left" w:pos="2268"/>
      </w:tabs>
      <w:overflowPunct w:val="0"/>
      <w:spacing w:before="160"/>
      <w:ind w:left="1134"/>
      <w:textAlignment w:val="baseline"/>
    </w:pPr>
    <w:rPr>
      <w:i/>
      <w:sz w:val="24"/>
      <w:szCs w:val="20"/>
    </w:rPr>
  </w:style>
  <w:style w:type="paragraph" w:customStyle="1" w:styleId="ResNo">
    <w:name w:val="Res_No"/>
    <w:basedOn w:val="Normal"/>
    <w:next w:val="Normal"/>
    <w:link w:val="ResNoChar"/>
    <w:rsid w:val="003B20DD"/>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link w:val="RestitleChar"/>
    <w:rsid w:val="003B20DD"/>
    <w:pPr>
      <w:keepNext/>
      <w:keepLines/>
      <w:widowControl/>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RestitleChar">
    <w:name w:val="Res_title Char"/>
    <w:link w:val="Restitle"/>
    <w:rsid w:val="003B20DD"/>
    <w:rPr>
      <w:rFonts w:ascii="Times New Roman Bold" w:hAnsi="Times New Roman Bold"/>
      <w:b/>
      <w:sz w:val="28"/>
      <w:lang w:eastAsia="en-US"/>
    </w:rPr>
  </w:style>
  <w:style w:type="character" w:customStyle="1" w:styleId="ResNoChar">
    <w:name w:val="Res_No Char"/>
    <w:link w:val="ResNo"/>
    <w:rsid w:val="003B20DD"/>
    <w:rPr>
      <w:caps/>
      <w:sz w:val="28"/>
      <w:lang w:eastAsia="en-US"/>
    </w:rPr>
  </w:style>
  <w:style w:type="character" w:customStyle="1" w:styleId="CallChar">
    <w:name w:val="Call Char"/>
    <w:link w:val="Call"/>
    <w:uiPriority w:val="99"/>
    <w:locked/>
    <w:rsid w:val="003B20DD"/>
    <w:rPr>
      <w:i/>
      <w:sz w:val="24"/>
      <w:lang w:eastAsia="en-US"/>
    </w:rPr>
  </w:style>
  <w:style w:type="character" w:customStyle="1" w:styleId="Artdef">
    <w:name w:val="Art_def"/>
    <w:basedOn w:val="DefaultParagraphFont"/>
    <w:rsid w:val="00090647"/>
    <w:rPr>
      <w:rFonts w:ascii="Times New Roman" w:hAnsi="Times New Roman"/>
      <w:b/>
    </w:rPr>
  </w:style>
  <w:style w:type="character" w:customStyle="1" w:styleId="Artref">
    <w:name w:val="Art_ref"/>
    <w:basedOn w:val="DefaultParagraphFont"/>
    <w:rsid w:val="00090647"/>
  </w:style>
  <w:style w:type="paragraph" w:customStyle="1" w:styleId="Normalaftertitle">
    <w:name w:val="Normal after title"/>
    <w:basedOn w:val="Normal"/>
    <w:next w:val="Normal"/>
    <w:link w:val="NormalaftertitleChar"/>
    <w:rsid w:val="00090647"/>
    <w:pPr>
      <w:widowControl/>
      <w:tabs>
        <w:tab w:val="left" w:pos="1134"/>
        <w:tab w:val="left" w:pos="1871"/>
        <w:tab w:val="left" w:pos="2268"/>
      </w:tabs>
      <w:overflowPunct w:val="0"/>
      <w:spacing w:before="280"/>
      <w:textAlignment w:val="baseline"/>
    </w:pPr>
    <w:rPr>
      <w:sz w:val="24"/>
      <w:szCs w:val="20"/>
    </w:rPr>
  </w:style>
  <w:style w:type="character" w:customStyle="1" w:styleId="Tablefreq">
    <w:name w:val="Table_freq"/>
    <w:basedOn w:val="DefaultParagraphFont"/>
    <w:rsid w:val="00090647"/>
    <w:rPr>
      <w:b/>
      <w:color w:val="auto"/>
      <w:sz w:val="20"/>
    </w:rPr>
  </w:style>
  <w:style w:type="paragraph" w:customStyle="1" w:styleId="Tablehead">
    <w:name w:val="Table_head"/>
    <w:basedOn w:val="Normal"/>
    <w:link w:val="TableheadChar"/>
    <w:rsid w:val="00090647"/>
    <w:pPr>
      <w:keepNext/>
      <w:widowControl/>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paragraph" w:customStyle="1" w:styleId="TableTextS5">
    <w:name w:val="Table_TextS5"/>
    <w:basedOn w:val="Normal"/>
    <w:link w:val="TableTextS5Char"/>
    <w:rsid w:val="00090647"/>
    <w:pPr>
      <w:widowControl/>
      <w:tabs>
        <w:tab w:val="left" w:pos="170"/>
        <w:tab w:val="left" w:pos="567"/>
        <w:tab w:val="left" w:pos="737"/>
        <w:tab w:val="left" w:pos="2977"/>
        <w:tab w:val="left" w:pos="3266"/>
      </w:tabs>
      <w:overflowPunct w:val="0"/>
      <w:spacing w:before="40" w:after="40"/>
      <w:textAlignment w:val="baseline"/>
    </w:pPr>
    <w:rPr>
      <w:sz w:val="20"/>
      <w:szCs w:val="20"/>
    </w:rPr>
  </w:style>
  <w:style w:type="paragraph" w:customStyle="1" w:styleId="Tabletitle">
    <w:name w:val="Table_title"/>
    <w:basedOn w:val="Normal"/>
    <w:next w:val="Normal"/>
    <w:link w:val="TabletitleChar"/>
    <w:rsid w:val="00090647"/>
    <w:pPr>
      <w:keepNext/>
      <w:keepLines/>
      <w:widowControl/>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paragraph" w:customStyle="1" w:styleId="Volumetitle">
    <w:name w:val="Volume_title"/>
    <w:basedOn w:val="Normal"/>
    <w:qFormat/>
    <w:rsid w:val="00090647"/>
    <w:pPr>
      <w:widowControl/>
      <w:tabs>
        <w:tab w:val="left" w:pos="1134"/>
        <w:tab w:val="left" w:pos="1871"/>
        <w:tab w:val="left" w:pos="2268"/>
      </w:tabs>
      <w:overflowPunct w:val="0"/>
      <w:spacing w:before="120"/>
      <w:jc w:val="center"/>
      <w:textAlignment w:val="baseline"/>
    </w:pPr>
    <w:rPr>
      <w:b/>
      <w:bCs/>
      <w:sz w:val="28"/>
      <w:szCs w:val="28"/>
    </w:rPr>
  </w:style>
  <w:style w:type="paragraph" w:styleId="ListParagraph">
    <w:name w:val="List Paragraph"/>
    <w:basedOn w:val="Normal"/>
    <w:uiPriority w:val="34"/>
    <w:qFormat/>
    <w:rsid w:val="00090647"/>
    <w:pPr>
      <w:widowControl/>
      <w:tabs>
        <w:tab w:val="left" w:pos="1134"/>
        <w:tab w:val="left" w:pos="1871"/>
        <w:tab w:val="left" w:pos="2268"/>
      </w:tabs>
      <w:overflowPunct w:val="0"/>
      <w:spacing w:before="120"/>
      <w:ind w:left="720"/>
      <w:contextualSpacing/>
      <w:textAlignment w:val="baseline"/>
    </w:pPr>
    <w:rPr>
      <w:sz w:val="24"/>
      <w:szCs w:val="20"/>
    </w:rPr>
  </w:style>
  <w:style w:type="paragraph" w:customStyle="1" w:styleId="Note2">
    <w:name w:val="Note2"/>
    <w:basedOn w:val="Normal"/>
    <w:link w:val="Note2Char"/>
    <w:qFormat/>
    <w:rsid w:val="00090647"/>
    <w:pPr>
      <w:widowControl/>
      <w:tabs>
        <w:tab w:val="left" w:pos="284"/>
        <w:tab w:val="left" w:pos="1134"/>
        <w:tab w:val="left" w:pos="1871"/>
        <w:tab w:val="left" w:pos="2268"/>
      </w:tabs>
      <w:overflowPunct w:val="0"/>
      <w:spacing w:before="80"/>
      <w:jc w:val="both"/>
      <w:textAlignment w:val="baseline"/>
    </w:pPr>
    <w:rPr>
      <w:sz w:val="20"/>
      <w:szCs w:val="16"/>
    </w:rPr>
  </w:style>
  <w:style w:type="character" w:customStyle="1" w:styleId="Note2Char">
    <w:name w:val="Note2 Char"/>
    <w:basedOn w:val="DefaultParagraphFont"/>
    <w:link w:val="Note2"/>
    <w:rsid w:val="00090647"/>
    <w:rPr>
      <w:szCs w:val="16"/>
      <w:lang w:eastAsia="en-US"/>
    </w:rPr>
  </w:style>
  <w:style w:type="character" w:customStyle="1" w:styleId="TabletitleChar">
    <w:name w:val="Table_title Char"/>
    <w:basedOn w:val="DefaultParagraphFont"/>
    <w:link w:val="Tabletitle"/>
    <w:locked/>
    <w:rsid w:val="00090647"/>
    <w:rPr>
      <w:rFonts w:ascii="Times New Roman Bold" w:hAnsi="Times New Roman Bold"/>
      <w:b/>
      <w:lang w:eastAsia="en-US"/>
    </w:rPr>
  </w:style>
  <w:style w:type="character" w:customStyle="1" w:styleId="TableheadChar">
    <w:name w:val="Table_head Char"/>
    <w:basedOn w:val="DefaultParagraphFont"/>
    <w:link w:val="Tablehead"/>
    <w:locked/>
    <w:rsid w:val="00090647"/>
    <w:rPr>
      <w:rFonts w:ascii="Times New Roman Bold" w:hAnsi="Times New Roman Bold" w:cs="Times New Roman Bold"/>
      <w:b/>
      <w:lang w:eastAsia="en-US"/>
    </w:rPr>
  </w:style>
  <w:style w:type="character" w:customStyle="1" w:styleId="NoteChar">
    <w:name w:val="Note Char"/>
    <w:basedOn w:val="DefaultParagraphFont"/>
    <w:link w:val="Note"/>
    <w:uiPriority w:val="99"/>
    <w:locked/>
    <w:rsid w:val="00090647"/>
    <w:rPr>
      <w:i/>
      <w:sz w:val="22"/>
      <w:szCs w:val="24"/>
      <w:lang w:eastAsia="en-US"/>
    </w:rPr>
  </w:style>
  <w:style w:type="character" w:customStyle="1" w:styleId="TableTextS5Char">
    <w:name w:val="Table_TextS5 Char"/>
    <w:link w:val="TableTextS5"/>
    <w:rsid w:val="00090647"/>
    <w:rPr>
      <w:lang w:eastAsia="en-US"/>
    </w:rPr>
  </w:style>
  <w:style w:type="character" w:customStyle="1" w:styleId="NormalaftertitleChar">
    <w:name w:val="Normal after title Char"/>
    <w:basedOn w:val="DefaultParagraphFont"/>
    <w:link w:val="Normalaftertitle"/>
    <w:rsid w:val="00090647"/>
    <w:rPr>
      <w:sz w:val="24"/>
      <w:lang w:eastAsia="en-US"/>
    </w:rPr>
  </w:style>
  <w:style w:type="character" w:styleId="Strong">
    <w:name w:val="Strong"/>
    <w:aliases w:val="ECC HL bold"/>
    <w:basedOn w:val="DefaultParagraphFont"/>
    <w:qFormat/>
    <w:rsid w:val="00090647"/>
    <w:rPr>
      <w:b/>
      <w:bCs/>
    </w:rPr>
  </w:style>
  <w:style w:type="paragraph" w:customStyle="1" w:styleId="Maintitle">
    <w:name w:val="Main title"/>
    <w:basedOn w:val="Normal"/>
    <w:rsid w:val="004116D4"/>
    <w:pPr>
      <w:widowControl/>
      <w:autoSpaceDE/>
      <w:autoSpaceDN/>
      <w:adjustRightInd/>
      <w:ind w:left="1080" w:right="1080"/>
      <w:jc w:val="center"/>
    </w:pPr>
    <w:rPr>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file:///C:\Program%20Files\Default%20Company%20Name\ICAOMainMenuSetup\Icons\icaologo.jp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AO-DPS\ICAOMainMenuSetup\Templates\Working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6C8D9-4C9D-488B-814A-F4F6A504D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C41247-7BD9-4DD4-B0F5-8D4B497C6B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571B8-C3AD-4E8C-A185-0297F9C6C741}">
  <ds:schemaRefs>
    <ds:schemaRef ds:uri="http://schemas.microsoft.com/sharepoint/v3/contenttype/forms"/>
  </ds:schemaRefs>
</ds:datastoreItem>
</file>

<file path=customXml/itemProps4.xml><?xml version="1.0" encoding="utf-8"?>
<ds:datastoreItem xmlns:ds="http://schemas.openxmlformats.org/officeDocument/2006/customXml" ds:itemID="{66B25477-BE6D-4CD1-B913-B5050E6CB0FA}">
  <ds:schemaRefs>
    <ds:schemaRef ds:uri="http://schemas.microsoft.com/office/2006/metadata/longProperties"/>
  </ds:schemaRefs>
</ds:datastoreItem>
</file>

<file path=customXml/itemProps5.xml><?xml version="1.0" encoding="utf-8"?>
<ds:datastoreItem xmlns:ds="http://schemas.openxmlformats.org/officeDocument/2006/customXml" ds:itemID="{C3E76248-ED1B-419C-92CF-09A24852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Template>
  <TotalTime>4</TotalTime>
  <Pages>3</Pages>
  <Words>1025</Words>
  <Characters>5260</Characters>
  <Application>Microsoft Office Word</Application>
  <DocSecurity>0</DocSecurity>
  <Lines>107</Lines>
  <Paragraphs>35</Paragraphs>
  <ScaleCrop>false</ScaleCrop>
  <HeadingPairs>
    <vt:vector size="2" baseType="variant">
      <vt:variant>
        <vt:lpstr>Title</vt:lpstr>
      </vt:variant>
      <vt:variant>
        <vt:i4>1</vt:i4>
      </vt:variant>
    </vt:vector>
  </HeadingPairs>
  <TitlesOfParts>
    <vt:vector size="1" baseType="lpstr">
      <vt:lpstr>Update of ICAO Position for WRC-15 to support a future agenda item for ADS-B via satellite to support air traffic services</vt:lpstr>
    </vt:vector>
  </TitlesOfParts>
  <Company>CAA</Company>
  <LinksUpToDate>false</LinksUpToDate>
  <CharactersWithSpaces>6275</CharactersWithSpaces>
  <SharedDoc>false</SharedDoc>
  <HLinks>
    <vt:vector size="6" baseType="variant">
      <vt:variant>
        <vt:i4>393334</vt:i4>
      </vt:variant>
      <vt:variant>
        <vt:i4>2167</vt:i4>
      </vt:variant>
      <vt:variant>
        <vt:i4>1025</vt:i4>
      </vt:variant>
      <vt:variant>
        <vt:i4>1</vt:i4>
      </vt:variant>
      <vt:variant>
        <vt:lpwstr>C:\Program Files\Default Company Name\ICAOMainMenuSetup\Icons\icaologo.jpg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ICAO Position for WRC-15 to support a future agenda item for ADS-B via satellite to support air traffic services</dc:title>
  <dc:subject/>
  <dc:creator>ICAO</dc:creator>
  <cp:keywords/>
  <cp:lastModifiedBy>Loftur Jonasson</cp:lastModifiedBy>
  <cp:revision>4</cp:revision>
  <cp:lastPrinted>2015-08-15T07:45:00Z</cp:lastPrinted>
  <dcterms:created xsi:type="dcterms:W3CDTF">2015-08-24T13:50:00Z</dcterms:created>
  <dcterms:modified xsi:type="dcterms:W3CDTF">2015-08-24T16:59:00Z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Abbrev">
    <vt:lpwstr>ACP-WGW</vt:lpwstr>
  </property>
  <property fmtid="{D5CDD505-2E9C-101B-9397-08002B2CF9AE}" pid="3" name="SessionNum">
    <vt:lpwstr>01</vt:lpwstr>
  </property>
  <property fmtid="{D5CDD505-2E9C-101B-9397-08002B2CF9AE}" pid="4" name="DocCatAbbre">
    <vt:lpwstr>WP</vt:lpwstr>
  </property>
  <property fmtid="{D5CDD505-2E9C-101B-9397-08002B2CF9AE}" pid="5" name="AgendaItems">
    <vt:lpwstr>xx</vt:lpwstr>
  </property>
  <property fmtid="{D5CDD505-2E9C-101B-9397-08002B2CF9AE}" pid="6" name="DocNo">
    <vt:lpwstr>01</vt:lpwstr>
  </property>
  <property fmtid="{D5CDD505-2E9C-101B-9397-08002B2CF9AE}" pid="7" name="AddendumCorrigAppendix">
    <vt:lpwstr/>
  </property>
  <property fmtid="{D5CDD505-2E9C-101B-9397-08002B2CF9AE}" pid="8" name="Date completed">
    <vt:lpwstr>07/06/05</vt:lpwstr>
  </property>
  <property fmtid="{D5CDD505-2E9C-101B-9397-08002B2CF9AE}" pid="9" name="name1">
    <vt:lpwstr>https://authoring2010.icao.int/safety/acp/repository/ACP-WP-Template.doc</vt:lpwstr>
  </property>
  <property fmtid="{D5CDD505-2E9C-101B-9397-08002B2CF9AE}" pid="10" name="Order">
    <vt:lpwstr>3300.00000000000</vt:lpwstr>
  </property>
  <property fmtid="{D5CDD505-2E9C-101B-9397-08002B2CF9AE}" pid="11" name="name2">
    <vt:lpwstr>ACP-WP-Template.doc</vt:lpwstr>
  </property>
  <property fmtid="{D5CDD505-2E9C-101B-9397-08002B2CF9AE}" pid="12" name="Ref">
    <vt:lpwstr>WP TEMPLATE</vt:lpwstr>
  </property>
  <property fmtid="{D5CDD505-2E9C-101B-9397-08002B2CF9AE}" pid="13" name="belongsto">
    <vt:lpwstr>Templates</vt:lpwstr>
  </property>
  <property fmtid="{D5CDD505-2E9C-101B-9397-08002B2CF9AE}" pid="14" name="Order0">
    <vt:lpwstr>3.00000000000000</vt:lpwstr>
  </property>
  <property fmtid="{D5CDD505-2E9C-101B-9397-08002B2CF9AE}" pid="15" name="ContentTypeId">
    <vt:lpwstr>0x010100B372B09A9A77C4438999FF1325BEF759</vt:lpwstr>
  </property>
</Properties>
</file>