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F4921" w:rsidRPr="00161B78" w14:paraId="69B09C54" w14:textId="77777777" w:rsidTr="00EF16B5">
        <w:tc>
          <w:tcPr>
            <w:tcW w:w="2122" w:type="dxa"/>
            <w:shd w:val="clear" w:color="auto" w:fill="B4C6E7" w:themeFill="accent1" w:themeFillTint="66"/>
          </w:tcPr>
          <w:p w14:paraId="7F7C1308" w14:textId="60F8F1AB" w:rsidR="001F4921" w:rsidRPr="00161B78" w:rsidRDefault="001F4921" w:rsidP="00420007">
            <w:pPr>
              <w:rPr>
                <w:rFonts w:asciiTheme="minorHAnsi" w:hAnsiTheme="minorHAnsi" w:cstheme="minorHAnsi"/>
                <w:b/>
                <w:bCs/>
              </w:rPr>
            </w:pPr>
            <w:bookmarkStart w:id="0" w:name="_Toc55386281"/>
            <w:bookmarkStart w:id="1" w:name="_Toc352924422"/>
            <w:r w:rsidRPr="00161B78">
              <w:rPr>
                <w:rFonts w:asciiTheme="minorHAnsi" w:hAnsiTheme="minorHAnsi" w:cstheme="minorHAnsi"/>
                <w:b/>
                <w:bCs/>
              </w:rPr>
              <w:t>Safety Issue Ref.</w:t>
            </w:r>
          </w:p>
        </w:tc>
        <w:tc>
          <w:tcPr>
            <w:tcW w:w="6894" w:type="dxa"/>
            <w:shd w:val="clear" w:color="auto" w:fill="B4C6E7" w:themeFill="accent1" w:themeFillTint="66"/>
          </w:tcPr>
          <w:p w14:paraId="55F31670" w14:textId="12A01B66" w:rsidR="001F4921" w:rsidRPr="00161B78" w:rsidRDefault="001F4921" w:rsidP="00420007">
            <w:pPr>
              <w:rPr>
                <w:rFonts w:asciiTheme="minorHAnsi" w:hAnsiTheme="minorHAnsi" w:cstheme="minorHAnsi"/>
                <w:b/>
                <w:bCs/>
              </w:rPr>
            </w:pPr>
            <w:r w:rsidRPr="00161B78">
              <w:rPr>
                <w:rFonts w:asciiTheme="minorHAnsi" w:hAnsiTheme="minorHAnsi" w:cstheme="minorHAnsi"/>
                <w:b/>
                <w:bCs/>
              </w:rPr>
              <w:t xml:space="preserve">Safety Issue Title </w:t>
            </w:r>
          </w:p>
        </w:tc>
      </w:tr>
      <w:tr w:rsidR="001F4921" w:rsidRPr="00161B78" w14:paraId="4E9D4AE2" w14:textId="77777777" w:rsidTr="001F4921">
        <w:tc>
          <w:tcPr>
            <w:tcW w:w="2122" w:type="dxa"/>
          </w:tcPr>
          <w:p w14:paraId="68640AA3" w14:textId="77777777" w:rsidR="001F4921" w:rsidRPr="00161B78" w:rsidRDefault="001F4921" w:rsidP="00420007">
            <w:pPr>
              <w:rPr>
                <w:rFonts w:asciiTheme="minorHAnsi" w:hAnsiTheme="minorHAnsi" w:cstheme="minorHAnsi"/>
              </w:rPr>
            </w:pPr>
          </w:p>
          <w:p w14:paraId="407EB804" w14:textId="77777777" w:rsidR="001F4921" w:rsidRPr="00161B78" w:rsidRDefault="001F4921" w:rsidP="00420007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lang w:eastAsia="en-US"/>
              </w:rPr>
            </w:pPr>
            <w:r w:rsidRPr="00161B78"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  <w:t>Code or ref number</w:t>
            </w:r>
          </w:p>
          <w:p w14:paraId="376A33F5" w14:textId="0677E451" w:rsidR="001F4921" w:rsidRPr="00161B78" w:rsidRDefault="001F4921" w:rsidP="0042000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4" w:type="dxa"/>
          </w:tcPr>
          <w:p w14:paraId="3ED3FFDD" w14:textId="77777777" w:rsidR="001F4921" w:rsidRPr="00161B78" w:rsidRDefault="001F4921" w:rsidP="00420007">
            <w:pPr>
              <w:rPr>
                <w:rFonts w:asciiTheme="minorHAnsi" w:hAnsiTheme="minorHAnsi" w:cstheme="minorHAnsi"/>
              </w:rPr>
            </w:pPr>
          </w:p>
          <w:p w14:paraId="660B8DA3" w14:textId="4E7A9386" w:rsidR="001F4921" w:rsidRPr="00161B78" w:rsidRDefault="001F4921" w:rsidP="001F4921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lang w:eastAsia="en-US"/>
              </w:rPr>
            </w:pPr>
            <w:r w:rsidRPr="00161B78"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  <w:t>Short title</w:t>
            </w:r>
          </w:p>
          <w:p w14:paraId="005817FF" w14:textId="7FBADD98" w:rsidR="001F4921" w:rsidRPr="00161B78" w:rsidRDefault="001F4921" w:rsidP="00420007">
            <w:pPr>
              <w:rPr>
                <w:rFonts w:asciiTheme="minorHAnsi" w:hAnsiTheme="minorHAnsi" w:cstheme="minorHAnsi"/>
              </w:rPr>
            </w:pPr>
          </w:p>
        </w:tc>
      </w:tr>
      <w:tr w:rsidR="00EF16B5" w:rsidRPr="00161B78" w14:paraId="2AB5415B" w14:textId="77777777" w:rsidTr="00EF16B5">
        <w:tc>
          <w:tcPr>
            <w:tcW w:w="9016" w:type="dxa"/>
            <w:gridSpan w:val="2"/>
            <w:shd w:val="clear" w:color="auto" w:fill="B4C6E7" w:themeFill="accent1" w:themeFillTint="66"/>
          </w:tcPr>
          <w:p w14:paraId="1516E754" w14:textId="3E695FDA" w:rsidR="00EF16B5" w:rsidRPr="00161B78" w:rsidRDefault="00EF16B5" w:rsidP="00713934">
            <w:pPr>
              <w:rPr>
                <w:rFonts w:asciiTheme="minorHAnsi" w:hAnsiTheme="minorHAnsi" w:cstheme="minorHAnsi"/>
                <w:b/>
                <w:bCs/>
              </w:rPr>
            </w:pPr>
            <w:r w:rsidRPr="00161B78">
              <w:rPr>
                <w:rFonts w:asciiTheme="minorHAnsi" w:hAnsiTheme="minorHAnsi" w:cstheme="minorHAnsi"/>
                <w:b/>
                <w:bCs/>
              </w:rPr>
              <w:t>Assessment team</w:t>
            </w:r>
          </w:p>
        </w:tc>
      </w:tr>
      <w:tr w:rsidR="00EF16B5" w:rsidRPr="00161B78" w14:paraId="2695ABB8" w14:textId="77777777" w:rsidTr="001F4921">
        <w:tc>
          <w:tcPr>
            <w:tcW w:w="2122" w:type="dxa"/>
          </w:tcPr>
          <w:p w14:paraId="72A76604" w14:textId="23244E0B" w:rsidR="00EF16B5" w:rsidRPr="00161B78" w:rsidRDefault="00EF16B5" w:rsidP="000731F8">
            <w:pPr>
              <w:spacing w:after="100" w:afterAutospacing="1"/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</w:pPr>
            <w:r w:rsidRPr="00161B78"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  <w:t>Name</w:t>
            </w:r>
          </w:p>
        </w:tc>
        <w:tc>
          <w:tcPr>
            <w:tcW w:w="6894" w:type="dxa"/>
          </w:tcPr>
          <w:p w14:paraId="1B0193F4" w14:textId="1009BA4C" w:rsidR="00EF16B5" w:rsidRPr="00161B78" w:rsidRDefault="00EF16B5" w:rsidP="000731F8">
            <w:pPr>
              <w:spacing w:after="100" w:afterAutospacing="1"/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</w:pPr>
            <w:r w:rsidRPr="00161B78"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  <w:t xml:space="preserve">Position </w:t>
            </w:r>
          </w:p>
        </w:tc>
      </w:tr>
      <w:tr w:rsidR="00EF16B5" w:rsidRPr="00161B78" w14:paraId="2F2B7F08" w14:textId="77777777" w:rsidTr="001F4921">
        <w:tc>
          <w:tcPr>
            <w:tcW w:w="2122" w:type="dxa"/>
          </w:tcPr>
          <w:p w14:paraId="10E584D0" w14:textId="59151567" w:rsidR="00EF16B5" w:rsidRPr="00161B78" w:rsidRDefault="00EF16B5" w:rsidP="000731F8">
            <w:pPr>
              <w:spacing w:after="100" w:afterAutospacing="1"/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</w:pPr>
            <w:r w:rsidRPr="00161B78"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  <w:t>Name</w:t>
            </w:r>
          </w:p>
        </w:tc>
        <w:tc>
          <w:tcPr>
            <w:tcW w:w="6894" w:type="dxa"/>
          </w:tcPr>
          <w:p w14:paraId="5024CF24" w14:textId="18E2F01B" w:rsidR="00EF16B5" w:rsidRPr="00161B78" w:rsidRDefault="00EF16B5" w:rsidP="000731F8">
            <w:pPr>
              <w:spacing w:after="100" w:afterAutospacing="1"/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</w:pPr>
            <w:r w:rsidRPr="00161B78"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  <w:t xml:space="preserve">Position </w:t>
            </w:r>
          </w:p>
        </w:tc>
      </w:tr>
      <w:tr w:rsidR="00EF16B5" w:rsidRPr="00161B78" w14:paraId="06DEBC32" w14:textId="77777777" w:rsidTr="001F4921">
        <w:tc>
          <w:tcPr>
            <w:tcW w:w="2122" w:type="dxa"/>
          </w:tcPr>
          <w:p w14:paraId="5CE1E0AC" w14:textId="157BAED0" w:rsidR="00EF16B5" w:rsidRPr="00161B78" w:rsidRDefault="00EF16B5" w:rsidP="000731F8">
            <w:pPr>
              <w:spacing w:after="100" w:afterAutospacing="1"/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</w:pPr>
            <w:r w:rsidRPr="00161B78"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  <w:t>Name</w:t>
            </w:r>
          </w:p>
        </w:tc>
        <w:tc>
          <w:tcPr>
            <w:tcW w:w="6894" w:type="dxa"/>
          </w:tcPr>
          <w:p w14:paraId="60751620" w14:textId="44EE14BD" w:rsidR="00EF16B5" w:rsidRPr="00161B78" w:rsidRDefault="00EF16B5" w:rsidP="000731F8">
            <w:pPr>
              <w:spacing w:after="100" w:afterAutospacing="1"/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</w:pPr>
            <w:r w:rsidRPr="00161B78"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  <w:t xml:space="preserve">Position </w:t>
            </w:r>
          </w:p>
        </w:tc>
      </w:tr>
      <w:tr w:rsidR="00EF16B5" w:rsidRPr="00161B78" w14:paraId="5F38ED5F" w14:textId="77777777" w:rsidTr="001F4921">
        <w:tc>
          <w:tcPr>
            <w:tcW w:w="2122" w:type="dxa"/>
          </w:tcPr>
          <w:p w14:paraId="77AFC7D6" w14:textId="28B22587" w:rsidR="00EF16B5" w:rsidRPr="00161B78" w:rsidRDefault="00EF16B5" w:rsidP="000731F8">
            <w:pPr>
              <w:spacing w:after="100" w:afterAutospacing="1"/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</w:pPr>
            <w:r w:rsidRPr="00161B78"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  <w:t>Name</w:t>
            </w:r>
          </w:p>
        </w:tc>
        <w:tc>
          <w:tcPr>
            <w:tcW w:w="6894" w:type="dxa"/>
          </w:tcPr>
          <w:p w14:paraId="2D92439F" w14:textId="555685CE" w:rsidR="00EF16B5" w:rsidRPr="00161B78" w:rsidRDefault="00EF16B5" w:rsidP="000731F8">
            <w:pPr>
              <w:spacing w:after="100" w:afterAutospacing="1"/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</w:pPr>
            <w:r w:rsidRPr="00161B78"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  <w:t xml:space="preserve">Position </w:t>
            </w:r>
          </w:p>
        </w:tc>
      </w:tr>
      <w:tr w:rsidR="00EF16B5" w:rsidRPr="00161B78" w14:paraId="735D4A93" w14:textId="77777777" w:rsidTr="001F4921">
        <w:tc>
          <w:tcPr>
            <w:tcW w:w="2122" w:type="dxa"/>
          </w:tcPr>
          <w:p w14:paraId="426783C0" w14:textId="01FD9C54" w:rsidR="00EF16B5" w:rsidRPr="00161B78" w:rsidRDefault="00EF16B5" w:rsidP="000731F8">
            <w:pPr>
              <w:spacing w:after="100" w:afterAutospacing="1"/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</w:pPr>
            <w:r w:rsidRPr="00161B78"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  <w:t>Name</w:t>
            </w:r>
          </w:p>
        </w:tc>
        <w:tc>
          <w:tcPr>
            <w:tcW w:w="6894" w:type="dxa"/>
          </w:tcPr>
          <w:p w14:paraId="18363A0A" w14:textId="7962FB3C" w:rsidR="00EF16B5" w:rsidRPr="00161B78" w:rsidRDefault="00EF16B5" w:rsidP="000731F8">
            <w:pPr>
              <w:spacing w:after="100" w:afterAutospacing="1"/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</w:pPr>
            <w:r w:rsidRPr="00161B78">
              <w:rPr>
                <w:rFonts w:asciiTheme="minorHAnsi" w:hAnsiTheme="minorHAnsi" w:cstheme="minorHAnsi"/>
                <w:i/>
                <w:color w:val="000000"/>
                <w:sz w:val="22"/>
                <w:szCs w:val="20"/>
                <w:highlight w:val="lightGray"/>
                <w:lang w:eastAsia="en-US"/>
              </w:rPr>
              <w:t xml:space="preserve">Position </w:t>
            </w:r>
          </w:p>
        </w:tc>
      </w:tr>
    </w:tbl>
    <w:p w14:paraId="13469B54" w14:textId="72E13904" w:rsidR="0022747F" w:rsidRPr="00161B78" w:rsidRDefault="00420007" w:rsidP="00161B78">
      <w:pPr>
        <w:pStyle w:val="Titre1"/>
      </w:pPr>
      <w:r w:rsidRPr="00161B78">
        <w:t xml:space="preserve">Introduction </w:t>
      </w:r>
      <w:bookmarkEnd w:id="0"/>
    </w:p>
    <w:p w14:paraId="1A58A8F6" w14:textId="5B51B1A6" w:rsidR="0022747F" w:rsidRPr="00161B78" w:rsidRDefault="00103DF1" w:rsidP="00D77B48">
      <w:pPr>
        <w:jc w:val="both"/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</w:pPr>
      <w:bookmarkStart w:id="2" w:name="_Toc352924423"/>
      <w:bookmarkEnd w:id="1"/>
      <w:r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 xml:space="preserve">The assessment of safety issues forms an integral part of </w:t>
      </w:r>
      <w:r w:rsidR="00D32DC0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>[State]</w:t>
      </w:r>
      <w:r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 xml:space="preserve"> safety risk management process established </w:t>
      </w:r>
      <w:r w:rsidR="00D77B48"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 xml:space="preserve">as part of </w:t>
      </w:r>
      <w:r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>the SSP</w:t>
      </w:r>
      <w:r w:rsidR="00D77B48"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 xml:space="preserve">. It </w:t>
      </w:r>
      <w:r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>supports the identification as well as p</w:t>
      </w:r>
      <w:r w:rsidR="0022747F"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>rioritis</w:t>
      </w:r>
      <w:r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 xml:space="preserve">ation of </w:t>
      </w:r>
      <w:r w:rsidR="0022747F"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>safety actions which are most efficient in reducing risk</w:t>
      </w:r>
      <w:r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>. Th</w:t>
      </w:r>
      <w:r w:rsidR="00D77B48"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 xml:space="preserve">e safety </w:t>
      </w:r>
      <w:r w:rsidR="002F77DA"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 xml:space="preserve">issue </w:t>
      </w:r>
      <w:r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 xml:space="preserve">assessment is documented </w:t>
      </w:r>
      <w:r w:rsidR="00D77B48"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 xml:space="preserve">using this form with the objective </w:t>
      </w:r>
      <w:r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 xml:space="preserve">to provide transparency </w:t>
      </w:r>
      <w:r w:rsidR="0022747F"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 xml:space="preserve">on why </w:t>
      </w:r>
      <w:r w:rsidR="00D32DC0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>[State]</w:t>
      </w:r>
      <w:r w:rsidR="00D32DC0"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 xml:space="preserve"> </w:t>
      </w:r>
      <w:r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 xml:space="preserve">initiated </w:t>
      </w:r>
      <w:r w:rsidR="0022747F"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 xml:space="preserve">certain </w:t>
      </w:r>
      <w:r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>NASP SEIs</w:t>
      </w:r>
      <w:r w:rsidR="00713934"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 xml:space="preserve"> and actions</w:t>
      </w:r>
      <w:r w:rsidR="00D77B48"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>, as well as to serve as reference for future safety issue assessments</w:t>
      </w:r>
      <w:r w:rsidR="00713934"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>, in support of State level safety risk management</w:t>
      </w:r>
      <w:r w:rsidR="00D77B48" w:rsidRPr="00161B78">
        <w:rPr>
          <w:rFonts w:asciiTheme="minorHAnsi" w:hAnsiTheme="minorHAnsi" w:cstheme="minorHAnsi"/>
          <w:i/>
          <w:color w:val="000000"/>
          <w:sz w:val="22"/>
          <w:szCs w:val="20"/>
          <w:lang w:eastAsia="en-US"/>
        </w:rPr>
        <w:t>.</w:t>
      </w:r>
    </w:p>
    <w:p w14:paraId="71059F66" w14:textId="7888B5AC" w:rsidR="00420007" w:rsidRPr="00161B78" w:rsidRDefault="00420007" w:rsidP="00103DF1">
      <w:pPr>
        <w:rPr>
          <w:rFonts w:asciiTheme="minorHAnsi" w:hAnsiTheme="minorHAnsi" w:cstheme="minorHAnsi"/>
          <w:b/>
          <w:bCs/>
          <w:i/>
          <w:color w:val="000000"/>
          <w:sz w:val="22"/>
          <w:szCs w:val="20"/>
          <w:lang w:eastAsia="en-US"/>
        </w:rPr>
      </w:pPr>
    </w:p>
    <w:p w14:paraId="00D95460" w14:textId="61307A4F" w:rsidR="00420007" w:rsidRPr="00161B78" w:rsidRDefault="00420007" w:rsidP="00161B78">
      <w:pPr>
        <w:pStyle w:val="Titre1"/>
      </w:pPr>
      <w:r w:rsidRPr="00161B78">
        <w:t>Terminology</w:t>
      </w:r>
    </w:p>
    <w:p w14:paraId="5658D418" w14:textId="38071C5B" w:rsidR="00420007" w:rsidRPr="00161B78" w:rsidRDefault="00420007" w:rsidP="00420007">
      <w:pPr>
        <w:pStyle w:val="Guidance"/>
        <w:spacing w:after="120"/>
        <w:ind w:left="0"/>
        <w:rPr>
          <w:rFonts w:asciiTheme="minorHAnsi" w:hAnsiTheme="minorHAnsi" w:cstheme="minorHAnsi"/>
          <w:sz w:val="22"/>
          <w:highlight w:val="lightGray"/>
        </w:rPr>
      </w:pPr>
      <w:r w:rsidRPr="00161B78">
        <w:rPr>
          <w:rFonts w:asciiTheme="minorHAnsi" w:hAnsiTheme="minorHAnsi" w:cstheme="minorHAnsi"/>
          <w:sz w:val="22"/>
          <w:highlight w:val="lightGray"/>
        </w:rPr>
        <w:t>Provide definitions of terms used throughout the Safety Issue Assessment</w:t>
      </w:r>
    </w:p>
    <w:p w14:paraId="4C467DA8" w14:textId="77777777" w:rsidR="00D77B48" w:rsidRPr="00161B78" w:rsidRDefault="00D77B48" w:rsidP="00D77B48">
      <w:pPr>
        <w:pStyle w:val="Guidance"/>
        <w:shd w:val="clear" w:color="auto" w:fill="FFFFFF" w:themeFill="background1"/>
        <w:spacing w:after="120"/>
        <w:ind w:left="0"/>
        <w:rPr>
          <w:rFonts w:asciiTheme="minorHAnsi" w:hAnsiTheme="minorHAnsi" w:cstheme="minorHAnsi"/>
          <w:b/>
          <w:bCs/>
          <w:sz w:val="22"/>
        </w:rPr>
      </w:pPr>
    </w:p>
    <w:p w14:paraId="03D79CD7" w14:textId="01DD66B9" w:rsidR="00D77B48" w:rsidRPr="00161B78" w:rsidRDefault="00D77B48" w:rsidP="00713934">
      <w:pPr>
        <w:rPr>
          <w:rFonts w:asciiTheme="minorHAnsi" w:hAnsiTheme="minorHAnsi" w:cstheme="minorHAnsi"/>
          <w:b/>
          <w:bCs/>
          <w:lang w:eastAsia="en-US"/>
        </w:rPr>
      </w:pPr>
      <w:r w:rsidRPr="00161B78">
        <w:rPr>
          <w:rFonts w:asciiTheme="minorHAnsi" w:hAnsiTheme="minorHAnsi" w:cstheme="minorHAnsi"/>
          <w:b/>
          <w:bCs/>
          <w:lang w:eastAsia="en-US"/>
        </w:rPr>
        <w:t xml:space="preserve">Safety issue: </w:t>
      </w:r>
    </w:p>
    <w:p w14:paraId="25BA7A29" w14:textId="77777777" w:rsidR="00713934" w:rsidRPr="00161B78" w:rsidRDefault="00713934" w:rsidP="00713934">
      <w:pPr>
        <w:rPr>
          <w:rFonts w:asciiTheme="minorHAnsi" w:hAnsiTheme="minorHAnsi" w:cstheme="minorHAnsi"/>
          <w:b/>
          <w:bCs/>
          <w:lang w:eastAsia="en-US"/>
        </w:rPr>
      </w:pPr>
    </w:p>
    <w:p w14:paraId="5C0B3AB2" w14:textId="15B8CB57" w:rsidR="00D77B48" w:rsidRPr="00161B78" w:rsidRDefault="00D77B48" w:rsidP="00D77B48">
      <w:pPr>
        <w:pStyle w:val="Guidance"/>
        <w:shd w:val="clear" w:color="auto" w:fill="FFFFFF" w:themeFill="background1"/>
        <w:spacing w:after="120"/>
        <w:ind w:left="0"/>
        <w:rPr>
          <w:rFonts w:asciiTheme="minorHAnsi" w:hAnsiTheme="minorHAnsi" w:cstheme="minorHAnsi"/>
          <w:sz w:val="22"/>
        </w:rPr>
      </w:pPr>
      <w:r w:rsidRPr="00161B78">
        <w:rPr>
          <w:rFonts w:asciiTheme="minorHAnsi" w:hAnsiTheme="minorHAnsi" w:cstheme="minorHAnsi"/>
          <w:sz w:val="22"/>
        </w:rPr>
        <w:t>A safety issue defines the safety deficiencies related to one or more hazards. It is the actual manifestation of a</w:t>
      </w:r>
      <w:r w:rsidR="00713934" w:rsidRPr="00161B78">
        <w:rPr>
          <w:rFonts w:asciiTheme="minorHAnsi" w:hAnsiTheme="minorHAnsi" w:cstheme="minorHAnsi"/>
          <w:sz w:val="22"/>
        </w:rPr>
        <w:t>n aviation safety</w:t>
      </w:r>
      <w:r w:rsidRPr="00161B78">
        <w:rPr>
          <w:rFonts w:asciiTheme="minorHAnsi" w:hAnsiTheme="minorHAnsi" w:cstheme="minorHAnsi"/>
          <w:sz w:val="22"/>
        </w:rPr>
        <w:t xml:space="preserve"> hazard or a combination of several hazards in a specific context. Safety issues can be assessed in terms of risk and practically managed (mitigated) as part of the State safety risk management process. </w:t>
      </w:r>
    </w:p>
    <w:p w14:paraId="5640B0F5" w14:textId="35D7A10C" w:rsidR="00D77B48" w:rsidRPr="00161B78" w:rsidRDefault="00D77B48" w:rsidP="00D77B48">
      <w:pPr>
        <w:pStyle w:val="Guidance"/>
        <w:shd w:val="clear" w:color="auto" w:fill="FFFFFF" w:themeFill="background1"/>
        <w:spacing w:after="120"/>
        <w:ind w:left="0"/>
        <w:rPr>
          <w:rFonts w:asciiTheme="minorHAnsi" w:hAnsiTheme="minorHAnsi" w:cstheme="minorHAnsi"/>
          <w:b/>
          <w:bCs/>
          <w:sz w:val="22"/>
        </w:rPr>
      </w:pPr>
    </w:p>
    <w:p w14:paraId="0825A1C3" w14:textId="7E5A84F1" w:rsidR="0022747F" w:rsidRPr="00161B78" w:rsidRDefault="00103DF1" w:rsidP="00161B78">
      <w:pPr>
        <w:pStyle w:val="Titre1"/>
      </w:pPr>
      <w:bookmarkStart w:id="3" w:name="_Toc55386284"/>
      <w:r w:rsidRPr="00161B78">
        <w:t xml:space="preserve">Data </w:t>
      </w:r>
      <w:r w:rsidR="00420007" w:rsidRPr="00161B78">
        <w:t xml:space="preserve">and information </w:t>
      </w:r>
      <w:r w:rsidRPr="00161B78">
        <w:t xml:space="preserve">analysed for the Safety Issue </w:t>
      </w:r>
      <w:r w:rsidR="0022747F" w:rsidRPr="00161B78">
        <w:t xml:space="preserve">Assessment </w:t>
      </w:r>
      <w:bookmarkEnd w:id="3"/>
    </w:p>
    <w:p w14:paraId="131709AA" w14:textId="4F7A4C74" w:rsidR="00103DF1" w:rsidRPr="00161B78" w:rsidRDefault="00103DF1" w:rsidP="00420007">
      <w:pPr>
        <w:ind w:left="567"/>
        <w:rPr>
          <w:rFonts w:asciiTheme="minorHAnsi" w:hAnsiTheme="minorHAnsi" w:cstheme="minorHAnsi"/>
          <w:b/>
          <w:bCs/>
          <w:sz w:val="22"/>
          <w:szCs w:val="22"/>
        </w:rPr>
      </w:pPr>
      <w:r w:rsidRPr="00161B78">
        <w:rPr>
          <w:rFonts w:asciiTheme="minorHAnsi" w:hAnsiTheme="minorHAnsi" w:cstheme="minorHAnsi"/>
          <w:b/>
          <w:bCs/>
          <w:sz w:val="22"/>
          <w:szCs w:val="22"/>
        </w:rPr>
        <w:t>3.1. Occurrence data</w:t>
      </w:r>
    </w:p>
    <w:p w14:paraId="21D3D0A4" w14:textId="55F7D687" w:rsidR="001F4921" w:rsidRPr="00161B78" w:rsidRDefault="001F4921" w:rsidP="00420007">
      <w:pPr>
        <w:ind w:left="567"/>
        <w:rPr>
          <w:rFonts w:asciiTheme="minorHAnsi" w:hAnsiTheme="minorHAnsi" w:cstheme="minorHAnsi"/>
        </w:rPr>
      </w:pPr>
    </w:p>
    <w:p w14:paraId="55F4843A" w14:textId="77777777" w:rsidR="002F77DA" w:rsidRPr="00161B78" w:rsidRDefault="001F4921" w:rsidP="00713934">
      <w:pPr>
        <w:pStyle w:val="Paragraphedeliste"/>
        <w:numPr>
          <w:ilvl w:val="0"/>
          <w:numId w:val="35"/>
        </w:numPr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</w:pP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>Provide a list of occurrences that have been analysed</w:t>
      </w:r>
    </w:p>
    <w:p w14:paraId="1FEDE6AA" w14:textId="156AF2E4" w:rsidR="001F4921" w:rsidRPr="00161B78" w:rsidRDefault="002F77DA" w:rsidP="00713934">
      <w:pPr>
        <w:pStyle w:val="Paragraphedeliste"/>
        <w:numPr>
          <w:ilvl w:val="0"/>
          <w:numId w:val="35"/>
        </w:numPr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</w:pP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>Specify the reference period for the occurrences analysed (ideally the last 5 years)</w:t>
      </w:r>
      <w:r w:rsidR="001F4921"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 </w:t>
      </w:r>
    </w:p>
    <w:p w14:paraId="7E2EF3E3" w14:textId="568E5359" w:rsidR="001F4921" w:rsidRPr="00161B78" w:rsidRDefault="001F4921" w:rsidP="00713934">
      <w:pPr>
        <w:pStyle w:val="Paragraphedeliste"/>
        <w:numPr>
          <w:ilvl w:val="0"/>
          <w:numId w:val="35"/>
        </w:numPr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</w:pP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Provide a summary of the main analysis results </w:t>
      </w:r>
    </w:p>
    <w:p w14:paraId="2D206FC0" w14:textId="77777777" w:rsidR="00D77B48" w:rsidRPr="00161B78" w:rsidRDefault="00D77B48" w:rsidP="00420007">
      <w:pPr>
        <w:ind w:left="567"/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</w:pPr>
    </w:p>
    <w:p w14:paraId="3C68B2AA" w14:textId="22DFA0E2" w:rsidR="00420007" w:rsidRPr="00161B78" w:rsidRDefault="00420007" w:rsidP="00420007">
      <w:pPr>
        <w:ind w:left="567"/>
        <w:rPr>
          <w:rFonts w:asciiTheme="minorHAnsi" w:hAnsiTheme="minorHAnsi" w:cstheme="minorHAnsi"/>
          <w:b/>
          <w:bCs/>
          <w:sz w:val="24"/>
        </w:rPr>
      </w:pPr>
      <w:r w:rsidRPr="00161B78">
        <w:rPr>
          <w:rFonts w:asciiTheme="minorHAnsi" w:hAnsiTheme="minorHAnsi" w:cstheme="minorHAnsi"/>
          <w:b/>
          <w:bCs/>
          <w:sz w:val="24"/>
        </w:rPr>
        <w:t xml:space="preserve">3.2. Oversight </w:t>
      </w:r>
      <w:r w:rsidR="002F77DA" w:rsidRPr="00161B78">
        <w:rPr>
          <w:rFonts w:asciiTheme="minorHAnsi" w:hAnsiTheme="minorHAnsi" w:cstheme="minorHAnsi"/>
          <w:b/>
          <w:bCs/>
          <w:sz w:val="24"/>
        </w:rPr>
        <w:t xml:space="preserve">(audit) </w:t>
      </w:r>
      <w:r w:rsidRPr="00161B78">
        <w:rPr>
          <w:rFonts w:asciiTheme="minorHAnsi" w:hAnsiTheme="minorHAnsi" w:cstheme="minorHAnsi"/>
          <w:b/>
          <w:bCs/>
          <w:sz w:val="24"/>
        </w:rPr>
        <w:t xml:space="preserve">data </w:t>
      </w:r>
    </w:p>
    <w:p w14:paraId="0F43336B" w14:textId="20185AF4" w:rsidR="001F4921" w:rsidRPr="00161B78" w:rsidRDefault="001F4921" w:rsidP="00420007">
      <w:pPr>
        <w:ind w:left="567"/>
        <w:rPr>
          <w:rFonts w:asciiTheme="minorHAnsi" w:hAnsiTheme="minorHAnsi" w:cstheme="minorHAnsi"/>
        </w:rPr>
      </w:pPr>
    </w:p>
    <w:p w14:paraId="348D9818" w14:textId="68190AE3" w:rsidR="002F77DA" w:rsidRPr="00161B78" w:rsidRDefault="001F4921" w:rsidP="00713934">
      <w:pPr>
        <w:pStyle w:val="Paragraphedeliste"/>
        <w:numPr>
          <w:ilvl w:val="0"/>
          <w:numId w:val="36"/>
        </w:numPr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</w:pP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>List the</w:t>
      </w:r>
      <w:r w:rsidR="002F77DA"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 oversight </w:t>
      </w: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>data that has been analysed</w:t>
      </w:r>
    </w:p>
    <w:p w14:paraId="1FA56E50" w14:textId="55FB2382" w:rsidR="001F4921" w:rsidRPr="00161B78" w:rsidRDefault="002F77DA" w:rsidP="00713934">
      <w:pPr>
        <w:pStyle w:val="Paragraphedeliste"/>
        <w:numPr>
          <w:ilvl w:val="0"/>
          <w:numId w:val="36"/>
        </w:numPr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</w:pP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If oversight data is considered not relevant to the assessment, you may state ‘not relevant’ and add a short explanation. </w:t>
      </w:r>
      <w:r w:rsidR="001F4921"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 </w:t>
      </w:r>
    </w:p>
    <w:p w14:paraId="2885C436" w14:textId="5562CB8B" w:rsidR="001F4921" w:rsidRPr="00161B78" w:rsidRDefault="001F4921" w:rsidP="00713934">
      <w:pPr>
        <w:pStyle w:val="Paragraphedeliste"/>
        <w:numPr>
          <w:ilvl w:val="0"/>
          <w:numId w:val="36"/>
        </w:numPr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</w:pP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Provide a summary of the main analysis results </w:t>
      </w:r>
    </w:p>
    <w:p w14:paraId="6165F644" w14:textId="77777777" w:rsidR="001F4921" w:rsidRPr="00161B78" w:rsidRDefault="001F4921" w:rsidP="00420007">
      <w:pPr>
        <w:ind w:left="567"/>
        <w:rPr>
          <w:rFonts w:asciiTheme="minorHAnsi" w:hAnsiTheme="minorHAnsi" w:cstheme="minorHAnsi"/>
        </w:rPr>
      </w:pPr>
    </w:p>
    <w:p w14:paraId="5C0F1E6C" w14:textId="4B0F015B" w:rsidR="00420007" w:rsidRPr="00161B78" w:rsidRDefault="00420007" w:rsidP="00420007">
      <w:pPr>
        <w:ind w:left="567"/>
        <w:rPr>
          <w:rFonts w:asciiTheme="minorHAnsi" w:hAnsiTheme="minorHAnsi" w:cstheme="minorHAnsi"/>
        </w:rPr>
      </w:pPr>
    </w:p>
    <w:p w14:paraId="19B3DE05" w14:textId="570041C3" w:rsidR="00420007" w:rsidRPr="00161B78" w:rsidRDefault="00420007" w:rsidP="00420007">
      <w:pPr>
        <w:ind w:left="567"/>
        <w:rPr>
          <w:rFonts w:asciiTheme="minorHAnsi" w:hAnsiTheme="minorHAnsi" w:cstheme="minorHAnsi"/>
          <w:b/>
          <w:bCs/>
          <w:sz w:val="24"/>
        </w:rPr>
      </w:pPr>
      <w:r w:rsidRPr="00161B78">
        <w:rPr>
          <w:rFonts w:asciiTheme="minorHAnsi" w:hAnsiTheme="minorHAnsi" w:cstheme="minorHAnsi"/>
          <w:b/>
          <w:bCs/>
          <w:sz w:val="24"/>
        </w:rPr>
        <w:lastRenderedPageBreak/>
        <w:t>3.3. Exposure data</w:t>
      </w:r>
    </w:p>
    <w:p w14:paraId="3FE7C0B1" w14:textId="38D81188" w:rsidR="001F4921" w:rsidRPr="00161B78" w:rsidRDefault="001F4921" w:rsidP="00420007">
      <w:pPr>
        <w:ind w:left="567"/>
        <w:rPr>
          <w:rFonts w:asciiTheme="minorHAnsi" w:hAnsiTheme="minorHAnsi" w:cstheme="minorHAnsi"/>
        </w:rPr>
      </w:pPr>
    </w:p>
    <w:p w14:paraId="7DB64B57" w14:textId="231D2876" w:rsidR="002F77DA" w:rsidRPr="00161B78" w:rsidRDefault="001F4921" w:rsidP="00713934">
      <w:pPr>
        <w:pStyle w:val="Paragraphedeliste"/>
        <w:numPr>
          <w:ilvl w:val="0"/>
          <w:numId w:val="37"/>
        </w:numPr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</w:pP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>If available –</w:t>
      </w:r>
      <w:r w:rsidR="002F77DA"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 Explain </w:t>
      </w: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how many </w:t>
      </w:r>
      <w:r w:rsidR="002464AE"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aviation professionals, </w:t>
      </w: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>operators, flights, aircraft</w:t>
      </w:r>
      <w:r w:rsidR="002F77DA"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, systems </w:t>
      </w: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>etc</w:t>
      </w:r>
      <w:r w:rsidR="002464AE"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. depending on the type, </w:t>
      </w: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>are affected</w:t>
      </w:r>
      <w:r w:rsidR="002F77DA"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 by</w:t>
      </w:r>
      <w:r w:rsidR="003B4065"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>/exposed to</w:t>
      </w:r>
      <w:r w:rsidR="002F77DA"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 the safety issue. If you have data, quote the data source. If there is no data available, an estimate may be provided. </w:t>
      </w:r>
    </w:p>
    <w:p w14:paraId="63CE4B79" w14:textId="458308ED" w:rsidR="002F77DA" w:rsidRPr="00161B78" w:rsidRDefault="002F77DA" w:rsidP="00713934">
      <w:pPr>
        <w:pStyle w:val="Paragraphedeliste"/>
        <w:numPr>
          <w:ilvl w:val="0"/>
          <w:numId w:val="37"/>
        </w:numPr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</w:pP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In some </w:t>
      </w:r>
      <w:proofErr w:type="gramStart"/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>cases</w:t>
      </w:r>
      <w:proofErr w:type="gramEnd"/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 this information may not be available. </w:t>
      </w:r>
    </w:p>
    <w:p w14:paraId="30A8CB5C" w14:textId="77777777" w:rsidR="00D77B48" w:rsidRPr="00161B78" w:rsidRDefault="00D77B48" w:rsidP="00420007">
      <w:pPr>
        <w:ind w:left="567"/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</w:pPr>
    </w:p>
    <w:p w14:paraId="0EEEC288" w14:textId="593B2709" w:rsidR="00420007" w:rsidRPr="00161B78" w:rsidRDefault="00420007" w:rsidP="00420007">
      <w:pPr>
        <w:ind w:left="567"/>
        <w:rPr>
          <w:rFonts w:asciiTheme="minorHAnsi" w:hAnsiTheme="minorHAnsi" w:cstheme="minorHAnsi"/>
          <w:b/>
          <w:bCs/>
          <w:sz w:val="24"/>
        </w:rPr>
      </w:pPr>
      <w:r w:rsidRPr="00161B78">
        <w:rPr>
          <w:rFonts w:asciiTheme="minorHAnsi" w:hAnsiTheme="minorHAnsi" w:cstheme="minorHAnsi"/>
          <w:b/>
          <w:bCs/>
          <w:sz w:val="24"/>
        </w:rPr>
        <w:t xml:space="preserve">3.4. Accident Investigation Reports </w:t>
      </w:r>
    </w:p>
    <w:p w14:paraId="4D555EEF" w14:textId="5F27C86B" w:rsidR="001F4921" w:rsidRPr="00161B78" w:rsidRDefault="001F4921" w:rsidP="00420007">
      <w:pPr>
        <w:ind w:left="567"/>
        <w:rPr>
          <w:rFonts w:asciiTheme="minorHAnsi" w:hAnsiTheme="minorHAnsi" w:cstheme="minorHAnsi"/>
          <w:b/>
          <w:bCs/>
          <w:sz w:val="24"/>
        </w:rPr>
      </w:pPr>
    </w:p>
    <w:p w14:paraId="1440A9A9" w14:textId="46D47A1D" w:rsidR="001F4921" w:rsidRPr="00161B78" w:rsidRDefault="001F4921" w:rsidP="00713934">
      <w:pPr>
        <w:pStyle w:val="Paragraphedeliste"/>
        <w:numPr>
          <w:ilvl w:val="0"/>
          <w:numId w:val="38"/>
        </w:numPr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</w:pP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List the reports </w:t>
      </w:r>
      <w:r w:rsidR="002464AE"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relevant to the safety issues </w:t>
      </w: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>that have been analysed</w:t>
      </w:r>
      <w:r w:rsidR="002464AE"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>.</w:t>
      </w: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 </w:t>
      </w:r>
    </w:p>
    <w:p w14:paraId="605D7310" w14:textId="66390693" w:rsidR="004F08F1" w:rsidRPr="00161B78" w:rsidRDefault="004F08F1" w:rsidP="00713934">
      <w:pPr>
        <w:pStyle w:val="Paragraphedeliste"/>
        <w:numPr>
          <w:ilvl w:val="0"/>
          <w:numId w:val="38"/>
        </w:numPr>
        <w:jc w:val="both"/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</w:pP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>Shortly describe the main causal and contributing factors mentioned in those reports.</w:t>
      </w:r>
    </w:p>
    <w:p w14:paraId="5030A3E7" w14:textId="34BE30A9" w:rsidR="001F4921" w:rsidRPr="00161B78" w:rsidRDefault="001F4921" w:rsidP="00713934">
      <w:pPr>
        <w:pStyle w:val="Paragraphedeliste"/>
        <w:numPr>
          <w:ilvl w:val="0"/>
          <w:numId w:val="38"/>
        </w:numPr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</w:pP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>Provide a summary of the main analysis results</w:t>
      </w:r>
      <w:r w:rsidR="004F08F1"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>.</w:t>
      </w: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 </w:t>
      </w:r>
    </w:p>
    <w:p w14:paraId="1E95C659" w14:textId="7F5D9583" w:rsidR="00420007" w:rsidRPr="00161B78" w:rsidRDefault="00420007" w:rsidP="00420007">
      <w:pPr>
        <w:ind w:left="567"/>
        <w:rPr>
          <w:rFonts w:asciiTheme="minorHAnsi" w:hAnsiTheme="minorHAnsi" w:cstheme="minorHAnsi"/>
        </w:rPr>
      </w:pPr>
    </w:p>
    <w:p w14:paraId="443DC5CA" w14:textId="77777777" w:rsidR="004F08F1" w:rsidRPr="00161B78" w:rsidRDefault="004F08F1" w:rsidP="00420007">
      <w:pPr>
        <w:ind w:left="567"/>
        <w:rPr>
          <w:rFonts w:asciiTheme="minorHAnsi" w:hAnsiTheme="minorHAnsi" w:cstheme="minorHAnsi"/>
        </w:rPr>
      </w:pPr>
    </w:p>
    <w:p w14:paraId="50EFF502" w14:textId="0D34A36E" w:rsidR="00420007" w:rsidRPr="00161B78" w:rsidRDefault="00420007" w:rsidP="00420007">
      <w:pPr>
        <w:ind w:left="567"/>
        <w:rPr>
          <w:rFonts w:asciiTheme="minorHAnsi" w:hAnsiTheme="minorHAnsi" w:cstheme="minorHAnsi"/>
          <w:b/>
          <w:bCs/>
          <w:sz w:val="24"/>
        </w:rPr>
      </w:pPr>
      <w:r w:rsidRPr="00161B78">
        <w:rPr>
          <w:rFonts w:asciiTheme="minorHAnsi" w:hAnsiTheme="minorHAnsi" w:cstheme="minorHAnsi"/>
          <w:b/>
          <w:bCs/>
          <w:sz w:val="24"/>
        </w:rPr>
        <w:t xml:space="preserve">3.5. Other </w:t>
      </w:r>
      <w:r w:rsidR="00161B78">
        <w:rPr>
          <w:rFonts w:asciiTheme="minorHAnsi" w:hAnsiTheme="minorHAnsi" w:cstheme="minorHAnsi"/>
          <w:b/>
          <w:bCs/>
          <w:sz w:val="24"/>
        </w:rPr>
        <w:t>data and information used for the assessment</w:t>
      </w:r>
    </w:p>
    <w:p w14:paraId="14DB4B1C" w14:textId="77777777" w:rsidR="0022747F" w:rsidRPr="00161B78" w:rsidRDefault="0022747F" w:rsidP="0022747F">
      <w:pPr>
        <w:rPr>
          <w:rFonts w:asciiTheme="minorHAnsi" w:hAnsiTheme="minorHAnsi" w:cstheme="minorHAnsi"/>
          <w:lang w:val="en-US"/>
        </w:rPr>
      </w:pPr>
    </w:p>
    <w:p w14:paraId="14621EA7" w14:textId="10D9B253" w:rsidR="00D77B48" w:rsidRPr="00161B78" w:rsidRDefault="00D77B48" w:rsidP="00713934">
      <w:pPr>
        <w:pStyle w:val="Paragraphedeliste"/>
        <w:numPr>
          <w:ilvl w:val="0"/>
          <w:numId w:val="39"/>
        </w:numPr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</w:pPr>
      <w:bookmarkStart w:id="4" w:name="_Toc55386282"/>
      <w:bookmarkStart w:id="5" w:name="_Toc55386290"/>
      <w:bookmarkEnd w:id="2"/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List any other source of data or safety information that has been used for the assessment. </w:t>
      </w:r>
    </w:p>
    <w:p w14:paraId="0A9AC8C3" w14:textId="223AE7F8" w:rsidR="004F08F1" w:rsidRPr="00161B78" w:rsidRDefault="004F08F1" w:rsidP="00713934">
      <w:pPr>
        <w:pStyle w:val="Paragraphedeliste"/>
        <w:numPr>
          <w:ilvl w:val="0"/>
          <w:numId w:val="39"/>
        </w:numPr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</w:pPr>
      <w:r w:rsidRPr="00161B78"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  <w:t xml:space="preserve">State ‘not applicable’ if no other sources have been assessed. </w:t>
      </w:r>
    </w:p>
    <w:p w14:paraId="2CAA5EBB" w14:textId="77777777" w:rsidR="00D77B48" w:rsidRPr="00161B78" w:rsidRDefault="00D77B48" w:rsidP="00D77B48">
      <w:pPr>
        <w:ind w:left="567"/>
        <w:rPr>
          <w:rFonts w:asciiTheme="minorHAnsi" w:hAnsiTheme="minorHAnsi" w:cstheme="minorHAnsi"/>
          <w:i/>
          <w:color w:val="000000"/>
          <w:sz w:val="22"/>
          <w:szCs w:val="20"/>
          <w:highlight w:val="lightGray"/>
          <w:lang w:eastAsia="en-US"/>
        </w:rPr>
      </w:pPr>
    </w:p>
    <w:p w14:paraId="5238571F" w14:textId="77777777" w:rsidR="00420007" w:rsidRPr="00161B78" w:rsidRDefault="00420007" w:rsidP="00161B78">
      <w:pPr>
        <w:pStyle w:val="Titre1"/>
      </w:pPr>
      <w:r w:rsidRPr="00161B78">
        <w:t>Definition of the Safety Issue</w:t>
      </w:r>
      <w:bookmarkEnd w:id="4"/>
    </w:p>
    <w:p w14:paraId="567322DE" w14:textId="77777777" w:rsidR="00420007" w:rsidRPr="00161B78" w:rsidRDefault="00420007" w:rsidP="00420007">
      <w:pPr>
        <w:pStyle w:val="Guidance"/>
        <w:spacing w:after="120"/>
        <w:ind w:left="0"/>
        <w:rPr>
          <w:rFonts w:asciiTheme="minorHAnsi" w:hAnsiTheme="minorHAnsi" w:cstheme="minorHAnsi"/>
          <w:sz w:val="22"/>
          <w:highlight w:val="lightGray"/>
        </w:rPr>
      </w:pPr>
      <w:r w:rsidRPr="00161B78">
        <w:rPr>
          <w:rFonts w:asciiTheme="minorHAnsi" w:hAnsiTheme="minorHAnsi" w:cstheme="minorHAnsi"/>
          <w:sz w:val="22"/>
          <w:highlight w:val="lightGray"/>
        </w:rPr>
        <w:t xml:space="preserve">Points to be addressed: </w:t>
      </w:r>
    </w:p>
    <w:p w14:paraId="1A0D79FD" w14:textId="77777777" w:rsidR="00420007" w:rsidRPr="00161B78" w:rsidRDefault="00420007" w:rsidP="00420007">
      <w:pPr>
        <w:pStyle w:val="Guidance"/>
        <w:numPr>
          <w:ilvl w:val="0"/>
          <w:numId w:val="30"/>
        </w:numPr>
        <w:spacing w:after="120"/>
        <w:rPr>
          <w:rFonts w:asciiTheme="minorHAnsi" w:hAnsiTheme="minorHAnsi" w:cstheme="minorHAnsi"/>
          <w:sz w:val="22"/>
          <w:highlight w:val="lightGray"/>
        </w:rPr>
      </w:pPr>
      <w:r w:rsidRPr="00161B78">
        <w:rPr>
          <w:rFonts w:asciiTheme="minorHAnsi" w:hAnsiTheme="minorHAnsi" w:cstheme="minorHAnsi"/>
          <w:sz w:val="22"/>
          <w:highlight w:val="lightGray"/>
        </w:rPr>
        <w:t xml:space="preserve">What is the safety problem? </w:t>
      </w:r>
    </w:p>
    <w:p w14:paraId="120DA280" w14:textId="77777777" w:rsidR="00420007" w:rsidRPr="00161B78" w:rsidRDefault="00420007" w:rsidP="00420007">
      <w:pPr>
        <w:pStyle w:val="Guidance"/>
        <w:numPr>
          <w:ilvl w:val="0"/>
          <w:numId w:val="30"/>
        </w:numPr>
        <w:spacing w:after="120"/>
        <w:rPr>
          <w:rFonts w:asciiTheme="minorHAnsi" w:hAnsiTheme="minorHAnsi" w:cstheme="minorHAnsi"/>
          <w:sz w:val="22"/>
          <w:highlight w:val="lightGray"/>
        </w:rPr>
      </w:pPr>
      <w:r w:rsidRPr="00161B78">
        <w:rPr>
          <w:rFonts w:asciiTheme="minorHAnsi" w:hAnsiTheme="minorHAnsi" w:cstheme="minorHAnsi"/>
          <w:sz w:val="22"/>
          <w:highlight w:val="lightGray"/>
        </w:rPr>
        <w:t>Who is affected?</w:t>
      </w:r>
    </w:p>
    <w:p w14:paraId="301FB5D5" w14:textId="70124606" w:rsidR="00420007" w:rsidRPr="00161B78" w:rsidRDefault="004F08F1" w:rsidP="00420007">
      <w:pPr>
        <w:pStyle w:val="Guidance"/>
        <w:numPr>
          <w:ilvl w:val="1"/>
          <w:numId w:val="30"/>
        </w:numPr>
        <w:spacing w:after="120"/>
        <w:rPr>
          <w:rFonts w:asciiTheme="minorHAnsi" w:hAnsiTheme="minorHAnsi" w:cstheme="minorHAnsi"/>
          <w:sz w:val="22"/>
          <w:highlight w:val="lightGray"/>
        </w:rPr>
      </w:pPr>
      <w:r w:rsidRPr="00161B78">
        <w:rPr>
          <w:rFonts w:asciiTheme="minorHAnsi" w:hAnsiTheme="minorHAnsi" w:cstheme="minorHAnsi"/>
          <w:sz w:val="22"/>
          <w:highlight w:val="lightGray"/>
        </w:rPr>
        <w:t>As per 3.3, e.g.</w:t>
      </w:r>
      <w:r w:rsidR="00420007" w:rsidRPr="00161B78">
        <w:rPr>
          <w:rFonts w:asciiTheme="minorHAnsi" w:hAnsiTheme="minorHAnsi" w:cstheme="minorHAnsi"/>
          <w:sz w:val="22"/>
          <w:highlight w:val="lightGray"/>
        </w:rPr>
        <w:t xml:space="preserve"> domains, type of aircraft, type of operations etc.</w:t>
      </w:r>
    </w:p>
    <w:p w14:paraId="4B8F8219" w14:textId="1D864F64" w:rsidR="00420007" w:rsidRPr="00161B78" w:rsidRDefault="00420007" w:rsidP="00420007">
      <w:pPr>
        <w:pStyle w:val="Guidance"/>
        <w:numPr>
          <w:ilvl w:val="0"/>
          <w:numId w:val="30"/>
        </w:numPr>
        <w:spacing w:after="120"/>
        <w:rPr>
          <w:rFonts w:asciiTheme="minorHAnsi" w:hAnsiTheme="minorHAnsi" w:cstheme="minorHAnsi"/>
          <w:sz w:val="22"/>
          <w:highlight w:val="lightGray"/>
        </w:rPr>
      </w:pPr>
      <w:r w:rsidRPr="00161B78">
        <w:rPr>
          <w:rFonts w:asciiTheme="minorHAnsi" w:hAnsiTheme="minorHAnsi" w:cstheme="minorHAnsi"/>
          <w:sz w:val="22"/>
          <w:highlight w:val="lightGray"/>
        </w:rPr>
        <w:t>Which are the main scenarios where the safety issue is present</w:t>
      </w:r>
      <w:r w:rsidR="009B5ABE" w:rsidRPr="00161B78">
        <w:rPr>
          <w:rFonts w:asciiTheme="minorHAnsi" w:hAnsiTheme="minorHAnsi" w:cstheme="minorHAnsi"/>
          <w:sz w:val="22"/>
          <w:highlight w:val="lightGray"/>
        </w:rPr>
        <w:t>?</w:t>
      </w:r>
    </w:p>
    <w:p w14:paraId="44A06C52" w14:textId="48B000CA" w:rsidR="009B5ABE" w:rsidRPr="00161B78" w:rsidRDefault="009B5ABE" w:rsidP="00420007">
      <w:pPr>
        <w:pStyle w:val="Guidance"/>
        <w:numPr>
          <w:ilvl w:val="0"/>
          <w:numId w:val="30"/>
        </w:numPr>
        <w:spacing w:after="120"/>
        <w:rPr>
          <w:rFonts w:asciiTheme="minorHAnsi" w:hAnsiTheme="minorHAnsi" w:cstheme="minorHAnsi"/>
          <w:sz w:val="22"/>
          <w:highlight w:val="lightGray"/>
        </w:rPr>
      </w:pPr>
      <w:r w:rsidRPr="00161B78">
        <w:rPr>
          <w:rFonts w:asciiTheme="minorHAnsi" w:hAnsiTheme="minorHAnsi" w:cstheme="minorHAnsi"/>
          <w:sz w:val="22"/>
          <w:highlight w:val="lightGray"/>
        </w:rPr>
        <w:t>Which High Risk Category</w:t>
      </w:r>
      <w:r w:rsidR="00713934" w:rsidRPr="00161B78">
        <w:rPr>
          <w:rFonts w:asciiTheme="minorHAnsi" w:hAnsiTheme="minorHAnsi" w:cstheme="minorHAnsi"/>
          <w:sz w:val="22"/>
          <w:highlight w:val="lightGray"/>
        </w:rPr>
        <w:t>/</w:t>
      </w:r>
      <w:proofErr w:type="spellStart"/>
      <w:r w:rsidR="00713934" w:rsidRPr="00161B78">
        <w:rPr>
          <w:rFonts w:asciiTheme="minorHAnsi" w:hAnsiTheme="minorHAnsi" w:cstheme="minorHAnsi"/>
          <w:sz w:val="22"/>
          <w:highlight w:val="lightGray"/>
        </w:rPr>
        <w:t>ies</w:t>
      </w:r>
      <w:proofErr w:type="spellEnd"/>
      <w:r w:rsidRPr="00161B78">
        <w:rPr>
          <w:rFonts w:asciiTheme="minorHAnsi" w:hAnsiTheme="minorHAnsi" w:cstheme="minorHAnsi"/>
          <w:sz w:val="22"/>
          <w:highlight w:val="lightGray"/>
        </w:rPr>
        <w:t xml:space="preserve"> of Occurrence (HRC) is this safety issue related to?</w:t>
      </w:r>
    </w:p>
    <w:p w14:paraId="5B7ECB21" w14:textId="289A2341" w:rsidR="00420007" w:rsidRPr="00161B78" w:rsidRDefault="00420007" w:rsidP="00420007">
      <w:pPr>
        <w:pStyle w:val="Guidance"/>
        <w:numPr>
          <w:ilvl w:val="0"/>
          <w:numId w:val="30"/>
        </w:numPr>
        <w:spacing w:after="120"/>
        <w:rPr>
          <w:rFonts w:asciiTheme="minorHAnsi" w:hAnsiTheme="minorHAnsi" w:cstheme="minorHAnsi"/>
          <w:sz w:val="22"/>
          <w:highlight w:val="lightGray"/>
        </w:rPr>
      </w:pPr>
      <w:r w:rsidRPr="00161B78">
        <w:rPr>
          <w:rFonts w:asciiTheme="minorHAnsi" w:hAnsiTheme="minorHAnsi" w:cstheme="minorHAnsi"/>
          <w:sz w:val="22"/>
          <w:highlight w:val="lightGray"/>
        </w:rPr>
        <w:t>What are the main existing risk controls (barriers) and how effective are they?</w:t>
      </w:r>
    </w:p>
    <w:p w14:paraId="3C473919" w14:textId="4F65138B" w:rsidR="002627EB" w:rsidRPr="00161B78" w:rsidRDefault="002627EB" w:rsidP="002627EB">
      <w:pPr>
        <w:pStyle w:val="Guidance"/>
        <w:numPr>
          <w:ilvl w:val="1"/>
          <w:numId w:val="30"/>
        </w:numPr>
        <w:spacing w:after="120"/>
        <w:rPr>
          <w:rFonts w:asciiTheme="minorHAnsi" w:hAnsiTheme="minorHAnsi" w:cstheme="minorHAnsi"/>
          <w:sz w:val="22"/>
          <w:highlight w:val="lightGray"/>
        </w:rPr>
      </w:pPr>
      <w:r w:rsidRPr="00161B78">
        <w:rPr>
          <w:rFonts w:asciiTheme="minorHAnsi" w:hAnsiTheme="minorHAnsi" w:cstheme="minorHAnsi"/>
          <w:sz w:val="22"/>
          <w:highlight w:val="lightGray"/>
        </w:rPr>
        <w:t>Examples: Standard Operating Procedures, warning systems, hand-over procedures, working under supervision etc., depending on the case</w:t>
      </w:r>
    </w:p>
    <w:p w14:paraId="2A4386DC" w14:textId="4B655367" w:rsidR="00420007" w:rsidRPr="00161B78" w:rsidRDefault="00420007" w:rsidP="00420007">
      <w:pPr>
        <w:pStyle w:val="Guidance"/>
        <w:numPr>
          <w:ilvl w:val="0"/>
          <w:numId w:val="30"/>
        </w:numPr>
        <w:spacing w:after="120"/>
        <w:rPr>
          <w:rFonts w:asciiTheme="minorHAnsi" w:hAnsiTheme="minorHAnsi" w:cstheme="minorHAnsi"/>
          <w:sz w:val="22"/>
          <w:highlight w:val="lightGray"/>
        </w:rPr>
      </w:pPr>
      <w:r w:rsidRPr="00161B78">
        <w:rPr>
          <w:rFonts w:asciiTheme="minorHAnsi" w:hAnsiTheme="minorHAnsi" w:cstheme="minorHAnsi"/>
          <w:sz w:val="22"/>
          <w:highlight w:val="lightGray"/>
        </w:rPr>
        <w:t xml:space="preserve">Are there </w:t>
      </w:r>
      <w:r w:rsidR="00713934" w:rsidRPr="00161B78">
        <w:rPr>
          <w:rFonts w:asciiTheme="minorHAnsi" w:hAnsiTheme="minorHAnsi" w:cstheme="minorHAnsi"/>
          <w:sz w:val="22"/>
          <w:highlight w:val="lightGray"/>
        </w:rPr>
        <w:t xml:space="preserve">any related </w:t>
      </w:r>
      <w:r w:rsidRPr="00161B78">
        <w:rPr>
          <w:rFonts w:asciiTheme="minorHAnsi" w:hAnsiTheme="minorHAnsi" w:cstheme="minorHAnsi"/>
          <w:sz w:val="22"/>
          <w:highlight w:val="lightGray"/>
        </w:rPr>
        <w:t>SEIs</w:t>
      </w:r>
      <w:r w:rsidR="002627EB" w:rsidRPr="00161B78">
        <w:rPr>
          <w:rFonts w:asciiTheme="minorHAnsi" w:hAnsiTheme="minorHAnsi" w:cstheme="minorHAnsi"/>
          <w:sz w:val="22"/>
          <w:highlight w:val="lightGray"/>
        </w:rPr>
        <w:t xml:space="preserve"> in the </w:t>
      </w:r>
      <w:r w:rsidR="00713934" w:rsidRPr="00161B78">
        <w:rPr>
          <w:rFonts w:asciiTheme="minorHAnsi" w:hAnsiTheme="minorHAnsi" w:cstheme="minorHAnsi"/>
          <w:sz w:val="22"/>
          <w:highlight w:val="lightGray"/>
        </w:rPr>
        <w:t>R</w:t>
      </w:r>
      <w:r w:rsidR="002627EB" w:rsidRPr="00161B78">
        <w:rPr>
          <w:rFonts w:asciiTheme="minorHAnsi" w:hAnsiTheme="minorHAnsi" w:cstheme="minorHAnsi"/>
          <w:sz w:val="22"/>
          <w:highlight w:val="lightGray"/>
        </w:rPr>
        <w:t xml:space="preserve">ASP </w:t>
      </w:r>
      <w:r w:rsidRPr="00161B78">
        <w:rPr>
          <w:rFonts w:asciiTheme="minorHAnsi" w:hAnsiTheme="minorHAnsi" w:cstheme="minorHAnsi"/>
          <w:sz w:val="22"/>
          <w:highlight w:val="lightGray"/>
        </w:rPr>
        <w:t>dealing with the issue?</w:t>
      </w:r>
    </w:p>
    <w:p w14:paraId="7B995F8A" w14:textId="77777777" w:rsidR="00420007" w:rsidRPr="00161B78" w:rsidRDefault="00420007" w:rsidP="00420007">
      <w:pPr>
        <w:pStyle w:val="Guidance"/>
        <w:numPr>
          <w:ilvl w:val="1"/>
          <w:numId w:val="30"/>
        </w:numPr>
        <w:spacing w:after="120"/>
        <w:rPr>
          <w:rFonts w:asciiTheme="minorHAnsi" w:hAnsiTheme="minorHAnsi" w:cstheme="minorHAnsi"/>
          <w:sz w:val="22"/>
          <w:highlight w:val="lightGray"/>
        </w:rPr>
      </w:pPr>
      <w:r w:rsidRPr="00161B78">
        <w:rPr>
          <w:rFonts w:asciiTheme="minorHAnsi" w:hAnsiTheme="minorHAnsi" w:cstheme="minorHAnsi"/>
          <w:sz w:val="22"/>
          <w:highlight w:val="lightGray"/>
        </w:rPr>
        <w:t>If yes, briefly describe them</w:t>
      </w:r>
    </w:p>
    <w:p w14:paraId="45F3251F" w14:textId="3ABF2496" w:rsidR="00420007" w:rsidRPr="00161B78" w:rsidRDefault="00420007" w:rsidP="00420007">
      <w:pPr>
        <w:pStyle w:val="Guidance"/>
        <w:numPr>
          <w:ilvl w:val="0"/>
          <w:numId w:val="30"/>
        </w:numPr>
        <w:spacing w:after="120"/>
        <w:rPr>
          <w:rFonts w:asciiTheme="minorHAnsi" w:hAnsiTheme="minorHAnsi" w:cstheme="minorHAnsi"/>
          <w:sz w:val="22"/>
          <w:highlight w:val="lightGray"/>
        </w:rPr>
      </w:pPr>
      <w:r w:rsidRPr="00161B78">
        <w:rPr>
          <w:rFonts w:asciiTheme="minorHAnsi" w:hAnsiTheme="minorHAnsi" w:cstheme="minorHAnsi"/>
          <w:sz w:val="22"/>
          <w:highlight w:val="lightGray"/>
        </w:rPr>
        <w:t>What are the</w:t>
      </w:r>
      <w:r w:rsidR="002627EB" w:rsidRPr="00161B78">
        <w:rPr>
          <w:rFonts w:asciiTheme="minorHAnsi" w:hAnsiTheme="minorHAnsi" w:cstheme="minorHAnsi"/>
          <w:sz w:val="22"/>
          <w:highlight w:val="lightGray"/>
        </w:rPr>
        <w:t xml:space="preserve"> main </w:t>
      </w:r>
      <w:r w:rsidRPr="00161B78">
        <w:rPr>
          <w:rFonts w:asciiTheme="minorHAnsi" w:hAnsiTheme="minorHAnsi" w:cstheme="minorHAnsi"/>
          <w:sz w:val="22"/>
          <w:highlight w:val="lightGray"/>
        </w:rPr>
        <w:t>causal and contributing factors of the safety issue</w:t>
      </w:r>
      <w:r w:rsidR="002627EB" w:rsidRPr="00161B78">
        <w:rPr>
          <w:rFonts w:asciiTheme="minorHAnsi" w:hAnsiTheme="minorHAnsi" w:cstheme="minorHAnsi"/>
          <w:sz w:val="22"/>
          <w:highlight w:val="lightGray"/>
        </w:rPr>
        <w:t xml:space="preserve"> (as per analysis captured in section </w:t>
      </w:r>
      <w:r w:rsidR="00713934" w:rsidRPr="00161B78">
        <w:rPr>
          <w:rFonts w:asciiTheme="minorHAnsi" w:hAnsiTheme="minorHAnsi" w:cstheme="minorHAnsi"/>
          <w:sz w:val="22"/>
          <w:highlight w:val="lightGray"/>
        </w:rPr>
        <w:t>3</w:t>
      </w:r>
      <w:r w:rsidR="002627EB" w:rsidRPr="00161B78">
        <w:rPr>
          <w:rFonts w:asciiTheme="minorHAnsi" w:hAnsiTheme="minorHAnsi" w:cstheme="minorHAnsi"/>
          <w:sz w:val="22"/>
          <w:highlight w:val="lightGray"/>
        </w:rPr>
        <w:t>)</w:t>
      </w:r>
      <w:r w:rsidRPr="00161B78">
        <w:rPr>
          <w:rFonts w:asciiTheme="minorHAnsi" w:hAnsiTheme="minorHAnsi" w:cstheme="minorHAnsi"/>
          <w:sz w:val="22"/>
          <w:highlight w:val="lightGray"/>
        </w:rPr>
        <w:t>?</w:t>
      </w:r>
    </w:p>
    <w:p w14:paraId="03F57B77" w14:textId="6B6CD196" w:rsidR="0022747F" w:rsidRPr="00161B78" w:rsidRDefault="0022747F" w:rsidP="00161B78">
      <w:pPr>
        <w:pStyle w:val="Titre1"/>
      </w:pPr>
      <w:bookmarkStart w:id="6" w:name="_Toc55386295"/>
      <w:bookmarkStart w:id="7" w:name="_Toc352924424"/>
      <w:bookmarkEnd w:id="5"/>
      <w:r w:rsidRPr="00161B78">
        <w:t xml:space="preserve"> What would happen if no action</w:t>
      </w:r>
      <w:r w:rsidR="001F4921" w:rsidRPr="00161B78">
        <w:t xml:space="preserve"> </w:t>
      </w:r>
      <w:proofErr w:type="gramStart"/>
      <w:r w:rsidR="001F4921" w:rsidRPr="00161B78">
        <w:t>is</w:t>
      </w:r>
      <w:proofErr w:type="gramEnd"/>
      <w:r w:rsidR="001F4921" w:rsidRPr="00161B78">
        <w:t xml:space="preserve"> taken</w:t>
      </w:r>
      <w:r w:rsidRPr="00161B78">
        <w:t>?</w:t>
      </w:r>
      <w:bookmarkEnd w:id="6"/>
    </w:p>
    <w:bookmarkEnd w:id="7"/>
    <w:p w14:paraId="3B1019BB" w14:textId="0EA041FC" w:rsidR="0022747F" w:rsidRPr="00161B78" w:rsidRDefault="0022747F" w:rsidP="00713934">
      <w:pPr>
        <w:pStyle w:val="Guidance"/>
        <w:numPr>
          <w:ilvl w:val="0"/>
          <w:numId w:val="42"/>
        </w:numPr>
        <w:spacing w:after="120"/>
        <w:rPr>
          <w:rFonts w:asciiTheme="minorHAnsi" w:hAnsiTheme="minorHAnsi" w:cstheme="minorHAnsi"/>
          <w:sz w:val="22"/>
          <w:highlight w:val="lightGray"/>
        </w:rPr>
      </w:pPr>
      <w:r w:rsidRPr="00161B78">
        <w:rPr>
          <w:rFonts w:asciiTheme="minorHAnsi" w:hAnsiTheme="minorHAnsi" w:cstheme="minorHAnsi"/>
          <w:sz w:val="22"/>
          <w:highlight w:val="lightGray"/>
        </w:rPr>
        <w:t xml:space="preserve">How will the situation develop in the future if </w:t>
      </w:r>
      <w:r w:rsidR="001F4921" w:rsidRPr="00161B78">
        <w:rPr>
          <w:rFonts w:asciiTheme="minorHAnsi" w:hAnsiTheme="minorHAnsi" w:cstheme="minorHAnsi"/>
          <w:sz w:val="22"/>
          <w:highlight w:val="lightGray"/>
        </w:rPr>
        <w:t>no action is taken</w:t>
      </w:r>
      <w:r w:rsidR="002627EB" w:rsidRPr="00161B78">
        <w:rPr>
          <w:rFonts w:asciiTheme="minorHAnsi" w:hAnsiTheme="minorHAnsi" w:cstheme="minorHAnsi"/>
          <w:sz w:val="22"/>
          <w:highlight w:val="lightGray"/>
        </w:rPr>
        <w:t>?</w:t>
      </w:r>
      <w:r w:rsidRPr="00161B78">
        <w:rPr>
          <w:rFonts w:asciiTheme="minorHAnsi" w:hAnsiTheme="minorHAnsi" w:cstheme="minorHAnsi"/>
          <w:sz w:val="22"/>
          <w:highlight w:val="lightGray"/>
        </w:rPr>
        <w:t xml:space="preserve"> </w:t>
      </w:r>
    </w:p>
    <w:p w14:paraId="35101932" w14:textId="5119CC1E" w:rsidR="002627EB" w:rsidRPr="00161B78" w:rsidRDefault="002627EB" w:rsidP="00713934">
      <w:pPr>
        <w:pStyle w:val="Guidance"/>
        <w:numPr>
          <w:ilvl w:val="0"/>
          <w:numId w:val="42"/>
        </w:numPr>
        <w:spacing w:after="120"/>
        <w:rPr>
          <w:rFonts w:asciiTheme="minorHAnsi" w:hAnsiTheme="minorHAnsi" w:cstheme="minorHAnsi"/>
          <w:sz w:val="22"/>
          <w:highlight w:val="lightGray"/>
        </w:rPr>
      </w:pPr>
      <w:r w:rsidRPr="00161B78">
        <w:rPr>
          <w:rFonts w:asciiTheme="minorHAnsi" w:hAnsiTheme="minorHAnsi" w:cstheme="minorHAnsi"/>
          <w:sz w:val="22"/>
          <w:highlight w:val="lightGray"/>
        </w:rPr>
        <w:t>Express the safety issue in terms of criticality / severity.</w:t>
      </w:r>
    </w:p>
    <w:p w14:paraId="39B29989" w14:textId="77777777" w:rsidR="0022747F" w:rsidRPr="00161B78" w:rsidRDefault="0022747F" w:rsidP="0022747F">
      <w:pPr>
        <w:pStyle w:val="Guidance"/>
        <w:spacing w:after="120"/>
        <w:ind w:left="0"/>
        <w:rPr>
          <w:rFonts w:asciiTheme="minorHAnsi" w:hAnsiTheme="minorHAnsi" w:cstheme="minorHAnsi"/>
          <w:sz w:val="22"/>
          <w:highlight w:val="lightGray"/>
        </w:rPr>
      </w:pPr>
    </w:p>
    <w:p w14:paraId="6705F610" w14:textId="3B19C6BE" w:rsidR="0022747F" w:rsidRPr="00161B78" w:rsidRDefault="0022747F" w:rsidP="00161B78">
      <w:pPr>
        <w:pStyle w:val="Titre1"/>
      </w:pPr>
      <w:bookmarkStart w:id="8" w:name="_Toc437348052"/>
      <w:bookmarkStart w:id="9" w:name="_Toc437348053"/>
      <w:bookmarkStart w:id="10" w:name="_Toc55386297"/>
      <w:bookmarkEnd w:id="8"/>
      <w:bookmarkEnd w:id="9"/>
      <w:r w:rsidRPr="00161B78">
        <w:lastRenderedPageBreak/>
        <w:t xml:space="preserve">List of proposed </w:t>
      </w:r>
      <w:r w:rsidR="001F4921" w:rsidRPr="00161B78">
        <w:t xml:space="preserve">actions </w:t>
      </w:r>
      <w:bookmarkEnd w:id="10"/>
    </w:p>
    <w:p w14:paraId="1628B82A" w14:textId="66EA3FA9" w:rsidR="00713934" w:rsidRPr="00161B78" w:rsidRDefault="0022747F" w:rsidP="00713934">
      <w:pPr>
        <w:pStyle w:val="Guidance"/>
        <w:numPr>
          <w:ilvl w:val="0"/>
          <w:numId w:val="43"/>
        </w:numPr>
        <w:spacing w:after="120"/>
        <w:rPr>
          <w:rFonts w:asciiTheme="minorHAnsi" w:hAnsiTheme="minorHAnsi" w:cstheme="minorHAnsi"/>
          <w:sz w:val="22"/>
        </w:rPr>
      </w:pPr>
      <w:r w:rsidRPr="00161B78">
        <w:rPr>
          <w:rFonts w:asciiTheme="minorHAnsi" w:hAnsiTheme="minorHAnsi" w:cstheme="minorHAnsi"/>
          <w:sz w:val="22"/>
          <w:highlight w:val="lightGray"/>
        </w:rPr>
        <w:t>Explain the proposed actions</w:t>
      </w:r>
      <w:r w:rsidR="00713934" w:rsidRPr="00161B78">
        <w:rPr>
          <w:rFonts w:asciiTheme="minorHAnsi" w:hAnsiTheme="minorHAnsi" w:cstheme="minorHAnsi"/>
          <w:sz w:val="22"/>
          <w:highlight w:val="lightGray"/>
        </w:rPr>
        <w:t xml:space="preserve"> </w:t>
      </w:r>
    </w:p>
    <w:p w14:paraId="64528D43" w14:textId="03AD1847" w:rsidR="0022747F" w:rsidRPr="00161B78" w:rsidRDefault="001F4921" w:rsidP="00713934">
      <w:pPr>
        <w:pStyle w:val="Guidance"/>
        <w:numPr>
          <w:ilvl w:val="0"/>
          <w:numId w:val="43"/>
        </w:numPr>
        <w:spacing w:after="120"/>
        <w:rPr>
          <w:rFonts w:asciiTheme="minorHAnsi" w:hAnsiTheme="minorHAnsi" w:cstheme="minorHAnsi"/>
          <w:sz w:val="22"/>
        </w:rPr>
      </w:pPr>
      <w:r w:rsidRPr="00161B78">
        <w:rPr>
          <w:rFonts w:asciiTheme="minorHAnsi" w:hAnsiTheme="minorHAnsi" w:cstheme="minorHAnsi"/>
          <w:sz w:val="22"/>
          <w:highlight w:val="lightGray"/>
        </w:rPr>
        <w:t>Explain which aspects of the safety issue will be addressed.</w:t>
      </w:r>
    </w:p>
    <w:p w14:paraId="43769040" w14:textId="32AC5E99" w:rsidR="0022747F" w:rsidRPr="00161B78" w:rsidRDefault="001F4921" w:rsidP="0022747F">
      <w:pPr>
        <w:pStyle w:val="TextBody"/>
        <w:spacing w:before="0"/>
        <w:rPr>
          <w:rFonts w:asciiTheme="minorHAnsi" w:hAnsiTheme="minorHAnsi" w:cstheme="minorHAnsi"/>
          <w:sz w:val="22"/>
        </w:rPr>
      </w:pPr>
      <w:r w:rsidRPr="00161B78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1016"/>
        <w:gridCol w:w="1536"/>
        <w:gridCol w:w="1843"/>
        <w:gridCol w:w="4110"/>
        <w:gridCol w:w="1418"/>
      </w:tblGrid>
      <w:tr w:rsidR="001F4921" w:rsidRPr="00161B78" w14:paraId="1F70F4B4" w14:textId="77777777" w:rsidTr="00EF16B5">
        <w:tc>
          <w:tcPr>
            <w:tcW w:w="1016" w:type="dxa"/>
            <w:shd w:val="clear" w:color="auto" w:fill="B4C6E7" w:themeFill="accent1" w:themeFillTint="66"/>
          </w:tcPr>
          <w:p w14:paraId="3688D133" w14:textId="77777777" w:rsidR="001F4921" w:rsidRPr="00161B78" w:rsidRDefault="001F4921" w:rsidP="00A80A6A">
            <w:pPr>
              <w:pStyle w:val="TextBody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61B78">
              <w:rPr>
                <w:rFonts w:asciiTheme="minorHAnsi" w:hAnsiTheme="minorHAnsi" w:cstheme="minorHAnsi"/>
                <w:b/>
                <w:bCs/>
                <w:sz w:val="22"/>
              </w:rPr>
              <w:t>Action number</w:t>
            </w:r>
          </w:p>
        </w:tc>
        <w:tc>
          <w:tcPr>
            <w:tcW w:w="1536" w:type="dxa"/>
            <w:shd w:val="clear" w:color="auto" w:fill="B4C6E7" w:themeFill="accent1" w:themeFillTint="66"/>
          </w:tcPr>
          <w:p w14:paraId="39CE6539" w14:textId="77777777" w:rsidR="001F4921" w:rsidRPr="00161B78" w:rsidRDefault="001F4921" w:rsidP="00A80A6A">
            <w:pPr>
              <w:pStyle w:val="TextBody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61B78">
              <w:rPr>
                <w:rFonts w:asciiTheme="minorHAnsi" w:hAnsiTheme="minorHAnsi" w:cstheme="minorHAnsi"/>
                <w:b/>
                <w:bCs/>
                <w:sz w:val="22"/>
              </w:rPr>
              <w:t>Action title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E0E116D" w14:textId="77777777" w:rsidR="001F4921" w:rsidRPr="00161B78" w:rsidRDefault="001F4921" w:rsidP="00A80A6A">
            <w:pPr>
              <w:pStyle w:val="TextBody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61B78">
              <w:rPr>
                <w:rFonts w:asciiTheme="minorHAnsi" w:hAnsiTheme="minorHAnsi" w:cstheme="minorHAnsi"/>
                <w:b/>
                <w:bCs/>
                <w:sz w:val="22"/>
              </w:rPr>
              <w:t>Issue</w:t>
            </w:r>
          </w:p>
        </w:tc>
        <w:tc>
          <w:tcPr>
            <w:tcW w:w="4110" w:type="dxa"/>
            <w:shd w:val="clear" w:color="auto" w:fill="B4C6E7" w:themeFill="accent1" w:themeFillTint="66"/>
          </w:tcPr>
          <w:p w14:paraId="3CBF54A5" w14:textId="77777777" w:rsidR="001F4921" w:rsidRPr="00161B78" w:rsidRDefault="001F4921" w:rsidP="00A80A6A">
            <w:pPr>
              <w:pStyle w:val="TextBody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61B78">
              <w:rPr>
                <w:rFonts w:asciiTheme="minorHAnsi" w:hAnsiTheme="minorHAnsi" w:cstheme="minorHAnsi"/>
                <w:b/>
                <w:bCs/>
                <w:sz w:val="22"/>
              </w:rPr>
              <w:t>Objective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131F13D0" w14:textId="16629DB4" w:rsidR="001F4921" w:rsidRPr="00161B78" w:rsidRDefault="001F4921" w:rsidP="00A80A6A">
            <w:pPr>
              <w:pStyle w:val="TextBody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61B78">
              <w:rPr>
                <w:rFonts w:asciiTheme="minorHAnsi" w:hAnsiTheme="minorHAnsi" w:cstheme="minorHAnsi"/>
                <w:b/>
                <w:bCs/>
                <w:sz w:val="22"/>
              </w:rPr>
              <w:t>Type of action</w:t>
            </w:r>
          </w:p>
        </w:tc>
      </w:tr>
      <w:tr w:rsidR="001F4921" w:rsidRPr="00161B78" w14:paraId="74CEAC56" w14:textId="77777777" w:rsidTr="001F4921">
        <w:tc>
          <w:tcPr>
            <w:tcW w:w="1016" w:type="dxa"/>
          </w:tcPr>
          <w:p w14:paraId="4B6857C2" w14:textId="77777777" w:rsidR="001F4921" w:rsidRPr="00161B78" w:rsidRDefault="001F4921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  <w:r w:rsidRPr="00161B78">
              <w:rPr>
                <w:rFonts w:asciiTheme="minorHAnsi" w:hAnsiTheme="minorHAnsi" w:cstheme="minorHAnsi"/>
                <w:i/>
                <w:sz w:val="22"/>
              </w:rPr>
              <w:t>1</w:t>
            </w:r>
          </w:p>
        </w:tc>
        <w:tc>
          <w:tcPr>
            <w:tcW w:w="1536" w:type="dxa"/>
          </w:tcPr>
          <w:p w14:paraId="7CFB9A6B" w14:textId="77777777" w:rsidR="001F4921" w:rsidRPr="00161B78" w:rsidRDefault="001F4921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843" w:type="dxa"/>
          </w:tcPr>
          <w:p w14:paraId="5B5FFF1E" w14:textId="77777777" w:rsidR="001F4921" w:rsidRPr="00161B78" w:rsidRDefault="001F4921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110" w:type="dxa"/>
          </w:tcPr>
          <w:p w14:paraId="0CCB12AB" w14:textId="77777777" w:rsidR="001F4921" w:rsidRPr="00161B78" w:rsidRDefault="001F4921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418" w:type="dxa"/>
          </w:tcPr>
          <w:p w14:paraId="6597EBC2" w14:textId="77777777" w:rsidR="001F4921" w:rsidRPr="00161B78" w:rsidRDefault="001F4921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1F4921" w:rsidRPr="00161B78" w14:paraId="7FD79923" w14:textId="77777777" w:rsidTr="001F4921">
        <w:tc>
          <w:tcPr>
            <w:tcW w:w="1016" w:type="dxa"/>
          </w:tcPr>
          <w:p w14:paraId="37B64DEA" w14:textId="77777777" w:rsidR="001F4921" w:rsidRPr="00161B78" w:rsidRDefault="001F4921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  <w:r w:rsidRPr="00161B78">
              <w:rPr>
                <w:rFonts w:asciiTheme="minorHAnsi" w:hAnsiTheme="minorHAnsi" w:cstheme="minorHAnsi"/>
                <w:i/>
                <w:sz w:val="22"/>
              </w:rPr>
              <w:t>2</w:t>
            </w:r>
          </w:p>
        </w:tc>
        <w:tc>
          <w:tcPr>
            <w:tcW w:w="1536" w:type="dxa"/>
          </w:tcPr>
          <w:p w14:paraId="67D7C86C" w14:textId="77777777" w:rsidR="001F4921" w:rsidRPr="00161B78" w:rsidRDefault="001F4921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843" w:type="dxa"/>
          </w:tcPr>
          <w:p w14:paraId="5C30BCD6" w14:textId="77777777" w:rsidR="001F4921" w:rsidRPr="00161B78" w:rsidRDefault="001F4921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110" w:type="dxa"/>
          </w:tcPr>
          <w:p w14:paraId="54C94345" w14:textId="77777777" w:rsidR="001F4921" w:rsidRPr="00161B78" w:rsidRDefault="001F4921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418" w:type="dxa"/>
          </w:tcPr>
          <w:p w14:paraId="48268CA0" w14:textId="77777777" w:rsidR="001F4921" w:rsidRPr="00161B78" w:rsidRDefault="001F4921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1F4921" w:rsidRPr="00161B78" w14:paraId="521605D0" w14:textId="77777777" w:rsidTr="001F4921">
        <w:tc>
          <w:tcPr>
            <w:tcW w:w="1016" w:type="dxa"/>
          </w:tcPr>
          <w:p w14:paraId="0D1ADFE9" w14:textId="77777777" w:rsidR="001F4921" w:rsidRPr="00161B78" w:rsidRDefault="001F4921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  <w:r w:rsidRPr="00161B78">
              <w:rPr>
                <w:rFonts w:asciiTheme="minorHAnsi" w:hAnsiTheme="minorHAnsi" w:cstheme="minorHAnsi"/>
                <w:i/>
                <w:sz w:val="22"/>
              </w:rPr>
              <w:t>…</w:t>
            </w:r>
          </w:p>
        </w:tc>
        <w:tc>
          <w:tcPr>
            <w:tcW w:w="1536" w:type="dxa"/>
          </w:tcPr>
          <w:p w14:paraId="5B0C9B6D" w14:textId="77777777" w:rsidR="001F4921" w:rsidRPr="00161B78" w:rsidRDefault="001F4921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843" w:type="dxa"/>
          </w:tcPr>
          <w:p w14:paraId="0DB37DC4" w14:textId="77777777" w:rsidR="001F4921" w:rsidRPr="00161B78" w:rsidRDefault="001F4921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110" w:type="dxa"/>
          </w:tcPr>
          <w:p w14:paraId="39EC8186" w14:textId="77777777" w:rsidR="001F4921" w:rsidRPr="00161B78" w:rsidRDefault="001F4921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418" w:type="dxa"/>
          </w:tcPr>
          <w:p w14:paraId="4131C9CC" w14:textId="77777777" w:rsidR="001F4921" w:rsidRPr="00161B78" w:rsidRDefault="001F4921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717DEF7D" w14:textId="739C4336" w:rsidR="00295B6A" w:rsidRPr="00161B78" w:rsidRDefault="00295B6A" w:rsidP="00161B78">
      <w:pPr>
        <w:pStyle w:val="Titre1"/>
      </w:pPr>
      <w:bookmarkStart w:id="11" w:name="_Toc55386300"/>
      <w:r w:rsidRPr="00161B78">
        <w:t xml:space="preserve">Cost-benefit analysis </w:t>
      </w:r>
      <w:r w:rsidR="002627EB" w:rsidRPr="00161B78">
        <w:t>o</w:t>
      </w:r>
      <w:r w:rsidRPr="00161B78">
        <w:t xml:space="preserve">f proposed actions </w:t>
      </w:r>
    </w:p>
    <w:bookmarkEnd w:id="11"/>
    <w:p w14:paraId="010FC53D" w14:textId="77777777" w:rsidR="00713934" w:rsidRPr="00161B78" w:rsidRDefault="00295B6A" w:rsidP="00713934">
      <w:pPr>
        <w:pStyle w:val="TextBody"/>
        <w:numPr>
          <w:ilvl w:val="0"/>
          <w:numId w:val="44"/>
        </w:numPr>
        <w:spacing w:before="0" w:afterLines="60" w:after="144" w:line="276" w:lineRule="auto"/>
        <w:rPr>
          <w:rFonts w:asciiTheme="minorHAnsi" w:hAnsiTheme="minorHAnsi" w:cstheme="minorHAnsi"/>
          <w:i/>
          <w:sz w:val="22"/>
          <w:highlight w:val="lightGray"/>
        </w:rPr>
      </w:pPr>
      <w:r w:rsidRPr="00161B78">
        <w:rPr>
          <w:rFonts w:asciiTheme="minorHAnsi" w:hAnsiTheme="minorHAnsi" w:cstheme="minorHAnsi"/>
          <w:i/>
          <w:sz w:val="22"/>
          <w:highlight w:val="lightGray"/>
        </w:rPr>
        <w:t xml:space="preserve">Provide an estimation of costs </w:t>
      </w:r>
      <w:r w:rsidR="002627EB" w:rsidRPr="00161B78">
        <w:rPr>
          <w:rFonts w:asciiTheme="minorHAnsi" w:hAnsiTheme="minorHAnsi" w:cstheme="minorHAnsi"/>
          <w:i/>
          <w:sz w:val="22"/>
          <w:highlight w:val="lightGray"/>
        </w:rPr>
        <w:t xml:space="preserve">entailed by each action </w:t>
      </w:r>
      <w:r w:rsidRPr="00161B78">
        <w:rPr>
          <w:rFonts w:asciiTheme="minorHAnsi" w:hAnsiTheme="minorHAnsi" w:cstheme="minorHAnsi"/>
          <w:i/>
          <w:sz w:val="22"/>
          <w:highlight w:val="lightGray"/>
        </w:rPr>
        <w:t xml:space="preserve">and </w:t>
      </w:r>
      <w:r w:rsidR="002627EB" w:rsidRPr="00161B78">
        <w:rPr>
          <w:rFonts w:asciiTheme="minorHAnsi" w:hAnsiTheme="minorHAnsi" w:cstheme="minorHAnsi"/>
          <w:i/>
          <w:sz w:val="22"/>
          <w:highlight w:val="lightGray"/>
        </w:rPr>
        <w:t xml:space="preserve">the </w:t>
      </w:r>
      <w:r w:rsidRPr="00161B78">
        <w:rPr>
          <w:rFonts w:asciiTheme="minorHAnsi" w:hAnsiTheme="minorHAnsi" w:cstheme="minorHAnsi"/>
          <w:i/>
          <w:sz w:val="22"/>
          <w:highlight w:val="lightGray"/>
        </w:rPr>
        <w:t xml:space="preserve">expected benefits </w:t>
      </w:r>
      <w:r w:rsidR="002627EB" w:rsidRPr="00161B78">
        <w:rPr>
          <w:rFonts w:asciiTheme="minorHAnsi" w:hAnsiTheme="minorHAnsi" w:cstheme="minorHAnsi"/>
          <w:i/>
          <w:sz w:val="22"/>
          <w:highlight w:val="lightGray"/>
        </w:rPr>
        <w:t xml:space="preserve">in terms of safety </w:t>
      </w:r>
      <w:r w:rsidRPr="00161B78">
        <w:rPr>
          <w:rFonts w:asciiTheme="minorHAnsi" w:hAnsiTheme="minorHAnsi" w:cstheme="minorHAnsi"/>
          <w:i/>
          <w:sz w:val="22"/>
          <w:highlight w:val="lightGray"/>
        </w:rPr>
        <w:t xml:space="preserve">for each action. </w:t>
      </w:r>
    </w:p>
    <w:p w14:paraId="16672CFC" w14:textId="22891C4F" w:rsidR="00295B6A" w:rsidRPr="00161B78" w:rsidRDefault="00EF16B5" w:rsidP="00713934">
      <w:pPr>
        <w:pStyle w:val="TextBody"/>
        <w:numPr>
          <w:ilvl w:val="0"/>
          <w:numId w:val="44"/>
        </w:numPr>
        <w:spacing w:before="0" w:afterLines="60" w:after="144" w:line="276" w:lineRule="auto"/>
        <w:rPr>
          <w:rFonts w:asciiTheme="minorHAnsi" w:hAnsiTheme="minorHAnsi" w:cstheme="minorHAnsi"/>
          <w:i/>
          <w:sz w:val="22"/>
          <w:highlight w:val="lightGray"/>
        </w:rPr>
      </w:pPr>
      <w:r w:rsidRPr="00161B78">
        <w:rPr>
          <w:rFonts w:asciiTheme="minorHAnsi" w:hAnsiTheme="minorHAnsi" w:cstheme="minorHAnsi"/>
          <w:i/>
          <w:sz w:val="22"/>
          <w:highlight w:val="lightGray"/>
        </w:rPr>
        <w:t xml:space="preserve">Make a recommendation on which of those actions you consider the most effective. </w:t>
      </w:r>
    </w:p>
    <w:p w14:paraId="6946C221" w14:textId="7ACAF992" w:rsidR="00C1259F" w:rsidRPr="00161B78" w:rsidRDefault="00C1259F" w:rsidP="00161B78">
      <w:pPr>
        <w:pStyle w:val="Titre1"/>
      </w:pPr>
      <w:r w:rsidRPr="00161B78">
        <w:t>Final list of actions retained for inclusion in the NASP</w:t>
      </w:r>
    </w:p>
    <w:p w14:paraId="379EF13D" w14:textId="77777777" w:rsidR="0096743A" w:rsidRPr="00161B78" w:rsidRDefault="0096743A" w:rsidP="00C1259F">
      <w:pPr>
        <w:pStyle w:val="Guidance"/>
        <w:spacing w:after="120"/>
        <w:ind w:left="0"/>
        <w:rPr>
          <w:rFonts w:asciiTheme="minorHAnsi" w:hAnsiTheme="minorHAnsi" w:cstheme="minorHAnsi"/>
          <w:b/>
          <w:bCs/>
          <w:sz w:val="22"/>
        </w:rPr>
      </w:pPr>
    </w:p>
    <w:p w14:paraId="3981FCB2" w14:textId="072BBF8C" w:rsidR="00C1259F" w:rsidRPr="00161B78" w:rsidRDefault="00C1259F" w:rsidP="00161B78">
      <w:pPr>
        <w:pStyle w:val="Guidance"/>
        <w:spacing w:after="120"/>
        <w:ind w:left="0"/>
        <w:jc w:val="left"/>
        <w:rPr>
          <w:rFonts w:asciiTheme="minorHAnsi" w:hAnsiTheme="minorHAnsi" w:cstheme="minorHAnsi"/>
          <w:sz w:val="22"/>
        </w:rPr>
      </w:pPr>
      <w:r w:rsidRPr="00161B78">
        <w:rPr>
          <w:rFonts w:asciiTheme="minorHAnsi" w:hAnsiTheme="minorHAnsi" w:cstheme="minorHAnsi"/>
          <w:b/>
          <w:bCs/>
          <w:sz w:val="22"/>
        </w:rPr>
        <w:t>Note:</w:t>
      </w:r>
      <w:r w:rsidR="0096743A" w:rsidRPr="00161B78">
        <w:rPr>
          <w:rFonts w:asciiTheme="minorHAnsi" w:hAnsiTheme="minorHAnsi" w:cstheme="minorHAnsi"/>
          <w:b/>
          <w:bCs/>
          <w:sz w:val="22"/>
        </w:rPr>
        <w:t xml:space="preserve"> </w:t>
      </w:r>
      <w:r w:rsidR="002627EB" w:rsidRPr="00161B78">
        <w:rPr>
          <w:rFonts w:asciiTheme="minorHAnsi" w:hAnsiTheme="minorHAnsi" w:cstheme="minorHAnsi"/>
          <w:sz w:val="22"/>
        </w:rPr>
        <w:t>T</w:t>
      </w:r>
      <w:r w:rsidRPr="00161B78">
        <w:rPr>
          <w:rFonts w:asciiTheme="minorHAnsi" w:hAnsiTheme="minorHAnsi" w:cstheme="minorHAnsi"/>
          <w:sz w:val="22"/>
        </w:rPr>
        <w:t xml:space="preserve">hese actions </w:t>
      </w:r>
      <w:r w:rsidR="002627EB" w:rsidRPr="00161B78">
        <w:rPr>
          <w:rFonts w:asciiTheme="minorHAnsi" w:hAnsiTheme="minorHAnsi" w:cstheme="minorHAnsi"/>
          <w:sz w:val="22"/>
        </w:rPr>
        <w:t xml:space="preserve">addressing a single safety issue </w:t>
      </w:r>
      <w:r w:rsidRPr="00161B78">
        <w:rPr>
          <w:rFonts w:asciiTheme="minorHAnsi" w:hAnsiTheme="minorHAnsi" w:cstheme="minorHAnsi"/>
          <w:sz w:val="22"/>
        </w:rPr>
        <w:t xml:space="preserve">can be grouped under a single Safety Enhancement Initiative </w:t>
      </w:r>
      <w:r w:rsidR="002627EB" w:rsidRPr="00161B78">
        <w:rPr>
          <w:rFonts w:asciiTheme="minorHAnsi" w:hAnsiTheme="minorHAnsi" w:cstheme="minorHAnsi"/>
          <w:sz w:val="22"/>
        </w:rPr>
        <w:t>(SEI).</w:t>
      </w:r>
    </w:p>
    <w:p w14:paraId="4AC80D08" w14:textId="77777777" w:rsidR="00C1259F" w:rsidRPr="00161B78" w:rsidRDefault="00C1259F" w:rsidP="00C1259F">
      <w:pPr>
        <w:pStyle w:val="TextBody"/>
        <w:spacing w:before="0"/>
        <w:rPr>
          <w:rFonts w:asciiTheme="minorHAnsi" w:hAnsiTheme="minorHAnsi" w:cstheme="minorHAnsi"/>
          <w:sz w:val="22"/>
        </w:rPr>
      </w:pPr>
      <w:r w:rsidRPr="00161B78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Grilledutableau"/>
        <w:tblW w:w="9923" w:type="dxa"/>
        <w:tblInd w:w="-5" w:type="dxa"/>
        <w:tblLook w:val="04A0" w:firstRow="1" w:lastRow="0" w:firstColumn="1" w:lastColumn="0" w:noHBand="0" w:noVBand="1"/>
      </w:tblPr>
      <w:tblGrid>
        <w:gridCol w:w="1016"/>
        <w:gridCol w:w="1536"/>
        <w:gridCol w:w="1843"/>
        <w:gridCol w:w="4110"/>
        <w:gridCol w:w="1418"/>
      </w:tblGrid>
      <w:tr w:rsidR="00C1259F" w:rsidRPr="00161B78" w14:paraId="58859B62" w14:textId="77777777" w:rsidTr="00EF16B5">
        <w:tc>
          <w:tcPr>
            <w:tcW w:w="1016" w:type="dxa"/>
            <w:shd w:val="clear" w:color="auto" w:fill="B4C6E7" w:themeFill="accent1" w:themeFillTint="66"/>
          </w:tcPr>
          <w:p w14:paraId="77A8D9F9" w14:textId="77777777" w:rsidR="00C1259F" w:rsidRPr="00161B78" w:rsidRDefault="00C1259F" w:rsidP="00A80A6A">
            <w:pPr>
              <w:pStyle w:val="TextBody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61B78">
              <w:rPr>
                <w:rFonts w:asciiTheme="minorHAnsi" w:hAnsiTheme="minorHAnsi" w:cstheme="minorHAnsi"/>
                <w:b/>
                <w:bCs/>
                <w:sz w:val="22"/>
              </w:rPr>
              <w:t>Action number</w:t>
            </w:r>
          </w:p>
        </w:tc>
        <w:tc>
          <w:tcPr>
            <w:tcW w:w="1536" w:type="dxa"/>
            <w:shd w:val="clear" w:color="auto" w:fill="B4C6E7" w:themeFill="accent1" w:themeFillTint="66"/>
          </w:tcPr>
          <w:p w14:paraId="23BF1F25" w14:textId="77777777" w:rsidR="00C1259F" w:rsidRPr="00161B78" w:rsidRDefault="00C1259F" w:rsidP="00A80A6A">
            <w:pPr>
              <w:pStyle w:val="TextBody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61B78">
              <w:rPr>
                <w:rFonts w:asciiTheme="minorHAnsi" w:hAnsiTheme="minorHAnsi" w:cstheme="minorHAnsi"/>
                <w:b/>
                <w:bCs/>
                <w:sz w:val="22"/>
              </w:rPr>
              <w:t>Action title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761A8151" w14:textId="77777777" w:rsidR="00C1259F" w:rsidRPr="00161B78" w:rsidRDefault="00C1259F" w:rsidP="00A80A6A">
            <w:pPr>
              <w:pStyle w:val="TextBody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61B78">
              <w:rPr>
                <w:rFonts w:asciiTheme="minorHAnsi" w:hAnsiTheme="minorHAnsi" w:cstheme="minorHAnsi"/>
                <w:b/>
                <w:bCs/>
                <w:sz w:val="22"/>
              </w:rPr>
              <w:t>Issue</w:t>
            </w:r>
          </w:p>
        </w:tc>
        <w:tc>
          <w:tcPr>
            <w:tcW w:w="4110" w:type="dxa"/>
            <w:shd w:val="clear" w:color="auto" w:fill="B4C6E7" w:themeFill="accent1" w:themeFillTint="66"/>
          </w:tcPr>
          <w:p w14:paraId="71DFE713" w14:textId="77777777" w:rsidR="00C1259F" w:rsidRPr="00161B78" w:rsidRDefault="00C1259F" w:rsidP="00A80A6A">
            <w:pPr>
              <w:pStyle w:val="TextBody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61B78">
              <w:rPr>
                <w:rFonts w:asciiTheme="minorHAnsi" w:hAnsiTheme="minorHAnsi" w:cstheme="minorHAnsi"/>
                <w:b/>
                <w:bCs/>
                <w:sz w:val="22"/>
              </w:rPr>
              <w:t>Objective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35B0BE69" w14:textId="1B2FA4C6" w:rsidR="00C1259F" w:rsidRPr="00161B78" w:rsidRDefault="00161B78" w:rsidP="00A80A6A">
            <w:pPr>
              <w:pStyle w:val="TextBody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Owner</w:t>
            </w:r>
          </w:p>
        </w:tc>
      </w:tr>
      <w:tr w:rsidR="00C1259F" w:rsidRPr="00161B78" w14:paraId="60E2029E" w14:textId="77777777" w:rsidTr="00A80A6A">
        <w:tc>
          <w:tcPr>
            <w:tcW w:w="1016" w:type="dxa"/>
          </w:tcPr>
          <w:p w14:paraId="18A6E542" w14:textId="77777777" w:rsidR="00C1259F" w:rsidRPr="00161B78" w:rsidRDefault="00C1259F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  <w:r w:rsidRPr="00161B78">
              <w:rPr>
                <w:rFonts w:asciiTheme="minorHAnsi" w:hAnsiTheme="minorHAnsi" w:cstheme="minorHAnsi"/>
                <w:i/>
                <w:sz w:val="22"/>
              </w:rPr>
              <w:t>1</w:t>
            </w:r>
          </w:p>
        </w:tc>
        <w:tc>
          <w:tcPr>
            <w:tcW w:w="1536" w:type="dxa"/>
          </w:tcPr>
          <w:p w14:paraId="55B5C29B" w14:textId="77777777" w:rsidR="00C1259F" w:rsidRPr="00161B78" w:rsidRDefault="00C1259F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843" w:type="dxa"/>
          </w:tcPr>
          <w:p w14:paraId="38F7A5E7" w14:textId="77777777" w:rsidR="00C1259F" w:rsidRPr="00161B78" w:rsidRDefault="00C1259F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110" w:type="dxa"/>
          </w:tcPr>
          <w:p w14:paraId="0FA4507C" w14:textId="77777777" w:rsidR="00C1259F" w:rsidRPr="00161B78" w:rsidRDefault="00C1259F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418" w:type="dxa"/>
          </w:tcPr>
          <w:p w14:paraId="2DB0560D" w14:textId="77777777" w:rsidR="00C1259F" w:rsidRPr="00161B78" w:rsidRDefault="00C1259F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C1259F" w:rsidRPr="00161B78" w14:paraId="10B37FF0" w14:textId="77777777" w:rsidTr="00A80A6A">
        <w:tc>
          <w:tcPr>
            <w:tcW w:w="1016" w:type="dxa"/>
          </w:tcPr>
          <w:p w14:paraId="598B55B1" w14:textId="77777777" w:rsidR="00C1259F" w:rsidRPr="00161B78" w:rsidRDefault="00C1259F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  <w:r w:rsidRPr="00161B78">
              <w:rPr>
                <w:rFonts w:asciiTheme="minorHAnsi" w:hAnsiTheme="minorHAnsi" w:cstheme="minorHAnsi"/>
                <w:i/>
                <w:sz w:val="22"/>
              </w:rPr>
              <w:t>2</w:t>
            </w:r>
          </w:p>
        </w:tc>
        <w:tc>
          <w:tcPr>
            <w:tcW w:w="1536" w:type="dxa"/>
          </w:tcPr>
          <w:p w14:paraId="51634F86" w14:textId="77777777" w:rsidR="00C1259F" w:rsidRPr="00161B78" w:rsidRDefault="00C1259F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843" w:type="dxa"/>
          </w:tcPr>
          <w:p w14:paraId="69EEBAEB" w14:textId="77777777" w:rsidR="00C1259F" w:rsidRPr="00161B78" w:rsidRDefault="00C1259F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110" w:type="dxa"/>
          </w:tcPr>
          <w:p w14:paraId="0685B127" w14:textId="77777777" w:rsidR="00C1259F" w:rsidRPr="00161B78" w:rsidRDefault="00C1259F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418" w:type="dxa"/>
          </w:tcPr>
          <w:p w14:paraId="51E9C83C" w14:textId="77777777" w:rsidR="00C1259F" w:rsidRPr="00161B78" w:rsidRDefault="00C1259F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C1259F" w:rsidRPr="00161B78" w14:paraId="4510EFC8" w14:textId="77777777" w:rsidTr="00A80A6A">
        <w:tc>
          <w:tcPr>
            <w:tcW w:w="1016" w:type="dxa"/>
          </w:tcPr>
          <w:p w14:paraId="513FE15E" w14:textId="7F179718" w:rsidR="00C1259F" w:rsidRPr="00161B78" w:rsidRDefault="00161B78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3</w:t>
            </w:r>
          </w:p>
        </w:tc>
        <w:tc>
          <w:tcPr>
            <w:tcW w:w="1536" w:type="dxa"/>
          </w:tcPr>
          <w:p w14:paraId="1AB5C26B" w14:textId="77777777" w:rsidR="00C1259F" w:rsidRPr="00161B78" w:rsidRDefault="00C1259F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843" w:type="dxa"/>
          </w:tcPr>
          <w:p w14:paraId="49F05298" w14:textId="77777777" w:rsidR="00C1259F" w:rsidRPr="00161B78" w:rsidRDefault="00C1259F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110" w:type="dxa"/>
          </w:tcPr>
          <w:p w14:paraId="239D7540" w14:textId="77777777" w:rsidR="00C1259F" w:rsidRPr="00161B78" w:rsidRDefault="00C1259F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418" w:type="dxa"/>
          </w:tcPr>
          <w:p w14:paraId="6AA7DE88" w14:textId="77777777" w:rsidR="00C1259F" w:rsidRPr="00161B78" w:rsidRDefault="00C1259F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161B78" w:rsidRPr="00161B78" w14:paraId="51F34EF7" w14:textId="77777777" w:rsidTr="00A80A6A">
        <w:tc>
          <w:tcPr>
            <w:tcW w:w="1016" w:type="dxa"/>
          </w:tcPr>
          <w:p w14:paraId="3C77281B" w14:textId="5B15A552" w:rsidR="00161B78" w:rsidRDefault="00161B78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4</w:t>
            </w:r>
          </w:p>
        </w:tc>
        <w:tc>
          <w:tcPr>
            <w:tcW w:w="1536" w:type="dxa"/>
          </w:tcPr>
          <w:p w14:paraId="424A597E" w14:textId="77777777" w:rsidR="00161B78" w:rsidRPr="00161B78" w:rsidRDefault="00161B78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843" w:type="dxa"/>
          </w:tcPr>
          <w:p w14:paraId="39580DC4" w14:textId="77777777" w:rsidR="00161B78" w:rsidRPr="00161B78" w:rsidRDefault="00161B78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110" w:type="dxa"/>
          </w:tcPr>
          <w:p w14:paraId="0214EDA0" w14:textId="77777777" w:rsidR="00161B78" w:rsidRPr="00161B78" w:rsidRDefault="00161B78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418" w:type="dxa"/>
          </w:tcPr>
          <w:p w14:paraId="77ECC94C" w14:textId="77777777" w:rsidR="00161B78" w:rsidRPr="00161B78" w:rsidRDefault="00161B78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161B78" w:rsidRPr="00161B78" w14:paraId="656126AD" w14:textId="77777777" w:rsidTr="00A80A6A">
        <w:tc>
          <w:tcPr>
            <w:tcW w:w="1016" w:type="dxa"/>
          </w:tcPr>
          <w:p w14:paraId="61E88E32" w14:textId="687418E6" w:rsidR="00161B78" w:rsidRDefault="00161B78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i/>
                <w:sz w:val="22"/>
              </w:rPr>
              <w:t>5</w:t>
            </w:r>
          </w:p>
        </w:tc>
        <w:tc>
          <w:tcPr>
            <w:tcW w:w="1536" w:type="dxa"/>
          </w:tcPr>
          <w:p w14:paraId="31A4066E" w14:textId="77777777" w:rsidR="00161B78" w:rsidRPr="00161B78" w:rsidRDefault="00161B78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843" w:type="dxa"/>
          </w:tcPr>
          <w:p w14:paraId="7C9783DF" w14:textId="77777777" w:rsidR="00161B78" w:rsidRPr="00161B78" w:rsidRDefault="00161B78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4110" w:type="dxa"/>
          </w:tcPr>
          <w:p w14:paraId="5BAB0104" w14:textId="77777777" w:rsidR="00161B78" w:rsidRPr="00161B78" w:rsidRDefault="00161B78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418" w:type="dxa"/>
          </w:tcPr>
          <w:p w14:paraId="4A52CBCC" w14:textId="77777777" w:rsidR="00161B78" w:rsidRPr="00161B78" w:rsidRDefault="00161B78" w:rsidP="00A80A6A">
            <w:pPr>
              <w:pStyle w:val="TextBody"/>
              <w:spacing w:before="0"/>
              <w:ind w:left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7C6A5AC0" w14:textId="1728679F" w:rsidR="00EF16B5" w:rsidRPr="00161B78" w:rsidRDefault="00EF16B5" w:rsidP="0022747F">
      <w:pPr>
        <w:pStyle w:val="TextBody"/>
        <w:spacing w:before="0" w:afterLines="60" w:after="144" w:line="276" w:lineRule="auto"/>
        <w:ind w:left="0"/>
        <w:rPr>
          <w:rFonts w:asciiTheme="minorHAnsi" w:hAnsiTheme="minorHAnsi" w:cstheme="minorHAnsi"/>
          <w:i/>
          <w:sz w:val="22"/>
          <w:highlight w:val="lightGray"/>
        </w:rPr>
      </w:pPr>
    </w:p>
    <w:p w14:paraId="431B8431" w14:textId="77777777" w:rsidR="00713934" w:rsidRPr="00161B78" w:rsidRDefault="00713934" w:rsidP="00713934">
      <w:pPr>
        <w:rPr>
          <w:rFonts w:asciiTheme="minorHAnsi" w:hAnsiTheme="minorHAnsi" w:cstheme="minorHAnsi"/>
          <w:b/>
          <w:bCs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122"/>
        <w:gridCol w:w="5670"/>
        <w:gridCol w:w="1984"/>
      </w:tblGrid>
      <w:tr w:rsidR="00713934" w:rsidRPr="00161B78" w14:paraId="6C0C8A8D" w14:textId="77777777" w:rsidTr="001E37D4">
        <w:tc>
          <w:tcPr>
            <w:tcW w:w="7792" w:type="dxa"/>
            <w:gridSpan w:val="2"/>
            <w:shd w:val="clear" w:color="auto" w:fill="B4C6E7" w:themeFill="accent1" w:themeFillTint="66"/>
          </w:tcPr>
          <w:p w14:paraId="28FBE920" w14:textId="77777777" w:rsidR="00713934" w:rsidRPr="00161B78" w:rsidRDefault="00713934" w:rsidP="00F243C3">
            <w:pPr>
              <w:rPr>
                <w:rFonts w:asciiTheme="minorHAnsi" w:hAnsiTheme="minorHAnsi" w:cstheme="minorHAnsi"/>
                <w:b/>
                <w:bCs/>
              </w:rPr>
            </w:pPr>
            <w:r w:rsidRPr="00161B78">
              <w:rPr>
                <w:rFonts w:asciiTheme="minorHAnsi" w:hAnsiTheme="minorHAnsi" w:cstheme="minorHAnsi"/>
                <w:b/>
                <w:bCs/>
              </w:rPr>
              <w:t>Date of the assessment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11AB19E1" w14:textId="445EFBF4" w:rsidR="00713934" w:rsidRPr="00161B78" w:rsidRDefault="00713934" w:rsidP="00F243C3">
            <w:pPr>
              <w:rPr>
                <w:rFonts w:asciiTheme="minorHAnsi" w:hAnsiTheme="minorHAnsi" w:cstheme="minorHAnsi"/>
                <w:b/>
                <w:bCs/>
              </w:rPr>
            </w:pPr>
            <w:r w:rsidRPr="00161B78">
              <w:rPr>
                <w:rFonts w:asciiTheme="minorHAnsi" w:hAnsiTheme="minorHAnsi" w:cstheme="minorHAnsi"/>
                <w:b/>
                <w:bCs/>
              </w:rPr>
              <w:t>Version</w:t>
            </w:r>
          </w:p>
        </w:tc>
      </w:tr>
      <w:tr w:rsidR="00713934" w:rsidRPr="00161B78" w14:paraId="144BE7F9" w14:textId="77777777" w:rsidTr="001E37D4">
        <w:tc>
          <w:tcPr>
            <w:tcW w:w="7792" w:type="dxa"/>
            <w:gridSpan w:val="2"/>
          </w:tcPr>
          <w:p w14:paraId="631A497A" w14:textId="77777777" w:rsidR="00713934" w:rsidRPr="00161B78" w:rsidRDefault="00713934" w:rsidP="00F243C3">
            <w:pPr>
              <w:spacing w:after="100" w:afterAutospacing="1"/>
              <w:rPr>
                <w:rFonts w:asciiTheme="minorHAnsi" w:hAnsiTheme="minorHAnsi" w:cstheme="minorHAnsi"/>
                <w:iCs/>
                <w:color w:val="000000"/>
                <w:sz w:val="22"/>
                <w:szCs w:val="20"/>
                <w:highlight w:val="lightGray"/>
                <w:lang w:eastAsia="en-US"/>
              </w:rPr>
            </w:pPr>
            <w:r w:rsidRPr="00161B78">
              <w:rPr>
                <w:rFonts w:asciiTheme="minorHAnsi" w:hAnsiTheme="minorHAnsi" w:cstheme="minorHAnsi"/>
                <w:iCs/>
                <w:color w:val="000000"/>
                <w:sz w:val="22"/>
                <w:szCs w:val="20"/>
                <w:highlight w:val="lightGray"/>
                <w:lang w:eastAsia="en-US"/>
              </w:rPr>
              <w:t>Dd/mm/</w:t>
            </w:r>
            <w:proofErr w:type="spellStart"/>
            <w:r w:rsidRPr="00161B78">
              <w:rPr>
                <w:rFonts w:asciiTheme="minorHAnsi" w:hAnsiTheme="minorHAnsi" w:cstheme="minorHAnsi"/>
                <w:iCs/>
                <w:color w:val="000000"/>
                <w:sz w:val="22"/>
                <w:szCs w:val="20"/>
                <w:highlight w:val="lightGray"/>
                <w:lang w:eastAsia="en-US"/>
              </w:rPr>
              <w:t>yyyy</w:t>
            </w:r>
            <w:proofErr w:type="spellEnd"/>
          </w:p>
        </w:tc>
        <w:tc>
          <w:tcPr>
            <w:tcW w:w="1984" w:type="dxa"/>
          </w:tcPr>
          <w:p w14:paraId="382C3DCE" w14:textId="0A702218" w:rsidR="00713934" w:rsidRPr="00161B78" w:rsidRDefault="00713934" w:rsidP="00F243C3">
            <w:pPr>
              <w:spacing w:after="100" w:afterAutospacing="1"/>
              <w:rPr>
                <w:rFonts w:asciiTheme="minorHAnsi" w:hAnsiTheme="minorHAnsi" w:cstheme="minorHAnsi"/>
                <w:iCs/>
                <w:color w:val="000000"/>
                <w:sz w:val="22"/>
                <w:szCs w:val="20"/>
                <w:highlight w:val="lightGray"/>
                <w:lang w:eastAsia="en-US"/>
              </w:rPr>
            </w:pPr>
            <w:r w:rsidRPr="00161B78">
              <w:rPr>
                <w:rFonts w:asciiTheme="minorHAnsi" w:hAnsiTheme="minorHAnsi" w:cstheme="minorHAnsi"/>
                <w:iCs/>
                <w:color w:val="000000"/>
                <w:sz w:val="22"/>
                <w:szCs w:val="20"/>
                <w:highlight w:val="lightGray"/>
                <w:lang w:eastAsia="en-US"/>
              </w:rPr>
              <w:t>1.0</w:t>
            </w:r>
          </w:p>
        </w:tc>
      </w:tr>
      <w:tr w:rsidR="00713934" w:rsidRPr="00161B78" w14:paraId="6A8DE044" w14:textId="77777777" w:rsidTr="001E37D4">
        <w:tc>
          <w:tcPr>
            <w:tcW w:w="9776" w:type="dxa"/>
            <w:gridSpan w:val="3"/>
            <w:shd w:val="clear" w:color="auto" w:fill="B4C6E7" w:themeFill="accent1" w:themeFillTint="66"/>
          </w:tcPr>
          <w:p w14:paraId="5C0FF098" w14:textId="77777777" w:rsidR="00713934" w:rsidRPr="00161B78" w:rsidRDefault="00713934" w:rsidP="00F243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61B78">
              <w:rPr>
                <w:rFonts w:asciiTheme="minorHAnsi" w:hAnsiTheme="minorHAnsi" w:cstheme="minorHAnsi"/>
                <w:b/>
                <w:bCs/>
              </w:rPr>
              <w:t xml:space="preserve">Validation of the Safety Issue Assessment </w:t>
            </w:r>
          </w:p>
        </w:tc>
      </w:tr>
      <w:tr w:rsidR="00713934" w:rsidRPr="00161B78" w14:paraId="0023CCDB" w14:textId="77777777" w:rsidTr="001E37D4">
        <w:tc>
          <w:tcPr>
            <w:tcW w:w="2122" w:type="dxa"/>
          </w:tcPr>
          <w:p w14:paraId="5FE183DE" w14:textId="77777777" w:rsidR="00713934" w:rsidRPr="00161B78" w:rsidRDefault="00713934" w:rsidP="00F243C3">
            <w:pPr>
              <w:rPr>
                <w:rFonts w:asciiTheme="minorHAnsi" w:hAnsiTheme="minorHAnsi" w:cstheme="minorHAnsi"/>
                <w:highlight w:val="lightGray"/>
              </w:rPr>
            </w:pPr>
            <w:r w:rsidRPr="00161B78">
              <w:rPr>
                <w:rFonts w:asciiTheme="minorHAnsi" w:hAnsiTheme="minorHAnsi" w:cstheme="minorHAnsi"/>
                <w:highlight w:val="lightGray"/>
              </w:rPr>
              <w:t>Name</w:t>
            </w:r>
          </w:p>
        </w:tc>
        <w:tc>
          <w:tcPr>
            <w:tcW w:w="5670" w:type="dxa"/>
          </w:tcPr>
          <w:p w14:paraId="698CBC74" w14:textId="77777777" w:rsidR="00713934" w:rsidRPr="00161B78" w:rsidRDefault="00713934" w:rsidP="00F243C3">
            <w:pPr>
              <w:rPr>
                <w:rFonts w:asciiTheme="minorHAnsi" w:hAnsiTheme="minorHAnsi" w:cstheme="minorHAnsi"/>
                <w:highlight w:val="lightGray"/>
              </w:rPr>
            </w:pPr>
            <w:r w:rsidRPr="00161B78">
              <w:rPr>
                <w:rFonts w:asciiTheme="minorHAnsi" w:hAnsiTheme="minorHAnsi" w:cstheme="minorHAnsi"/>
                <w:highlight w:val="lightGray"/>
              </w:rPr>
              <w:t xml:space="preserve">Position </w:t>
            </w:r>
          </w:p>
        </w:tc>
        <w:tc>
          <w:tcPr>
            <w:tcW w:w="1984" w:type="dxa"/>
          </w:tcPr>
          <w:p w14:paraId="5726A20E" w14:textId="77777777" w:rsidR="00713934" w:rsidRPr="00161B78" w:rsidRDefault="00713934" w:rsidP="00F243C3">
            <w:pPr>
              <w:rPr>
                <w:rFonts w:asciiTheme="minorHAnsi" w:hAnsiTheme="minorHAnsi" w:cstheme="minorHAnsi"/>
                <w:highlight w:val="lightGray"/>
              </w:rPr>
            </w:pPr>
            <w:r w:rsidRPr="00161B78">
              <w:rPr>
                <w:rFonts w:asciiTheme="minorHAnsi" w:hAnsiTheme="minorHAnsi" w:cstheme="minorHAnsi"/>
                <w:highlight w:val="lightGray"/>
              </w:rPr>
              <w:t>Date</w:t>
            </w:r>
          </w:p>
        </w:tc>
      </w:tr>
      <w:tr w:rsidR="00713934" w:rsidRPr="00161B78" w14:paraId="6CA9070F" w14:textId="77777777" w:rsidTr="001E37D4">
        <w:tc>
          <w:tcPr>
            <w:tcW w:w="2122" w:type="dxa"/>
          </w:tcPr>
          <w:p w14:paraId="787691E5" w14:textId="77777777" w:rsidR="00713934" w:rsidRPr="00161B78" w:rsidRDefault="00713934" w:rsidP="00F243C3">
            <w:pPr>
              <w:rPr>
                <w:rFonts w:asciiTheme="minorHAnsi" w:hAnsiTheme="minorHAnsi" w:cstheme="minorHAnsi"/>
                <w:highlight w:val="lightGray"/>
              </w:rPr>
            </w:pPr>
            <w:r w:rsidRPr="00161B78">
              <w:rPr>
                <w:rFonts w:asciiTheme="minorHAnsi" w:hAnsiTheme="minorHAnsi" w:cstheme="minorHAnsi"/>
                <w:highlight w:val="lightGray"/>
              </w:rPr>
              <w:t>Name</w:t>
            </w:r>
          </w:p>
        </w:tc>
        <w:tc>
          <w:tcPr>
            <w:tcW w:w="5670" w:type="dxa"/>
          </w:tcPr>
          <w:p w14:paraId="77C80210" w14:textId="77777777" w:rsidR="00713934" w:rsidRPr="00161B78" w:rsidRDefault="00713934" w:rsidP="00F243C3">
            <w:pPr>
              <w:rPr>
                <w:rFonts w:asciiTheme="minorHAnsi" w:hAnsiTheme="minorHAnsi" w:cstheme="minorHAnsi"/>
                <w:highlight w:val="lightGray"/>
              </w:rPr>
            </w:pPr>
            <w:r w:rsidRPr="00161B78">
              <w:rPr>
                <w:rFonts w:asciiTheme="minorHAnsi" w:hAnsiTheme="minorHAnsi" w:cstheme="minorHAnsi"/>
                <w:highlight w:val="lightGray"/>
              </w:rPr>
              <w:t xml:space="preserve">Position </w:t>
            </w:r>
          </w:p>
        </w:tc>
        <w:tc>
          <w:tcPr>
            <w:tcW w:w="1984" w:type="dxa"/>
          </w:tcPr>
          <w:p w14:paraId="4F042269" w14:textId="77777777" w:rsidR="00713934" w:rsidRPr="00161B78" w:rsidRDefault="00713934" w:rsidP="00F243C3">
            <w:pPr>
              <w:rPr>
                <w:rFonts w:asciiTheme="minorHAnsi" w:hAnsiTheme="minorHAnsi" w:cstheme="minorHAnsi"/>
                <w:highlight w:val="lightGray"/>
              </w:rPr>
            </w:pPr>
            <w:r w:rsidRPr="00161B78">
              <w:rPr>
                <w:rFonts w:asciiTheme="minorHAnsi" w:hAnsiTheme="minorHAnsi" w:cstheme="minorHAnsi"/>
                <w:highlight w:val="lightGray"/>
              </w:rPr>
              <w:t>Date</w:t>
            </w:r>
          </w:p>
        </w:tc>
      </w:tr>
    </w:tbl>
    <w:p w14:paraId="505806F6" w14:textId="77777777" w:rsidR="00713934" w:rsidRPr="00161B78" w:rsidRDefault="00713934" w:rsidP="0022747F">
      <w:pPr>
        <w:pStyle w:val="TextBody"/>
        <w:spacing w:before="0" w:afterLines="60" w:after="144" w:line="276" w:lineRule="auto"/>
        <w:ind w:left="0"/>
        <w:rPr>
          <w:rFonts w:asciiTheme="minorHAnsi" w:hAnsiTheme="minorHAnsi" w:cstheme="minorHAnsi"/>
          <w:i/>
          <w:sz w:val="22"/>
          <w:highlight w:val="lightGray"/>
        </w:rPr>
      </w:pPr>
    </w:p>
    <w:sectPr w:rsidR="00713934" w:rsidRPr="00161B78" w:rsidSect="00103DF1">
      <w:headerReference w:type="default" r:id="rId7"/>
      <w:footerReference w:type="default" r:id="rId8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0FC4F" w14:textId="77777777" w:rsidR="0007154E" w:rsidRDefault="0007154E" w:rsidP="001F4921">
      <w:r>
        <w:separator/>
      </w:r>
    </w:p>
  </w:endnote>
  <w:endnote w:type="continuationSeparator" w:id="0">
    <w:p w14:paraId="631ECD69" w14:textId="77777777" w:rsidR="0007154E" w:rsidRDefault="0007154E" w:rsidP="001F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3BC92" w14:textId="6AC60AB9" w:rsidR="0096743A" w:rsidRDefault="0096743A">
    <w:pPr>
      <w:pStyle w:val="Pieddepage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44F77" w14:textId="77777777" w:rsidR="0007154E" w:rsidRDefault="0007154E" w:rsidP="001F4921">
      <w:r>
        <w:separator/>
      </w:r>
    </w:p>
  </w:footnote>
  <w:footnote w:type="continuationSeparator" w:id="0">
    <w:p w14:paraId="711A8196" w14:textId="77777777" w:rsidR="0007154E" w:rsidRDefault="0007154E" w:rsidP="001F4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72D2E" w14:textId="07D7021D" w:rsidR="001F4921" w:rsidRDefault="001F4921">
    <w:pPr>
      <w:pStyle w:val="En-tte"/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5"/>
      <w:gridCol w:w="5866"/>
      <w:gridCol w:w="1235"/>
    </w:tblGrid>
    <w:tr w:rsidR="001F4921" w14:paraId="74880498" w14:textId="77777777" w:rsidTr="00A80A6A">
      <w:trPr>
        <w:trHeight w:val="993"/>
      </w:trPr>
      <w:tc>
        <w:tcPr>
          <w:tcW w:w="2127" w:type="dxa"/>
        </w:tcPr>
        <w:p w14:paraId="6A0CEAD1" w14:textId="7C084D43" w:rsidR="001F4921" w:rsidRDefault="001F4921" w:rsidP="001F4921">
          <w:pPr>
            <w:pStyle w:val="En-tte"/>
          </w:pPr>
        </w:p>
      </w:tc>
      <w:tc>
        <w:tcPr>
          <w:tcW w:w="6378" w:type="dxa"/>
          <w:vAlign w:val="center"/>
        </w:tcPr>
        <w:p w14:paraId="1809CF71" w14:textId="77777777" w:rsidR="00D32DC0" w:rsidRDefault="001F4921" w:rsidP="00D32DC0">
          <w:pPr>
            <w:pStyle w:val="En-tte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SSP </w:t>
          </w:r>
        </w:p>
        <w:p w14:paraId="6D7D32DA" w14:textId="6E9CFFAF" w:rsidR="001F4921" w:rsidRDefault="001F4921" w:rsidP="00D32DC0">
          <w:pPr>
            <w:pStyle w:val="En-tte"/>
            <w:jc w:val="center"/>
          </w:pPr>
          <w:r>
            <w:rPr>
              <w:b/>
              <w:bCs/>
            </w:rPr>
            <w:t xml:space="preserve">Safety Issue Assessment Form </w:t>
          </w:r>
        </w:p>
      </w:tc>
      <w:tc>
        <w:tcPr>
          <w:tcW w:w="1355" w:type="dxa"/>
        </w:tcPr>
        <w:p w14:paraId="7714D04D" w14:textId="638EAE1A" w:rsidR="001F4921" w:rsidRDefault="001F4921" w:rsidP="001F4921">
          <w:pPr>
            <w:pStyle w:val="En-tte"/>
          </w:pPr>
        </w:p>
      </w:tc>
    </w:tr>
  </w:tbl>
  <w:p w14:paraId="0C96E004" w14:textId="38AE0A89" w:rsidR="001F4921" w:rsidRDefault="001F4921">
    <w:pPr>
      <w:pStyle w:val="En-tte"/>
    </w:pPr>
  </w:p>
  <w:p w14:paraId="0AF6167B" w14:textId="77777777" w:rsidR="001F4921" w:rsidRPr="00161B78" w:rsidRDefault="001F4921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F5E"/>
    <w:multiLevelType w:val="hybridMultilevel"/>
    <w:tmpl w:val="D44E601A"/>
    <w:lvl w:ilvl="0" w:tplc="83725056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9A2573"/>
    <w:multiLevelType w:val="hybridMultilevel"/>
    <w:tmpl w:val="BD48F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045E8"/>
    <w:multiLevelType w:val="hybridMultilevel"/>
    <w:tmpl w:val="E558185A"/>
    <w:lvl w:ilvl="0" w:tplc="B14C355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0242B"/>
    <w:multiLevelType w:val="hybridMultilevel"/>
    <w:tmpl w:val="2DB4D332"/>
    <w:lvl w:ilvl="0" w:tplc="83725056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D434A6F"/>
    <w:multiLevelType w:val="hybridMultilevel"/>
    <w:tmpl w:val="E640C448"/>
    <w:lvl w:ilvl="0" w:tplc="8CA06E96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D2685"/>
    <w:multiLevelType w:val="hybridMultilevel"/>
    <w:tmpl w:val="F79E3528"/>
    <w:lvl w:ilvl="0" w:tplc="83725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C3191"/>
    <w:multiLevelType w:val="hybridMultilevel"/>
    <w:tmpl w:val="936E6836"/>
    <w:lvl w:ilvl="0" w:tplc="83725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D02E1"/>
    <w:multiLevelType w:val="hybridMultilevel"/>
    <w:tmpl w:val="3E22F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A73B4"/>
    <w:multiLevelType w:val="multilevel"/>
    <w:tmpl w:val="02CA7D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aps w:val="0"/>
        <w:strike w:val="0"/>
        <w:dstrike w:val="0"/>
        <w:vanish w:val="0"/>
        <w:sz w:val="32"/>
        <w:szCs w:val="3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4986"/>
        </w:tabs>
        <w:ind w:left="4986" w:hanging="576"/>
      </w:pPr>
      <w:rPr>
        <w:rFonts w:hint="default"/>
        <w:sz w:val="28"/>
        <w:szCs w:val="28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  <w:sz w:val="24"/>
        <w:szCs w:val="24"/>
      </w:rPr>
    </w:lvl>
    <w:lvl w:ilvl="3">
      <w:start w:val="1"/>
      <w:numFmt w:val="decimal"/>
      <w:pStyle w:val="Titre4"/>
      <w:lvlText w:val="%1.%2.%3.%4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62850A5"/>
    <w:multiLevelType w:val="hybridMultilevel"/>
    <w:tmpl w:val="1DEC34C2"/>
    <w:lvl w:ilvl="0" w:tplc="6E3ECDEC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F4AE336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6745236" w:tentative="1">
      <w:start w:val="1"/>
      <w:numFmt w:val="bullet"/>
      <w:lvlText w:val="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9C2A396" w:tentative="1">
      <w:start w:val="1"/>
      <w:numFmt w:val="bullet"/>
      <w:lvlText w:val="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EDA95FC" w:tentative="1">
      <w:start w:val="1"/>
      <w:numFmt w:val="bullet"/>
      <w:lvlText w:val="→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45640E8" w:tentative="1">
      <w:start w:val="1"/>
      <w:numFmt w:val="bullet"/>
      <w:lvlText w:val="→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26A1C62" w:tentative="1">
      <w:start w:val="1"/>
      <w:numFmt w:val="bullet"/>
      <w:lvlText w:val="→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074CD14" w:tentative="1">
      <w:start w:val="1"/>
      <w:numFmt w:val="bullet"/>
      <w:lvlText w:val="→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1D69E6E" w:tentative="1">
      <w:start w:val="1"/>
      <w:numFmt w:val="bullet"/>
      <w:lvlText w:val="→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66F34FC7"/>
    <w:multiLevelType w:val="hybridMultilevel"/>
    <w:tmpl w:val="79A4E92E"/>
    <w:lvl w:ilvl="0" w:tplc="83725056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5C3662"/>
    <w:multiLevelType w:val="hybridMultilevel"/>
    <w:tmpl w:val="F8CC6C2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E93462D"/>
    <w:multiLevelType w:val="hybridMultilevel"/>
    <w:tmpl w:val="CD861E10"/>
    <w:lvl w:ilvl="0" w:tplc="83725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93C06"/>
    <w:multiLevelType w:val="hybridMultilevel"/>
    <w:tmpl w:val="D10E90EC"/>
    <w:lvl w:ilvl="0" w:tplc="83725056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8095417"/>
    <w:multiLevelType w:val="hybridMultilevel"/>
    <w:tmpl w:val="E77C2F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110923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CB16E9"/>
    <w:multiLevelType w:val="hybridMultilevel"/>
    <w:tmpl w:val="419A471A"/>
    <w:lvl w:ilvl="0" w:tplc="83725056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38756358">
    <w:abstractNumId w:val="8"/>
  </w:num>
  <w:num w:numId="2" w16cid:durableId="172961533">
    <w:abstractNumId w:val="8"/>
  </w:num>
  <w:num w:numId="3" w16cid:durableId="735935018">
    <w:abstractNumId w:val="8"/>
  </w:num>
  <w:num w:numId="4" w16cid:durableId="1622688649">
    <w:abstractNumId w:val="8"/>
  </w:num>
  <w:num w:numId="5" w16cid:durableId="340161233">
    <w:abstractNumId w:val="8"/>
  </w:num>
  <w:num w:numId="6" w16cid:durableId="279991629">
    <w:abstractNumId w:val="8"/>
  </w:num>
  <w:num w:numId="7" w16cid:durableId="2110419078">
    <w:abstractNumId w:val="8"/>
  </w:num>
  <w:num w:numId="8" w16cid:durableId="1256598799">
    <w:abstractNumId w:val="8"/>
  </w:num>
  <w:num w:numId="9" w16cid:durableId="1091122018">
    <w:abstractNumId w:val="8"/>
  </w:num>
  <w:num w:numId="10" w16cid:durableId="1945771435">
    <w:abstractNumId w:val="8"/>
  </w:num>
  <w:num w:numId="11" w16cid:durableId="1676035961">
    <w:abstractNumId w:val="8"/>
  </w:num>
  <w:num w:numId="12" w16cid:durableId="1920210699">
    <w:abstractNumId w:val="8"/>
  </w:num>
  <w:num w:numId="13" w16cid:durableId="1989430092">
    <w:abstractNumId w:val="8"/>
  </w:num>
  <w:num w:numId="14" w16cid:durableId="2141651293">
    <w:abstractNumId w:val="8"/>
  </w:num>
  <w:num w:numId="15" w16cid:durableId="1507207244">
    <w:abstractNumId w:val="8"/>
  </w:num>
  <w:num w:numId="16" w16cid:durableId="1711685144">
    <w:abstractNumId w:val="8"/>
  </w:num>
  <w:num w:numId="17" w16cid:durableId="1606307352">
    <w:abstractNumId w:val="8"/>
  </w:num>
  <w:num w:numId="18" w16cid:durableId="1588609507">
    <w:abstractNumId w:val="8"/>
  </w:num>
  <w:num w:numId="19" w16cid:durableId="1302880689">
    <w:abstractNumId w:val="8"/>
  </w:num>
  <w:num w:numId="20" w16cid:durableId="586573710">
    <w:abstractNumId w:val="8"/>
  </w:num>
  <w:num w:numId="21" w16cid:durableId="1013915649">
    <w:abstractNumId w:val="8"/>
  </w:num>
  <w:num w:numId="22" w16cid:durableId="518666225">
    <w:abstractNumId w:val="8"/>
  </w:num>
  <w:num w:numId="23" w16cid:durableId="156962697">
    <w:abstractNumId w:val="8"/>
  </w:num>
  <w:num w:numId="24" w16cid:durableId="9023301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2803947">
    <w:abstractNumId w:val="1"/>
  </w:num>
  <w:num w:numId="26" w16cid:durableId="1033917494">
    <w:abstractNumId w:val="7"/>
  </w:num>
  <w:num w:numId="27" w16cid:durableId="61565313">
    <w:abstractNumId w:val="14"/>
  </w:num>
  <w:num w:numId="28" w16cid:durableId="87117229">
    <w:abstractNumId w:val="4"/>
  </w:num>
  <w:num w:numId="29" w16cid:durableId="1669479154">
    <w:abstractNumId w:val="8"/>
  </w:num>
  <w:num w:numId="30" w16cid:durableId="953365224">
    <w:abstractNumId w:val="2"/>
  </w:num>
  <w:num w:numId="31" w16cid:durableId="1398626295">
    <w:abstractNumId w:val="4"/>
  </w:num>
  <w:num w:numId="32" w16cid:durableId="637608221">
    <w:abstractNumId w:val="8"/>
  </w:num>
  <w:num w:numId="33" w16cid:durableId="1872257499">
    <w:abstractNumId w:val="9"/>
  </w:num>
  <w:num w:numId="34" w16cid:durableId="2070613978">
    <w:abstractNumId w:val="11"/>
  </w:num>
  <w:num w:numId="35" w16cid:durableId="2112049508">
    <w:abstractNumId w:val="10"/>
  </w:num>
  <w:num w:numId="36" w16cid:durableId="460155985">
    <w:abstractNumId w:val="3"/>
  </w:num>
  <w:num w:numId="37" w16cid:durableId="844633574">
    <w:abstractNumId w:val="13"/>
  </w:num>
  <w:num w:numId="38" w16cid:durableId="1876573752">
    <w:abstractNumId w:val="0"/>
  </w:num>
  <w:num w:numId="39" w16cid:durableId="1378239109">
    <w:abstractNumId w:val="15"/>
  </w:num>
  <w:num w:numId="40" w16cid:durableId="1458837951">
    <w:abstractNumId w:val="4"/>
  </w:num>
  <w:num w:numId="41" w16cid:durableId="444542735">
    <w:abstractNumId w:val="4"/>
  </w:num>
  <w:num w:numId="42" w16cid:durableId="1291664624">
    <w:abstractNumId w:val="12"/>
  </w:num>
  <w:num w:numId="43" w16cid:durableId="1060979546">
    <w:abstractNumId w:val="6"/>
  </w:num>
  <w:num w:numId="44" w16cid:durableId="1722094759">
    <w:abstractNumId w:val="5"/>
  </w:num>
  <w:num w:numId="45" w16cid:durableId="322507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7F"/>
    <w:rsid w:val="0007154E"/>
    <w:rsid w:val="000731F8"/>
    <w:rsid w:val="000E74F5"/>
    <w:rsid w:val="00103DF1"/>
    <w:rsid w:val="00161B78"/>
    <w:rsid w:val="001E37D4"/>
    <w:rsid w:val="001F4921"/>
    <w:rsid w:val="0022747F"/>
    <w:rsid w:val="002464AE"/>
    <w:rsid w:val="00254C0C"/>
    <w:rsid w:val="002627EB"/>
    <w:rsid w:val="00286822"/>
    <w:rsid w:val="00295B6A"/>
    <w:rsid w:val="002B2CDE"/>
    <w:rsid w:val="002F77DA"/>
    <w:rsid w:val="00385A12"/>
    <w:rsid w:val="003B4065"/>
    <w:rsid w:val="00420007"/>
    <w:rsid w:val="004F08F1"/>
    <w:rsid w:val="0050401D"/>
    <w:rsid w:val="005B119A"/>
    <w:rsid w:val="005D736A"/>
    <w:rsid w:val="005F6FD6"/>
    <w:rsid w:val="00713934"/>
    <w:rsid w:val="007509E6"/>
    <w:rsid w:val="007B03F7"/>
    <w:rsid w:val="0087386C"/>
    <w:rsid w:val="0096743A"/>
    <w:rsid w:val="009B5ABE"/>
    <w:rsid w:val="009C6B92"/>
    <w:rsid w:val="009E4151"/>
    <w:rsid w:val="00A64080"/>
    <w:rsid w:val="00AC11FE"/>
    <w:rsid w:val="00B4655F"/>
    <w:rsid w:val="00C1259F"/>
    <w:rsid w:val="00C35697"/>
    <w:rsid w:val="00C6323E"/>
    <w:rsid w:val="00CC1EAE"/>
    <w:rsid w:val="00CC341D"/>
    <w:rsid w:val="00CF73AB"/>
    <w:rsid w:val="00D13BF1"/>
    <w:rsid w:val="00D32DC0"/>
    <w:rsid w:val="00D40E7B"/>
    <w:rsid w:val="00D77B48"/>
    <w:rsid w:val="00E11AE7"/>
    <w:rsid w:val="00E91F72"/>
    <w:rsid w:val="00EF16B5"/>
    <w:rsid w:val="00F25F4D"/>
    <w:rsid w:val="00F55A3E"/>
    <w:rsid w:val="00FE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6F47E"/>
  <w15:chartTrackingRefBased/>
  <w15:docId w15:val="{E18A6998-7F33-4019-94D5-9D5E64C6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47F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paragraph" w:styleId="Titre1">
    <w:name w:val="heading 1"/>
    <w:basedOn w:val="Normal"/>
    <w:next w:val="Normal"/>
    <w:link w:val="Titre1Car"/>
    <w:autoRedefine/>
    <w:qFormat/>
    <w:rsid w:val="00161B78"/>
    <w:pPr>
      <w:keepNext/>
      <w:numPr>
        <w:numId w:val="28"/>
      </w:numPr>
      <w:spacing w:before="240" w:after="120" w:line="276" w:lineRule="auto"/>
      <w:ind w:left="426" w:right="141" w:hanging="426"/>
      <w:jc w:val="both"/>
      <w:outlineLvl w:val="0"/>
    </w:pPr>
    <w:rPr>
      <w:rFonts w:asciiTheme="minorHAnsi" w:hAnsiTheme="minorHAnsi" w:cstheme="minorHAnsi"/>
      <w:b/>
      <w:bCs/>
      <w:kern w:val="32"/>
      <w:sz w:val="24"/>
    </w:rPr>
  </w:style>
  <w:style w:type="paragraph" w:styleId="Titre2">
    <w:name w:val="heading 2"/>
    <w:basedOn w:val="Normal"/>
    <w:next w:val="Normal"/>
    <w:link w:val="Titre2Car"/>
    <w:qFormat/>
    <w:rsid w:val="00EF16B5"/>
    <w:pPr>
      <w:keepNext/>
      <w:spacing w:before="240" w:after="120" w:line="276" w:lineRule="auto"/>
      <w:ind w:left="720" w:hanging="720"/>
      <w:outlineLvl w:val="1"/>
    </w:pPr>
    <w:rPr>
      <w:rFonts w:cstheme="minorHAnsi"/>
      <w:b/>
      <w:bCs/>
      <w:iCs/>
      <w:sz w:val="24"/>
    </w:rPr>
  </w:style>
  <w:style w:type="paragraph" w:styleId="Titre3">
    <w:name w:val="heading 3"/>
    <w:basedOn w:val="Normal"/>
    <w:next w:val="Normal"/>
    <w:link w:val="Titre3Car"/>
    <w:qFormat/>
    <w:rsid w:val="007B03F7"/>
    <w:pPr>
      <w:keepNext/>
      <w:numPr>
        <w:ilvl w:val="2"/>
        <w:numId w:val="23"/>
      </w:numPr>
      <w:spacing w:before="240" w:after="120" w:line="276" w:lineRule="auto"/>
      <w:jc w:val="both"/>
      <w:outlineLvl w:val="2"/>
    </w:pPr>
    <w:rPr>
      <w:rFonts w:ascii="Calibri" w:hAnsi="Calibri" w:cs="Arial"/>
      <w:b/>
      <w:bCs/>
    </w:rPr>
  </w:style>
  <w:style w:type="paragraph" w:styleId="Titre4">
    <w:name w:val="heading 4"/>
    <w:basedOn w:val="Normal"/>
    <w:next w:val="Normal"/>
    <w:link w:val="Titre4Car"/>
    <w:qFormat/>
    <w:rsid w:val="007B03F7"/>
    <w:pPr>
      <w:keepNext/>
      <w:numPr>
        <w:ilvl w:val="3"/>
        <w:numId w:val="23"/>
      </w:numPr>
      <w:spacing w:before="240" w:after="120" w:line="276" w:lineRule="auto"/>
      <w:jc w:val="both"/>
      <w:outlineLvl w:val="3"/>
    </w:pPr>
    <w:rPr>
      <w:b/>
      <w:bCs/>
      <w:szCs w:val="28"/>
    </w:rPr>
  </w:style>
  <w:style w:type="paragraph" w:styleId="Titre5">
    <w:name w:val="heading 5"/>
    <w:basedOn w:val="Normal"/>
    <w:next w:val="Normal"/>
    <w:link w:val="Titre5Car"/>
    <w:qFormat/>
    <w:rsid w:val="007B03F7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aliases w:val="Do not use 6"/>
    <w:basedOn w:val="Normal"/>
    <w:next w:val="Normal"/>
    <w:link w:val="Titre6Car"/>
    <w:qFormat/>
    <w:rsid w:val="0022747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aliases w:val="Do not use 7"/>
    <w:basedOn w:val="Normal"/>
    <w:next w:val="Normal"/>
    <w:link w:val="Titre7Car"/>
    <w:qFormat/>
    <w:rsid w:val="0022747F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Titre8">
    <w:name w:val="heading 8"/>
    <w:aliases w:val="Do not use 8"/>
    <w:basedOn w:val="Normal"/>
    <w:next w:val="Normal"/>
    <w:link w:val="Titre8Car"/>
    <w:qFormat/>
    <w:rsid w:val="0022747F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aliases w:val="Do not use 9"/>
    <w:basedOn w:val="Normal"/>
    <w:next w:val="Normal"/>
    <w:link w:val="Titre9Car"/>
    <w:qFormat/>
    <w:rsid w:val="0022747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61B78"/>
    <w:rPr>
      <w:rFonts w:eastAsia="Times New Roman" w:cstheme="minorHAnsi"/>
      <w:b/>
      <w:bCs/>
      <w:kern w:val="32"/>
      <w:sz w:val="24"/>
      <w:szCs w:val="24"/>
      <w:lang w:eastAsia="en-GB"/>
    </w:rPr>
  </w:style>
  <w:style w:type="character" w:customStyle="1" w:styleId="Titre2Car">
    <w:name w:val="Titre 2 Car"/>
    <w:link w:val="Titre2"/>
    <w:rsid w:val="00EF16B5"/>
    <w:rPr>
      <w:rFonts w:ascii="Verdana" w:eastAsia="Times New Roman" w:hAnsi="Verdana" w:cstheme="minorHAnsi"/>
      <w:b/>
      <w:bCs/>
      <w:iCs/>
      <w:sz w:val="24"/>
      <w:szCs w:val="24"/>
      <w:lang w:eastAsia="en-GB"/>
    </w:rPr>
  </w:style>
  <w:style w:type="character" w:customStyle="1" w:styleId="Titre3Car">
    <w:name w:val="Titre 3 Car"/>
    <w:basedOn w:val="Policepardfaut"/>
    <w:link w:val="Titre3"/>
    <w:rsid w:val="007B03F7"/>
    <w:rPr>
      <w:rFonts w:ascii="Calibri" w:eastAsia="Times New Roman" w:hAnsi="Calibri" w:cs="Arial"/>
      <w:b/>
      <w:bCs/>
      <w:lang w:eastAsia="en-GB"/>
    </w:rPr>
  </w:style>
  <w:style w:type="character" w:customStyle="1" w:styleId="Titre4Car">
    <w:name w:val="Titre 4 Car"/>
    <w:basedOn w:val="Policepardfaut"/>
    <w:link w:val="Titre4"/>
    <w:rsid w:val="007B03F7"/>
    <w:rPr>
      <w:rFonts w:eastAsia="Times New Roman" w:cs="Times New Roman"/>
      <w:b/>
      <w:bCs/>
      <w:szCs w:val="28"/>
      <w:lang w:eastAsia="en-GB"/>
    </w:rPr>
  </w:style>
  <w:style w:type="character" w:customStyle="1" w:styleId="Titre5Car">
    <w:name w:val="Titre 5 Car"/>
    <w:basedOn w:val="Policepardfaut"/>
    <w:link w:val="Titre5"/>
    <w:rsid w:val="007B03F7"/>
    <w:rPr>
      <w:rFonts w:ascii="Verdana" w:eastAsia="Times New Roman" w:hAnsi="Verdana" w:cs="Times New Roman"/>
      <w:b/>
      <w:bCs/>
      <w:i/>
      <w:iCs/>
      <w:sz w:val="26"/>
      <w:szCs w:val="26"/>
      <w:lang w:eastAsia="en-GB"/>
    </w:rPr>
  </w:style>
  <w:style w:type="character" w:customStyle="1" w:styleId="Titre6Car">
    <w:name w:val="Titre 6 Car"/>
    <w:aliases w:val="Do not use 6 Car"/>
    <w:basedOn w:val="Policepardfaut"/>
    <w:link w:val="Titre6"/>
    <w:rsid w:val="0022747F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Titre7Car">
    <w:name w:val="Titre 7 Car"/>
    <w:aliases w:val="Do not use 7 Car"/>
    <w:basedOn w:val="Policepardfaut"/>
    <w:link w:val="Titre7"/>
    <w:rsid w:val="0022747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itre8Car">
    <w:name w:val="Titre 8 Car"/>
    <w:aliases w:val="Do not use 8 Car"/>
    <w:basedOn w:val="Policepardfaut"/>
    <w:link w:val="Titre8"/>
    <w:rsid w:val="0022747F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Titre9Car">
    <w:name w:val="Titre 9 Car"/>
    <w:aliases w:val="Do not use 9 Car"/>
    <w:basedOn w:val="Policepardfaut"/>
    <w:link w:val="Titre9"/>
    <w:rsid w:val="0022747F"/>
    <w:rPr>
      <w:rFonts w:ascii="Arial" w:eastAsia="Times New Roman" w:hAnsi="Arial" w:cs="Arial"/>
      <w:lang w:eastAsia="en-GB"/>
    </w:rPr>
  </w:style>
  <w:style w:type="table" w:styleId="Grilledutableau">
    <w:name w:val="Table Grid"/>
    <w:basedOn w:val="TableauNormal"/>
    <w:uiPriority w:val="39"/>
    <w:rsid w:val="00227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2747F"/>
    <w:pPr>
      <w:ind w:left="720"/>
      <w:contextualSpacing/>
    </w:pPr>
  </w:style>
  <w:style w:type="paragraph" w:styleId="Lgende">
    <w:name w:val="caption"/>
    <w:basedOn w:val="Normal"/>
    <w:next w:val="Normal"/>
    <w:unhideWhenUsed/>
    <w:qFormat/>
    <w:rsid w:val="0022747F"/>
    <w:pPr>
      <w:spacing w:after="200"/>
    </w:pPr>
    <w:rPr>
      <w:b/>
      <w:bCs/>
      <w:color w:val="4472C4" w:themeColor="accent1"/>
      <w:sz w:val="18"/>
      <w:szCs w:val="18"/>
    </w:rPr>
  </w:style>
  <w:style w:type="table" w:styleId="Ombrageclair">
    <w:name w:val="Light Shading"/>
    <w:basedOn w:val="TableauNormal"/>
    <w:uiPriority w:val="60"/>
    <w:rsid w:val="0022747F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Body">
    <w:name w:val="Text Body"/>
    <w:basedOn w:val="Normal"/>
    <w:link w:val="TextBodyChar"/>
    <w:uiPriority w:val="99"/>
    <w:rsid w:val="0022747F"/>
    <w:pPr>
      <w:spacing w:before="120" w:after="120"/>
      <w:ind w:left="680"/>
      <w:jc w:val="both"/>
    </w:pPr>
    <w:rPr>
      <w:lang w:val="en-US" w:eastAsia="en-US"/>
    </w:rPr>
  </w:style>
  <w:style w:type="character" w:customStyle="1" w:styleId="TextBodyChar">
    <w:name w:val="Text Body Char"/>
    <w:link w:val="TextBody"/>
    <w:uiPriority w:val="99"/>
    <w:locked/>
    <w:rsid w:val="0022747F"/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Guidance">
    <w:name w:val="Guidance"/>
    <w:basedOn w:val="Normal"/>
    <w:link w:val="GuidanceChar"/>
    <w:uiPriority w:val="99"/>
    <w:rsid w:val="0022747F"/>
    <w:pPr>
      <w:ind w:left="680"/>
      <w:jc w:val="both"/>
    </w:pPr>
    <w:rPr>
      <w:i/>
      <w:color w:val="000000"/>
      <w:szCs w:val="20"/>
      <w:lang w:eastAsia="en-US"/>
    </w:rPr>
  </w:style>
  <w:style w:type="character" w:customStyle="1" w:styleId="GuidanceChar">
    <w:name w:val="Guidance Char"/>
    <w:basedOn w:val="Policepardfaut"/>
    <w:link w:val="Guidance"/>
    <w:uiPriority w:val="99"/>
    <w:locked/>
    <w:rsid w:val="0022747F"/>
    <w:rPr>
      <w:rFonts w:ascii="Verdana" w:eastAsia="Times New Roman" w:hAnsi="Verdana" w:cs="Times New Roman"/>
      <w:i/>
      <w:color w:val="00000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F4921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1F4921"/>
    <w:rPr>
      <w:rFonts w:ascii="Verdana" w:eastAsia="Times New Roman" w:hAnsi="Verdana" w:cs="Times New Roman"/>
      <w:sz w:val="20"/>
      <w:szCs w:val="24"/>
      <w:lang w:eastAsia="en-GB"/>
    </w:rPr>
  </w:style>
  <w:style w:type="paragraph" w:styleId="Pieddepage">
    <w:name w:val="footer"/>
    <w:basedOn w:val="Normal"/>
    <w:link w:val="PieddepageCar"/>
    <w:uiPriority w:val="99"/>
    <w:unhideWhenUsed/>
    <w:rsid w:val="001F4921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921"/>
    <w:rPr>
      <w:rFonts w:ascii="Verdana" w:eastAsia="Times New Roman" w:hAnsi="Verdana" w:cs="Times New Roman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7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067">
          <w:marLeft w:val="1915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567">
          <w:marLeft w:val="1915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377">
          <w:marLeft w:val="1915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2" ma:contentTypeDescription="Create a new document." ma:contentTypeScope="" ma:versionID="4510d223c4504f7b683ab85747d6d7a7">
  <xsd:schema xmlns:xsd="http://www.w3.org/2001/XMLSchema" xmlns:xs="http://www.w3.org/2001/XMLSchema" xmlns:p="http://schemas.microsoft.com/office/2006/metadata/properties" xmlns:ns1="http://schemas.microsoft.com/sharepoint/v3" xmlns:ns2="46ed5f8b-fba9-4272-87b5-42cf79d7ecc2" targetNamespace="http://schemas.microsoft.com/office/2006/metadata/properties" ma:root="true" ma:fieldsID="beffdd2ad85296cc580aac8d235da43f" ns1:_="" ns2:_="">
    <xsd:import namespace="http://schemas.microsoft.com/sharepoint/v3"/>
    <xsd:import namespace="46ed5f8b-fba9-4272-87b5-42cf79d7ec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5f8b-fba9-4272-87b5-42cf79d7e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01240F-2F28-4F00-BCFF-F3E0D201B0EE}"/>
</file>

<file path=customXml/itemProps2.xml><?xml version="1.0" encoding="utf-8"?>
<ds:datastoreItem xmlns:ds="http://schemas.openxmlformats.org/officeDocument/2006/customXml" ds:itemID="{64BD0B78-CA02-480F-8A23-791C95B4C1C8}"/>
</file>

<file path=customXml/itemProps3.xml><?xml version="1.0" encoding="utf-8"?>
<ds:datastoreItem xmlns:ds="http://schemas.openxmlformats.org/officeDocument/2006/customXml" ds:itemID="{CA6CF37F-D0EE-4BAD-A86B-190C05836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650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HAMELIJNCK Regine</dc:creator>
  <cp:keywords/>
  <dc:description/>
  <cp:lastModifiedBy>Regine Hamelijnck</cp:lastModifiedBy>
  <cp:revision>5</cp:revision>
  <dcterms:created xsi:type="dcterms:W3CDTF">2024-12-10T14:43:00Z</dcterms:created>
  <dcterms:modified xsi:type="dcterms:W3CDTF">2024-12-19T15:28:00Z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0x010100A85DAC1B849C5248A75D522085A8150D</vt:lpwstr>
  </property>
</Properties>
</file>