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85" w:rsidRDefault="00083569">
      <w:r w:rsidRPr="0052098B">
        <w:rPr>
          <w:b/>
          <w:bCs/>
          <w:sz w:val="28"/>
          <w:szCs w:val="28"/>
          <w:lang w:val="en-US"/>
        </w:rPr>
        <w:t>ICAO Action</w:t>
      </w:r>
      <w:bookmarkStart w:id="0" w:name="_GoBack"/>
      <w:bookmarkEnd w:id="0"/>
    </w:p>
    <w:p w:rsidR="00752E97" w:rsidRDefault="00752E97"/>
    <w:p w:rsidR="00752E97" w:rsidRDefault="00752E97" w:rsidP="00752E97">
      <w:pPr>
        <w:pStyle w:val="Default"/>
        <w:ind w:firstLine="1418"/>
        <w:jc w:val="both"/>
        <w:rPr>
          <w:szCs w:val="22"/>
          <w:lang w:val="en-GB"/>
        </w:rPr>
      </w:pPr>
      <w:r w:rsidRPr="00666051">
        <w:rPr>
          <w:szCs w:val="22"/>
          <w:lang w:val="en-GB"/>
        </w:rPr>
        <w:t xml:space="preserve">ICAO would like to inform you that the Flight Recorder Specific Working Group (FLIRECSWG) of the Flight Operations Panel (FLTOPSP) is currently considering a similar subject. The Air Navigation Commission (ANC) tasked the FLIRECSWG to review Annex 6 — </w:t>
      </w:r>
      <w:r w:rsidRPr="00666051">
        <w:rPr>
          <w:i/>
          <w:iCs/>
          <w:szCs w:val="22"/>
          <w:lang w:val="en-GB"/>
        </w:rPr>
        <w:t>Operation of Aircraft</w:t>
      </w:r>
      <w:r w:rsidRPr="00666051">
        <w:rPr>
          <w:szCs w:val="22"/>
          <w:lang w:val="en-GB"/>
        </w:rPr>
        <w:t xml:space="preserve">, </w:t>
      </w:r>
      <w:r>
        <w:rPr>
          <w:szCs w:val="22"/>
          <w:lang w:val="en-GB"/>
        </w:rPr>
        <w:t xml:space="preserve">regarding </w:t>
      </w:r>
      <w:r w:rsidRPr="00666051">
        <w:rPr>
          <w:szCs w:val="22"/>
          <w:lang w:val="en-GB"/>
        </w:rPr>
        <w:t xml:space="preserve">audio recordings by means of lightweight </w:t>
      </w:r>
      <w:r w:rsidRPr="00004AEA">
        <w:rPr>
          <w:szCs w:val="22"/>
          <w:lang w:val="en-GB"/>
        </w:rPr>
        <w:t xml:space="preserve">flight recorders and propose amendments as necessary. Annex 6 already contains provisions for flight recordings for “all turbine-engined aeroplanes of a maximum certificated take-off mass of 5 700 kg or less …”. However, it is </w:t>
      </w:r>
      <w:r>
        <w:rPr>
          <w:szCs w:val="22"/>
          <w:lang w:val="en-GB"/>
        </w:rPr>
        <w:t>acknowledged</w:t>
      </w:r>
      <w:r w:rsidRPr="00004AEA">
        <w:rPr>
          <w:szCs w:val="22"/>
          <w:lang w:val="en-GB"/>
        </w:rPr>
        <w:t xml:space="preserve"> that the aeroplane in this case was a piston-engined aircraft</w:t>
      </w:r>
      <w:r>
        <w:rPr>
          <w:szCs w:val="22"/>
          <w:lang w:val="en-GB"/>
        </w:rPr>
        <w:t>.</w:t>
      </w:r>
    </w:p>
    <w:p w:rsidR="00752E97" w:rsidRDefault="00752E97" w:rsidP="00752E97">
      <w:pPr>
        <w:autoSpaceDE/>
        <w:autoSpaceDN/>
        <w:adjustRightInd/>
        <w:jc w:val="left"/>
        <w:rPr>
          <w:szCs w:val="22"/>
        </w:rPr>
      </w:pPr>
    </w:p>
    <w:p w:rsidR="00752E97" w:rsidRDefault="00752E97" w:rsidP="00752E97">
      <w:pPr>
        <w:autoSpaceDE/>
        <w:autoSpaceDN/>
        <w:adjustRightInd/>
        <w:jc w:val="left"/>
        <w:rPr>
          <w:szCs w:val="22"/>
        </w:rPr>
      </w:pPr>
      <w:r>
        <w:rPr>
          <w:szCs w:val="22"/>
        </w:rPr>
        <w:t>The proposal to consider the safety enhancement of lightweight recorders and airborne image recorders to passenger-carrying operations with aircraft with a maximum take-off mass less than 5 700 kg will be referred to the FLIRECSWG for further study. The next FLIRECSWG meeting is proposed for June 2022.</w:t>
      </w:r>
    </w:p>
    <w:p w:rsidR="00752E97" w:rsidRDefault="00752E97"/>
    <w:sectPr w:rsidR="00752E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97"/>
    <w:rsid w:val="00083569"/>
    <w:rsid w:val="00752E9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E612B"/>
  <w15:chartTrackingRefBased/>
  <w15:docId w15:val="{83568DD0-6298-4407-8631-781DF0D0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E97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E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52E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52E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2E97"/>
    <w:rPr>
      <w:rFonts w:ascii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9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f6edd01ca6dadd561ae20177e66ada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0CC3CF-F0C4-46CD-BC75-2F73B2685ABB}"/>
</file>

<file path=customXml/itemProps2.xml><?xml version="1.0" encoding="utf-8"?>
<ds:datastoreItem xmlns:ds="http://schemas.openxmlformats.org/officeDocument/2006/customXml" ds:itemID="{3D739AD7-4634-4227-88EE-7FA42FA4BE65}"/>
</file>

<file path=customXml/itemProps3.xml><?xml version="1.0" encoding="utf-8"?>
<ds:datastoreItem xmlns:ds="http://schemas.openxmlformats.org/officeDocument/2006/customXml" ds:itemID="{0CED8243-0AE6-4DC7-8026-831CDD268A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St-John, Christine</dc:creator>
  <cp:keywords/>
  <dc:description/>
  <cp:lastModifiedBy>St-John, Christine</cp:lastModifiedBy>
  <cp:revision>2</cp:revision>
  <dcterms:created xsi:type="dcterms:W3CDTF">2021-12-09T19:23:00Z</dcterms:created>
  <dcterms:modified xsi:type="dcterms:W3CDTF">2021-12-09T19:26:00Z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