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810F7" w14:textId="77777777" w:rsidR="00CE1213" w:rsidRPr="00E65ED8" w:rsidRDefault="00CE1213" w:rsidP="00CE1213">
      <w:pPr>
        <w:widowControl/>
        <w:tabs>
          <w:tab w:val="center" w:pos="4680"/>
        </w:tabs>
        <w:autoSpaceDE/>
        <w:autoSpaceDN/>
        <w:adjustRightInd/>
        <w:jc w:val="center"/>
        <w:rPr>
          <w:b/>
          <w:noProof/>
          <w:sz w:val="22"/>
          <w:szCs w:val="22"/>
          <w:lang w:val="es-ES_tradnl"/>
        </w:rPr>
      </w:pPr>
      <w:proofErr w:type="gramStart"/>
      <w:r w:rsidRPr="00E65ED8">
        <w:rPr>
          <w:b/>
          <w:bCs/>
          <w:sz w:val="22"/>
          <w:szCs w:val="22"/>
          <w:lang w:val="es-ES_tradnl"/>
        </w:rPr>
        <w:t>ASUNTOS A TRATAR</w:t>
      </w:r>
      <w:proofErr w:type="gramEnd"/>
      <w:r w:rsidRPr="00E65ED8">
        <w:rPr>
          <w:b/>
          <w:bCs/>
          <w:sz w:val="22"/>
          <w:szCs w:val="22"/>
          <w:lang w:val="es-ES_tradnl"/>
        </w:rPr>
        <w:t>, HORARIO Y MODALIDAD DE TRABAJO</w:t>
      </w:r>
    </w:p>
    <w:p w14:paraId="55DF99CA" w14:textId="77777777" w:rsidR="00CE1213" w:rsidRPr="00E65ED8" w:rsidRDefault="00CE1213" w:rsidP="00CE1213">
      <w:pPr>
        <w:widowControl/>
        <w:tabs>
          <w:tab w:val="left" w:pos="0"/>
          <w:tab w:val="left" w:pos="720"/>
          <w:tab w:val="left" w:pos="1440"/>
          <w:tab w:val="left" w:pos="2160"/>
          <w:tab w:val="left" w:pos="2880"/>
          <w:tab w:val="left" w:pos="3600"/>
          <w:tab w:val="left" w:pos="4320"/>
          <w:tab w:val="center" w:pos="4680"/>
        </w:tabs>
        <w:autoSpaceDE/>
        <w:autoSpaceDN/>
        <w:adjustRightInd/>
        <w:jc w:val="both"/>
        <w:rPr>
          <w:noProof/>
          <w:sz w:val="22"/>
          <w:szCs w:val="22"/>
          <w:lang w:val="es-PE"/>
        </w:rPr>
      </w:pPr>
    </w:p>
    <w:p w14:paraId="7E1BADD9" w14:textId="77777777" w:rsidR="00CE1213" w:rsidRPr="00E65ED8" w:rsidRDefault="00CE1213" w:rsidP="00CE1213">
      <w:pPr>
        <w:widowControl/>
        <w:tabs>
          <w:tab w:val="center" w:pos="4680"/>
          <w:tab w:val="left" w:pos="5040"/>
          <w:tab w:val="left" w:pos="5760"/>
          <w:tab w:val="left" w:pos="6480"/>
          <w:tab w:val="left" w:pos="7200"/>
          <w:tab w:val="left" w:pos="7920"/>
          <w:tab w:val="left" w:pos="8640"/>
          <w:tab w:val="left" w:pos="9360"/>
        </w:tabs>
        <w:autoSpaceDE/>
        <w:autoSpaceDN/>
        <w:adjustRightInd/>
        <w:jc w:val="center"/>
        <w:rPr>
          <w:sz w:val="22"/>
          <w:szCs w:val="22"/>
          <w:lang w:val="es-ES_tradnl"/>
        </w:rPr>
      </w:pPr>
      <w:r w:rsidRPr="00E65ED8">
        <w:rPr>
          <w:sz w:val="22"/>
          <w:szCs w:val="22"/>
          <w:lang w:val="es-ES_tradnl"/>
        </w:rPr>
        <w:t>(Presentada por la Secretaría)</w:t>
      </w:r>
    </w:p>
    <w:p w14:paraId="06E96B60" w14:textId="77777777" w:rsidR="00CE1213" w:rsidRPr="00E65ED8" w:rsidRDefault="00CE1213" w:rsidP="00CE12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2"/>
          <w:szCs w:val="22"/>
          <w:lang w:val="es-ES_tradnl"/>
        </w:rPr>
      </w:pPr>
    </w:p>
    <w:p w14:paraId="43C8F9FF" w14:textId="77777777" w:rsidR="00CE1213" w:rsidRPr="00E65ED8" w:rsidRDefault="00CE1213" w:rsidP="00CE12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2"/>
          <w:szCs w:val="22"/>
          <w:lang w:val="es-ES_tradnl"/>
        </w:rPr>
      </w:pPr>
      <w:r w:rsidRPr="00E65ED8">
        <w:rPr>
          <w:sz w:val="22"/>
          <w:szCs w:val="22"/>
          <w:lang w:val="es-ES_tradnl"/>
        </w:rPr>
        <w:t>1.</w:t>
      </w:r>
      <w:r w:rsidRPr="00E65ED8">
        <w:rPr>
          <w:sz w:val="22"/>
          <w:szCs w:val="22"/>
          <w:lang w:val="es-ES_tradnl"/>
        </w:rPr>
        <w:tab/>
      </w:r>
      <w:r w:rsidRPr="00E65ED8">
        <w:rPr>
          <w:sz w:val="22"/>
          <w:szCs w:val="22"/>
          <w:lang w:val="es-ES_tradnl"/>
        </w:rPr>
        <w:tab/>
      </w:r>
      <w:r w:rsidRPr="00E65ED8">
        <w:rPr>
          <w:b/>
          <w:bCs/>
          <w:sz w:val="22"/>
          <w:szCs w:val="22"/>
          <w:lang w:val="es-ES_tradnl"/>
        </w:rPr>
        <w:t>Asuntos a tratar</w:t>
      </w:r>
    </w:p>
    <w:p w14:paraId="102B875A" w14:textId="77777777" w:rsidR="00CE1213" w:rsidRPr="00E65ED8" w:rsidRDefault="00CE1213" w:rsidP="00CE12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2"/>
          <w:szCs w:val="22"/>
          <w:lang w:val="es-ES_tradnl"/>
        </w:rPr>
      </w:pPr>
    </w:p>
    <w:p w14:paraId="70F447C2" w14:textId="505F9BBC" w:rsidR="00CE1213" w:rsidRDefault="00CE1213" w:rsidP="00B80557">
      <w:pPr>
        <w:pStyle w:val="ListParagraph"/>
        <w:widowControl/>
        <w:numPr>
          <w:ilvl w:val="1"/>
          <w:numId w:val="40"/>
        </w:numPr>
        <w:tabs>
          <w:tab w:val="left" w:pos="-720"/>
          <w:tab w:val="left" w:pos="1440"/>
        </w:tabs>
        <w:autoSpaceDE/>
        <w:autoSpaceDN/>
        <w:adjustRightInd/>
        <w:ind w:left="0" w:firstLine="0"/>
        <w:jc w:val="both"/>
        <w:rPr>
          <w:sz w:val="22"/>
          <w:szCs w:val="22"/>
          <w:lang w:val="es-ES_tradnl"/>
        </w:rPr>
      </w:pPr>
      <w:r w:rsidRPr="00B80557">
        <w:rPr>
          <w:sz w:val="22"/>
          <w:szCs w:val="22"/>
          <w:lang w:val="es-ES_tradnl"/>
        </w:rPr>
        <w:t xml:space="preserve">El Orden del </w:t>
      </w:r>
      <w:r w:rsidRPr="00B80557">
        <w:rPr>
          <w:sz w:val="22"/>
          <w:szCs w:val="22"/>
          <w:lang w:val="es-MX"/>
        </w:rPr>
        <w:t xml:space="preserve">Día provisional y las notas aclaratorias para </w:t>
      </w:r>
      <w:r w:rsidRPr="00B80557">
        <w:rPr>
          <w:sz w:val="22"/>
          <w:szCs w:val="22"/>
          <w:lang w:val="es-ES_tradnl"/>
        </w:rPr>
        <w:t xml:space="preserve">la Décimo </w:t>
      </w:r>
      <w:r w:rsidR="00B80557" w:rsidRPr="00B80557">
        <w:rPr>
          <w:sz w:val="22"/>
          <w:szCs w:val="22"/>
          <w:lang w:val="es-ES_tradnl"/>
        </w:rPr>
        <w:t>Séptima</w:t>
      </w:r>
      <w:r w:rsidRPr="00B80557">
        <w:rPr>
          <w:sz w:val="22"/>
          <w:szCs w:val="22"/>
          <w:lang w:val="es-ES_tradnl"/>
        </w:rPr>
        <w:t xml:space="preserve"> Reunión Multilateral AIM de la Región SAM para la transición del AIS a la AIM (SAM/AIM/1</w:t>
      </w:r>
      <w:r w:rsidR="00B80557" w:rsidRPr="00B80557">
        <w:rPr>
          <w:sz w:val="22"/>
          <w:szCs w:val="22"/>
          <w:lang w:val="es-ES_tradnl"/>
        </w:rPr>
        <w:t>7</w:t>
      </w:r>
      <w:r w:rsidRPr="00B80557">
        <w:rPr>
          <w:sz w:val="22"/>
          <w:szCs w:val="22"/>
          <w:lang w:val="es-ES_tradnl"/>
        </w:rPr>
        <w:t xml:space="preserve">), que se llevará a cabo en Lima, Perú, del </w:t>
      </w:r>
      <w:r w:rsidR="00B80557" w:rsidRPr="00B80557">
        <w:rPr>
          <w:sz w:val="22"/>
          <w:szCs w:val="22"/>
          <w:lang w:val="es-ES_tradnl"/>
        </w:rPr>
        <w:t>27 al 31 de mayo del 2024,</w:t>
      </w:r>
      <w:r w:rsidRPr="00B80557">
        <w:rPr>
          <w:sz w:val="22"/>
          <w:szCs w:val="22"/>
          <w:lang w:val="es-ES_tradnl"/>
        </w:rPr>
        <w:t xml:space="preserve"> se </w:t>
      </w:r>
      <w:r w:rsidR="00ED481B" w:rsidRPr="00B80557">
        <w:rPr>
          <w:sz w:val="22"/>
          <w:szCs w:val="22"/>
          <w:lang w:val="es-ES_tradnl"/>
        </w:rPr>
        <w:t>presenta</w:t>
      </w:r>
      <w:r w:rsidRPr="00B80557">
        <w:rPr>
          <w:sz w:val="22"/>
          <w:szCs w:val="22"/>
          <w:lang w:val="es-ES_tradnl"/>
        </w:rPr>
        <w:t xml:space="preserve"> como </w:t>
      </w:r>
      <w:r w:rsidRPr="00B80557">
        <w:rPr>
          <w:b/>
          <w:bCs/>
          <w:sz w:val="22"/>
          <w:szCs w:val="22"/>
          <w:lang w:val="es-ES_tradnl"/>
        </w:rPr>
        <w:t xml:space="preserve">Adjunto A </w:t>
      </w:r>
      <w:proofErr w:type="spellStart"/>
      <w:r w:rsidRPr="00B80557">
        <w:rPr>
          <w:sz w:val="22"/>
          <w:szCs w:val="22"/>
          <w:lang w:val="es-ES_tradnl"/>
        </w:rPr>
        <w:t>a</w:t>
      </w:r>
      <w:proofErr w:type="spellEnd"/>
      <w:r w:rsidRPr="00B80557">
        <w:rPr>
          <w:sz w:val="22"/>
          <w:szCs w:val="22"/>
          <w:lang w:val="es-ES_tradnl"/>
        </w:rPr>
        <w:t xml:space="preserve"> esta nota de estudio.</w:t>
      </w:r>
    </w:p>
    <w:p w14:paraId="51DF4CE3" w14:textId="77777777" w:rsidR="00B80557" w:rsidRPr="00B80557" w:rsidRDefault="00B80557" w:rsidP="00B80557">
      <w:pPr>
        <w:pStyle w:val="ListParagraph"/>
        <w:widowControl/>
        <w:tabs>
          <w:tab w:val="left" w:pos="-1440"/>
          <w:tab w:val="left" w:pos="-720"/>
        </w:tabs>
        <w:autoSpaceDE/>
        <w:autoSpaceDN/>
        <w:adjustRightInd/>
        <w:ind w:left="0"/>
        <w:jc w:val="both"/>
        <w:rPr>
          <w:sz w:val="22"/>
          <w:szCs w:val="22"/>
          <w:lang w:val="es-ES_tradnl"/>
        </w:rPr>
      </w:pPr>
    </w:p>
    <w:p w14:paraId="7DE1895C" w14:textId="40227F7E" w:rsidR="00B80557" w:rsidRDefault="00B80557" w:rsidP="00B80557">
      <w:pPr>
        <w:pStyle w:val="ListParagraph"/>
        <w:widowControl/>
        <w:numPr>
          <w:ilvl w:val="1"/>
          <w:numId w:val="40"/>
        </w:numPr>
        <w:tabs>
          <w:tab w:val="left" w:pos="-1440"/>
          <w:tab w:val="left" w:pos="-720"/>
          <w:tab w:val="left" w:pos="1440"/>
        </w:tabs>
        <w:autoSpaceDE/>
        <w:autoSpaceDN/>
        <w:adjustRightInd/>
        <w:ind w:left="0" w:firstLine="0"/>
        <w:jc w:val="both"/>
        <w:rPr>
          <w:sz w:val="22"/>
          <w:szCs w:val="22"/>
          <w:lang w:val="es-ES_tradnl"/>
        </w:rPr>
      </w:pPr>
      <w:r>
        <w:rPr>
          <w:sz w:val="22"/>
          <w:szCs w:val="22"/>
          <w:lang w:val="es-ES_tradnl"/>
        </w:rPr>
        <w:t>El primer día y parte del segundo día de la Reunión se tendrá un Taller dedicado a la Preparación para el SWIM – Experiencia y Retos en las implantaciones de los Conjuntos de Datos Digitales como habilitadores del SWIM. Además, se presentará un resumen de los Talleres realizados en Panamá y Rio de Janeiro.</w:t>
      </w:r>
    </w:p>
    <w:p w14:paraId="7BE57642" w14:textId="77777777" w:rsidR="00B80557" w:rsidRPr="00B80557" w:rsidRDefault="00B80557" w:rsidP="00B80557">
      <w:pPr>
        <w:pStyle w:val="ListParagraph"/>
        <w:rPr>
          <w:sz w:val="22"/>
          <w:szCs w:val="22"/>
          <w:lang w:val="es-ES_tradnl"/>
        </w:rPr>
      </w:pPr>
    </w:p>
    <w:p w14:paraId="73681B1F" w14:textId="14173243" w:rsidR="00B80557" w:rsidRPr="00B80557" w:rsidRDefault="00B80557" w:rsidP="00B80557">
      <w:pPr>
        <w:pStyle w:val="ListParagraph"/>
        <w:widowControl/>
        <w:numPr>
          <w:ilvl w:val="1"/>
          <w:numId w:val="40"/>
        </w:numPr>
        <w:tabs>
          <w:tab w:val="left" w:pos="-1440"/>
          <w:tab w:val="left" w:pos="-720"/>
          <w:tab w:val="left" w:pos="1440"/>
        </w:tabs>
        <w:autoSpaceDE/>
        <w:autoSpaceDN/>
        <w:adjustRightInd/>
        <w:ind w:left="0" w:firstLine="0"/>
        <w:jc w:val="both"/>
        <w:rPr>
          <w:sz w:val="22"/>
          <w:szCs w:val="22"/>
          <w:lang w:val="es-ES_tradnl"/>
        </w:rPr>
      </w:pPr>
      <w:r>
        <w:rPr>
          <w:sz w:val="22"/>
          <w:szCs w:val="22"/>
          <w:lang w:val="es-ES_tradnl"/>
        </w:rPr>
        <w:t>Adicionalmente, en estos dos primeros días, también se presentará una introducción de Evaluación de Competencia del Personal AIS/</w:t>
      </w:r>
      <w:proofErr w:type="gramStart"/>
      <w:r>
        <w:rPr>
          <w:sz w:val="22"/>
          <w:szCs w:val="22"/>
          <w:lang w:val="es-ES_tradnl"/>
        </w:rPr>
        <w:t>AIM</w:t>
      </w:r>
      <w:proofErr w:type="gramEnd"/>
      <w:r>
        <w:rPr>
          <w:sz w:val="22"/>
          <w:szCs w:val="22"/>
          <w:lang w:val="es-ES_tradnl"/>
        </w:rPr>
        <w:t xml:space="preserve"> así como el reporte de la NACC AIM-TF.</w:t>
      </w:r>
    </w:p>
    <w:p w14:paraId="6671C2ED" w14:textId="77777777" w:rsidR="00CE1213" w:rsidRPr="00E65ED8" w:rsidRDefault="00CE1213" w:rsidP="00B8055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2"/>
          <w:szCs w:val="22"/>
          <w:lang w:val="es-ES_tradnl"/>
        </w:rPr>
      </w:pPr>
    </w:p>
    <w:p w14:paraId="354FFC34" w14:textId="77777777" w:rsidR="00CE1213" w:rsidRPr="00E65ED8" w:rsidRDefault="00CE1213" w:rsidP="00B8055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2"/>
          <w:szCs w:val="22"/>
          <w:lang w:val="es-ES_tradnl"/>
        </w:rPr>
      </w:pPr>
      <w:r w:rsidRPr="00E65ED8">
        <w:rPr>
          <w:sz w:val="22"/>
          <w:szCs w:val="22"/>
          <w:lang w:val="es-ES_tradnl"/>
        </w:rPr>
        <w:t>1.2</w:t>
      </w:r>
      <w:r w:rsidRPr="00E65ED8">
        <w:rPr>
          <w:sz w:val="22"/>
          <w:szCs w:val="22"/>
          <w:lang w:val="es-ES_tradnl"/>
        </w:rPr>
        <w:tab/>
      </w:r>
      <w:r w:rsidRPr="00E65ED8">
        <w:rPr>
          <w:sz w:val="22"/>
          <w:szCs w:val="22"/>
          <w:lang w:val="es-ES_tradnl"/>
        </w:rPr>
        <w:tab/>
        <w:t xml:space="preserve">Aquellos temas no contemplados en el Orden del </w:t>
      </w:r>
      <w:r w:rsidRPr="00E65ED8">
        <w:rPr>
          <w:sz w:val="22"/>
          <w:szCs w:val="22"/>
          <w:lang w:val="es-MX"/>
        </w:rPr>
        <w:t>Día</w:t>
      </w:r>
      <w:r w:rsidRPr="00E65ED8">
        <w:rPr>
          <w:sz w:val="22"/>
          <w:szCs w:val="22"/>
          <w:lang w:val="es-ES_tradnl"/>
        </w:rPr>
        <w:t>, podrán ser</w:t>
      </w:r>
      <w:r w:rsidR="00324C6B" w:rsidRPr="00E65ED8">
        <w:rPr>
          <w:sz w:val="22"/>
          <w:szCs w:val="22"/>
          <w:lang w:val="es-ES_tradnl"/>
        </w:rPr>
        <w:t xml:space="preserve"> considerados bajo la Cuestión 8</w:t>
      </w:r>
      <w:r w:rsidRPr="00E65ED8">
        <w:rPr>
          <w:sz w:val="22"/>
          <w:szCs w:val="22"/>
          <w:lang w:val="es-ES_tradnl"/>
        </w:rPr>
        <w:t xml:space="preserve"> - </w:t>
      </w:r>
      <w:r w:rsidRPr="00E65ED8">
        <w:rPr>
          <w:i/>
          <w:sz w:val="22"/>
          <w:szCs w:val="22"/>
          <w:lang w:val="es-ES_tradnl"/>
        </w:rPr>
        <w:t>Otros asuntos</w:t>
      </w:r>
      <w:r w:rsidRPr="00E65ED8">
        <w:rPr>
          <w:sz w:val="22"/>
          <w:szCs w:val="22"/>
          <w:lang w:val="es-ES_tradnl"/>
        </w:rPr>
        <w:t>.</w:t>
      </w:r>
    </w:p>
    <w:p w14:paraId="588B2544" w14:textId="77777777" w:rsidR="00ED481B" w:rsidRPr="00E65ED8" w:rsidRDefault="00ED481B" w:rsidP="00CE12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2"/>
          <w:szCs w:val="22"/>
          <w:lang w:val="es-ES_tradnl"/>
        </w:rPr>
      </w:pPr>
    </w:p>
    <w:p w14:paraId="6D217B64" w14:textId="77777777" w:rsidR="00CE1213" w:rsidRPr="00E65ED8" w:rsidRDefault="00CE1213" w:rsidP="00CE12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2"/>
          <w:szCs w:val="22"/>
          <w:lang w:val="es-ES_tradnl"/>
        </w:rPr>
      </w:pPr>
    </w:p>
    <w:p w14:paraId="3887956D" w14:textId="77777777" w:rsidR="00CE1213" w:rsidRPr="00E65ED8" w:rsidRDefault="00CE1213" w:rsidP="00CE12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2"/>
          <w:szCs w:val="22"/>
          <w:lang w:val="es-ES_tradnl"/>
        </w:rPr>
      </w:pPr>
      <w:r w:rsidRPr="00E65ED8">
        <w:rPr>
          <w:sz w:val="22"/>
          <w:szCs w:val="22"/>
          <w:lang w:val="es-ES_tradnl"/>
        </w:rPr>
        <w:t>2.</w:t>
      </w:r>
      <w:r w:rsidRPr="00E65ED8">
        <w:rPr>
          <w:sz w:val="22"/>
          <w:szCs w:val="22"/>
          <w:lang w:val="es-ES_tradnl"/>
        </w:rPr>
        <w:tab/>
      </w:r>
      <w:r w:rsidRPr="00E65ED8">
        <w:rPr>
          <w:sz w:val="22"/>
          <w:szCs w:val="22"/>
          <w:lang w:val="es-ES_tradnl"/>
        </w:rPr>
        <w:tab/>
      </w:r>
      <w:r w:rsidRPr="00E65ED8">
        <w:rPr>
          <w:b/>
          <w:bCs/>
          <w:sz w:val="22"/>
          <w:szCs w:val="22"/>
          <w:lang w:val="es-ES_tradnl"/>
        </w:rPr>
        <w:t>Modalidad de trabajo</w:t>
      </w:r>
    </w:p>
    <w:p w14:paraId="447C583B" w14:textId="77777777" w:rsidR="00CE1213" w:rsidRPr="00E65ED8" w:rsidRDefault="00CE1213" w:rsidP="00CE12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2"/>
          <w:szCs w:val="22"/>
          <w:lang w:val="es-ES_tradnl"/>
        </w:rPr>
      </w:pPr>
    </w:p>
    <w:p w14:paraId="71519CE8" w14:textId="4EA18F0D" w:rsidR="00CE1213" w:rsidRPr="00E65ED8" w:rsidRDefault="00CE1213" w:rsidP="00CE1213">
      <w:pPr>
        <w:widowControl/>
        <w:numPr>
          <w:ilvl w:val="1"/>
          <w:numId w:val="29"/>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0" w:firstLine="0"/>
        <w:jc w:val="both"/>
        <w:rPr>
          <w:sz w:val="22"/>
          <w:szCs w:val="22"/>
          <w:lang w:val="es-ES_tradnl"/>
        </w:rPr>
      </w:pPr>
      <w:r w:rsidRPr="00E65ED8">
        <w:rPr>
          <w:sz w:val="22"/>
          <w:szCs w:val="22"/>
          <w:lang w:val="es-ES_tradnl"/>
        </w:rPr>
        <w:t>Para el desarrollo del evento, se espera trabajar en sesión plenaria</w:t>
      </w:r>
      <w:r w:rsidR="006372F2">
        <w:rPr>
          <w:sz w:val="22"/>
          <w:szCs w:val="22"/>
          <w:lang w:val="es-ES_tradnl"/>
        </w:rPr>
        <w:t xml:space="preserve"> y Talleres</w:t>
      </w:r>
      <w:r w:rsidRPr="00E65ED8">
        <w:rPr>
          <w:sz w:val="22"/>
          <w:szCs w:val="22"/>
          <w:lang w:val="es-ES_tradnl"/>
        </w:rPr>
        <w:t>.</w:t>
      </w:r>
    </w:p>
    <w:p w14:paraId="62FD6970" w14:textId="77777777" w:rsidR="00CE1213" w:rsidRPr="00E65ED8" w:rsidRDefault="00CE1213" w:rsidP="00CE12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2"/>
          <w:szCs w:val="22"/>
          <w:lang w:val="es-ES_tradnl"/>
        </w:rPr>
      </w:pPr>
    </w:p>
    <w:p w14:paraId="2EC2E2F4" w14:textId="77777777" w:rsidR="00CE1213" w:rsidRPr="00E65ED8" w:rsidRDefault="00CE1213" w:rsidP="00CE12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2"/>
          <w:szCs w:val="22"/>
          <w:lang w:val="es-ES_tradnl"/>
        </w:rPr>
      </w:pPr>
      <w:r w:rsidRPr="00E65ED8">
        <w:rPr>
          <w:sz w:val="22"/>
          <w:szCs w:val="22"/>
          <w:lang w:val="es-ES_tradnl"/>
        </w:rPr>
        <w:t>2.2</w:t>
      </w:r>
      <w:r w:rsidRPr="00E65ED8">
        <w:rPr>
          <w:sz w:val="22"/>
          <w:szCs w:val="22"/>
          <w:lang w:val="es-ES_tradnl"/>
        </w:rPr>
        <w:tab/>
      </w:r>
      <w:r w:rsidRPr="00E65ED8">
        <w:rPr>
          <w:sz w:val="22"/>
          <w:szCs w:val="22"/>
          <w:lang w:val="es-ES_tradnl"/>
        </w:rPr>
        <w:tab/>
        <w:t>En el curso del evento se preparará un Sumario de Discusiones y Conclusiones para distribución a los Estados y organismos interesados.</w:t>
      </w:r>
    </w:p>
    <w:p w14:paraId="05896863" w14:textId="77777777" w:rsidR="00CE1213" w:rsidRPr="00E65ED8" w:rsidRDefault="00CE1213" w:rsidP="00CE12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2"/>
          <w:szCs w:val="22"/>
          <w:lang w:val="es-ES_tradnl"/>
        </w:rPr>
      </w:pPr>
    </w:p>
    <w:p w14:paraId="037644DB" w14:textId="77777777" w:rsidR="00CE1213" w:rsidRPr="00E65ED8" w:rsidRDefault="00CE1213" w:rsidP="00CE12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2"/>
          <w:szCs w:val="22"/>
          <w:lang w:val="es-ES_tradnl"/>
        </w:rPr>
      </w:pPr>
      <w:r w:rsidRPr="00E65ED8">
        <w:rPr>
          <w:sz w:val="22"/>
          <w:szCs w:val="22"/>
          <w:lang w:val="es-ES_tradnl"/>
        </w:rPr>
        <w:t>2.3</w:t>
      </w:r>
      <w:r w:rsidRPr="00E65ED8">
        <w:rPr>
          <w:sz w:val="22"/>
          <w:szCs w:val="22"/>
          <w:lang w:val="es-ES_tradnl"/>
        </w:rPr>
        <w:tab/>
      </w:r>
      <w:r w:rsidRPr="00E65ED8">
        <w:rPr>
          <w:sz w:val="22"/>
          <w:szCs w:val="22"/>
          <w:lang w:val="es-ES_tradnl"/>
        </w:rPr>
        <w:tab/>
        <w:t>Los aspectos administrativos y de proceso de la documentación del evento estarán a cargo de la Secretaría de la OACI y de los Relatores.</w:t>
      </w:r>
    </w:p>
    <w:p w14:paraId="6B3C4372" w14:textId="77777777" w:rsidR="00ED481B" w:rsidRPr="00E65ED8" w:rsidRDefault="00ED481B" w:rsidP="00CE12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2"/>
          <w:szCs w:val="22"/>
          <w:lang w:val="es-ES_tradnl"/>
        </w:rPr>
      </w:pPr>
    </w:p>
    <w:p w14:paraId="01F46DF8" w14:textId="77777777" w:rsidR="00CE1213" w:rsidRPr="00E65ED8" w:rsidRDefault="00CE1213" w:rsidP="00CE12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2"/>
          <w:szCs w:val="22"/>
          <w:lang w:val="es-ES_tradnl"/>
        </w:rPr>
      </w:pPr>
    </w:p>
    <w:p w14:paraId="192B78D2" w14:textId="77777777" w:rsidR="00CE1213" w:rsidRPr="00E65ED8" w:rsidRDefault="00CE1213" w:rsidP="00CE1213">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2"/>
          <w:szCs w:val="22"/>
          <w:lang w:val="es-ES_tradnl"/>
        </w:rPr>
      </w:pPr>
      <w:r w:rsidRPr="00E65ED8">
        <w:rPr>
          <w:sz w:val="22"/>
          <w:szCs w:val="22"/>
          <w:lang w:val="es-ES_tradnl"/>
        </w:rPr>
        <w:t>3.</w:t>
      </w:r>
      <w:r w:rsidRPr="00E65ED8">
        <w:rPr>
          <w:sz w:val="22"/>
          <w:szCs w:val="22"/>
          <w:lang w:val="es-ES_tradnl"/>
        </w:rPr>
        <w:tab/>
      </w:r>
      <w:r w:rsidRPr="00E65ED8">
        <w:rPr>
          <w:sz w:val="22"/>
          <w:szCs w:val="22"/>
          <w:lang w:val="es-ES_tradnl"/>
        </w:rPr>
        <w:tab/>
      </w:r>
      <w:r w:rsidRPr="00E65ED8">
        <w:rPr>
          <w:b/>
          <w:bCs/>
          <w:sz w:val="22"/>
          <w:szCs w:val="22"/>
          <w:lang w:val="es-ES_tradnl"/>
        </w:rPr>
        <w:t>Horario de trabajo</w:t>
      </w:r>
    </w:p>
    <w:p w14:paraId="33C6CCD6" w14:textId="77777777" w:rsidR="00CE1213" w:rsidRPr="00E65ED8" w:rsidRDefault="00CE1213" w:rsidP="00CE1213">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2"/>
          <w:szCs w:val="22"/>
          <w:lang w:val="es-ES_tradnl"/>
        </w:rPr>
      </w:pPr>
    </w:p>
    <w:p w14:paraId="6CACEF3A" w14:textId="77777777" w:rsidR="00CE1213" w:rsidRPr="00E65ED8" w:rsidRDefault="00CE1213" w:rsidP="00CE1213">
      <w:pPr>
        <w:keepNext/>
        <w:widowControl/>
        <w:numPr>
          <w:ilvl w:val="1"/>
          <w:numId w:val="2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0" w:firstLine="0"/>
        <w:jc w:val="both"/>
        <w:rPr>
          <w:sz w:val="22"/>
          <w:szCs w:val="22"/>
          <w:lang w:val="es-ES_tradnl"/>
        </w:rPr>
      </w:pPr>
      <w:r w:rsidRPr="00E65ED8">
        <w:rPr>
          <w:sz w:val="22"/>
          <w:szCs w:val="22"/>
          <w:lang w:val="es-ES_tradnl"/>
        </w:rPr>
        <w:t>Sujeto a las alteraciones que las circunstancias demanden, se sugiere adoptar el siguiente horario de trabajo:</w:t>
      </w:r>
    </w:p>
    <w:p w14:paraId="41627AD5" w14:textId="77777777" w:rsidR="00CE1213" w:rsidRPr="00E65ED8" w:rsidRDefault="00CE1213" w:rsidP="00CE1213">
      <w:pPr>
        <w:keepNext/>
        <w:widowControl/>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2"/>
          <w:szCs w:val="22"/>
          <w:lang w:val="es-ES_tradnl"/>
        </w:rPr>
      </w:pPr>
    </w:p>
    <w:p w14:paraId="7A0F1378" w14:textId="77777777" w:rsidR="00CE1213" w:rsidRPr="00E65ED8" w:rsidRDefault="00CE1213" w:rsidP="00CE1213">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firstLine="1440"/>
        <w:jc w:val="both"/>
        <w:rPr>
          <w:sz w:val="22"/>
          <w:szCs w:val="22"/>
          <w:lang w:val="es-ES_tradnl"/>
        </w:rPr>
      </w:pPr>
      <w:r w:rsidRPr="00E65ED8">
        <w:rPr>
          <w:sz w:val="22"/>
          <w:szCs w:val="22"/>
          <w:lang w:val="es-ES_tradnl"/>
        </w:rPr>
        <w:tab/>
        <w:t>0830 a 1030</w:t>
      </w:r>
      <w:r w:rsidRPr="00E65ED8">
        <w:rPr>
          <w:sz w:val="22"/>
          <w:szCs w:val="22"/>
          <w:lang w:val="es-ES_tradnl"/>
        </w:rPr>
        <w:tab/>
      </w:r>
      <w:r w:rsidRPr="00E65ED8">
        <w:rPr>
          <w:sz w:val="22"/>
          <w:szCs w:val="22"/>
          <w:lang w:val="es-ES_tradnl"/>
        </w:rPr>
        <w:tab/>
        <w:t>Discusión de Asuntos</w:t>
      </w:r>
    </w:p>
    <w:p w14:paraId="2F6AD77C" w14:textId="77777777" w:rsidR="00CE1213" w:rsidRPr="00E65ED8" w:rsidRDefault="00CE1213" w:rsidP="00CE1213">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firstLine="1440"/>
        <w:jc w:val="both"/>
        <w:rPr>
          <w:sz w:val="22"/>
          <w:szCs w:val="22"/>
          <w:lang w:val="es-ES_tradnl"/>
        </w:rPr>
      </w:pPr>
      <w:r w:rsidRPr="00E65ED8">
        <w:rPr>
          <w:sz w:val="22"/>
          <w:szCs w:val="22"/>
          <w:lang w:val="es-ES_tradnl"/>
        </w:rPr>
        <w:tab/>
        <w:t>1030 a 1045</w:t>
      </w:r>
      <w:r w:rsidRPr="00E65ED8">
        <w:rPr>
          <w:sz w:val="22"/>
          <w:szCs w:val="22"/>
          <w:lang w:val="es-ES_tradnl"/>
        </w:rPr>
        <w:tab/>
      </w:r>
      <w:r w:rsidRPr="00E65ED8">
        <w:rPr>
          <w:sz w:val="22"/>
          <w:szCs w:val="22"/>
          <w:lang w:val="es-ES_tradnl"/>
        </w:rPr>
        <w:tab/>
        <w:t>Intermedio</w:t>
      </w:r>
    </w:p>
    <w:p w14:paraId="30D97150" w14:textId="77777777" w:rsidR="00CE1213" w:rsidRPr="00E65ED8" w:rsidRDefault="00CE1213" w:rsidP="00CE1213">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firstLine="1440"/>
        <w:jc w:val="both"/>
        <w:rPr>
          <w:sz w:val="22"/>
          <w:szCs w:val="22"/>
          <w:lang w:val="es-ES_tradnl"/>
        </w:rPr>
      </w:pPr>
      <w:r w:rsidRPr="00E65ED8">
        <w:rPr>
          <w:sz w:val="22"/>
          <w:szCs w:val="22"/>
          <w:lang w:val="es-ES_tradnl"/>
        </w:rPr>
        <w:tab/>
        <w:t>1045 a 1215</w:t>
      </w:r>
      <w:r w:rsidRPr="00E65ED8">
        <w:rPr>
          <w:sz w:val="22"/>
          <w:szCs w:val="22"/>
          <w:lang w:val="es-ES_tradnl"/>
        </w:rPr>
        <w:tab/>
      </w:r>
      <w:r w:rsidRPr="00E65ED8">
        <w:rPr>
          <w:sz w:val="22"/>
          <w:szCs w:val="22"/>
          <w:lang w:val="es-ES_tradnl"/>
        </w:rPr>
        <w:tab/>
        <w:t>Discusión de Asuntos</w:t>
      </w:r>
    </w:p>
    <w:p w14:paraId="20DCC58F" w14:textId="77777777" w:rsidR="00CE1213" w:rsidRPr="00E65ED8" w:rsidRDefault="00CE1213" w:rsidP="00CE1213">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firstLine="1440"/>
        <w:jc w:val="both"/>
        <w:rPr>
          <w:sz w:val="22"/>
          <w:szCs w:val="22"/>
          <w:lang w:val="es-ES_tradnl"/>
        </w:rPr>
      </w:pPr>
      <w:r w:rsidRPr="00E65ED8">
        <w:rPr>
          <w:sz w:val="22"/>
          <w:szCs w:val="22"/>
          <w:lang w:val="es-ES_tradnl"/>
        </w:rPr>
        <w:tab/>
        <w:t>1215 a 1300</w:t>
      </w:r>
      <w:r w:rsidRPr="00E65ED8">
        <w:rPr>
          <w:sz w:val="22"/>
          <w:szCs w:val="22"/>
          <w:lang w:val="es-ES_tradnl"/>
        </w:rPr>
        <w:tab/>
      </w:r>
      <w:r w:rsidRPr="00E65ED8">
        <w:rPr>
          <w:sz w:val="22"/>
          <w:szCs w:val="22"/>
          <w:lang w:val="es-ES_tradnl"/>
        </w:rPr>
        <w:tab/>
        <w:t>Intermedio</w:t>
      </w:r>
    </w:p>
    <w:p w14:paraId="5093BAF7" w14:textId="77777777" w:rsidR="00CE1213" w:rsidRPr="00E65ED8" w:rsidRDefault="00CE1213" w:rsidP="00CE1213">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firstLine="1440"/>
        <w:jc w:val="both"/>
        <w:rPr>
          <w:sz w:val="22"/>
          <w:szCs w:val="22"/>
          <w:lang w:val="es-ES_tradnl"/>
        </w:rPr>
      </w:pPr>
      <w:r w:rsidRPr="00E65ED8">
        <w:rPr>
          <w:sz w:val="22"/>
          <w:szCs w:val="22"/>
          <w:lang w:val="es-ES_tradnl"/>
        </w:rPr>
        <w:tab/>
        <w:t>1300 a 1430</w:t>
      </w:r>
      <w:r w:rsidRPr="00E65ED8">
        <w:rPr>
          <w:sz w:val="22"/>
          <w:szCs w:val="22"/>
          <w:lang w:val="es-ES_tradnl"/>
        </w:rPr>
        <w:tab/>
      </w:r>
      <w:r w:rsidRPr="00E65ED8">
        <w:rPr>
          <w:sz w:val="22"/>
          <w:szCs w:val="22"/>
          <w:lang w:val="es-ES_tradnl"/>
        </w:rPr>
        <w:tab/>
        <w:t>Discusión de Asuntos</w:t>
      </w:r>
    </w:p>
    <w:p w14:paraId="4E788287" w14:textId="77777777" w:rsidR="00CE1213" w:rsidRPr="00E65ED8" w:rsidRDefault="00CE1213" w:rsidP="00CE1213">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firstLine="1440"/>
        <w:jc w:val="both"/>
        <w:rPr>
          <w:sz w:val="22"/>
          <w:szCs w:val="22"/>
          <w:lang w:val="es-ES_tradnl"/>
        </w:rPr>
      </w:pPr>
      <w:r w:rsidRPr="00E65ED8">
        <w:rPr>
          <w:sz w:val="22"/>
          <w:szCs w:val="22"/>
          <w:lang w:val="es-ES_tradnl"/>
        </w:rPr>
        <w:tab/>
        <w:t xml:space="preserve">1430 a 1445 </w:t>
      </w:r>
      <w:r w:rsidRPr="00E65ED8">
        <w:rPr>
          <w:sz w:val="22"/>
          <w:szCs w:val="22"/>
          <w:lang w:val="es-ES_tradnl"/>
        </w:rPr>
        <w:tab/>
      </w:r>
      <w:r w:rsidRPr="00E65ED8">
        <w:rPr>
          <w:sz w:val="22"/>
          <w:szCs w:val="22"/>
          <w:lang w:val="es-ES_tradnl"/>
        </w:rPr>
        <w:tab/>
        <w:t>Intermedio</w:t>
      </w:r>
    </w:p>
    <w:p w14:paraId="003444FF" w14:textId="77777777" w:rsidR="00CE1213" w:rsidRPr="00E65ED8" w:rsidRDefault="00CE1213" w:rsidP="00CE1213">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firstLine="1440"/>
        <w:jc w:val="both"/>
        <w:rPr>
          <w:sz w:val="22"/>
          <w:szCs w:val="22"/>
          <w:lang w:val="es-ES_tradnl"/>
        </w:rPr>
      </w:pPr>
      <w:r w:rsidRPr="00E65ED8">
        <w:rPr>
          <w:sz w:val="22"/>
          <w:szCs w:val="22"/>
          <w:lang w:val="es-ES_tradnl"/>
        </w:rPr>
        <w:tab/>
        <w:t>1445 a 1530</w:t>
      </w:r>
      <w:r w:rsidRPr="00E65ED8">
        <w:rPr>
          <w:sz w:val="22"/>
          <w:szCs w:val="22"/>
          <w:lang w:val="es-ES_tradnl"/>
        </w:rPr>
        <w:tab/>
      </w:r>
      <w:r w:rsidRPr="00E65ED8">
        <w:rPr>
          <w:sz w:val="22"/>
          <w:szCs w:val="22"/>
          <w:lang w:val="es-ES_tradnl"/>
        </w:rPr>
        <w:tab/>
        <w:t>Discusión de Asuntos</w:t>
      </w:r>
    </w:p>
    <w:p w14:paraId="704796D7" w14:textId="77777777" w:rsidR="00CE1213" w:rsidRPr="00E65ED8" w:rsidRDefault="00CE1213" w:rsidP="00CE12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firstLine="1440"/>
        <w:jc w:val="both"/>
        <w:rPr>
          <w:sz w:val="22"/>
          <w:szCs w:val="22"/>
          <w:lang w:val="es-ES_tradnl"/>
        </w:rPr>
      </w:pPr>
    </w:p>
    <w:p w14:paraId="0572BCC2" w14:textId="77777777" w:rsidR="00ED481B" w:rsidRPr="00E65ED8" w:rsidRDefault="00ED481B" w:rsidP="00CE12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firstLine="1440"/>
        <w:jc w:val="both"/>
        <w:rPr>
          <w:sz w:val="22"/>
          <w:szCs w:val="22"/>
          <w:lang w:val="es-ES_tradnl"/>
        </w:rPr>
      </w:pPr>
    </w:p>
    <w:p w14:paraId="1DC009B6" w14:textId="77777777" w:rsidR="00CE1213" w:rsidRPr="00E65ED8" w:rsidRDefault="00CE1213" w:rsidP="00CE12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2"/>
          <w:szCs w:val="22"/>
          <w:lang w:val="es-ES_tradnl"/>
        </w:rPr>
      </w:pPr>
      <w:r w:rsidRPr="00E65ED8">
        <w:rPr>
          <w:sz w:val="22"/>
          <w:szCs w:val="22"/>
          <w:lang w:val="es-ES_tradnl"/>
        </w:rPr>
        <w:lastRenderedPageBreak/>
        <w:t>4.</w:t>
      </w:r>
      <w:r w:rsidRPr="00E65ED8">
        <w:rPr>
          <w:sz w:val="22"/>
          <w:szCs w:val="22"/>
          <w:lang w:val="es-ES_tradnl"/>
        </w:rPr>
        <w:tab/>
      </w:r>
      <w:r w:rsidRPr="00E65ED8">
        <w:rPr>
          <w:sz w:val="22"/>
          <w:szCs w:val="22"/>
          <w:lang w:val="es-ES_tradnl"/>
        </w:rPr>
        <w:tab/>
      </w:r>
      <w:r w:rsidRPr="00E65ED8">
        <w:rPr>
          <w:b/>
          <w:bCs/>
          <w:sz w:val="22"/>
          <w:szCs w:val="22"/>
          <w:lang w:val="es-ES_tradnl"/>
        </w:rPr>
        <w:t>Plan de Trabajo</w:t>
      </w:r>
    </w:p>
    <w:p w14:paraId="6B415D89" w14:textId="77777777" w:rsidR="00CE1213" w:rsidRPr="00E65ED8" w:rsidRDefault="00CE1213" w:rsidP="00CE12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2"/>
          <w:szCs w:val="22"/>
          <w:lang w:val="es-ES_tradnl"/>
        </w:rPr>
      </w:pPr>
    </w:p>
    <w:p w14:paraId="1F3FF7B5" w14:textId="77777777" w:rsidR="001F16AB" w:rsidRDefault="00CE1213" w:rsidP="001F16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2"/>
          <w:szCs w:val="22"/>
          <w:lang w:val="es-ES_tradnl"/>
        </w:rPr>
      </w:pPr>
      <w:r w:rsidRPr="00E65ED8">
        <w:rPr>
          <w:sz w:val="22"/>
          <w:szCs w:val="22"/>
          <w:lang w:val="es-ES_tradnl"/>
        </w:rPr>
        <w:t>4.1</w:t>
      </w:r>
      <w:r w:rsidRPr="00E65ED8">
        <w:rPr>
          <w:sz w:val="22"/>
          <w:szCs w:val="22"/>
          <w:lang w:val="es-ES_tradnl"/>
        </w:rPr>
        <w:tab/>
      </w:r>
      <w:r w:rsidRPr="00E65ED8">
        <w:rPr>
          <w:sz w:val="22"/>
          <w:szCs w:val="22"/>
          <w:lang w:val="es-ES_tradnl"/>
        </w:rPr>
        <w:tab/>
        <w:t xml:space="preserve">En el </w:t>
      </w:r>
      <w:r w:rsidRPr="00E65ED8">
        <w:rPr>
          <w:b/>
          <w:bCs/>
          <w:sz w:val="22"/>
          <w:szCs w:val="22"/>
          <w:lang w:val="es-ES_tradnl"/>
        </w:rPr>
        <w:t>Adjunto B</w:t>
      </w:r>
      <w:r w:rsidRPr="00E65ED8">
        <w:rPr>
          <w:sz w:val="22"/>
          <w:szCs w:val="22"/>
          <w:lang w:val="es-ES_tradnl"/>
        </w:rPr>
        <w:t xml:space="preserve"> a esta nota de estudio, se incluye el plan de trabajo tentativo.</w:t>
      </w:r>
    </w:p>
    <w:p w14:paraId="6F368ACC" w14:textId="77777777" w:rsidR="001F16AB" w:rsidRDefault="001F16AB" w:rsidP="001F16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2"/>
          <w:szCs w:val="22"/>
          <w:lang w:val="es-ES_tradnl"/>
        </w:rPr>
      </w:pPr>
    </w:p>
    <w:p w14:paraId="7E052A87" w14:textId="77777777" w:rsidR="001F16AB" w:rsidRDefault="001F16AB" w:rsidP="001F16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2"/>
          <w:szCs w:val="22"/>
          <w:lang w:val="es-ES_tradnl"/>
        </w:rPr>
      </w:pPr>
    </w:p>
    <w:p w14:paraId="4A45BF23" w14:textId="273D8890" w:rsidR="00CE1213" w:rsidRPr="00E65ED8" w:rsidRDefault="00CE1213" w:rsidP="001F16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2"/>
          <w:szCs w:val="22"/>
          <w:lang w:val="es-ES_tradnl"/>
        </w:rPr>
      </w:pPr>
      <w:r w:rsidRPr="00E65ED8">
        <w:rPr>
          <w:sz w:val="22"/>
          <w:szCs w:val="22"/>
          <w:lang w:val="es-ES_tradnl"/>
        </w:rPr>
        <w:t>5.</w:t>
      </w:r>
      <w:r w:rsidRPr="00E65ED8">
        <w:rPr>
          <w:sz w:val="22"/>
          <w:szCs w:val="22"/>
          <w:lang w:val="es-ES_tradnl"/>
        </w:rPr>
        <w:tab/>
      </w:r>
      <w:r w:rsidR="001F16AB">
        <w:rPr>
          <w:sz w:val="22"/>
          <w:szCs w:val="22"/>
          <w:lang w:val="es-ES_tradnl"/>
        </w:rPr>
        <w:tab/>
      </w:r>
      <w:r w:rsidRPr="00E65ED8">
        <w:rPr>
          <w:b/>
          <w:sz w:val="22"/>
          <w:szCs w:val="22"/>
          <w:lang w:val="es-ES_tradnl"/>
        </w:rPr>
        <w:t>Acción sugerida:</w:t>
      </w:r>
    </w:p>
    <w:p w14:paraId="70C2782E" w14:textId="77777777" w:rsidR="00CE1213" w:rsidRPr="00E65ED8" w:rsidRDefault="00CE1213" w:rsidP="00CE1213">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sz w:val="22"/>
          <w:szCs w:val="22"/>
          <w:lang w:val="es-ES_tradnl"/>
        </w:rPr>
      </w:pPr>
    </w:p>
    <w:p w14:paraId="6F896E13" w14:textId="77777777" w:rsidR="00CE1213" w:rsidRPr="00E65ED8" w:rsidRDefault="00CE1213" w:rsidP="00ED481B">
      <w:pPr>
        <w:widowControl/>
        <w:tabs>
          <w:tab w:val="left" w:pos="1440"/>
          <w:tab w:val="left" w:pos="2160"/>
          <w:tab w:val="center" w:pos="4680"/>
        </w:tabs>
        <w:autoSpaceDE/>
        <w:autoSpaceDN/>
        <w:adjustRightInd/>
        <w:jc w:val="both"/>
        <w:rPr>
          <w:b/>
          <w:bCs/>
          <w:sz w:val="22"/>
          <w:szCs w:val="22"/>
          <w:lang w:val="es-ES_tradnl"/>
        </w:rPr>
      </w:pPr>
      <w:r w:rsidRPr="00E65ED8">
        <w:rPr>
          <w:sz w:val="22"/>
          <w:szCs w:val="22"/>
          <w:lang w:val="es-ES_tradnl"/>
        </w:rPr>
        <w:t>5.1</w:t>
      </w:r>
      <w:r w:rsidRPr="00E65ED8">
        <w:rPr>
          <w:sz w:val="22"/>
          <w:szCs w:val="22"/>
          <w:lang w:val="es-ES_tradnl"/>
        </w:rPr>
        <w:tab/>
        <w:t>Se sugiere la aprobación de la agenda y del plan de trabajo tentativo, en el entendido que a la luz de los progresos que se alcancen, la Reunión podrá adoptar las modificaciones que estime oportunas</w:t>
      </w:r>
      <w:r w:rsidR="00ED481B" w:rsidRPr="00E65ED8">
        <w:rPr>
          <w:sz w:val="22"/>
          <w:szCs w:val="22"/>
          <w:lang w:val="es-ES_tradnl"/>
        </w:rPr>
        <w:t>.</w:t>
      </w:r>
    </w:p>
    <w:p w14:paraId="0650C85D" w14:textId="57221F97" w:rsidR="00CE1213" w:rsidRPr="00E65ED8" w:rsidRDefault="00CE1213">
      <w:pPr>
        <w:widowControl/>
        <w:autoSpaceDE/>
        <w:autoSpaceDN/>
        <w:adjustRightInd/>
        <w:rPr>
          <w:b/>
          <w:bCs/>
          <w:sz w:val="22"/>
          <w:szCs w:val="22"/>
          <w:lang w:val="es-ES_tradnl"/>
        </w:rPr>
      </w:pPr>
    </w:p>
    <w:p w14:paraId="534C2540" w14:textId="77777777" w:rsidR="001F16AB" w:rsidRDefault="001F16AB" w:rsidP="009849B7">
      <w:pPr>
        <w:jc w:val="center"/>
        <w:rPr>
          <w:sz w:val="22"/>
          <w:szCs w:val="22"/>
          <w:lang w:val="es-PE"/>
        </w:rPr>
        <w:sectPr w:rsidR="001F16AB" w:rsidSect="001F16AB">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720" w:footer="720" w:gutter="0"/>
          <w:pgNumType w:fmt="numberInDash" w:start="1"/>
          <w:cols w:space="720"/>
          <w:noEndnote/>
          <w:titlePg/>
          <w:docGrid w:linePitch="272"/>
        </w:sectPr>
      </w:pPr>
    </w:p>
    <w:p w14:paraId="0EEE3D0D" w14:textId="77777777" w:rsidR="009849B7" w:rsidRPr="00820B02" w:rsidRDefault="009849B7" w:rsidP="009849B7">
      <w:pPr>
        <w:jc w:val="center"/>
        <w:rPr>
          <w:sz w:val="22"/>
          <w:szCs w:val="22"/>
          <w:lang w:val="es-PE"/>
        </w:rPr>
      </w:pPr>
    </w:p>
    <w:p w14:paraId="38F72C3E" w14:textId="77777777" w:rsidR="009849B7" w:rsidRPr="00820B02" w:rsidRDefault="009849B7" w:rsidP="009849B7">
      <w:pPr>
        <w:jc w:val="center"/>
        <w:rPr>
          <w:sz w:val="22"/>
          <w:szCs w:val="22"/>
          <w:lang w:val="es-PE"/>
        </w:rPr>
      </w:pPr>
    </w:p>
    <w:p w14:paraId="2753FFE0" w14:textId="77777777" w:rsidR="001F16AB" w:rsidRDefault="001F16AB" w:rsidP="009849B7">
      <w:pPr>
        <w:jc w:val="center"/>
        <w:rPr>
          <w:b/>
          <w:sz w:val="22"/>
          <w:szCs w:val="22"/>
          <w:lang w:val="es-PE"/>
        </w:rPr>
      </w:pPr>
      <w:r>
        <w:rPr>
          <w:b/>
          <w:sz w:val="22"/>
          <w:szCs w:val="22"/>
          <w:lang w:val="es-PE"/>
        </w:rPr>
        <w:t>APÉNDICE A</w:t>
      </w:r>
    </w:p>
    <w:p w14:paraId="0301B18E" w14:textId="77777777" w:rsidR="001F16AB" w:rsidRDefault="001F16AB" w:rsidP="009849B7">
      <w:pPr>
        <w:jc w:val="center"/>
        <w:rPr>
          <w:b/>
          <w:sz w:val="22"/>
          <w:szCs w:val="22"/>
          <w:lang w:val="es-PE"/>
        </w:rPr>
      </w:pPr>
    </w:p>
    <w:p w14:paraId="7D692202" w14:textId="5C8C0752" w:rsidR="009849B7" w:rsidRPr="00820B02" w:rsidRDefault="009849B7" w:rsidP="009849B7">
      <w:pPr>
        <w:jc w:val="center"/>
        <w:rPr>
          <w:b/>
          <w:sz w:val="22"/>
          <w:szCs w:val="22"/>
          <w:lang w:val="es-PE"/>
        </w:rPr>
      </w:pPr>
      <w:r w:rsidRPr="00820B02">
        <w:rPr>
          <w:b/>
          <w:sz w:val="22"/>
          <w:szCs w:val="22"/>
          <w:lang w:val="es-PE"/>
        </w:rPr>
        <w:t>ORDEN DEL DÍA PROVISIONAL</w:t>
      </w:r>
    </w:p>
    <w:p w14:paraId="454A9E9D" w14:textId="77777777" w:rsidR="009849B7" w:rsidRPr="00820B02" w:rsidRDefault="009849B7" w:rsidP="009849B7">
      <w:pPr>
        <w:jc w:val="center"/>
        <w:rPr>
          <w:b/>
          <w:sz w:val="22"/>
          <w:szCs w:val="22"/>
          <w:lang w:val="es-ES"/>
        </w:rPr>
      </w:pPr>
    </w:p>
    <w:p w14:paraId="5AB3B87D" w14:textId="77777777" w:rsidR="009849B7" w:rsidRPr="00820B02" w:rsidRDefault="009849B7" w:rsidP="009849B7">
      <w:pPr>
        <w:tabs>
          <w:tab w:val="left" w:pos="720"/>
          <w:tab w:val="left" w:pos="1440"/>
          <w:tab w:val="left" w:pos="1800"/>
          <w:tab w:val="left" w:pos="2160"/>
        </w:tabs>
        <w:ind w:left="1440" w:hanging="1440"/>
        <w:jc w:val="both"/>
        <w:rPr>
          <w:b/>
          <w:sz w:val="22"/>
          <w:szCs w:val="22"/>
          <w:lang w:val="es-ES"/>
        </w:rPr>
      </w:pPr>
    </w:p>
    <w:p w14:paraId="3BB969E1" w14:textId="77777777" w:rsidR="009849B7" w:rsidRPr="00820B02" w:rsidRDefault="009849B7" w:rsidP="009849B7">
      <w:pPr>
        <w:tabs>
          <w:tab w:val="left" w:pos="720"/>
          <w:tab w:val="left" w:pos="1440"/>
          <w:tab w:val="left" w:pos="1800"/>
          <w:tab w:val="left" w:pos="2160"/>
        </w:tabs>
        <w:ind w:left="1440" w:hanging="1440"/>
        <w:jc w:val="both"/>
        <w:rPr>
          <w:b/>
          <w:sz w:val="22"/>
          <w:szCs w:val="22"/>
          <w:lang w:val="es-ES"/>
        </w:rPr>
      </w:pPr>
      <w:bookmarkStart w:id="2" w:name="_Hlk158910565"/>
      <w:r w:rsidRPr="00820B02">
        <w:rPr>
          <w:b/>
          <w:sz w:val="22"/>
          <w:szCs w:val="22"/>
          <w:lang w:val="es-ES"/>
        </w:rPr>
        <w:t xml:space="preserve">Cuestión 1 del </w:t>
      </w:r>
    </w:p>
    <w:p w14:paraId="531FA7BE" w14:textId="77777777" w:rsidR="009849B7" w:rsidRPr="00820B02" w:rsidRDefault="009849B7" w:rsidP="009849B7">
      <w:pPr>
        <w:ind w:left="2127" w:hanging="2127"/>
        <w:jc w:val="both"/>
        <w:rPr>
          <w:b/>
          <w:bCs/>
          <w:sz w:val="22"/>
          <w:szCs w:val="22"/>
          <w:lang w:val="es-PE"/>
        </w:rPr>
      </w:pPr>
      <w:r w:rsidRPr="00820B02">
        <w:rPr>
          <w:b/>
          <w:bCs/>
          <w:sz w:val="22"/>
          <w:szCs w:val="22"/>
          <w:lang w:val="es-ES"/>
        </w:rPr>
        <w:t>Orden del Día:</w:t>
      </w:r>
      <w:r w:rsidRPr="00820B02">
        <w:rPr>
          <w:sz w:val="22"/>
          <w:szCs w:val="22"/>
          <w:lang w:val="es-ES"/>
        </w:rPr>
        <w:tab/>
      </w:r>
      <w:r w:rsidRPr="00820B02">
        <w:rPr>
          <w:b/>
          <w:bCs/>
          <w:sz w:val="22"/>
          <w:szCs w:val="22"/>
          <w:lang w:val="es-PE"/>
        </w:rPr>
        <w:t>Seguimiento de:</w:t>
      </w:r>
    </w:p>
    <w:p w14:paraId="0072F70C" w14:textId="77777777" w:rsidR="009849B7" w:rsidRPr="00820B02" w:rsidRDefault="009849B7" w:rsidP="009849B7">
      <w:pPr>
        <w:pStyle w:val="ListParagraph"/>
        <w:numPr>
          <w:ilvl w:val="0"/>
          <w:numId w:val="37"/>
        </w:numPr>
        <w:jc w:val="both"/>
        <w:rPr>
          <w:b/>
          <w:bCs/>
          <w:sz w:val="22"/>
          <w:szCs w:val="22"/>
          <w:lang w:val="es-PE"/>
        </w:rPr>
      </w:pPr>
      <w:r w:rsidRPr="00820B02">
        <w:rPr>
          <w:b/>
          <w:bCs/>
          <w:sz w:val="22"/>
          <w:szCs w:val="22"/>
          <w:lang w:val="es-PE"/>
        </w:rPr>
        <w:t>Conclusiones de las Reuniones Anteriores;</w:t>
      </w:r>
    </w:p>
    <w:p w14:paraId="557C44BA" w14:textId="77777777" w:rsidR="009849B7" w:rsidRPr="00820B02" w:rsidRDefault="009849B7" w:rsidP="009849B7">
      <w:pPr>
        <w:pStyle w:val="ListParagraph"/>
        <w:numPr>
          <w:ilvl w:val="0"/>
          <w:numId w:val="37"/>
        </w:numPr>
        <w:jc w:val="both"/>
        <w:rPr>
          <w:b/>
          <w:bCs/>
          <w:sz w:val="22"/>
          <w:szCs w:val="22"/>
          <w:lang w:val="es-PE"/>
        </w:rPr>
      </w:pPr>
      <w:r w:rsidRPr="00820B02">
        <w:rPr>
          <w:b/>
          <w:bCs/>
          <w:sz w:val="22"/>
          <w:szCs w:val="22"/>
          <w:lang w:val="es-PE"/>
        </w:rPr>
        <w:t xml:space="preserve">Campaña Global NOTAM; y </w:t>
      </w:r>
    </w:p>
    <w:p w14:paraId="1B656459" w14:textId="77777777" w:rsidR="009849B7" w:rsidRPr="00820B02" w:rsidRDefault="009849B7" w:rsidP="009849B7">
      <w:pPr>
        <w:pStyle w:val="ListParagraph"/>
        <w:numPr>
          <w:ilvl w:val="0"/>
          <w:numId w:val="37"/>
        </w:numPr>
        <w:jc w:val="both"/>
        <w:rPr>
          <w:b/>
          <w:bCs/>
          <w:sz w:val="22"/>
          <w:szCs w:val="22"/>
          <w:lang w:val="es-PE"/>
        </w:rPr>
      </w:pPr>
      <w:r w:rsidRPr="00820B02">
        <w:rPr>
          <w:b/>
          <w:bCs/>
          <w:sz w:val="22"/>
          <w:szCs w:val="22"/>
          <w:lang w:val="es-PE"/>
        </w:rPr>
        <w:t>La implantación del SNOWTAM.</w:t>
      </w:r>
    </w:p>
    <w:p w14:paraId="1BC761EE" w14:textId="77777777" w:rsidR="009849B7" w:rsidRPr="00820B02" w:rsidRDefault="009849B7" w:rsidP="009849B7">
      <w:pPr>
        <w:ind w:left="2127" w:hanging="2127"/>
        <w:jc w:val="both"/>
        <w:rPr>
          <w:b/>
          <w:bCs/>
          <w:sz w:val="22"/>
          <w:szCs w:val="22"/>
          <w:lang w:val="es-PE"/>
        </w:rPr>
      </w:pPr>
    </w:p>
    <w:p w14:paraId="4B04B8C2" w14:textId="77777777" w:rsidR="009849B7" w:rsidRPr="00820B02" w:rsidRDefault="009849B7" w:rsidP="009849B7">
      <w:pPr>
        <w:ind w:left="2127" w:hanging="2127"/>
        <w:jc w:val="both"/>
        <w:rPr>
          <w:b/>
          <w:bCs/>
          <w:sz w:val="22"/>
          <w:szCs w:val="22"/>
          <w:lang w:val="es-PE"/>
        </w:rPr>
      </w:pPr>
    </w:p>
    <w:p w14:paraId="0F30C764" w14:textId="77777777" w:rsidR="009849B7" w:rsidRPr="00820B02" w:rsidRDefault="009849B7" w:rsidP="009849B7">
      <w:pPr>
        <w:tabs>
          <w:tab w:val="left" w:pos="720"/>
          <w:tab w:val="left" w:pos="1440"/>
          <w:tab w:val="left" w:pos="1800"/>
          <w:tab w:val="left" w:pos="2160"/>
        </w:tabs>
        <w:ind w:left="1440" w:hanging="1440"/>
        <w:jc w:val="both"/>
        <w:rPr>
          <w:b/>
          <w:sz w:val="22"/>
          <w:szCs w:val="22"/>
          <w:lang w:val="es-ES"/>
        </w:rPr>
      </w:pPr>
      <w:r w:rsidRPr="00820B02">
        <w:rPr>
          <w:b/>
          <w:sz w:val="22"/>
          <w:szCs w:val="22"/>
          <w:lang w:val="es-ES"/>
        </w:rPr>
        <w:t>Cuestión 2 del</w:t>
      </w:r>
    </w:p>
    <w:p w14:paraId="5D5E03CB" w14:textId="77777777" w:rsidR="009849B7" w:rsidRPr="00820B02" w:rsidRDefault="009849B7" w:rsidP="009849B7">
      <w:pPr>
        <w:ind w:left="2127" w:hanging="2127"/>
        <w:jc w:val="both"/>
        <w:rPr>
          <w:sz w:val="22"/>
          <w:szCs w:val="22"/>
          <w:lang w:val="es-ES"/>
        </w:rPr>
      </w:pPr>
      <w:r w:rsidRPr="00820B02">
        <w:rPr>
          <w:b/>
          <w:sz w:val="22"/>
          <w:szCs w:val="22"/>
          <w:lang w:val="es-ES"/>
        </w:rPr>
        <w:t>Orden del Día:</w:t>
      </w:r>
      <w:r w:rsidRPr="00820B02">
        <w:rPr>
          <w:b/>
          <w:sz w:val="22"/>
          <w:szCs w:val="22"/>
          <w:lang w:val="es-ES"/>
        </w:rPr>
        <w:tab/>
        <w:t>Seguimiento a las deficiencias del área de AIS/AIM.</w:t>
      </w:r>
    </w:p>
    <w:p w14:paraId="7AC472FC" w14:textId="77777777" w:rsidR="009849B7" w:rsidRPr="00820B02" w:rsidRDefault="009849B7" w:rsidP="009849B7">
      <w:pPr>
        <w:tabs>
          <w:tab w:val="left" w:pos="1440"/>
        </w:tabs>
        <w:jc w:val="both"/>
        <w:rPr>
          <w:sz w:val="22"/>
          <w:szCs w:val="22"/>
          <w:lang w:val="es-ES"/>
        </w:rPr>
      </w:pPr>
    </w:p>
    <w:p w14:paraId="5D7C317E" w14:textId="77777777" w:rsidR="009849B7" w:rsidRPr="00820B02" w:rsidRDefault="009849B7" w:rsidP="009849B7">
      <w:pPr>
        <w:tabs>
          <w:tab w:val="left" w:pos="1440"/>
        </w:tabs>
        <w:jc w:val="both"/>
        <w:rPr>
          <w:sz w:val="22"/>
          <w:szCs w:val="22"/>
          <w:lang w:val="es-ES"/>
        </w:rPr>
      </w:pPr>
    </w:p>
    <w:p w14:paraId="0083AA09" w14:textId="77777777" w:rsidR="009849B7" w:rsidRPr="00820B02" w:rsidRDefault="009849B7" w:rsidP="009849B7">
      <w:pPr>
        <w:tabs>
          <w:tab w:val="left" w:pos="720"/>
          <w:tab w:val="left" w:pos="1440"/>
          <w:tab w:val="left" w:pos="1800"/>
          <w:tab w:val="left" w:pos="2160"/>
        </w:tabs>
        <w:ind w:left="1440" w:hanging="1440"/>
        <w:jc w:val="both"/>
        <w:rPr>
          <w:b/>
          <w:sz w:val="22"/>
          <w:szCs w:val="22"/>
          <w:lang w:val="es-ES"/>
        </w:rPr>
      </w:pPr>
      <w:r w:rsidRPr="00820B02">
        <w:rPr>
          <w:b/>
          <w:sz w:val="22"/>
          <w:szCs w:val="22"/>
          <w:lang w:val="es-ES"/>
        </w:rPr>
        <w:t>Cuestión 3 del</w:t>
      </w:r>
    </w:p>
    <w:p w14:paraId="561EC707" w14:textId="77777777" w:rsidR="009849B7" w:rsidRPr="00820B02" w:rsidRDefault="009849B7" w:rsidP="009849B7">
      <w:pPr>
        <w:tabs>
          <w:tab w:val="left" w:pos="720"/>
          <w:tab w:val="left" w:pos="1800"/>
        </w:tabs>
        <w:ind w:left="2160" w:hanging="2160"/>
        <w:jc w:val="both"/>
        <w:rPr>
          <w:b/>
          <w:sz w:val="22"/>
          <w:szCs w:val="22"/>
          <w:lang w:val="es-ES"/>
        </w:rPr>
      </w:pPr>
      <w:r w:rsidRPr="00820B02">
        <w:rPr>
          <w:b/>
          <w:sz w:val="22"/>
          <w:szCs w:val="22"/>
          <w:lang w:val="es-ES"/>
        </w:rPr>
        <w:t>Orden del Día:</w:t>
      </w:r>
      <w:r w:rsidRPr="00820B02">
        <w:rPr>
          <w:b/>
          <w:sz w:val="22"/>
          <w:szCs w:val="22"/>
          <w:lang w:val="es-ES"/>
        </w:rPr>
        <w:tab/>
      </w:r>
      <w:r w:rsidRPr="00820B02">
        <w:rPr>
          <w:b/>
          <w:sz w:val="22"/>
          <w:szCs w:val="22"/>
          <w:lang w:val="es-ES"/>
        </w:rPr>
        <w:tab/>
        <w:t xml:space="preserve">Seguimiento a la </w:t>
      </w:r>
      <w:r w:rsidRPr="00820B02">
        <w:rPr>
          <w:b/>
          <w:sz w:val="22"/>
          <w:szCs w:val="22"/>
          <w:lang w:val="es-PE"/>
        </w:rPr>
        <w:t>implantación del Sistema de Gestión de Calidad en las dependencias del AIM (QMS/AIM).</w:t>
      </w:r>
    </w:p>
    <w:p w14:paraId="75C63461" w14:textId="77777777" w:rsidR="009849B7" w:rsidRPr="00820B02" w:rsidRDefault="009849B7" w:rsidP="009849B7">
      <w:pPr>
        <w:tabs>
          <w:tab w:val="left" w:pos="720"/>
          <w:tab w:val="left" w:pos="1440"/>
          <w:tab w:val="left" w:pos="1800"/>
          <w:tab w:val="left" w:pos="2160"/>
        </w:tabs>
        <w:ind w:left="1440" w:hanging="1440"/>
        <w:jc w:val="both"/>
        <w:rPr>
          <w:b/>
          <w:sz w:val="22"/>
          <w:szCs w:val="22"/>
          <w:lang w:val="es-ES"/>
        </w:rPr>
      </w:pPr>
    </w:p>
    <w:p w14:paraId="4FD45490" w14:textId="77777777" w:rsidR="009849B7" w:rsidRPr="00820B02" w:rsidRDefault="009849B7" w:rsidP="009849B7">
      <w:pPr>
        <w:tabs>
          <w:tab w:val="left" w:pos="720"/>
          <w:tab w:val="left" w:pos="1440"/>
          <w:tab w:val="left" w:pos="1800"/>
          <w:tab w:val="left" w:pos="2160"/>
        </w:tabs>
        <w:ind w:left="1440" w:hanging="1440"/>
        <w:jc w:val="both"/>
        <w:rPr>
          <w:b/>
          <w:sz w:val="22"/>
          <w:szCs w:val="22"/>
          <w:lang w:val="es-ES"/>
        </w:rPr>
      </w:pPr>
    </w:p>
    <w:p w14:paraId="1FBD04BC" w14:textId="77777777" w:rsidR="009849B7" w:rsidRPr="00820B02" w:rsidRDefault="009849B7" w:rsidP="009849B7">
      <w:pPr>
        <w:tabs>
          <w:tab w:val="left" w:pos="720"/>
          <w:tab w:val="left" w:pos="1440"/>
          <w:tab w:val="left" w:pos="1800"/>
          <w:tab w:val="left" w:pos="2160"/>
        </w:tabs>
        <w:ind w:left="1440" w:hanging="1440"/>
        <w:jc w:val="both"/>
        <w:rPr>
          <w:b/>
          <w:sz w:val="22"/>
          <w:szCs w:val="22"/>
          <w:lang w:val="es-ES"/>
        </w:rPr>
      </w:pPr>
      <w:r w:rsidRPr="00820B02">
        <w:rPr>
          <w:b/>
          <w:sz w:val="22"/>
          <w:szCs w:val="22"/>
          <w:lang w:val="es-ES"/>
        </w:rPr>
        <w:t>Cuestión 4 del</w:t>
      </w:r>
    </w:p>
    <w:p w14:paraId="316B73C5" w14:textId="77777777" w:rsidR="009849B7" w:rsidRPr="00820B02" w:rsidRDefault="009849B7" w:rsidP="009849B7">
      <w:pPr>
        <w:tabs>
          <w:tab w:val="left" w:pos="720"/>
          <w:tab w:val="left" w:pos="1800"/>
          <w:tab w:val="left" w:pos="2160"/>
        </w:tabs>
        <w:ind w:left="2160" w:hanging="2160"/>
        <w:jc w:val="both"/>
        <w:rPr>
          <w:b/>
          <w:sz w:val="22"/>
          <w:szCs w:val="22"/>
          <w:lang w:val="es-PE"/>
        </w:rPr>
      </w:pPr>
      <w:r w:rsidRPr="00820B02">
        <w:rPr>
          <w:b/>
          <w:sz w:val="22"/>
          <w:szCs w:val="22"/>
          <w:lang w:val="es-ES"/>
        </w:rPr>
        <w:t>Orden del Día:</w:t>
      </w:r>
      <w:r w:rsidRPr="00820B02">
        <w:rPr>
          <w:b/>
          <w:sz w:val="22"/>
          <w:szCs w:val="22"/>
          <w:lang w:val="es-ES"/>
        </w:rPr>
        <w:tab/>
      </w:r>
      <w:r w:rsidRPr="00820B02">
        <w:rPr>
          <w:b/>
          <w:sz w:val="22"/>
          <w:szCs w:val="22"/>
          <w:lang w:val="es-ES"/>
        </w:rPr>
        <w:tab/>
        <w:t xml:space="preserve">Seguimiento a la implantación de los Conjuntos de Datos Digitales (e-AIP, TOD, </w:t>
      </w:r>
      <w:proofErr w:type="spellStart"/>
      <w:r w:rsidRPr="00820B02">
        <w:rPr>
          <w:b/>
          <w:sz w:val="22"/>
          <w:szCs w:val="22"/>
          <w:lang w:val="es-ES"/>
        </w:rPr>
        <w:t>etc</w:t>
      </w:r>
      <w:proofErr w:type="spellEnd"/>
      <w:r w:rsidRPr="00820B02">
        <w:rPr>
          <w:b/>
          <w:sz w:val="22"/>
          <w:szCs w:val="22"/>
          <w:lang w:val="es-ES"/>
        </w:rPr>
        <w:t>), y preparación para el SWIM.</w:t>
      </w:r>
    </w:p>
    <w:p w14:paraId="02450D62" w14:textId="77777777" w:rsidR="009849B7" w:rsidRPr="00820B02" w:rsidRDefault="009849B7" w:rsidP="009849B7">
      <w:pPr>
        <w:tabs>
          <w:tab w:val="left" w:pos="720"/>
          <w:tab w:val="left" w:pos="1440"/>
          <w:tab w:val="left" w:pos="1800"/>
          <w:tab w:val="left" w:pos="2160"/>
        </w:tabs>
        <w:ind w:left="1440" w:hanging="1440"/>
        <w:jc w:val="both"/>
        <w:rPr>
          <w:b/>
          <w:sz w:val="22"/>
          <w:szCs w:val="22"/>
          <w:lang w:val="es-ES"/>
        </w:rPr>
      </w:pPr>
    </w:p>
    <w:p w14:paraId="2E1F20A6" w14:textId="77777777" w:rsidR="009849B7" w:rsidRPr="00820B02" w:rsidRDefault="009849B7" w:rsidP="009849B7">
      <w:pPr>
        <w:tabs>
          <w:tab w:val="left" w:pos="720"/>
          <w:tab w:val="left" w:pos="1440"/>
          <w:tab w:val="left" w:pos="1800"/>
          <w:tab w:val="left" w:pos="2160"/>
        </w:tabs>
        <w:ind w:left="1440" w:hanging="1440"/>
        <w:jc w:val="both"/>
        <w:rPr>
          <w:b/>
          <w:sz w:val="22"/>
          <w:szCs w:val="22"/>
          <w:lang w:val="es-ES"/>
        </w:rPr>
      </w:pPr>
    </w:p>
    <w:p w14:paraId="7B34550C" w14:textId="77777777" w:rsidR="009849B7" w:rsidRPr="00820B02" w:rsidRDefault="009849B7" w:rsidP="009849B7">
      <w:pPr>
        <w:tabs>
          <w:tab w:val="left" w:pos="720"/>
          <w:tab w:val="left" w:pos="1440"/>
          <w:tab w:val="left" w:pos="1800"/>
          <w:tab w:val="left" w:pos="2160"/>
        </w:tabs>
        <w:ind w:left="1440" w:hanging="1440"/>
        <w:jc w:val="both"/>
        <w:rPr>
          <w:b/>
          <w:sz w:val="22"/>
          <w:szCs w:val="22"/>
          <w:lang w:val="es-ES"/>
        </w:rPr>
      </w:pPr>
      <w:r w:rsidRPr="00820B02">
        <w:rPr>
          <w:b/>
          <w:sz w:val="22"/>
          <w:szCs w:val="22"/>
          <w:lang w:val="es-ES"/>
        </w:rPr>
        <w:t>Cuestión 5 del</w:t>
      </w:r>
    </w:p>
    <w:p w14:paraId="21AFAEEA" w14:textId="77777777" w:rsidR="009849B7" w:rsidRPr="00820B02" w:rsidRDefault="009849B7" w:rsidP="009849B7">
      <w:pPr>
        <w:widowControl/>
        <w:autoSpaceDE/>
        <w:adjustRightInd/>
        <w:ind w:left="2160" w:hanging="2160"/>
        <w:jc w:val="both"/>
        <w:outlineLvl w:val="8"/>
        <w:rPr>
          <w:b/>
          <w:sz w:val="22"/>
          <w:szCs w:val="22"/>
          <w:lang w:val="es-ES"/>
        </w:rPr>
      </w:pPr>
      <w:r w:rsidRPr="00820B02">
        <w:rPr>
          <w:b/>
          <w:sz w:val="22"/>
          <w:szCs w:val="22"/>
          <w:lang w:val="es-ES"/>
        </w:rPr>
        <w:t>Orden del Día:</w:t>
      </w:r>
      <w:r w:rsidRPr="00820B02">
        <w:rPr>
          <w:b/>
          <w:sz w:val="22"/>
          <w:szCs w:val="22"/>
          <w:lang w:val="es-ES"/>
        </w:rPr>
        <w:tab/>
        <w:t>Revisión de:</w:t>
      </w:r>
    </w:p>
    <w:p w14:paraId="6BD5FCBB" w14:textId="77777777" w:rsidR="009849B7" w:rsidRPr="00820B02" w:rsidRDefault="009849B7" w:rsidP="009849B7">
      <w:pPr>
        <w:pStyle w:val="ListParagraph"/>
        <w:widowControl/>
        <w:numPr>
          <w:ilvl w:val="0"/>
          <w:numId w:val="36"/>
        </w:numPr>
        <w:autoSpaceDE/>
        <w:adjustRightInd/>
        <w:jc w:val="both"/>
        <w:outlineLvl w:val="8"/>
        <w:rPr>
          <w:b/>
          <w:sz w:val="22"/>
          <w:szCs w:val="22"/>
          <w:lang w:val="es-PE"/>
        </w:rPr>
      </w:pPr>
      <w:r w:rsidRPr="00820B02">
        <w:rPr>
          <w:b/>
          <w:sz w:val="22"/>
          <w:szCs w:val="22"/>
          <w:lang w:val="es-PE"/>
        </w:rPr>
        <w:t>Planes de Contingencia NOTAM;</w:t>
      </w:r>
    </w:p>
    <w:p w14:paraId="0B4D74D8" w14:textId="77777777" w:rsidR="009849B7" w:rsidRPr="00820B02" w:rsidRDefault="009849B7" w:rsidP="009849B7">
      <w:pPr>
        <w:pStyle w:val="ListParagraph"/>
        <w:widowControl/>
        <w:numPr>
          <w:ilvl w:val="0"/>
          <w:numId w:val="36"/>
        </w:numPr>
        <w:autoSpaceDE/>
        <w:adjustRightInd/>
        <w:jc w:val="both"/>
        <w:outlineLvl w:val="8"/>
        <w:rPr>
          <w:b/>
          <w:sz w:val="22"/>
          <w:szCs w:val="22"/>
          <w:lang w:val="es-PE"/>
        </w:rPr>
      </w:pPr>
      <w:r w:rsidRPr="00820B02">
        <w:rPr>
          <w:b/>
          <w:sz w:val="22"/>
          <w:szCs w:val="22"/>
          <w:lang w:val="es-PE"/>
        </w:rPr>
        <w:t xml:space="preserve">Plan de Contingencia del AIS por Cenizas Volcánicas; y </w:t>
      </w:r>
    </w:p>
    <w:p w14:paraId="35882CF4" w14:textId="77777777" w:rsidR="009849B7" w:rsidRPr="00820B02" w:rsidRDefault="009849B7" w:rsidP="009849B7">
      <w:pPr>
        <w:pStyle w:val="ListParagraph"/>
        <w:widowControl/>
        <w:numPr>
          <w:ilvl w:val="0"/>
          <w:numId w:val="36"/>
        </w:numPr>
        <w:autoSpaceDE/>
        <w:adjustRightInd/>
        <w:jc w:val="both"/>
        <w:outlineLvl w:val="8"/>
        <w:rPr>
          <w:b/>
          <w:sz w:val="22"/>
          <w:szCs w:val="22"/>
          <w:lang w:val="es-PE"/>
        </w:rPr>
      </w:pPr>
      <w:r w:rsidRPr="00820B02">
        <w:rPr>
          <w:b/>
          <w:sz w:val="22"/>
          <w:szCs w:val="22"/>
          <w:lang w:val="es-PE"/>
        </w:rPr>
        <w:t>Sistema ICARD.</w:t>
      </w:r>
    </w:p>
    <w:p w14:paraId="4431661B" w14:textId="77777777" w:rsidR="009849B7" w:rsidRPr="00820B02" w:rsidRDefault="009849B7" w:rsidP="009849B7">
      <w:pPr>
        <w:widowControl/>
        <w:autoSpaceDE/>
        <w:adjustRightInd/>
        <w:ind w:left="2160" w:hanging="2160"/>
        <w:jc w:val="both"/>
        <w:outlineLvl w:val="8"/>
        <w:rPr>
          <w:b/>
          <w:sz w:val="22"/>
          <w:szCs w:val="22"/>
          <w:lang w:val="es-PE"/>
        </w:rPr>
      </w:pPr>
    </w:p>
    <w:p w14:paraId="3626EF01" w14:textId="77777777" w:rsidR="009849B7" w:rsidRPr="00820B02" w:rsidRDefault="009849B7" w:rsidP="009849B7">
      <w:pPr>
        <w:widowControl/>
        <w:autoSpaceDE/>
        <w:adjustRightInd/>
        <w:ind w:left="2160" w:hanging="2160"/>
        <w:jc w:val="both"/>
        <w:outlineLvl w:val="8"/>
        <w:rPr>
          <w:sz w:val="22"/>
          <w:szCs w:val="22"/>
          <w:lang w:val="es-ES"/>
        </w:rPr>
      </w:pPr>
    </w:p>
    <w:p w14:paraId="0EABC100" w14:textId="77777777" w:rsidR="009849B7" w:rsidRPr="00820B02" w:rsidRDefault="009849B7" w:rsidP="009849B7">
      <w:pPr>
        <w:tabs>
          <w:tab w:val="left" w:pos="720"/>
          <w:tab w:val="left" w:pos="1440"/>
          <w:tab w:val="left" w:pos="1800"/>
          <w:tab w:val="left" w:pos="2160"/>
        </w:tabs>
        <w:ind w:left="1440" w:hanging="1440"/>
        <w:jc w:val="both"/>
        <w:rPr>
          <w:b/>
          <w:sz w:val="22"/>
          <w:szCs w:val="22"/>
          <w:lang w:val="es-ES"/>
        </w:rPr>
      </w:pPr>
      <w:r w:rsidRPr="00820B02">
        <w:rPr>
          <w:b/>
          <w:sz w:val="22"/>
          <w:szCs w:val="22"/>
          <w:lang w:val="es-ES"/>
        </w:rPr>
        <w:t>Cuestión 6 del</w:t>
      </w:r>
    </w:p>
    <w:p w14:paraId="6E17C2FC" w14:textId="77777777" w:rsidR="009849B7" w:rsidRPr="00820B02" w:rsidRDefault="009849B7" w:rsidP="009849B7">
      <w:pPr>
        <w:widowControl/>
        <w:autoSpaceDE/>
        <w:adjustRightInd/>
        <w:ind w:left="2160" w:hanging="2160"/>
        <w:jc w:val="both"/>
        <w:outlineLvl w:val="8"/>
        <w:rPr>
          <w:sz w:val="22"/>
          <w:szCs w:val="22"/>
          <w:lang w:val="es-ES"/>
        </w:rPr>
      </w:pPr>
      <w:r w:rsidRPr="00820B02">
        <w:rPr>
          <w:b/>
          <w:sz w:val="22"/>
          <w:szCs w:val="22"/>
          <w:lang w:val="es-ES"/>
        </w:rPr>
        <w:t>Orden del Día:</w:t>
      </w:r>
      <w:r w:rsidRPr="00820B02">
        <w:rPr>
          <w:b/>
          <w:sz w:val="22"/>
          <w:szCs w:val="22"/>
          <w:lang w:val="es-ES"/>
        </w:rPr>
        <w:tab/>
      </w:r>
      <w:r w:rsidRPr="00820B02">
        <w:rPr>
          <w:b/>
          <w:sz w:val="22"/>
          <w:szCs w:val="22"/>
          <w:lang w:val="es-PE"/>
        </w:rPr>
        <w:t>Revisión de la implantación del Doc. 8126 – Evaluación de Competencias del Personal AIS/AIM y Capacitación del Personal AIS/AIM.</w:t>
      </w:r>
    </w:p>
    <w:p w14:paraId="20A04146" w14:textId="77777777" w:rsidR="009849B7" w:rsidRPr="00820B02" w:rsidRDefault="009849B7" w:rsidP="009849B7">
      <w:pPr>
        <w:tabs>
          <w:tab w:val="left" w:pos="720"/>
          <w:tab w:val="left" w:pos="1440"/>
          <w:tab w:val="left" w:pos="1800"/>
          <w:tab w:val="left" w:pos="2160"/>
        </w:tabs>
        <w:jc w:val="both"/>
        <w:rPr>
          <w:sz w:val="22"/>
          <w:szCs w:val="22"/>
          <w:lang w:val="es-ES"/>
        </w:rPr>
      </w:pPr>
    </w:p>
    <w:p w14:paraId="3EF4DA7E" w14:textId="77777777" w:rsidR="009849B7" w:rsidRPr="00820B02" w:rsidRDefault="009849B7" w:rsidP="009849B7">
      <w:pPr>
        <w:tabs>
          <w:tab w:val="left" w:pos="2127"/>
        </w:tabs>
        <w:ind w:left="2127" w:hanging="2127"/>
        <w:jc w:val="both"/>
        <w:rPr>
          <w:bCs/>
          <w:sz w:val="22"/>
          <w:szCs w:val="22"/>
          <w:lang w:val="es-ES"/>
        </w:rPr>
      </w:pPr>
    </w:p>
    <w:p w14:paraId="526EF93A" w14:textId="77777777" w:rsidR="009849B7" w:rsidRPr="00820B02" w:rsidRDefault="009849B7" w:rsidP="009849B7">
      <w:pPr>
        <w:tabs>
          <w:tab w:val="left" w:pos="1440"/>
        </w:tabs>
        <w:ind w:left="1440" w:hanging="1440"/>
        <w:jc w:val="both"/>
        <w:rPr>
          <w:b/>
          <w:bCs/>
          <w:sz w:val="22"/>
          <w:szCs w:val="22"/>
          <w:lang w:val="es-ES"/>
        </w:rPr>
      </w:pPr>
      <w:r w:rsidRPr="00820B02">
        <w:rPr>
          <w:b/>
          <w:bCs/>
          <w:sz w:val="22"/>
          <w:szCs w:val="22"/>
          <w:lang w:val="es-ES"/>
        </w:rPr>
        <w:t>Cuestión 7 del</w:t>
      </w:r>
    </w:p>
    <w:p w14:paraId="065BFDAA" w14:textId="77777777" w:rsidR="009849B7" w:rsidRPr="00820B02" w:rsidRDefault="009849B7" w:rsidP="009849B7">
      <w:pPr>
        <w:tabs>
          <w:tab w:val="left" w:pos="2127"/>
        </w:tabs>
        <w:ind w:left="2127" w:hanging="2127"/>
        <w:jc w:val="both"/>
        <w:rPr>
          <w:b/>
          <w:bCs/>
          <w:sz w:val="22"/>
          <w:szCs w:val="22"/>
          <w:lang w:val="es-PE"/>
        </w:rPr>
      </w:pPr>
      <w:r w:rsidRPr="00820B02">
        <w:rPr>
          <w:b/>
          <w:bCs/>
          <w:sz w:val="22"/>
          <w:szCs w:val="22"/>
          <w:lang w:val="es-ES"/>
        </w:rPr>
        <w:t>Orden del Día:</w:t>
      </w:r>
      <w:r w:rsidRPr="00820B02">
        <w:rPr>
          <w:b/>
          <w:bCs/>
          <w:sz w:val="22"/>
          <w:szCs w:val="22"/>
          <w:lang w:val="es-ES"/>
        </w:rPr>
        <w:tab/>
      </w:r>
      <w:r w:rsidRPr="00820B02">
        <w:rPr>
          <w:b/>
          <w:bCs/>
          <w:sz w:val="22"/>
          <w:szCs w:val="22"/>
          <w:lang w:val="es-PE"/>
        </w:rPr>
        <w:t>Revisión de las enmiendas a documentaciones del AIS de la OACI y la aprobación del nuevo PANS-IM.</w:t>
      </w:r>
    </w:p>
    <w:p w14:paraId="121F2333" w14:textId="77777777" w:rsidR="009849B7" w:rsidRPr="00820B02" w:rsidRDefault="009849B7" w:rsidP="009849B7">
      <w:pPr>
        <w:tabs>
          <w:tab w:val="left" w:pos="2127"/>
        </w:tabs>
        <w:ind w:left="2127" w:hanging="2127"/>
        <w:jc w:val="both"/>
        <w:rPr>
          <w:b/>
          <w:bCs/>
          <w:sz w:val="22"/>
          <w:szCs w:val="22"/>
          <w:lang w:val="es-PE"/>
        </w:rPr>
      </w:pPr>
    </w:p>
    <w:p w14:paraId="4F961718" w14:textId="77777777" w:rsidR="009849B7" w:rsidRPr="00820B02" w:rsidRDefault="009849B7" w:rsidP="009849B7">
      <w:pPr>
        <w:tabs>
          <w:tab w:val="left" w:pos="1440"/>
        </w:tabs>
        <w:ind w:left="1440" w:hanging="1440"/>
        <w:jc w:val="both"/>
        <w:rPr>
          <w:b/>
          <w:bCs/>
          <w:sz w:val="22"/>
          <w:szCs w:val="22"/>
          <w:lang w:val="es-ES"/>
        </w:rPr>
      </w:pPr>
      <w:r w:rsidRPr="00820B02">
        <w:rPr>
          <w:b/>
          <w:bCs/>
          <w:sz w:val="22"/>
          <w:szCs w:val="22"/>
          <w:lang w:val="es-ES"/>
        </w:rPr>
        <w:t>Cuestión 8 del</w:t>
      </w:r>
    </w:p>
    <w:p w14:paraId="4C00DD11" w14:textId="77777777" w:rsidR="009849B7" w:rsidRPr="00820B02" w:rsidRDefault="009849B7" w:rsidP="009849B7">
      <w:pPr>
        <w:tabs>
          <w:tab w:val="left" w:pos="2127"/>
        </w:tabs>
        <w:ind w:left="2127" w:hanging="2127"/>
        <w:jc w:val="both"/>
        <w:rPr>
          <w:bCs/>
          <w:sz w:val="22"/>
          <w:szCs w:val="22"/>
          <w:lang w:val="es-ES"/>
        </w:rPr>
      </w:pPr>
      <w:r w:rsidRPr="00820B02">
        <w:rPr>
          <w:b/>
          <w:bCs/>
          <w:sz w:val="22"/>
          <w:szCs w:val="22"/>
          <w:lang w:val="es-ES"/>
        </w:rPr>
        <w:t>Orden del Día:</w:t>
      </w:r>
      <w:r w:rsidRPr="00820B02">
        <w:rPr>
          <w:b/>
          <w:bCs/>
          <w:sz w:val="22"/>
          <w:szCs w:val="22"/>
          <w:lang w:val="es-ES"/>
        </w:rPr>
        <w:tab/>
      </w:r>
      <w:r w:rsidRPr="00820B02">
        <w:rPr>
          <w:b/>
          <w:bCs/>
          <w:sz w:val="22"/>
          <w:szCs w:val="22"/>
          <w:lang w:val="es-PE"/>
        </w:rPr>
        <w:t>Otros Asuntos</w:t>
      </w:r>
    </w:p>
    <w:p w14:paraId="582DBDD9" w14:textId="77777777" w:rsidR="009849B7" w:rsidRPr="00820B02" w:rsidRDefault="009849B7" w:rsidP="009849B7">
      <w:pPr>
        <w:widowControl/>
        <w:autoSpaceDE/>
        <w:autoSpaceDN/>
        <w:adjustRightInd/>
        <w:jc w:val="center"/>
        <w:rPr>
          <w:b/>
          <w:sz w:val="22"/>
          <w:szCs w:val="22"/>
          <w:lang w:val="es-PE"/>
        </w:rPr>
      </w:pPr>
      <w:r w:rsidRPr="00820B02">
        <w:rPr>
          <w:b/>
          <w:sz w:val="22"/>
          <w:szCs w:val="22"/>
          <w:lang w:val="es-ES_tradnl"/>
        </w:rPr>
        <w:br w:type="page"/>
      </w:r>
      <w:bookmarkStart w:id="3" w:name="_Hlk158912540"/>
      <w:bookmarkEnd w:id="2"/>
      <w:r w:rsidRPr="00820B02">
        <w:rPr>
          <w:b/>
          <w:sz w:val="22"/>
          <w:szCs w:val="22"/>
          <w:lang w:val="es-ES_tradnl"/>
        </w:rPr>
        <w:lastRenderedPageBreak/>
        <w:t>NOTAS ACLARATORIAS</w:t>
      </w:r>
    </w:p>
    <w:p w14:paraId="6DD92484" w14:textId="77777777" w:rsidR="009849B7" w:rsidRPr="00820B02" w:rsidRDefault="009849B7" w:rsidP="009849B7">
      <w:pPr>
        <w:jc w:val="center"/>
        <w:rPr>
          <w:b/>
          <w:sz w:val="22"/>
          <w:szCs w:val="22"/>
          <w:lang w:val="es-PE"/>
        </w:rPr>
      </w:pPr>
    </w:p>
    <w:p w14:paraId="3D1ECEE7" w14:textId="77777777" w:rsidR="009849B7" w:rsidRPr="00820B02" w:rsidRDefault="009849B7" w:rsidP="009849B7">
      <w:pPr>
        <w:tabs>
          <w:tab w:val="left" w:pos="720"/>
          <w:tab w:val="left" w:pos="1440"/>
          <w:tab w:val="left" w:pos="1800"/>
          <w:tab w:val="left" w:pos="2160"/>
        </w:tabs>
        <w:jc w:val="both"/>
        <w:rPr>
          <w:b/>
          <w:sz w:val="22"/>
          <w:szCs w:val="22"/>
          <w:lang w:val="es-PE"/>
        </w:rPr>
      </w:pPr>
      <w:r w:rsidRPr="00820B02">
        <w:rPr>
          <w:b/>
          <w:sz w:val="22"/>
          <w:szCs w:val="22"/>
          <w:lang w:val="es-PE"/>
        </w:rPr>
        <w:t xml:space="preserve">Cuestión 1 del </w:t>
      </w:r>
    </w:p>
    <w:p w14:paraId="61F43FE5" w14:textId="77777777" w:rsidR="009849B7" w:rsidRPr="00820B02" w:rsidRDefault="009849B7" w:rsidP="009849B7">
      <w:pPr>
        <w:ind w:left="2127" w:hanging="2127"/>
        <w:jc w:val="both"/>
        <w:rPr>
          <w:b/>
          <w:bCs/>
          <w:sz w:val="22"/>
          <w:szCs w:val="22"/>
          <w:lang w:val="es-PE"/>
        </w:rPr>
      </w:pPr>
      <w:r w:rsidRPr="00820B02">
        <w:rPr>
          <w:b/>
          <w:bCs/>
          <w:sz w:val="22"/>
          <w:szCs w:val="22"/>
          <w:lang w:val="es-PE"/>
        </w:rPr>
        <w:t>Orden del Día:</w:t>
      </w:r>
      <w:r w:rsidRPr="00820B02">
        <w:rPr>
          <w:sz w:val="22"/>
          <w:szCs w:val="22"/>
          <w:lang w:val="es-PE"/>
        </w:rPr>
        <w:tab/>
      </w:r>
      <w:r w:rsidRPr="00820B02">
        <w:rPr>
          <w:b/>
          <w:bCs/>
          <w:sz w:val="22"/>
          <w:szCs w:val="22"/>
          <w:lang w:val="es-PE"/>
        </w:rPr>
        <w:t>Seguimiento de:</w:t>
      </w:r>
    </w:p>
    <w:p w14:paraId="72441512" w14:textId="77777777" w:rsidR="009849B7" w:rsidRPr="00820B02" w:rsidRDefault="009849B7" w:rsidP="009849B7">
      <w:pPr>
        <w:pStyle w:val="ListParagraph"/>
        <w:numPr>
          <w:ilvl w:val="0"/>
          <w:numId w:val="38"/>
        </w:numPr>
        <w:ind w:hanging="417"/>
        <w:jc w:val="both"/>
        <w:rPr>
          <w:b/>
          <w:bCs/>
          <w:sz w:val="22"/>
          <w:szCs w:val="22"/>
          <w:lang w:val="es-PE"/>
        </w:rPr>
      </w:pPr>
      <w:r w:rsidRPr="00820B02">
        <w:rPr>
          <w:b/>
          <w:bCs/>
          <w:sz w:val="22"/>
          <w:szCs w:val="22"/>
          <w:lang w:val="es-PE"/>
        </w:rPr>
        <w:t>Conclusiones de las Reuniones Anteriores;</w:t>
      </w:r>
    </w:p>
    <w:p w14:paraId="38E94E6C" w14:textId="77777777" w:rsidR="009849B7" w:rsidRPr="00820B02" w:rsidRDefault="009849B7" w:rsidP="009849B7">
      <w:pPr>
        <w:pStyle w:val="ListParagraph"/>
        <w:numPr>
          <w:ilvl w:val="0"/>
          <w:numId w:val="38"/>
        </w:numPr>
        <w:ind w:hanging="417"/>
        <w:jc w:val="both"/>
        <w:rPr>
          <w:b/>
          <w:bCs/>
          <w:sz w:val="22"/>
          <w:szCs w:val="22"/>
          <w:lang w:val="es-PE"/>
        </w:rPr>
      </w:pPr>
      <w:r w:rsidRPr="00820B02">
        <w:rPr>
          <w:b/>
          <w:bCs/>
          <w:sz w:val="22"/>
          <w:szCs w:val="22"/>
          <w:lang w:val="es-PE"/>
        </w:rPr>
        <w:t xml:space="preserve">Campaña Global NOTAM; y </w:t>
      </w:r>
    </w:p>
    <w:p w14:paraId="69725AE0" w14:textId="77777777" w:rsidR="009849B7" w:rsidRPr="00820B02" w:rsidRDefault="009849B7" w:rsidP="009849B7">
      <w:pPr>
        <w:pStyle w:val="ListParagraph"/>
        <w:numPr>
          <w:ilvl w:val="0"/>
          <w:numId w:val="38"/>
        </w:numPr>
        <w:ind w:hanging="417"/>
        <w:jc w:val="both"/>
        <w:rPr>
          <w:b/>
          <w:bCs/>
          <w:sz w:val="22"/>
          <w:szCs w:val="22"/>
          <w:lang w:val="es-PE"/>
        </w:rPr>
      </w:pPr>
      <w:r w:rsidRPr="00820B02">
        <w:rPr>
          <w:b/>
          <w:bCs/>
          <w:sz w:val="22"/>
          <w:szCs w:val="22"/>
          <w:lang w:val="es-PE"/>
        </w:rPr>
        <w:t>La implantación del SNOWTAM</w:t>
      </w:r>
    </w:p>
    <w:p w14:paraId="631534D1" w14:textId="77777777" w:rsidR="009849B7" w:rsidRPr="00820B02" w:rsidRDefault="009849B7" w:rsidP="009849B7">
      <w:pPr>
        <w:ind w:left="2127" w:hanging="2127"/>
        <w:jc w:val="both"/>
        <w:rPr>
          <w:sz w:val="22"/>
          <w:szCs w:val="22"/>
          <w:lang w:val="es-PE"/>
        </w:rPr>
      </w:pPr>
    </w:p>
    <w:p w14:paraId="3F980FEA" w14:textId="77777777" w:rsidR="009849B7" w:rsidRPr="00820B02" w:rsidRDefault="009849B7" w:rsidP="009849B7">
      <w:pPr>
        <w:tabs>
          <w:tab w:val="left" w:pos="1440"/>
        </w:tabs>
        <w:jc w:val="both"/>
        <w:rPr>
          <w:sz w:val="22"/>
          <w:szCs w:val="22"/>
          <w:lang w:val="es-PE"/>
        </w:rPr>
      </w:pPr>
      <w:proofErr w:type="gramStart"/>
      <w:r w:rsidRPr="00820B02">
        <w:rPr>
          <w:sz w:val="22"/>
          <w:szCs w:val="22"/>
          <w:lang w:val="es-PE"/>
        </w:rPr>
        <w:t>Bajo este punto</w:t>
      </w:r>
      <w:proofErr w:type="gramEnd"/>
      <w:r w:rsidRPr="00820B02">
        <w:rPr>
          <w:sz w:val="22"/>
          <w:szCs w:val="22"/>
          <w:lang w:val="es-PE"/>
        </w:rPr>
        <w:t xml:space="preserve"> del orden del día, se revisará el estatus actual de las Conclusiones y Recomendaciones de reuniones anteriores de la SAM/AIM.</w:t>
      </w:r>
    </w:p>
    <w:p w14:paraId="47A7639E" w14:textId="77777777" w:rsidR="009849B7" w:rsidRPr="00820B02" w:rsidRDefault="009849B7" w:rsidP="009849B7">
      <w:pPr>
        <w:tabs>
          <w:tab w:val="left" w:pos="1440"/>
        </w:tabs>
        <w:jc w:val="both"/>
        <w:rPr>
          <w:sz w:val="22"/>
          <w:szCs w:val="22"/>
          <w:lang w:val="es-PE"/>
        </w:rPr>
      </w:pPr>
    </w:p>
    <w:p w14:paraId="7BA5758B" w14:textId="2BA269F1" w:rsidR="009849B7" w:rsidRPr="00820B02" w:rsidRDefault="009849B7" w:rsidP="009849B7">
      <w:pPr>
        <w:tabs>
          <w:tab w:val="left" w:pos="1440"/>
        </w:tabs>
        <w:jc w:val="both"/>
        <w:rPr>
          <w:sz w:val="22"/>
          <w:szCs w:val="22"/>
          <w:lang w:val="es-PE"/>
        </w:rPr>
      </w:pPr>
      <w:r w:rsidRPr="00820B02">
        <w:rPr>
          <w:sz w:val="22"/>
          <w:szCs w:val="22"/>
          <w:lang w:val="es-PE"/>
        </w:rPr>
        <w:t xml:space="preserve">Adicionalmente, se dará seguimiento a los temas y documentos referentes a la Campaña Global del NOTAM, así como al SNOWTAM.  Se analizarán </w:t>
      </w:r>
      <w:r w:rsidRPr="00820B02">
        <w:rPr>
          <w:bCs/>
          <w:sz w:val="22"/>
          <w:szCs w:val="22"/>
          <w:lang w:val="es-PE"/>
        </w:rPr>
        <w:t xml:space="preserve">las estadísticas de la Región </w:t>
      </w:r>
      <w:r w:rsidR="00357A59" w:rsidRPr="00820B02">
        <w:rPr>
          <w:bCs/>
          <w:sz w:val="22"/>
          <w:szCs w:val="22"/>
          <w:lang w:val="es-PE"/>
        </w:rPr>
        <w:t>con relación a</w:t>
      </w:r>
      <w:r w:rsidRPr="00820B02">
        <w:rPr>
          <w:bCs/>
          <w:sz w:val="22"/>
          <w:szCs w:val="22"/>
          <w:lang w:val="es-PE"/>
        </w:rPr>
        <w:t xml:space="preserve"> los NOTAM viejos y muy viejos que permanecen activos en el sistema. Se invita a los Estados a presentar los resultados de las acciones implementadas con el objetivo de disminuir el número estos tipos de NOTAM</w:t>
      </w:r>
    </w:p>
    <w:p w14:paraId="159B4AD6" w14:textId="77777777" w:rsidR="009849B7" w:rsidRPr="00820B02" w:rsidRDefault="009849B7" w:rsidP="009849B7">
      <w:pPr>
        <w:tabs>
          <w:tab w:val="left" w:pos="1440"/>
        </w:tabs>
        <w:jc w:val="both"/>
        <w:rPr>
          <w:sz w:val="22"/>
          <w:szCs w:val="22"/>
          <w:lang w:val="es-PE"/>
        </w:rPr>
      </w:pPr>
    </w:p>
    <w:p w14:paraId="0192B89B" w14:textId="77777777" w:rsidR="009849B7" w:rsidRPr="00820B02" w:rsidRDefault="009849B7" w:rsidP="009849B7">
      <w:pPr>
        <w:tabs>
          <w:tab w:val="left" w:pos="720"/>
          <w:tab w:val="left" w:pos="1440"/>
          <w:tab w:val="left" w:pos="1800"/>
          <w:tab w:val="left" w:pos="2160"/>
        </w:tabs>
        <w:ind w:left="1440" w:hanging="1440"/>
        <w:jc w:val="both"/>
        <w:rPr>
          <w:b/>
          <w:sz w:val="22"/>
          <w:szCs w:val="22"/>
          <w:lang w:val="es-PE"/>
        </w:rPr>
      </w:pPr>
    </w:p>
    <w:p w14:paraId="74C0C302" w14:textId="77777777" w:rsidR="009849B7" w:rsidRPr="00820B02" w:rsidRDefault="009849B7" w:rsidP="009849B7">
      <w:pPr>
        <w:tabs>
          <w:tab w:val="left" w:pos="720"/>
          <w:tab w:val="left" w:pos="1440"/>
          <w:tab w:val="left" w:pos="1800"/>
          <w:tab w:val="left" w:pos="2160"/>
        </w:tabs>
        <w:ind w:left="1440" w:hanging="1440"/>
        <w:jc w:val="both"/>
        <w:rPr>
          <w:b/>
          <w:sz w:val="22"/>
          <w:szCs w:val="22"/>
          <w:lang w:val="es-PE"/>
        </w:rPr>
      </w:pPr>
      <w:r w:rsidRPr="00820B02">
        <w:rPr>
          <w:b/>
          <w:sz w:val="22"/>
          <w:szCs w:val="22"/>
          <w:lang w:val="es-PE"/>
        </w:rPr>
        <w:t>Cuestión 2 del</w:t>
      </w:r>
    </w:p>
    <w:p w14:paraId="2206267B" w14:textId="77777777" w:rsidR="009849B7" w:rsidRPr="00820B02" w:rsidRDefault="009849B7" w:rsidP="009849B7">
      <w:pPr>
        <w:ind w:left="2124" w:hanging="2124"/>
        <w:jc w:val="both"/>
        <w:rPr>
          <w:b/>
          <w:sz w:val="22"/>
          <w:szCs w:val="22"/>
          <w:lang w:val="es-ES"/>
        </w:rPr>
      </w:pPr>
      <w:r w:rsidRPr="00820B02">
        <w:rPr>
          <w:b/>
          <w:bCs/>
          <w:sz w:val="22"/>
          <w:szCs w:val="22"/>
          <w:lang w:val="es-PE"/>
        </w:rPr>
        <w:t>Orden del Día:</w:t>
      </w:r>
      <w:r w:rsidRPr="00820B02">
        <w:rPr>
          <w:sz w:val="22"/>
          <w:szCs w:val="22"/>
          <w:lang w:val="es-PE"/>
        </w:rPr>
        <w:tab/>
      </w:r>
      <w:r w:rsidRPr="00820B02">
        <w:rPr>
          <w:b/>
          <w:sz w:val="22"/>
          <w:szCs w:val="22"/>
          <w:lang w:val="es-ES"/>
        </w:rPr>
        <w:t xml:space="preserve">Seguimiento a las deficiencias del área de AIS/AIM </w:t>
      </w:r>
    </w:p>
    <w:p w14:paraId="60FEFA59" w14:textId="77777777" w:rsidR="009849B7" w:rsidRPr="00820B02" w:rsidRDefault="009849B7" w:rsidP="009849B7">
      <w:pPr>
        <w:ind w:left="2124" w:hanging="2124"/>
        <w:jc w:val="both"/>
        <w:rPr>
          <w:b/>
          <w:sz w:val="22"/>
          <w:szCs w:val="22"/>
          <w:lang w:val="es-ES"/>
        </w:rPr>
      </w:pPr>
    </w:p>
    <w:p w14:paraId="30D714FB" w14:textId="77777777" w:rsidR="009849B7" w:rsidRPr="00820B02" w:rsidRDefault="009849B7" w:rsidP="009849B7">
      <w:pPr>
        <w:jc w:val="both"/>
        <w:rPr>
          <w:sz w:val="22"/>
          <w:szCs w:val="22"/>
          <w:lang w:val="es-PE"/>
        </w:rPr>
      </w:pPr>
      <w:r w:rsidRPr="00820B02">
        <w:rPr>
          <w:sz w:val="22"/>
          <w:szCs w:val="22"/>
          <w:lang w:val="es-PE"/>
        </w:rPr>
        <w:t xml:space="preserve">En este punto del orden del día, serán analizadas las estrategias para levantar las deficiencias del Área del </w:t>
      </w:r>
      <w:proofErr w:type="gramStart"/>
      <w:r w:rsidRPr="00820B02">
        <w:rPr>
          <w:sz w:val="22"/>
          <w:szCs w:val="22"/>
          <w:lang w:val="es-PE"/>
        </w:rPr>
        <w:t>AIM</w:t>
      </w:r>
      <w:proofErr w:type="gramEnd"/>
      <w:r w:rsidRPr="00820B02">
        <w:rPr>
          <w:sz w:val="22"/>
          <w:szCs w:val="22"/>
          <w:lang w:val="es-PE"/>
        </w:rPr>
        <w:t xml:space="preserve"> así como analizar el avance de la resolución de las mismas. Los Estados recibirán información sobre el estatus de sus deficiencias, con tiempo suficiente, previo a la reunión, para su análisis y retroalimentación.</w:t>
      </w:r>
      <w:r w:rsidRPr="00820B02">
        <w:rPr>
          <w:sz w:val="22"/>
          <w:szCs w:val="22"/>
          <w:lang w:val="es-PE"/>
        </w:rPr>
        <w:tab/>
      </w:r>
    </w:p>
    <w:p w14:paraId="464CA332" w14:textId="77777777" w:rsidR="009849B7" w:rsidRPr="00820B02" w:rsidRDefault="009849B7" w:rsidP="009849B7">
      <w:pPr>
        <w:jc w:val="both"/>
        <w:rPr>
          <w:sz w:val="22"/>
          <w:szCs w:val="22"/>
          <w:lang w:val="es-PE"/>
        </w:rPr>
      </w:pPr>
    </w:p>
    <w:p w14:paraId="051D8FFB" w14:textId="77777777" w:rsidR="009849B7" w:rsidRPr="00820B02" w:rsidRDefault="009849B7" w:rsidP="009849B7">
      <w:pPr>
        <w:tabs>
          <w:tab w:val="left" w:pos="720"/>
          <w:tab w:val="left" w:pos="1440"/>
          <w:tab w:val="left" w:pos="1800"/>
          <w:tab w:val="left" w:pos="2160"/>
        </w:tabs>
        <w:ind w:left="1440" w:hanging="1440"/>
        <w:jc w:val="both"/>
        <w:rPr>
          <w:b/>
          <w:sz w:val="22"/>
          <w:szCs w:val="22"/>
          <w:lang w:val="es-PE"/>
        </w:rPr>
      </w:pPr>
      <w:r w:rsidRPr="00820B02">
        <w:rPr>
          <w:b/>
          <w:sz w:val="22"/>
          <w:szCs w:val="22"/>
          <w:lang w:val="es-PE"/>
        </w:rPr>
        <w:t>Cuestión 3 del</w:t>
      </w:r>
    </w:p>
    <w:p w14:paraId="5A29495A" w14:textId="77777777" w:rsidR="009849B7" w:rsidRPr="00820B02" w:rsidRDefault="009849B7" w:rsidP="009849B7">
      <w:pPr>
        <w:ind w:left="2160" w:hanging="2160"/>
        <w:jc w:val="both"/>
        <w:rPr>
          <w:b/>
          <w:sz w:val="22"/>
          <w:szCs w:val="22"/>
          <w:lang w:val="es-PE"/>
        </w:rPr>
      </w:pPr>
      <w:r w:rsidRPr="00820B02">
        <w:rPr>
          <w:b/>
          <w:bCs/>
          <w:sz w:val="22"/>
          <w:szCs w:val="22"/>
          <w:lang w:val="es-PE"/>
        </w:rPr>
        <w:t>Orden del Día:</w:t>
      </w:r>
      <w:r w:rsidRPr="00820B02">
        <w:rPr>
          <w:sz w:val="22"/>
          <w:szCs w:val="22"/>
          <w:lang w:val="es-PE"/>
        </w:rPr>
        <w:tab/>
      </w:r>
      <w:r w:rsidRPr="00820B02">
        <w:rPr>
          <w:b/>
          <w:sz w:val="22"/>
          <w:szCs w:val="22"/>
          <w:lang w:val="es-PE"/>
        </w:rPr>
        <w:t>Seguimiento a la implantación del Sistema de Gestión de Calidad en las dependencias del AIM (QMS/AIM)</w:t>
      </w:r>
    </w:p>
    <w:p w14:paraId="7CEFF23C" w14:textId="77777777" w:rsidR="009849B7" w:rsidRPr="00820B02" w:rsidRDefault="009849B7" w:rsidP="009849B7">
      <w:pPr>
        <w:tabs>
          <w:tab w:val="left" w:pos="720"/>
          <w:tab w:val="left" w:pos="1800"/>
        </w:tabs>
        <w:ind w:left="2160" w:hanging="2160"/>
        <w:jc w:val="both"/>
        <w:rPr>
          <w:bCs/>
          <w:sz w:val="22"/>
          <w:szCs w:val="22"/>
          <w:lang w:val="es-PE"/>
        </w:rPr>
      </w:pPr>
      <w:r w:rsidRPr="00820B02">
        <w:rPr>
          <w:b/>
          <w:sz w:val="22"/>
          <w:szCs w:val="22"/>
          <w:lang w:val="es-ES"/>
        </w:rPr>
        <w:tab/>
      </w:r>
      <w:r w:rsidRPr="00820B02">
        <w:rPr>
          <w:b/>
          <w:sz w:val="22"/>
          <w:szCs w:val="22"/>
          <w:lang w:val="es-ES"/>
        </w:rPr>
        <w:tab/>
      </w:r>
      <w:r w:rsidRPr="00820B02">
        <w:rPr>
          <w:b/>
          <w:sz w:val="22"/>
          <w:szCs w:val="22"/>
          <w:lang w:val="es-ES"/>
        </w:rPr>
        <w:tab/>
      </w:r>
    </w:p>
    <w:p w14:paraId="1C2CE142" w14:textId="77777777" w:rsidR="009849B7" w:rsidRPr="00820B02" w:rsidRDefault="009849B7" w:rsidP="009849B7">
      <w:pPr>
        <w:tabs>
          <w:tab w:val="left" w:pos="1418"/>
          <w:tab w:val="left" w:pos="2160"/>
        </w:tabs>
        <w:jc w:val="both"/>
        <w:rPr>
          <w:sz w:val="22"/>
          <w:szCs w:val="22"/>
          <w:lang w:val="es-PE"/>
        </w:rPr>
      </w:pPr>
      <w:r w:rsidRPr="00820B02">
        <w:rPr>
          <w:sz w:val="22"/>
          <w:szCs w:val="22"/>
          <w:lang w:val="es-PE"/>
        </w:rPr>
        <w:t xml:space="preserve">Este asunto, tratará la situación de los Estados que aún no han logrado implantar la gestión de la calidad en el AIM, para lo cual se solicitará una actualización de los Planes de Acción. Se invita a los Estados que han culminado los procesos de implantación y certificación, del QMS/AIM, a compartir las buenas prácticas </w:t>
      </w:r>
      <w:proofErr w:type="gramStart"/>
      <w:r w:rsidRPr="00820B02">
        <w:rPr>
          <w:sz w:val="22"/>
          <w:szCs w:val="22"/>
          <w:lang w:val="es-PE"/>
        </w:rPr>
        <w:t>en relación a</w:t>
      </w:r>
      <w:proofErr w:type="gramEnd"/>
      <w:r w:rsidRPr="00820B02">
        <w:rPr>
          <w:sz w:val="22"/>
          <w:szCs w:val="22"/>
          <w:lang w:val="es-PE"/>
        </w:rPr>
        <w:t xml:space="preserve"> la Gestión de la Información Aeronáutica en un entorno asociado a la Gestión de la Calidad, y a los que están en proceso, a presentar su Plan de Acción para lograr la implantación del QMS en el AIS.</w:t>
      </w:r>
    </w:p>
    <w:p w14:paraId="00CA6564" w14:textId="77777777" w:rsidR="009849B7" w:rsidRPr="00820B02" w:rsidRDefault="009849B7" w:rsidP="009849B7">
      <w:pPr>
        <w:tabs>
          <w:tab w:val="left" w:pos="1418"/>
          <w:tab w:val="left" w:pos="2160"/>
        </w:tabs>
        <w:jc w:val="both"/>
        <w:rPr>
          <w:sz w:val="22"/>
          <w:szCs w:val="22"/>
          <w:lang w:val="es-PE"/>
        </w:rPr>
      </w:pPr>
    </w:p>
    <w:p w14:paraId="6FA05A95" w14:textId="77777777" w:rsidR="009849B7" w:rsidRPr="00820B02" w:rsidRDefault="009849B7" w:rsidP="009849B7">
      <w:pPr>
        <w:tabs>
          <w:tab w:val="left" w:pos="1418"/>
          <w:tab w:val="left" w:pos="2160"/>
        </w:tabs>
        <w:jc w:val="both"/>
        <w:rPr>
          <w:bCs/>
          <w:sz w:val="22"/>
          <w:szCs w:val="22"/>
          <w:lang w:val="es-PE"/>
        </w:rPr>
      </w:pPr>
    </w:p>
    <w:p w14:paraId="75BFFB3D" w14:textId="77777777" w:rsidR="009849B7" w:rsidRPr="00820B02" w:rsidRDefault="009849B7" w:rsidP="009849B7">
      <w:pPr>
        <w:jc w:val="both"/>
        <w:rPr>
          <w:b/>
          <w:bCs/>
          <w:sz w:val="22"/>
          <w:szCs w:val="22"/>
          <w:lang w:val="es-PE"/>
        </w:rPr>
      </w:pPr>
      <w:r w:rsidRPr="00820B02">
        <w:rPr>
          <w:b/>
          <w:bCs/>
          <w:sz w:val="22"/>
          <w:szCs w:val="22"/>
          <w:lang w:val="es-PE"/>
        </w:rPr>
        <w:t>Cuestión 4 del</w:t>
      </w:r>
    </w:p>
    <w:p w14:paraId="61165B4E" w14:textId="77777777" w:rsidR="009849B7" w:rsidRPr="00820B02" w:rsidRDefault="009849B7" w:rsidP="009849B7">
      <w:pPr>
        <w:ind w:left="2160" w:hanging="2160"/>
        <w:jc w:val="both"/>
        <w:rPr>
          <w:b/>
          <w:sz w:val="22"/>
          <w:szCs w:val="22"/>
          <w:lang w:val="es-PE"/>
        </w:rPr>
      </w:pPr>
      <w:r w:rsidRPr="00820B02">
        <w:rPr>
          <w:b/>
          <w:bCs/>
          <w:sz w:val="22"/>
          <w:szCs w:val="22"/>
          <w:lang w:val="es-PE"/>
        </w:rPr>
        <w:t>Orden del Día:</w:t>
      </w:r>
      <w:r w:rsidRPr="00820B02">
        <w:rPr>
          <w:bCs/>
          <w:sz w:val="22"/>
          <w:szCs w:val="22"/>
          <w:lang w:val="es-PE"/>
        </w:rPr>
        <w:tab/>
      </w:r>
      <w:r w:rsidRPr="00820B02">
        <w:rPr>
          <w:b/>
          <w:sz w:val="22"/>
          <w:szCs w:val="22"/>
          <w:lang w:val="es-ES"/>
        </w:rPr>
        <w:t xml:space="preserve">Seguimiento a la implantación de los Conjuntos de Datos Digitales (e-AIP, TOD, </w:t>
      </w:r>
      <w:proofErr w:type="spellStart"/>
      <w:r w:rsidRPr="00820B02">
        <w:rPr>
          <w:b/>
          <w:sz w:val="22"/>
          <w:szCs w:val="22"/>
          <w:lang w:val="es-ES"/>
        </w:rPr>
        <w:t>etc</w:t>
      </w:r>
      <w:proofErr w:type="spellEnd"/>
      <w:r w:rsidRPr="00820B02">
        <w:rPr>
          <w:b/>
          <w:sz w:val="22"/>
          <w:szCs w:val="22"/>
          <w:lang w:val="es-ES"/>
        </w:rPr>
        <w:t>), y preparación para el SWIM</w:t>
      </w:r>
    </w:p>
    <w:p w14:paraId="31B99AD3" w14:textId="77777777" w:rsidR="009849B7" w:rsidRPr="00820B02" w:rsidRDefault="009849B7" w:rsidP="009849B7">
      <w:pPr>
        <w:ind w:left="2127" w:hanging="2127"/>
        <w:jc w:val="both"/>
        <w:rPr>
          <w:b/>
          <w:sz w:val="22"/>
          <w:szCs w:val="22"/>
          <w:lang w:val="es-PE"/>
        </w:rPr>
      </w:pPr>
    </w:p>
    <w:p w14:paraId="3875622D" w14:textId="77777777" w:rsidR="009849B7" w:rsidRPr="00820B02" w:rsidRDefault="009849B7" w:rsidP="009849B7">
      <w:pPr>
        <w:ind w:left="2127" w:hanging="2127"/>
        <w:jc w:val="both"/>
        <w:rPr>
          <w:bCs/>
          <w:sz w:val="22"/>
          <w:szCs w:val="22"/>
          <w:lang w:val="es-PE"/>
        </w:rPr>
      </w:pPr>
    </w:p>
    <w:p w14:paraId="0A4423CE" w14:textId="77777777" w:rsidR="009849B7" w:rsidRPr="00820B02" w:rsidRDefault="009849B7" w:rsidP="009849B7">
      <w:pPr>
        <w:jc w:val="both"/>
        <w:rPr>
          <w:sz w:val="22"/>
          <w:szCs w:val="22"/>
          <w:lang w:val="es-PE"/>
        </w:rPr>
      </w:pPr>
      <w:r w:rsidRPr="00820B02">
        <w:rPr>
          <w:bCs/>
          <w:sz w:val="22"/>
          <w:szCs w:val="22"/>
          <w:lang w:val="es-PE"/>
        </w:rPr>
        <w:t>Este punto del orden del día será dedicado para presentaciones de los Estados sobre sus planes de implantación del e-AIP, AIXM, TOD, y todos los Sets de Datos Digitales (DDS)</w:t>
      </w:r>
      <w:r w:rsidRPr="00820B02">
        <w:rPr>
          <w:sz w:val="22"/>
          <w:szCs w:val="22"/>
          <w:lang w:val="es-PE"/>
        </w:rPr>
        <w:t>. En este punto, también serán analizadas los resultados y recomendaciones del Taller sobre Conjunto de Datos Digitales.</w:t>
      </w:r>
    </w:p>
    <w:p w14:paraId="731E45F0" w14:textId="77777777" w:rsidR="009849B7" w:rsidRPr="00820B02" w:rsidRDefault="009849B7" w:rsidP="009849B7">
      <w:pPr>
        <w:jc w:val="both"/>
        <w:rPr>
          <w:sz w:val="22"/>
          <w:szCs w:val="22"/>
          <w:lang w:val="es-PE"/>
        </w:rPr>
      </w:pPr>
    </w:p>
    <w:p w14:paraId="6B6DF98D" w14:textId="2F150351" w:rsidR="009849B7" w:rsidRPr="00820B02" w:rsidRDefault="009849B7" w:rsidP="009849B7">
      <w:pPr>
        <w:jc w:val="both"/>
        <w:rPr>
          <w:sz w:val="22"/>
          <w:szCs w:val="22"/>
          <w:lang w:val="es-PE"/>
        </w:rPr>
      </w:pPr>
      <w:r w:rsidRPr="00820B02">
        <w:rPr>
          <w:sz w:val="22"/>
          <w:szCs w:val="22"/>
          <w:lang w:val="es-PE"/>
        </w:rPr>
        <w:t xml:space="preserve">Adicionalmente, se solicitará a los Estados, la presentación del plan de implantación de las infraestructuras, así como de los modelos estándares de intercambio de información, en sus distintos dominios, que posibilitarán preparar al Estado para la implementación del SWIM. </w:t>
      </w:r>
      <w:r w:rsidRPr="00820B02">
        <w:rPr>
          <w:bCs/>
          <w:sz w:val="22"/>
          <w:szCs w:val="22"/>
          <w:lang w:val="es-PE"/>
        </w:rPr>
        <w:t xml:space="preserve">Será analizada la propuesta del GANP-Séptima Edición </w:t>
      </w:r>
      <w:r w:rsidR="002403B7" w:rsidRPr="00820B02">
        <w:rPr>
          <w:bCs/>
          <w:sz w:val="22"/>
          <w:szCs w:val="22"/>
          <w:lang w:val="es-PE"/>
        </w:rPr>
        <w:t>con relación al</w:t>
      </w:r>
      <w:r w:rsidRPr="00820B02">
        <w:rPr>
          <w:bCs/>
          <w:sz w:val="22"/>
          <w:szCs w:val="22"/>
          <w:lang w:val="es-PE"/>
        </w:rPr>
        <w:t xml:space="preserve"> área AIM y el Plan de Acción de Ciberseguridad de la OACI.</w:t>
      </w:r>
    </w:p>
    <w:p w14:paraId="750B8FAE" w14:textId="77777777" w:rsidR="009849B7" w:rsidRPr="00820B02" w:rsidRDefault="009849B7" w:rsidP="009849B7">
      <w:pPr>
        <w:widowControl/>
        <w:autoSpaceDE/>
        <w:autoSpaceDN/>
        <w:adjustRightInd/>
        <w:rPr>
          <w:b/>
          <w:sz w:val="22"/>
          <w:szCs w:val="22"/>
          <w:lang w:val="es-PE"/>
        </w:rPr>
      </w:pPr>
      <w:r w:rsidRPr="00820B02">
        <w:rPr>
          <w:b/>
          <w:sz w:val="22"/>
          <w:szCs w:val="22"/>
          <w:lang w:val="es-PE"/>
        </w:rPr>
        <w:br w:type="page"/>
      </w:r>
    </w:p>
    <w:p w14:paraId="5793F0FC" w14:textId="77777777" w:rsidR="009849B7" w:rsidRPr="00820B02" w:rsidRDefault="009849B7" w:rsidP="009849B7">
      <w:pPr>
        <w:tabs>
          <w:tab w:val="left" w:pos="720"/>
          <w:tab w:val="left" w:pos="1440"/>
          <w:tab w:val="left" w:pos="1800"/>
          <w:tab w:val="left" w:pos="2160"/>
        </w:tabs>
        <w:ind w:left="1440" w:hanging="1440"/>
        <w:jc w:val="both"/>
        <w:rPr>
          <w:b/>
          <w:sz w:val="22"/>
          <w:szCs w:val="22"/>
          <w:lang w:val="es-PE"/>
        </w:rPr>
      </w:pPr>
      <w:r w:rsidRPr="00820B02">
        <w:rPr>
          <w:b/>
          <w:sz w:val="22"/>
          <w:szCs w:val="22"/>
          <w:lang w:val="es-PE"/>
        </w:rPr>
        <w:lastRenderedPageBreak/>
        <w:t>Cuestión 5 del</w:t>
      </w:r>
    </w:p>
    <w:p w14:paraId="6190C73D" w14:textId="77777777" w:rsidR="009849B7" w:rsidRPr="00820B02" w:rsidRDefault="009849B7" w:rsidP="009849B7">
      <w:pPr>
        <w:widowControl/>
        <w:autoSpaceDE/>
        <w:adjustRightInd/>
        <w:ind w:left="2160" w:hanging="2160"/>
        <w:jc w:val="both"/>
        <w:outlineLvl w:val="8"/>
        <w:rPr>
          <w:b/>
          <w:sz w:val="22"/>
          <w:szCs w:val="22"/>
          <w:lang w:val="es-ES"/>
        </w:rPr>
      </w:pPr>
      <w:r w:rsidRPr="00820B02">
        <w:rPr>
          <w:b/>
          <w:bCs/>
          <w:sz w:val="22"/>
          <w:szCs w:val="22"/>
          <w:lang w:val="es-PE"/>
        </w:rPr>
        <w:t>Orden del Día:</w:t>
      </w:r>
      <w:r w:rsidRPr="00820B02">
        <w:rPr>
          <w:sz w:val="22"/>
          <w:szCs w:val="22"/>
          <w:lang w:val="es-PE"/>
        </w:rPr>
        <w:tab/>
      </w:r>
      <w:r w:rsidRPr="00820B02">
        <w:rPr>
          <w:b/>
          <w:sz w:val="22"/>
          <w:szCs w:val="22"/>
          <w:lang w:val="es-ES"/>
        </w:rPr>
        <w:t>Revisión de:</w:t>
      </w:r>
    </w:p>
    <w:p w14:paraId="0A386B3F" w14:textId="77777777" w:rsidR="009849B7" w:rsidRPr="00820B02" w:rsidRDefault="009849B7" w:rsidP="009849B7">
      <w:pPr>
        <w:pStyle w:val="ListParagraph"/>
        <w:widowControl/>
        <w:numPr>
          <w:ilvl w:val="0"/>
          <w:numId w:val="39"/>
        </w:numPr>
        <w:autoSpaceDE/>
        <w:adjustRightInd/>
        <w:jc w:val="both"/>
        <w:outlineLvl w:val="8"/>
        <w:rPr>
          <w:b/>
          <w:sz w:val="22"/>
          <w:szCs w:val="22"/>
          <w:lang w:val="es-PE"/>
        </w:rPr>
      </w:pPr>
      <w:r w:rsidRPr="00820B02">
        <w:rPr>
          <w:b/>
          <w:sz w:val="22"/>
          <w:szCs w:val="22"/>
          <w:lang w:val="es-PE"/>
        </w:rPr>
        <w:t>Planes de Contingencia NOTAM;</w:t>
      </w:r>
    </w:p>
    <w:p w14:paraId="3176FB92" w14:textId="77777777" w:rsidR="009849B7" w:rsidRPr="00820B02" w:rsidRDefault="009849B7" w:rsidP="009849B7">
      <w:pPr>
        <w:pStyle w:val="ListParagraph"/>
        <w:widowControl/>
        <w:numPr>
          <w:ilvl w:val="0"/>
          <w:numId w:val="39"/>
        </w:numPr>
        <w:autoSpaceDE/>
        <w:adjustRightInd/>
        <w:jc w:val="both"/>
        <w:outlineLvl w:val="8"/>
        <w:rPr>
          <w:b/>
          <w:sz w:val="22"/>
          <w:szCs w:val="22"/>
          <w:lang w:val="es-PE"/>
        </w:rPr>
      </w:pPr>
      <w:r w:rsidRPr="00820B02">
        <w:rPr>
          <w:b/>
          <w:sz w:val="22"/>
          <w:szCs w:val="22"/>
          <w:lang w:val="es-PE"/>
        </w:rPr>
        <w:t xml:space="preserve">Plan de Contingencia del AIS por Cenizas Volcánicas; y </w:t>
      </w:r>
    </w:p>
    <w:p w14:paraId="3C9DE5E8" w14:textId="77777777" w:rsidR="009849B7" w:rsidRPr="00820B02" w:rsidRDefault="009849B7" w:rsidP="009849B7">
      <w:pPr>
        <w:pStyle w:val="ListParagraph"/>
        <w:widowControl/>
        <w:numPr>
          <w:ilvl w:val="0"/>
          <w:numId w:val="39"/>
        </w:numPr>
        <w:autoSpaceDE/>
        <w:adjustRightInd/>
        <w:jc w:val="both"/>
        <w:outlineLvl w:val="8"/>
        <w:rPr>
          <w:b/>
          <w:sz w:val="22"/>
          <w:szCs w:val="22"/>
          <w:lang w:val="es-PE"/>
        </w:rPr>
      </w:pPr>
      <w:r w:rsidRPr="00820B02">
        <w:rPr>
          <w:b/>
          <w:sz w:val="22"/>
          <w:szCs w:val="22"/>
          <w:lang w:val="es-PE"/>
        </w:rPr>
        <w:t>Sistema ICARD.</w:t>
      </w:r>
    </w:p>
    <w:p w14:paraId="1089D545" w14:textId="77777777" w:rsidR="009849B7" w:rsidRPr="00820B02" w:rsidRDefault="009849B7" w:rsidP="009849B7">
      <w:pPr>
        <w:ind w:left="1440" w:hanging="1440"/>
        <w:jc w:val="both"/>
        <w:rPr>
          <w:sz w:val="22"/>
          <w:szCs w:val="22"/>
          <w:lang w:val="es-PE"/>
        </w:rPr>
      </w:pPr>
    </w:p>
    <w:p w14:paraId="12C75F55" w14:textId="77777777" w:rsidR="009849B7" w:rsidRPr="00820B02" w:rsidRDefault="009849B7" w:rsidP="009849B7">
      <w:pPr>
        <w:jc w:val="both"/>
        <w:rPr>
          <w:bCs/>
          <w:sz w:val="22"/>
          <w:szCs w:val="22"/>
          <w:lang w:val="es-PE"/>
        </w:rPr>
      </w:pPr>
      <w:r w:rsidRPr="00820B02">
        <w:rPr>
          <w:bCs/>
          <w:sz w:val="22"/>
          <w:szCs w:val="22"/>
          <w:lang w:val="es-PE"/>
        </w:rPr>
        <w:t xml:space="preserve">Bajo este asunto, se analizarán las estrategias. Se revisarán, además, los planes de contingencias NOTAM y el </w:t>
      </w:r>
      <w:proofErr w:type="gramStart"/>
      <w:r w:rsidRPr="00820B02">
        <w:rPr>
          <w:bCs/>
          <w:sz w:val="22"/>
          <w:szCs w:val="22"/>
          <w:lang w:val="es-PE"/>
        </w:rPr>
        <w:t>status</w:t>
      </w:r>
      <w:proofErr w:type="gramEnd"/>
      <w:r w:rsidRPr="00820B02">
        <w:rPr>
          <w:bCs/>
          <w:sz w:val="22"/>
          <w:szCs w:val="22"/>
          <w:lang w:val="es-PE"/>
        </w:rPr>
        <w:t xml:space="preserve"> actual de los códigos y designadores de rutas utilizadas en la Región SAM y que se encuentran en el Sistema ICARD. Se invita a los Estados a presentar actualización a sus Planes de Acción para levantar las deficiencias del área AIM, así como otras acciones que han sido llevadas adelante o implementadas </w:t>
      </w:r>
      <w:proofErr w:type="gramStart"/>
      <w:r w:rsidRPr="00820B02">
        <w:rPr>
          <w:bCs/>
          <w:sz w:val="22"/>
          <w:szCs w:val="22"/>
          <w:lang w:val="es-PE"/>
        </w:rPr>
        <w:t>en relación a</w:t>
      </w:r>
      <w:proofErr w:type="gramEnd"/>
      <w:r w:rsidRPr="00820B02">
        <w:rPr>
          <w:bCs/>
          <w:sz w:val="22"/>
          <w:szCs w:val="22"/>
          <w:lang w:val="es-PE"/>
        </w:rPr>
        <w:t xml:space="preserve"> estos tres puntos. </w:t>
      </w:r>
    </w:p>
    <w:p w14:paraId="05A0FA40" w14:textId="77777777" w:rsidR="009849B7" w:rsidRPr="00820B02" w:rsidRDefault="009849B7" w:rsidP="009849B7">
      <w:pPr>
        <w:jc w:val="both"/>
        <w:rPr>
          <w:bCs/>
          <w:sz w:val="22"/>
          <w:szCs w:val="22"/>
          <w:lang w:val="es-PE"/>
        </w:rPr>
      </w:pPr>
    </w:p>
    <w:p w14:paraId="0BAD2FD6" w14:textId="77777777" w:rsidR="009849B7" w:rsidRPr="00820B02" w:rsidRDefault="009849B7" w:rsidP="009849B7">
      <w:pPr>
        <w:jc w:val="both"/>
        <w:rPr>
          <w:bCs/>
          <w:sz w:val="22"/>
          <w:szCs w:val="22"/>
          <w:lang w:val="es-PE"/>
        </w:rPr>
      </w:pPr>
      <w:r w:rsidRPr="00820B02">
        <w:rPr>
          <w:bCs/>
          <w:sz w:val="22"/>
          <w:szCs w:val="22"/>
          <w:lang w:val="es-PE"/>
        </w:rPr>
        <w:t>Además, se pide a los Estados, presenten informe sobre sus actuaciones en el contexto de los Planes de Contingencia NOTAM.</w:t>
      </w:r>
    </w:p>
    <w:p w14:paraId="0E10DC44" w14:textId="77777777" w:rsidR="009849B7" w:rsidRPr="00820B02" w:rsidRDefault="009849B7" w:rsidP="009849B7">
      <w:pPr>
        <w:jc w:val="both"/>
        <w:rPr>
          <w:bCs/>
          <w:sz w:val="22"/>
          <w:szCs w:val="22"/>
          <w:lang w:val="es-PE"/>
        </w:rPr>
      </w:pPr>
    </w:p>
    <w:p w14:paraId="37DEE708" w14:textId="77777777" w:rsidR="009849B7" w:rsidRPr="00820B02" w:rsidRDefault="009849B7" w:rsidP="009849B7">
      <w:pPr>
        <w:jc w:val="both"/>
        <w:rPr>
          <w:sz w:val="22"/>
          <w:szCs w:val="22"/>
          <w:lang w:val="es-PE"/>
        </w:rPr>
      </w:pPr>
      <w:r w:rsidRPr="00820B02">
        <w:rPr>
          <w:bCs/>
          <w:sz w:val="22"/>
          <w:szCs w:val="22"/>
          <w:lang w:val="es-PE"/>
        </w:rPr>
        <w:t xml:space="preserve">Adicionalmente, se le dará seguimiento a la preparación del ejercicio VOLCEX. </w:t>
      </w:r>
    </w:p>
    <w:p w14:paraId="7D51FEEF" w14:textId="77777777" w:rsidR="009849B7" w:rsidRPr="00820B02" w:rsidRDefault="009849B7" w:rsidP="009849B7">
      <w:pPr>
        <w:jc w:val="both"/>
        <w:rPr>
          <w:sz w:val="22"/>
          <w:szCs w:val="22"/>
          <w:lang w:val="es-PE"/>
        </w:rPr>
      </w:pPr>
    </w:p>
    <w:p w14:paraId="4DAE1FA5" w14:textId="77777777" w:rsidR="009849B7" w:rsidRPr="00820B02" w:rsidRDefault="009849B7" w:rsidP="009849B7">
      <w:pPr>
        <w:jc w:val="both"/>
        <w:rPr>
          <w:sz w:val="22"/>
          <w:szCs w:val="22"/>
          <w:lang w:val="es-PE"/>
        </w:rPr>
      </w:pPr>
    </w:p>
    <w:p w14:paraId="2C00CA7E" w14:textId="77777777" w:rsidR="009849B7" w:rsidRPr="00820B02" w:rsidRDefault="009849B7" w:rsidP="009849B7">
      <w:pPr>
        <w:tabs>
          <w:tab w:val="left" w:pos="720"/>
          <w:tab w:val="left" w:pos="1440"/>
          <w:tab w:val="left" w:pos="1800"/>
          <w:tab w:val="left" w:pos="2160"/>
        </w:tabs>
        <w:ind w:left="1440" w:hanging="1440"/>
        <w:jc w:val="both"/>
        <w:rPr>
          <w:b/>
          <w:sz w:val="22"/>
          <w:szCs w:val="22"/>
          <w:lang w:val="es-PE"/>
        </w:rPr>
      </w:pPr>
      <w:r w:rsidRPr="00820B02">
        <w:rPr>
          <w:b/>
          <w:sz w:val="22"/>
          <w:szCs w:val="22"/>
          <w:lang w:val="es-PE"/>
        </w:rPr>
        <w:t>Cuestión 6 del</w:t>
      </w:r>
    </w:p>
    <w:p w14:paraId="35651D8A" w14:textId="77777777" w:rsidR="009849B7" w:rsidRPr="00820B02" w:rsidRDefault="009849B7" w:rsidP="009849B7">
      <w:pPr>
        <w:ind w:left="2268" w:hanging="2268"/>
        <w:jc w:val="both"/>
        <w:rPr>
          <w:sz w:val="22"/>
          <w:szCs w:val="22"/>
          <w:lang w:val="es-PE"/>
        </w:rPr>
      </w:pPr>
      <w:r w:rsidRPr="00820B02">
        <w:rPr>
          <w:b/>
          <w:bCs/>
          <w:sz w:val="22"/>
          <w:szCs w:val="22"/>
          <w:lang w:val="es-PE"/>
        </w:rPr>
        <w:t>Orden del Día:</w:t>
      </w:r>
      <w:r w:rsidRPr="00820B02">
        <w:rPr>
          <w:sz w:val="22"/>
          <w:szCs w:val="22"/>
          <w:lang w:val="es-PE"/>
        </w:rPr>
        <w:tab/>
      </w:r>
      <w:r w:rsidRPr="00820B02">
        <w:rPr>
          <w:b/>
          <w:sz w:val="22"/>
          <w:szCs w:val="22"/>
          <w:lang w:val="es-PE"/>
        </w:rPr>
        <w:t>Revisión de la implantación del Doc. 8126 – Evaluación de Competencias del Personal AIS/AIM y Capacitación del Personal AIS/AIM</w:t>
      </w:r>
    </w:p>
    <w:p w14:paraId="032B01D7" w14:textId="77777777" w:rsidR="009849B7" w:rsidRPr="00820B02" w:rsidRDefault="009849B7" w:rsidP="009849B7">
      <w:pPr>
        <w:jc w:val="both"/>
        <w:rPr>
          <w:bCs/>
          <w:sz w:val="22"/>
          <w:szCs w:val="22"/>
          <w:lang w:val="es-PE"/>
        </w:rPr>
      </w:pPr>
    </w:p>
    <w:p w14:paraId="23F24C41" w14:textId="77777777" w:rsidR="009849B7" w:rsidRPr="00820B02" w:rsidRDefault="009849B7" w:rsidP="009849B7">
      <w:pPr>
        <w:jc w:val="both"/>
        <w:rPr>
          <w:sz w:val="22"/>
          <w:szCs w:val="22"/>
          <w:lang w:val="es-PE"/>
        </w:rPr>
      </w:pPr>
      <w:r w:rsidRPr="00820B02">
        <w:rPr>
          <w:bCs/>
          <w:sz w:val="22"/>
          <w:szCs w:val="22"/>
          <w:lang w:val="es-PE"/>
        </w:rPr>
        <w:t xml:space="preserve">En este punto del orden del día, se dará seguimiento a las acciones para la evaluación de competencias del personal AIS/AIM alineados a la Parte I del Doc. 8126 – Manual del AIS </w:t>
      </w:r>
    </w:p>
    <w:p w14:paraId="21642778" w14:textId="77777777" w:rsidR="009849B7" w:rsidRPr="00820B02" w:rsidRDefault="009849B7" w:rsidP="009849B7">
      <w:pPr>
        <w:jc w:val="both"/>
        <w:rPr>
          <w:sz w:val="22"/>
          <w:szCs w:val="22"/>
          <w:lang w:val="es-PE"/>
        </w:rPr>
      </w:pPr>
    </w:p>
    <w:p w14:paraId="1A4AE683" w14:textId="77777777" w:rsidR="009849B7" w:rsidRPr="00820B02" w:rsidRDefault="009849B7" w:rsidP="009849B7">
      <w:pPr>
        <w:jc w:val="both"/>
        <w:rPr>
          <w:sz w:val="22"/>
          <w:szCs w:val="22"/>
          <w:lang w:val="es-PE"/>
        </w:rPr>
      </w:pPr>
      <w:r w:rsidRPr="00820B02">
        <w:rPr>
          <w:sz w:val="22"/>
          <w:szCs w:val="22"/>
          <w:lang w:val="es-PE"/>
        </w:rPr>
        <w:t>Además, en este punto del orden del día se analizarán las actividades de capacitación de los Estados, en el área del AIS. Se espera que los Estados realicen un reporte de las actividades de capacitación planificadas para el 2024 y las proyectadas para el 2025. Adicionalmente, se espera que los Estados indiquen la estrategia para la implantación de la Capacitación Basada en Competencia.</w:t>
      </w:r>
    </w:p>
    <w:p w14:paraId="4679E0BE" w14:textId="77777777" w:rsidR="009849B7" w:rsidRPr="00820B02" w:rsidRDefault="009849B7" w:rsidP="009849B7">
      <w:pPr>
        <w:jc w:val="both"/>
        <w:rPr>
          <w:sz w:val="22"/>
          <w:szCs w:val="22"/>
          <w:lang w:val="es-PE"/>
        </w:rPr>
      </w:pPr>
    </w:p>
    <w:p w14:paraId="4CAFB8DB" w14:textId="77777777" w:rsidR="009849B7" w:rsidRPr="00820B02" w:rsidRDefault="009849B7" w:rsidP="009849B7">
      <w:pPr>
        <w:jc w:val="both"/>
        <w:rPr>
          <w:sz w:val="22"/>
          <w:szCs w:val="22"/>
          <w:lang w:val="es-PE"/>
        </w:rPr>
      </w:pPr>
    </w:p>
    <w:p w14:paraId="0C538F9D" w14:textId="77777777" w:rsidR="009849B7" w:rsidRPr="00820B02" w:rsidRDefault="009849B7" w:rsidP="009849B7">
      <w:pPr>
        <w:tabs>
          <w:tab w:val="left" w:pos="720"/>
          <w:tab w:val="left" w:pos="1440"/>
          <w:tab w:val="left" w:pos="1800"/>
          <w:tab w:val="left" w:pos="2160"/>
        </w:tabs>
        <w:ind w:left="1440" w:hanging="1440"/>
        <w:jc w:val="both"/>
        <w:rPr>
          <w:b/>
          <w:sz w:val="22"/>
          <w:szCs w:val="22"/>
          <w:lang w:val="es-PE"/>
        </w:rPr>
      </w:pPr>
      <w:r w:rsidRPr="00820B02">
        <w:rPr>
          <w:b/>
          <w:sz w:val="22"/>
          <w:szCs w:val="22"/>
          <w:lang w:val="es-PE"/>
        </w:rPr>
        <w:t>Cuestión 7 del</w:t>
      </w:r>
    </w:p>
    <w:p w14:paraId="7CB93CA5" w14:textId="78999B6E" w:rsidR="009849B7" w:rsidRPr="00820B02" w:rsidRDefault="009849B7" w:rsidP="009849B7">
      <w:pPr>
        <w:ind w:left="2268" w:hanging="2268"/>
        <w:jc w:val="both"/>
        <w:rPr>
          <w:b/>
          <w:bCs/>
          <w:sz w:val="22"/>
          <w:szCs w:val="22"/>
          <w:lang w:val="es-PE"/>
        </w:rPr>
      </w:pPr>
      <w:r w:rsidRPr="00820B02">
        <w:rPr>
          <w:b/>
          <w:bCs/>
          <w:sz w:val="22"/>
          <w:szCs w:val="22"/>
          <w:lang w:val="es-PE"/>
        </w:rPr>
        <w:t>Orden del Día:</w:t>
      </w:r>
      <w:r w:rsidRPr="00820B02">
        <w:rPr>
          <w:sz w:val="22"/>
          <w:szCs w:val="22"/>
          <w:lang w:val="es-PE"/>
        </w:rPr>
        <w:tab/>
      </w:r>
      <w:r w:rsidR="00A51508" w:rsidRPr="00820B02">
        <w:rPr>
          <w:b/>
          <w:bCs/>
          <w:sz w:val="22"/>
          <w:szCs w:val="22"/>
          <w:lang w:val="es-PE"/>
        </w:rPr>
        <w:t>Revisión de las enmiendas a documentaciones del AIS de la OACI y la aprobación del nuevo PANS-IM.</w:t>
      </w:r>
    </w:p>
    <w:p w14:paraId="69587223" w14:textId="77777777" w:rsidR="009849B7" w:rsidRPr="00820B02" w:rsidRDefault="009849B7" w:rsidP="009849B7">
      <w:pPr>
        <w:ind w:left="2070" w:hanging="2070"/>
        <w:jc w:val="both"/>
        <w:rPr>
          <w:sz w:val="22"/>
          <w:szCs w:val="22"/>
          <w:lang w:val="es-PE"/>
        </w:rPr>
      </w:pPr>
    </w:p>
    <w:p w14:paraId="011F8DA6" w14:textId="2358A1F9" w:rsidR="009849B7" w:rsidRPr="00820B02" w:rsidRDefault="006B2C69" w:rsidP="009849B7">
      <w:pPr>
        <w:tabs>
          <w:tab w:val="left" w:pos="720"/>
          <w:tab w:val="left" w:pos="1620"/>
          <w:tab w:val="left" w:pos="1800"/>
          <w:tab w:val="left" w:pos="2160"/>
        </w:tabs>
        <w:jc w:val="both"/>
        <w:rPr>
          <w:sz w:val="22"/>
          <w:szCs w:val="22"/>
          <w:lang w:val="es-PE"/>
        </w:rPr>
      </w:pPr>
      <w:r w:rsidRPr="00820B02">
        <w:rPr>
          <w:sz w:val="22"/>
          <w:szCs w:val="22"/>
          <w:lang w:val="es-PE"/>
        </w:rPr>
        <w:t>Desde este punto</w:t>
      </w:r>
      <w:r w:rsidR="009849B7" w:rsidRPr="00820B02">
        <w:rPr>
          <w:sz w:val="22"/>
          <w:szCs w:val="22"/>
          <w:lang w:val="es-PE"/>
        </w:rPr>
        <w:t xml:space="preserve"> del orden del día, serán analizadas las enmiendas aprobadas a diversos Anexos de la OACI y su impacto en la documentación del AIS/AIM.</w:t>
      </w:r>
    </w:p>
    <w:p w14:paraId="3289C01E" w14:textId="77777777" w:rsidR="009849B7" w:rsidRPr="00820B02" w:rsidRDefault="009849B7" w:rsidP="009849B7">
      <w:pPr>
        <w:tabs>
          <w:tab w:val="left" w:pos="720"/>
          <w:tab w:val="left" w:pos="1620"/>
          <w:tab w:val="left" w:pos="1800"/>
          <w:tab w:val="left" w:pos="2160"/>
        </w:tabs>
        <w:jc w:val="both"/>
        <w:rPr>
          <w:sz w:val="22"/>
          <w:szCs w:val="22"/>
          <w:lang w:val="es-PE"/>
        </w:rPr>
      </w:pPr>
    </w:p>
    <w:p w14:paraId="699C1C2F" w14:textId="5BE8DA7E" w:rsidR="009849B7" w:rsidRPr="00820B02" w:rsidRDefault="009849B7" w:rsidP="009849B7">
      <w:pPr>
        <w:tabs>
          <w:tab w:val="left" w:pos="720"/>
          <w:tab w:val="left" w:pos="1620"/>
          <w:tab w:val="left" w:pos="1800"/>
          <w:tab w:val="left" w:pos="2160"/>
        </w:tabs>
        <w:jc w:val="both"/>
        <w:rPr>
          <w:sz w:val="22"/>
          <w:szCs w:val="22"/>
          <w:lang w:val="es-PE"/>
        </w:rPr>
      </w:pPr>
      <w:r w:rsidRPr="00820B02">
        <w:rPr>
          <w:sz w:val="22"/>
          <w:szCs w:val="22"/>
          <w:lang w:val="es-PE"/>
        </w:rPr>
        <w:t xml:space="preserve">Así mismo, serán revisadas la estrategia de implantación del Documento PANS-IM, en la que se </w:t>
      </w:r>
      <w:r w:rsidR="002403B7" w:rsidRPr="00820B02">
        <w:rPr>
          <w:sz w:val="22"/>
          <w:szCs w:val="22"/>
          <w:lang w:val="es-PE"/>
        </w:rPr>
        <w:t>analizarán</w:t>
      </w:r>
      <w:r w:rsidRPr="00820B02">
        <w:rPr>
          <w:sz w:val="22"/>
          <w:szCs w:val="22"/>
          <w:lang w:val="es-PE"/>
        </w:rPr>
        <w:t xml:space="preserve"> los resultados y recomendaciones del Taller sobre PANS-IM.</w:t>
      </w:r>
    </w:p>
    <w:p w14:paraId="24F221E3" w14:textId="77777777" w:rsidR="009849B7" w:rsidRPr="00820B02" w:rsidRDefault="009849B7" w:rsidP="009849B7">
      <w:pPr>
        <w:tabs>
          <w:tab w:val="left" w:pos="720"/>
          <w:tab w:val="left" w:pos="1440"/>
          <w:tab w:val="left" w:pos="1800"/>
          <w:tab w:val="left" w:pos="2160"/>
        </w:tabs>
        <w:ind w:left="1440" w:hanging="1440"/>
        <w:jc w:val="both"/>
        <w:rPr>
          <w:b/>
          <w:sz w:val="22"/>
          <w:szCs w:val="22"/>
          <w:lang w:val="es-PE"/>
        </w:rPr>
      </w:pPr>
      <w:r w:rsidRPr="00820B02">
        <w:rPr>
          <w:b/>
          <w:sz w:val="22"/>
          <w:szCs w:val="22"/>
          <w:lang w:val="es-PE"/>
        </w:rPr>
        <w:t xml:space="preserve"> </w:t>
      </w:r>
    </w:p>
    <w:p w14:paraId="780AC559" w14:textId="77777777" w:rsidR="009849B7" w:rsidRPr="00820B02" w:rsidRDefault="009849B7" w:rsidP="009849B7">
      <w:pPr>
        <w:tabs>
          <w:tab w:val="left" w:pos="720"/>
          <w:tab w:val="left" w:pos="1440"/>
          <w:tab w:val="left" w:pos="1800"/>
          <w:tab w:val="left" w:pos="2160"/>
        </w:tabs>
        <w:ind w:left="1440" w:hanging="1440"/>
        <w:jc w:val="both"/>
        <w:rPr>
          <w:b/>
          <w:sz w:val="22"/>
          <w:szCs w:val="22"/>
          <w:lang w:val="es-PE"/>
        </w:rPr>
      </w:pPr>
    </w:p>
    <w:p w14:paraId="5041D6E6" w14:textId="77777777" w:rsidR="009849B7" w:rsidRPr="00820B02" w:rsidRDefault="009849B7" w:rsidP="009849B7">
      <w:pPr>
        <w:tabs>
          <w:tab w:val="left" w:pos="720"/>
          <w:tab w:val="left" w:pos="1440"/>
          <w:tab w:val="left" w:pos="1800"/>
          <w:tab w:val="left" w:pos="2160"/>
        </w:tabs>
        <w:ind w:left="1440" w:hanging="1440"/>
        <w:jc w:val="both"/>
        <w:rPr>
          <w:b/>
          <w:sz w:val="22"/>
          <w:szCs w:val="22"/>
          <w:lang w:val="es-PE"/>
        </w:rPr>
      </w:pPr>
      <w:r w:rsidRPr="00820B02">
        <w:rPr>
          <w:b/>
          <w:sz w:val="22"/>
          <w:szCs w:val="22"/>
          <w:lang w:val="es-PE"/>
        </w:rPr>
        <w:t>Cuestión 8 del</w:t>
      </w:r>
    </w:p>
    <w:p w14:paraId="08DE213B" w14:textId="77777777" w:rsidR="009849B7" w:rsidRPr="00820B02" w:rsidRDefault="009849B7" w:rsidP="009849B7">
      <w:pPr>
        <w:ind w:left="1440" w:hanging="1440"/>
        <w:jc w:val="both"/>
        <w:rPr>
          <w:b/>
          <w:bCs/>
          <w:sz w:val="22"/>
          <w:szCs w:val="22"/>
          <w:lang w:val="es-PE"/>
        </w:rPr>
      </w:pPr>
      <w:r w:rsidRPr="00820B02">
        <w:rPr>
          <w:b/>
          <w:bCs/>
          <w:sz w:val="22"/>
          <w:szCs w:val="22"/>
          <w:lang w:val="es-PE"/>
        </w:rPr>
        <w:t>Orden del Día:</w:t>
      </w:r>
      <w:r w:rsidRPr="00820B02">
        <w:rPr>
          <w:sz w:val="22"/>
          <w:szCs w:val="22"/>
          <w:lang w:val="es-PE"/>
        </w:rPr>
        <w:tab/>
      </w:r>
      <w:r w:rsidRPr="00820B02">
        <w:rPr>
          <w:sz w:val="22"/>
          <w:szCs w:val="22"/>
          <w:lang w:val="es-PE"/>
        </w:rPr>
        <w:tab/>
      </w:r>
      <w:r w:rsidRPr="00820B02">
        <w:rPr>
          <w:b/>
          <w:bCs/>
          <w:sz w:val="22"/>
          <w:szCs w:val="22"/>
          <w:lang w:val="es-PE"/>
        </w:rPr>
        <w:t xml:space="preserve">Otros asuntos </w:t>
      </w:r>
    </w:p>
    <w:p w14:paraId="4CAD8895" w14:textId="77777777" w:rsidR="009849B7" w:rsidRPr="00820B02" w:rsidRDefault="009849B7" w:rsidP="009849B7">
      <w:pPr>
        <w:ind w:left="1440" w:hanging="1440"/>
        <w:jc w:val="both"/>
        <w:rPr>
          <w:sz w:val="22"/>
          <w:szCs w:val="22"/>
          <w:lang w:val="es-PE"/>
        </w:rPr>
      </w:pPr>
    </w:p>
    <w:p w14:paraId="385DA627" w14:textId="77777777" w:rsidR="009849B7" w:rsidRPr="00820B02" w:rsidRDefault="009849B7" w:rsidP="009849B7">
      <w:pPr>
        <w:jc w:val="both"/>
        <w:rPr>
          <w:sz w:val="22"/>
          <w:szCs w:val="22"/>
          <w:lang w:val="es-PE"/>
        </w:rPr>
      </w:pPr>
      <w:r w:rsidRPr="00820B02">
        <w:rPr>
          <w:sz w:val="22"/>
          <w:szCs w:val="22"/>
          <w:lang w:val="es-PE"/>
        </w:rPr>
        <w:t>Bajo este asunto, la Reunión podrá examinar otros aspectos que no hayan sido considerados en los asuntos anteriores y que estén relacionados con los temas en análisis.</w:t>
      </w:r>
    </w:p>
    <w:p w14:paraId="7BBC00D4" w14:textId="77777777" w:rsidR="009849B7" w:rsidRPr="00820B02" w:rsidRDefault="009849B7" w:rsidP="009849B7">
      <w:pPr>
        <w:jc w:val="both"/>
        <w:rPr>
          <w:sz w:val="22"/>
          <w:szCs w:val="22"/>
          <w:lang w:val="es-PE"/>
        </w:rPr>
      </w:pPr>
    </w:p>
    <w:p w14:paraId="7678BCF9" w14:textId="77777777" w:rsidR="009849B7" w:rsidRPr="00820B02" w:rsidRDefault="009849B7" w:rsidP="009849B7">
      <w:pPr>
        <w:jc w:val="both"/>
        <w:rPr>
          <w:sz w:val="22"/>
          <w:szCs w:val="22"/>
          <w:lang w:val="es-PE"/>
        </w:rPr>
      </w:pPr>
    </w:p>
    <w:p w14:paraId="10F69552" w14:textId="77777777" w:rsidR="009849B7" w:rsidRPr="00820B02" w:rsidRDefault="009849B7" w:rsidP="009849B7">
      <w:pPr>
        <w:jc w:val="both"/>
        <w:rPr>
          <w:sz w:val="22"/>
          <w:szCs w:val="22"/>
          <w:lang w:val="es-PE"/>
        </w:rPr>
      </w:pPr>
    </w:p>
    <w:p w14:paraId="5ECB1DD0" w14:textId="77777777" w:rsidR="009849B7" w:rsidRPr="00820B02" w:rsidRDefault="009849B7" w:rsidP="009849B7">
      <w:pPr>
        <w:jc w:val="center"/>
        <w:rPr>
          <w:sz w:val="22"/>
          <w:szCs w:val="22"/>
          <w:lang w:val="es-PE"/>
        </w:rPr>
      </w:pPr>
      <w:r w:rsidRPr="00820B02">
        <w:rPr>
          <w:sz w:val="22"/>
          <w:szCs w:val="22"/>
          <w:lang w:val="es-PE"/>
        </w:rPr>
        <w:t>- - - - -</w:t>
      </w:r>
    </w:p>
    <w:bookmarkEnd w:id="3"/>
    <w:p w14:paraId="3143A927" w14:textId="77777777" w:rsidR="009849B7" w:rsidRPr="00820B02" w:rsidRDefault="009849B7" w:rsidP="009849B7">
      <w:pPr>
        <w:widowControl/>
        <w:tabs>
          <w:tab w:val="center" w:pos="4680"/>
          <w:tab w:val="left" w:pos="5040"/>
          <w:tab w:val="left" w:pos="5760"/>
          <w:tab w:val="left" w:pos="6480"/>
          <w:tab w:val="left" w:pos="7200"/>
          <w:tab w:val="left" w:pos="7920"/>
          <w:tab w:val="left" w:pos="8640"/>
          <w:tab w:val="left" w:pos="9360"/>
        </w:tabs>
        <w:jc w:val="both"/>
        <w:rPr>
          <w:b/>
          <w:bCs/>
          <w:sz w:val="22"/>
          <w:szCs w:val="22"/>
          <w:lang w:val="es-PE"/>
        </w:rPr>
        <w:sectPr w:rsidR="009849B7" w:rsidRPr="00820B02" w:rsidSect="001F16AB">
          <w:headerReference w:type="even" r:id="rId14"/>
          <w:headerReference w:type="default" r:id="rId15"/>
          <w:endnotePr>
            <w:numFmt w:val="decimal"/>
          </w:endnotePr>
          <w:pgSz w:w="12240" w:h="15840" w:code="1"/>
          <w:pgMar w:top="1440" w:right="1440" w:bottom="1440" w:left="1440" w:header="720" w:footer="720" w:gutter="0"/>
          <w:pgNumType w:start="1"/>
          <w:cols w:space="720"/>
          <w:noEndnote/>
          <w:docGrid w:linePitch="272"/>
        </w:sectPr>
      </w:pPr>
    </w:p>
    <w:p w14:paraId="0BBD08ED" w14:textId="07CB4A74" w:rsidR="009849B7" w:rsidRDefault="00F23B79" w:rsidP="009849B7">
      <w:pPr>
        <w:pStyle w:val="Heading3"/>
        <w:widowControl/>
        <w:tabs>
          <w:tab w:val="left" w:pos="5040"/>
          <w:tab w:val="left" w:pos="5760"/>
          <w:tab w:val="left" w:pos="6480"/>
          <w:tab w:val="left" w:pos="7200"/>
          <w:tab w:val="left" w:pos="7920"/>
          <w:tab w:val="left" w:pos="8640"/>
          <w:tab w:val="left" w:pos="9360"/>
        </w:tabs>
        <w:rPr>
          <w:bCs/>
          <w:noProof w:val="0"/>
          <w:szCs w:val="22"/>
          <w:lang w:val="es-PE"/>
        </w:rPr>
      </w:pPr>
      <w:r>
        <w:rPr>
          <w:bCs/>
          <w:noProof w:val="0"/>
          <w:szCs w:val="22"/>
          <w:lang w:val="es-PE"/>
        </w:rPr>
        <w:lastRenderedPageBreak/>
        <w:t>APENDICE B</w:t>
      </w:r>
    </w:p>
    <w:p w14:paraId="578BCD44" w14:textId="77777777" w:rsidR="00F23B79" w:rsidRPr="00F23B79" w:rsidRDefault="00F23B79" w:rsidP="00F23B79">
      <w:pPr>
        <w:rPr>
          <w:lang w:val="es-PE"/>
        </w:rPr>
      </w:pPr>
    </w:p>
    <w:p w14:paraId="6E0C11B6" w14:textId="77777777" w:rsidR="009849B7" w:rsidRPr="00820B02" w:rsidRDefault="009849B7" w:rsidP="009849B7">
      <w:pPr>
        <w:pStyle w:val="Heading3"/>
        <w:widowControl/>
        <w:tabs>
          <w:tab w:val="left" w:pos="5040"/>
          <w:tab w:val="left" w:pos="5760"/>
          <w:tab w:val="left" w:pos="6480"/>
          <w:tab w:val="left" w:pos="7200"/>
          <w:tab w:val="left" w:pos="7920"/>
          <w:tab w:val="left" w:pos="8640"/>
          <w:tab w:val="left" w:pos="9360"/>
        </w:tabs>
        <w:rPr>
          <w:bCs/>
          <w:noProof w:val="0"/>
          <w:szCs w:val="22"/>
          <w:lang w:val="es-PE"/>
        </w:rPr>
      </w:pPr>
      <w:r w:rsidRPr="00820B02">
        <w:rPr>
          <w:bCs/>
          <w:noProof w:val="0"/>
          <w:szCs w:val="22"/>
          <w:lang w:val="es-PE"/>
        </w:rPr>
        <w:t>PROGRAMA DE TRABAJO TENTATIVO</w:t>
      </w:r>
    </w:p>
    <w:p w14:paraId="601053FF" w14:textId="77777777" w:rsidR="009849B7" w:rsidRPr="00820B02" w:rsidRDefault="009849B7" w:rsidP="009849B7">
      <w:pPr>
        <w:rPr>
          <w:sz w:val="22"/>
          <w:szCs w:val="22"/>
          <w:lang w:val="es-PE"/>
        </w:rPr>
      </w:pPr>
    </w:p>
    <w:p w14:paraId="6D735897" w14:textId="77777777" w:rsidR="009849B7" w:rsidRPr="00820B02" w:rsidRDefault="009849B7" w:rsidP="009849B7">
      <w:pPr>
        <w:jc w:val="center"/>
        <w:rPr>
          <w:sz w:val="22"/>
          <w:szCs w:val="22"/>
          <w:lang w:val="es-PE"/>
        </w:rPr>
      </w:pPr>
    </w:p>
    <w:tbl>
      <w:tblPr>
        <w:tblW w:w="123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29"/>
        <w:gridCol w:w="1991"/>
        <w:gridCol w:w="727"/>
        <w:gridCol w:w="2128"/>
        <w:gridCol w:w="2113"/>
        <w:gridCol w:w="2109"/>
        <w:gridCol w:w="705"/>
        <w:gridCol w:w="1720"/>
      </w:tblGrid>
      <w:tr w:rsidR="009849B7" w:rsidRPr="00820B02" w14:paraId="15D5EFCD" w14:textId="77777777" w:rsidTr="00CF5F49">
        <w:trPr>
          <w:trHeight w:val="642"/>
          <w:jc w:val="center"/>
        </w:trPr>
        <w:tc>
          <w:tcPr>
            <w:tcW w:w="836" w:type="dxa"/>
            <w:tcBorders>
              <w:bottom w:val="double" w:sz="4" w:space="0" w:color="auto"/>
            </w:tcBorders>
            <w:shd w:val="clear" w:color="auto" w:fill="DBE5F1"/>
            <w:vAlign w:val="center"/>
          </w:tcPr>
          <w:p w14:paraId="7D1A9BD4" w14:textId="77777777" w:rsidR="009849B7" w:rsidRPr="00820B02" w:rsidRDefault="009849B7" w:rsidP="00CF5F49">
            <w:pPr>
              <w:jc w:val="center"/>
              <w:rPr>
                <w:b/>
                <w:bCs/>
                <w:sz w:val="22"/>
                <w:szCs w:val="22"/>
                <w:lang w:val="es-PE"/>
              </w:rPr>
            </w:pPr>
            <w:r w:rsidRPr="00820B02">
              <w:rPr>
                <w:b/>
                <w:bCs/>
                <w:sz w:val="22"/>
                <w:szCs w:val="22"/>
                <w:lang w:val="es-PE"/>
              </w:rPr>
              <w:t>Hora</w:t>
            </w:r>
          </w:p>
        </w:tc>
        <w:tc>
          <w:tcPr>
            <w:tcW w:w="2022" w:type="dxa"/>
            <w:tcBorders>
              <w:bottom w:val="double" w:sz="4" w:space="0" w:color="auto"/>
            </w:tcBorders>
            <w:shd w:val="clear" w:color="auto" w:fill="DBE5F1"/>
            <w:vAlign w:val="center"/>
          </w:tcPr>
          <w:p w14:paraId="00D90157" w14:textId="77777777" w:rsidR="009849B7" w:rsidRPr="00820B02" w:rsidRDefault="009849B7" w:rsidP="00CF5F49">
            <w:pPr>
              <w:jc w:val="center"/>
              <w:rPr>
                <w:b/>
                <w:bCs/>
                <w:sz w:val="22"/>
                <w:szCs w:val="22"/>
                <w:lang w:val="es-PE"/>
              </w:rPr>
            </w:pPr>
            <w:r w:rsidRPr="00820B02">
              <w:rPr>
                <w:b/>
                <w:bCs/>
                <w:sz w:val="22"/>
                <w:szCs w:val="22"/>
                <w:lang w:val="es-PE"/>
              </w:rPr>
              <w:t>Lunes</w:t>
            </w:r>
          </w:p>
          <w:p w14:paraId="20151AAF" w14:textId="77777777" w:rsidR="009849B7" w:rsidRPr="00820B02" w:rsidRDefault="009849B7" w:rsidP="00CF5F49">
            <w:pPr>
              <w:jc w:val="center"/>
              <w:rPr>
                <w:b/>
                <w:bCs/>
                <w:sz w:val="22"/>
                <w:szCs w:val="22"/>
                <w:lang w:val="es-PE"/>
              </w:rPr>
            </w:pPr>
            <w:r w:rsidRPr="00820B02">
              <w:rPr>
                <w:b/>
                <w:bCs/>
                <w:sz w:val="22"/>
                <w:szCs w:val="22"/>
                <w:lang w:val="es-PE"/>
              </w:rPr>
              <w:t xml:space="preserve">27 de </w:t>
            </w:r>
            <w:r>
              <w:rPr>
                <w:b/>
                <w:bCs/>
                <w:sz w:val="22"/>
                <w:szCs w:val="22"/>
                <w:lang w:val="es-PE"/>
              </w:rPr>
              <w:t>m</w:t>
            </w:r>
            <w:r w:rsidRPr="00820B02">
              <w:rPr>
                <w:b/>
                <w:bCs/>
                <w:sz w:val="22"/>
                <w:szCs w:val="22"/>
                <w:lang w:val="es-PE"/>
              </w:rPr>
              <w:t>ayo</w:t>
            </w:r>
          </w:p>
        </w:tc>
        <w:tc>
          <w:tcPr>
            <w:tcW w:w="728" w:type="dxa"/>
            <w:tcBorders>
              <w:bottom w:val="double" w:sz="4" w:space="0" w:color="auto"/>
            </w:tcBorders>
            <w:shd w:val="clear" w:color="auto" w:fill="DBE5F1"/>
            <w:vAlign w:val="center"/>
          </w:tcPr>
          <w:p w14:paraId="64AD6844" w14:textId="77777777" w:rsidR="009849B7" w:rsidRPr="00820B02" w:rsidRDefault="009849B7" w:rsidP="00CF5F49">
            <w:pPr>
              <w:jc w:val="center"/>
              <w:rPr>
                <w:b/>
                <w:bCs/>
                <w:sz w:val="22"/>
                <w:szCs w:val="22"/>
                <w:lang w:val="es-PE"/>
              </w:rPr>
            </w:pPr>
            <w:r w:rsidRPr="00820B02">
              <w:rPr>
                <w:b/>
                <w:bCs/>
                <w:sz w:val="22"/>
                <w:szCs w:val="22"/>
                <w:lang w:val="es-PE"/>
              </w:rPr>
              <w:t>Hora</w:t>
            </w:r>
          </w:p>
        </w:tc>
        <w:tc>
          <w:tcPr>
            <w:tcW w:w="2166" w:type="dxa"/>
            <w:tcBorders>
              <w:bottom w:val="double" w:sz="4" w:space="0" w:color="auto"/>
            </w:tcBorders>
            <w:shd w:val="clear" w:color="auto" w:fill="DBE5F1"/>
            <w:vAlign w:val="center"/>
          </w:tcPr>
          <w:p w14:paraId="6B85E2FD" w14:textId="77777777" w:rsidR="009849B7" w:rsidRPr="00820B02" w:rsidRDefault="009849B7" w:rsidP="00CF5F49">
            <w:pPr>
              <w:jc w:val="center"/>
              <w:rPr>
                <w:b/>
                <w:bCs/>
                <w:sz w:val="22"/>
                <w:szCs w:val="22"/>
                <w:lang w:val="es-PE"/>
              </w:rPr>
            </w:pPr>
            <w:r w:rsidRPr="00820B02">
              <w:rPr>
                <w:b/>
                <w:bCs/>
                <w:sz w:val="22"/>
                <w:szCs w:val="22"/>
                <w:lang w:val="es-PE"/>
              </w:rPr>
              <w:t>Martes</w:t>
            </w:r>
          </w:p>
          <w:p w14:paraId="0A61E3D2" w14:textId="77777777" w:rsidR="009849B7" w:rsidRPr="00820B02" w:rsidRDefault="009849B7" w:rsidP="00CF5F49">
            <w:pPr>
              <w:jc w:val="center"/>
              <w:rPr>
                <w:b/>
                <w:bCs/>
                <w:sz w:val="22"/>
                <w:szCs w:val="22"/>
                <w:lang w:val="es-PE"/>
              </w:rPr>
            </w:pPr>
            <w:r w:rsidRPr="00820B02">
              <w:rPr>
                <w:b/>
                <w:bCs/>
                <w:sz w:val="22"/>
                <w:szCs w:val="22"/>
                <w:lang w:val="es-PE"/>
              </w:rPr>
              <w:t xml:space="preserve">28 de </w:t>
            </w:r>
            <w:r>
              <w:rPr>
                <w:b/>
                <w:bCs/>
                <w:sz w:val="22"/>
                <w:szCs w:val="22"/>
                <w:lang w:val="es-PE"/>
              </w:rPr>
              <w:t>m</w:t>
            </w:r>
            <w:r w:rsidRPr="00820B02">
              <w:rPr>
                <w:b/>
                <w:bCs/>
                <w:sz w:val="22"/>
                <w:szCs w:val="22"/>
                <w:lang w:val="es-PE"/>
              </w:rPr>
              <w:t>ayo</w:t>
            </w:r>
          </w:p>
        </w:tc>
        <w:tc>
          <w:tcPr>
            <w:tcW w:w="2160" w:type="dxa"/>
            <w:tcBorders>
              <w:bottom w:val="double" w:sz="4" w:space="0" w:color="auto"/>
            </w:tcBorders>
            <w:shd w:val="clear" w:color="auto" w:fill="DBE5F1"/>
            <w:vAlign w:val="center"/>
          </w:tcPr>
          <w:p w14:paraId="686DB5F2" w14:textId="77777777" w:rsidR="009849B7" w:rsidRPr="00820B02" w:rsidRDefault="009849B7" w:rsidP="00CF5F49">
            <w:pPr>
              <w:jc w:val="center"/>
              <w:rPr>
                <w:b/>
                <w:bCs/>
                <w:sz w:val="22"/>
                <w:szCs w:val="22"/>
                <w:lang w:val="es-PE"/>
              </w:rPr>
            </w:pPr>
            <w:r w:rsidRPr="00820B02">
              <w:rPr>
                <w:b/>
                <w:bCs/>
                <w:sz w:val="22"/>
                <w:szCs w:val="22"/>
                <w:lang w:val="es-PE"/>
              </w:rPr>
              <w:t>Miércoles</w:t>
            </w:r>
          </w:p>
          <w:p w14:paraId="53E9E9C4" w14:textId="77777777" w:rsidR="009849B7" w:rsidRPr="00820B02" w:rsidRDefault="009849B7" w:rsidP="00CF5F49">
            <w:pPr>
              <w:jc w:val="center"/>
              <w:rPr>
                <w:b/>
                <w:bCs/>
                <w:sz w:val="22"/>
                <w:szCs w:val="22"/>
                <w:lang w:val="es-PE"/>
              </w:rPr>
            </w:pPr>
            <w:r w:rsidRPr="00820B02">
              <w:rPr>
                <w:b/>
                <w:bCs/>
                <w:sz w:val="22"/>
                <w:szCs w:val="22"/>
                <w:lang w:val="es-PE"/>
              </w:rPr>
              <w:t xml:space="preserve">29 de </w:t>
            </w:r>
            <w:r>
              <w:rPr>
                <w:b/>
                <w:bCs/>
                <w:sz w:val="22"/>
                <w:szCs w:val="22"/>
                <w:lang w:val="es-PE"/>
              </w:rPr>
              <w:t>m</w:t>
            </w:r>
            <w:r w:rsidRPr="00820B02">
              <w:rPr>
                <w:b/>
                <w:bCs/>
                <w:sz w:val="22"/>
                <w:szCs w:val="22"/>
                <w:lang w:val="es-PE"/>
              </w:rPr>
              <w:t>ayo</w:t>
            </w:r>
          </w:p>
        </w:tc>
        <w:tc>
          <w:tcPr>
            <w:tcW w:w="2160" w:type="dxa"/>
            <w:tcBorders>
              <w:bottom w:val="double" w:sz="4" w:space="0" w:color="auto"/>
            </w:tcBorders>
            <w:shd w:val="clear" w:color="auto" w:fill="DBE5F1"/>
            <w:vAlign w:val="center"/>
          </w:tcPr>
          <w:p w14:paraId="4FB9F0C6" w14:textId="77777777" w:rsidR="009849B7" w:rsidRPr="00820B02" w:rsidRDefault="009849B7" w:rsidP="00CF5F49">
            <w:pPr>
              <w:jc w:val="center"/>
              <w:rPr>
                <w:b/>
                <w:bCs/>
                <w:sz w:val="22"/>
                <w:szCs w:val="22"/>
                <w:lang w:val="es-PE"/>
              </w:rPr>
            </w:pPr>
            <w:r w:rsidRPr="00820B02">
              <w:rPr>
                <w:b/>
                <w:bCs/>
                <w:sz w:val="22"/>
                <w:szCs w:val="22"/>
                <w:lang w:val="es-PE"/>
              </w:rPr>
              <w:t>Jueves</w:t>
            </w:r>
          </w:p>
          <w:p w14:paraId="2B56BD57" w14:textId="77777777" w:rsidR="009849B7" w:rsidRPr="00820B02" w:rsidRDefault="009849B7" w:rsidP="00CF5F49">
            <w:pPr>
              <w:jc w:val="center"/>
              <w:rPr>
                <w:b/>
                <w:bCs/>
                <w:sz w:val="22"/>
                <w:szCs w:val="22"/>
                <w:lang w:val="es-PE"/>
              </w:rPr>
            </w:pPr>
            <w:r w:rsidRPr="00820B02">
              <w:rPr>
                <w:b/>
                <w:bCs/>
                <w:sz w:val="22"/>
                <w:szCs w:val="22"/>
                <w:lang w:val="es-PE"/>
              </w:rPr>
              <w:t xml:space="preserve">30 de </w:t>
            </w:r>
            <w:r>
              <w:rPr>
                <w:b/>
                <w:bCs/>
                <w:sz w:val="22"/>
                <w:szCs w:val="22"/>
                <w:lang w:val="es-PE"/>
              </w:rPr>
              <w:t>m</w:t>
            </w:r>
            <w:r w:rsidRPr="00820B02">
              <w:rPr>
                <w:b/>
                <w:bCs/>
                <w:sz w:val="22"/>
                <w:szCs w:val="22"/>
                <w:lang w:val="es-PE"/>
              </w:rPr>
              <w:t>ayo</w:t>
            </w:r>
          </w:p>
        </w:tc>
        <w:tc>
          <w:tcPr>
            <w:tcW w:w="508" w:type="dxa"/>
            <w:tcBorders>
              <w:bottom w:val="double" w:sz="4" w:space="0" w:color="auto"/>
            </w:tcBorders>
            <w:shd w:val="clear" w:color="auto" w:fill="DBE5F1"/>
            <w:vAlign w:val="center"/>
          </w:tcPr>
          <w:p w14:paraId="39AA6B2D" w14:textId="77777777" w:rsidR="009849B7" w:rsidRPr="00820B02" w:rsidRDefault="009849B7" w:rsidP="00CF5F49">
            <w:pPr>
              <w:jc w:val="center"/>
              <w:rPr>
                <w:b/>
                <w:bCs/>
                <w:sz w:val="22"/>
                <w:szCs w:val="22"/>
                <w:lang w:val="es-PE"/>
              </w:rPr>
            </w:pPr>
            <w:r w:rsidRPr="00820B02">
              <w:rPr>
                <w:b/>
                <w:bCs/>
                <w:sz w:val="22"/>
                <w:szCs w:val="22"/>
                <w:lang w:val="es-PE"/>
              </w:rPr>
              <w:t>Hora</w:t>
            </w:r>
          </w:p>
        </w:tc>
        <w:tc>
          <w:tcPr>
            <w:tcW w:w="1742" w:type="dxa"/>
            <w:tcBorders>
              <w:bottom w:val="double" w:sz="4" w:space="0" w:color="auto"/>
            </w:tcBorders>
            <w:shd w:val="clear" w:color="auto" w:fill="DBE5F1"/>
            <w:vAlign w:val="center"/>
          </w:tcPr>
          <w:p w14:paraId="59DE7C81" w14:textId="77777777" w:rsidR="009849B7" w:rsidRPr="00820B02" w:rsidRDefault="009849B7" w:rsidP="00CF5F49">
            <w:pPr>
              <w:jc w:val="center"/>
              <w:rPr>
                <w:b/>
                <w:bCs/>
                <w:sz w:val="22"/>
                <w:szCs w:val="22"/>
                <w:lang w:val="es-PE"/>
              </w:rPr>
            </w:pPr>
            <w:r w:rsidRPr="00820B02">
              <w:rPr>
                <w:b/>
                <w:bCs/>
                <w:sz w:val="22"/>
                <w:szCs w:val="22"/>
                <w:lang w:val="es-PE"/>
              </w:rPr>
              <w:t>Viernes</w:t>
            </w:r>
          </w:p>
          <w:p w14:paraId="475B54ED" w14:textId="77777777" w:rsidR="009849B7" w:rsidRPr="00820B02" w:rsidRDefault="009849B7" w:rsidP="00CF5F49">
            <w:pPr>
              <w:jc w:val="center"/>
              <w:rPr>
                <w:b/>
                <w:bCs/>
                <w:sz w:val="22"/>
                <w:szCs w:val="22"/>
                <w:lang w:val="es-PE"/>
              </w:rPr>
            </w:pPr>
            <w:r w:rsidRPr="00820B02">
              <w:rPr>
                <w:b/>
                <w:bCs/>
                <w:sz w:val="22"/>
                <w:szCs w:val="22"/>
                <w:lang w:val="es-PE"/>
              </w:rPr>
              <w:t xml:space="preserve">31 de </w:t>
            </w:r>
            <w:r>
              <w:rPr>
                <w:b/>
                <w:bCs/>
                <w:sz w:val="22"/>
                <w:szCs w:val="22"/>
                <w:lang w:val="es-PE"/>
              </w:rPr>
              <w:t>m</w:t>
            </w:r>
            <w:r w:rsidRPr="00820B02">
              <w:rPr>
                <w:b/>
                <w:bCs/>
                <w:sz w:val="22"/>
                <w:szCs w:val="22"/>
                <w:lang w:val="es-PE"/>
              </w:rPr>
              <w:t>ayo</w:t>
            </w:r>
          </w:p>
        </w:tc>
      </w:tr>
      <w:tr w:rsidR="009849B7" w:rsidRPr="00820B02" w14:paraId="4C0940DA" w14:textId="77777777" w:rsidTr="00CF5F49">
        <w:trPr>
          <w:trHeight w:val="681"/>
          <w:jc w:val="center"/>
        </w:trPr>
        <w:tc>
          <w:tcPr>
            <w:tcW w:w="836" w:type="dxa"/>
            <w:tcBorders>
              <w:top w:val="double" w:sz="4" w:space="0" w:color="auto"/>
            </w:tcBorders>
            <w:shd w:val="clear" w:color="auto" w:fill="FBFEE8"/>
            <w:vAlign w:val="center"/>
          </w:tcPr>
          <w:p w14:paraId="4B5D4DEF" w14:textId="77777777" w:rsidR="009849B7" w:rsidRPr="00820B02" w:rsidRDefault="009849B7" w:rsidP="00CF5F49">
            <w:pPr>
              <w:jc w:val="center"/>
              <w:rPr>
                <w:sz w:val="22"/>
                <w:szCs w:val="22"/>
                <w:lang w:val="es-PE"/>
              </w:rPr>
            </w:pPr>
            <w:r w:rsidRPr="00820B02">
              <w:rPr>
                <w:sz w:val="22"/>
                <w:szCs w:val="22"/>
                <w:lang w:val="es-PE"/>
              </w:rPr>
              <w:t>0830</w:t>
            </w:r>
          </w:p>
          <w:p w14:paraId="5583A815" w14:textId="77777777" w:rsidR="009849B7" w:rsidRPr="00820B02" w:rsidRDefault="009849B7" w:rsidP="00CF5F49">
            <w:pPr>
              <w:jc w:val="center"/>
              <w:rPr>
                <w:sz w:val="22"/>
                <w:szCs w:val="22"/>
                <w:lang w:val="es-PE"/>
              </w:rPr>
            </w:pPr>
            <w:r w:rsidRPr="00820B02">
              <w:rPr>
                <w:sz w:val="22"/>
                <w:szCs w:val="22"/>
                <w:lang w:val="es-PE"/>
              </w:rPr>
              <w:t>0900</w:t>
            </w:r>
          </w:p>
        </w:tc>
        <w:tc>
          <w:tcPr>
            <w:tcW w:w="2022" w:type="dxa"/>
            <w:tcBorders>
              <w:top w:val="double" w:sz="4" w:space="0" w:color="auto"/>
            </w:tcBorders>
            <w:vAlign w:val="center"/>
          </w:tcPr>
          <w:p w14:paraId="36D41ACD" w14:textId="77777777" w:rsidR="009849B7" w:rsidRPr="00820B02" w:rsidRDefault="009849B7" w:rsidP="00CF5F49">
            <w:pPr>
              <w:keepNext/>
              <w:widowControl/>
              <w:tabs>
                <w:tab w:val="left" w:pos="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 w:hanging="3"/>
              <w:jc w:val="center"/>
              <w:outlineLvl w:val="1"/>
              <w:rPr>
                <w:sz w:val="22"/>
                <w:szCs w:val="22"/>
                <w:lang w:val="es-PE"/>
              </w:rPr>
            </w:pPr>
            <w:r w:rsidRPr="00820B02">
              <w:rPr>
                <w:sz w:val="22"/>
                <w:szCs w:val="22"/>
                <w:lang w:val="es-PE"/>
              </w:rPr>
              <w:t>Registro de participantes</w:t>
            </w:r>
          </w:p>
        </w:tc>
        <w:tc>
          <w:tcPr>
            <w:tcW w:w="728" w:type="dxa"/>
            <w:vMerge w:val="restart"/>
            <w:tcBorders>
              <w:top w:val="double" w:sz="4" w:space="0" w:color="auto"/>
            </w:tcBorders>
            <w:shd w:val="clear" w:color="auto" w:fill="FFFFE7"/>
            <w:vAlign w:val="center"/>
          </w:tcPr>
          <w:p w14:paraId="0214F6E7" w14:textId="77777777" w:rsidR="009849B7" w:rsidRPr="00820B02" w:rsidRDefault="009849B7" w:rsidP="00CF5F49">
            <w:pPr>
              <w:jc w:val="center"/>
              <w:rPr>
                <w:sz w:val="22"/>
                <w:szCs w:val="22"/>
                <w:lang w:val="es-PE"/>
              </w:rPr>
            </w:pPr>
            <w:r w:rsidRPr="00820B02">
              <w:rPr>
                <w:sz w:val="22"/>
                <w:szCs w:val="22"/>
                <w:lang w:val="es-PE"/>
              </w:rPr>
              <w:t>0830</w:t>
            </w:r>
          </w:p>
          <w:p w14:paraId="7950B9E1" w14:textId="77777777" w:rsidR="009849B7" w:rsidRPr="00820B02" w:rsidRDefault="009849B7" w:rsidP="00CF5F49">
            <w:pPr>
              <w:jc w:val="center"/>
              <w:rPr>
                <w:sz w:val="22"/>
                <w:szCs w:val="22"/>
                <w:lang w:val="es-PE"/>
              </w:rPr>
            </w:pPr>
            <w:r w:rsidRPr="00820B02">
              <w:rPr>
                <w:sz w:val="22"/>
                <w:szCs w:val="22"/>
                <w:lang w:val="es-PE"/>
              </w:rPr>
              <w:t>1030</w:t>
            </w:r>
          </w:p>
        </w:tc>
        <w:tc>
          <w:tcPr>
            <w:tcW w:w="2166" w:type="dxa"/>
            <w:vMerge w:val="restart"/>
            <w:tcBorders>
              <w:top w:val="double" w:sz="4" w:space="0" w:color="auto"/>
            </w:tcBorders>
            <w:shd w:val="clear" w:color="auto" w:fill="FFFFFF"/>
            <w:vAlign w:val="center"/>
          </w:tcPr>
          <w:p w14:paraId="28F7F543" w14:textId="155772E7" w:rsidR="009849B7" w:rsidRPr="00820B02" w:rsidRDefault="00B80557" w:rsidP="00CF5F49">
            <w:pPr>
              <w:jc w:val="center"/>
              <w:rPr>
                <w:sz w:val="22"/>
                <w:szCs w:val="22"/>
                <w:lang w:val="es-PE"/>
              </w:rPr>
            </w:pPr>
            <w:r>
              <w:rPr>
                <w:sz w:val="22"/>
                <w:szCs w:val="22"/>
                <w:lang w:val="es-PE"/>
              </w:rPr>
              <w:t>Presentación – NACC TF</w:t>
            </w:r>
          </w:p>
          <w:p w14:paraId="4B88D3F2" w14:textId="77777777" w:rsidR="009849B7" w:rsidRPr="00820B02" w:rsidRDefault="009849B7" w:rsidP="00CF5F49">
            <w:pPr>
              <w:jc w:val="center"/>
              <w:rPr>
                <w:bCs/>
                <w:sz w:val="22"/>
                <w:szCs w:val="22"/>
                <w:lang w:val="es-PE"/>
              </w:rPr>
            </w:pPr>
          </w:p>
        </w:tc>
        <w:tc>
          <w:tcPr>
            <w:tcW w:w="2160" w:type="dxa"/>
            <w:vMerge w:val="restart"/>
            <w:tcBorders>
              <w:top w:val="double" w:sz="4" w:space="0" w:color="auto"/>
            </w:tcBorders>
            <w:vAlign w:val="center"/>
          </w:tcPr>
          <w:p w14:paraId="05925124" w14:textId="592F2824" w:rsidR="009849B7" w:rsidRPr="00820B02" w:rsidRDefault="00B80557" w:rsidP="00B80557">
            <w:pPr>
              <w:keepNext/>
              <w:jc w:val="center"/>
              <w:rPr>
                <w:bCs/>
                <w:sz w:val="22"/>
                <w:szCs w:val="22"/>
                <w:lang w:val="es-PE"/>
              </w:rPr>
            </w:pPr>
            <w:r w:rsidRPr="00820B02">
              <w:rPr>
                <w:sz w:val="22"/>
                <w:szCs w:val="22"/>
                <w:lang w:val="es-PE"/>
              </w:rPr>
              <w:t xml:space="preserve">Examen de la Cuestión </w:t>
            </w:r>
            <w:r>
              <w:rPr>
                <w:sz w:val="22"/>
                <w:szCs w:val="22"/>
                <w:lang w:val="es-PE"/>
              </w:rPr>
              <w:t>2</w:t>
            </w:r>
            <w:r w:rsidRPr="00820B02">
              <w:rPr>
                <w:sz w:val="22"/>
                <w:szCs w:val="22"/>
                <w:lang w:val="es-PE"/>
              </w:rPr>
              <w:t xml:space="preserve"> del Orden del Día</w:t>
            </w:r>
          </w:p>
        </w:tc>
        <w:tc>
          <w:tcPr>
            <w:tcW w:w="2160" w:type="dxa"/>
            <w:vMerge w:val="restart"/>
            <w:tcBorders>
              <w:top w:val="double" w:sz="4" w:space="0" w:color="auto"/>
            </w:tcBorders>
            <w:shd w:val="clear" w:color="auto" w:fill="auto"/>
            <w:vAlign w:val="center"/>
          </w:tcPr>
          <w:p w14:paraId="778B6C61" w14:textId="38699A15" w:rsidR="009849B7" w:rsidRPr="00820B02" w:rsidRDefault="00B80557" w:rsidP="00CF5F49">
            <w:pPr>
              <w:jc w:val="center"/>
              <w:rPr>
                <w:sz w:val="22"/>
                <w:szCs w:val="22"/>
                <w:lang w:val="es-PE"/>
              </w:rPr>
            </w:pPr>
            <w:r w:rsidRPr="00820B02">
              <w:rPr>
                <w:sz w:val="22"/>
                <w:szCs w:val="22"/>
                <w:lang w:val="es-PE"/>
              </w:rPr>
              <w:t xml:space="preserve">Examen de la Cuestión </w:t>
            </w:r>
            <w:r>
              <w:rPr>
                <w:sz w:val="22"/>
                <w:szCs w:val="22"/>
                <w:lang w:val="es-PE"/>
              </w:rPr>
              <w:t>5</w:t>
            </w:r>
            <w:r w:rsidRPr="00820B02">
              <w:rPr>
                <w:sz w:val="22"/>
                <w:szCs w:val="22"/>
                <w:lang w:val="es-PE"/>
              </w:rPr>
              <w:t xml:space="preserve"> del orden del día </w:t>
            </w:r>
          </w:p>
        </w:tc>
        <w:tc>
          <w:tcPr>
            <w:tcW w:w="508" w:type="dxa"/>
            <w:vMerge w:val="restart"/>
            <w:tcBorders>
              <w:top w:val="double" w:sz="4" w:space="0" w:color="auto"/>
            </w:tcBorders>
            <w:shd w:val="clear" w:color="auto" w:fill="FBFEE8"/>
            <w:vAlign w:val="center"/>
          </w:tcPr>
          <w:p w14:paraId="3AC9CC1C" w14:textId="77777777" w:rsidR="009849B7" w:rsidRPr="00820B02" w:rsidRDefault="009849B7" w:rsidP="00CF5F49">
            <w:pPr>
              <w:jc w:val="center"/>
              <w:rPr>
                <w:sz w:val="22"/>
                <w:szCs w:val="22"/>
                <w:lang w:val="es-PE"/>
              </w:rPr>
            </w:pPr>
            <w:r w:rsidRPr="00820B02">
              <w:rPr>
                <w:sz w:val="22"/>
                <w:szCs w:val="22"/>
                <w:lang w:val="es-PE"/>
              </w:rPr>
              <w:t>0900</w:t>
            </w:r>
          </w:p>
          <w:p w14:paraId="6AA82636" w14:textId="77777777" w:rsidR="009849B7" w:rsidRPr="00820B02" w:rsidRDefault="009849B7" w:rsidP="00CF5F49">
            <w:pPr>
              <w:jc w:val="center"/>
              <w:rPr>
                <w:sz w:val="22"/>
                <w:szCs w:val="22"/>
                <w:lang w:val="es-PE"/>
              </w:rPr>
            </w:pPr>
            <w:r w:rsidRPr="00820B02">
              <w:rPr>
                <w:sz w:val="22"/>
                <w:szCs w:val="22"/>
                <w:lang w:val="es-PE"/>
              </w:rPr>
              <w:t>1000</w:t>
            </w:r>
          </w:p>
        </w:tc>
        <w:tc>
          <w:tcPr>
            <w:tcW w:w="1742" w:type="dxa"/>
            <w:vMerge w:val="restart"/>
            <w:tcBorders>
              <w:top w:val="double" w:sz="4" w:space="0" w:color="auto"/>
            </w:tcBorders>
            <w:shd w:val="clear" w:color="auto" w:fill="auto"/>
            <w:vAlign w:val="center"/>
          </w:tcPr>
          <w:p w14:paraId="4FCECFDD" w14:textId="77777777" w:rsidR="009849B7" w:rsidRPr="00820B02" w:rsidRDefault="009849B7" w:rsidP="00CF5F49">
            <w:pPr>
              <w:keepNext/>
              <w:jc w:val="center"/>
              <w:rPr>
                <w:sz w:val="22"/>
                <w:szCs w:val="22"/>
                <w:lang w:val="es-PE"/>
              </w:rPr>
            </w:pPr>
            <w:r w:rsidRPr="00820B02">
              <w:rPr>
                <w:sz w:val="22"/>
                <w:szCs w:val="22"/>
                <w:lang w:val="es-PE"/>
              </w:rPr>
              <w:t>Revisión del informe</w:t>
            </w:r>
          </w:p>
        </w:tc>
      </w:tr>
      <w:tr w:rsidR="009849B7" w:rsidRPr="00820B02" w14:paraId="26CC7F06" w14:textId="77777777" w:rsidTr="00CF5F49">
        <w:trPr>
          <w:trHeight w:val="663"/>
          <w:jc w:val="center"/>
        </w:trPr>
        <w:tc>
          <w:tcPr>
            <w:tcW w:w="836" w:type="dxa"/>
            <w:tcBorders>
              <w:bottom w:val="single" w:sz="6" w:space="0" w:color="auto"/>
            </w:tcBorders>
            <w:shd w:val="clear" w:color="auto" w:fill="FBFEE8"/>
            <w:vAlign w:val="center"/>
          </w:tcPr>
          <w:p w14:paraId="1A09D6CC" w14:textId="77777777" w:rsidR="009849B7" w:rsidRPr="00820B02" w:rsidRDefault="009849B7" w:rsidP="00CF5F49">
            <w:pPr>
              <w:jc w:val="center"/>
              <w:rPr>
                <w:sz w:val="22"/>
                <w:szCs w:val="22"/>
                <w:lang w:val="es-PE"/>
              </w:rPr>
            </w:pPr>
            <w:r w:rsidRPr="00820B02">
              <w:rPr>
                <w:sz w:val="22"/>
                <w:szCs w:val="22"/>
                <w:lang w:val="es-PE"/>
              </w:rPr>
              <w:t>0900</w:t>
            </w:r>
          </w:p>
          <w:p w14:paraId="0681FD4C" w14:textId="77777777" w:rsidR="009849B7" w:rsidRPr="00820B02" w:rsidRDefault="009849B7" w:rsidP="00CF5F49">
            <w:pPr>
              <w:jc w:val="center"/>
              <w:rPr>
                <w:sz w:val="22"/>
                <w:szCs w:val="22"/>
                <w:lang w:val="es-PE"/>
              </w:rPr>
            </w:pPr>
            <w:r w:rsidRPr="00820B02">
              <w:rPr>
                <w:sz w:val="22"/>
                <w:szCs w:val="22"/>
                <w:lang w:val="es-PE"/>
              </w:rPr>
              <w:t>0915</w:t>
            </w:r>
          </w:p>
        </w:tc>
        <w:tc>
          <w:tcPr>
            <w:tcW w:w="2022" w:type="dxa"/>
            <w:tcBorders>
              <w:bottom w:val="single" w:sz="6" w:space="0" w:color="auto"/>
            </w:tcBorders>
            <w:vAlign w:val="center"/>
          </w:tcPr>
          <w:p w14:paraId="43DEEE07" w14:textId="77777777" w:rsidR="009849B7" w:rsidRPr="00820B02" w:rsidRDefault="009849B7" w:rsidP="00CF5F49">
            <w:pPr>
              <w:ind w:left="57" w:hanging="57"/>
              <w:jc w:val="center"/>
              <w:rPr>
                <w:sz w:val="22"/>
                <w:szCs w:val="22"/>
                <w:lang w:val="es-PE"/>
              </w:rPr>
            </w:pPr>
            <w:r w:rsidRPr="00820B02">
              <w:rPr>
                <w:sz w:val="22"/>
                <w:szCs w:val="22"/>
                <w:lang w:val="es-PE"/>
              </w:rPr>
              <w:t>Apertura del evento</w:t>
            </w:r>
          </w:p>
        </w:tc>
        <w:tc>
          <w:tcPr>
            <w:tcW w:w="728" w:type="dxa"/>
            <w:vMerge/>
            <w:tcBorders>
              <w:bottom w:val="single" w:sz="6" w:space="0" w:color="auto"/>
            </w:tcBorders>
            <w:shd w:val="clear" w:color="auto" w:fill="FFFFE7"/>
            <w:vAlign w:val="center"/>
          </w:tcPr>
          <w:p w14:paraId="5A5E5CD5" w14:textId="77777777" w:rsidR="009849B7" w:rsidRPr="00820B02" w:rsidRDefault="009849B7" w:rsidP="00CF5F49">
            <w:pPr>
              <w:jc w:val="center"/>
              <w:rPr>
                <w:sz w:val="22"/>
                <w:szCs w:val="22"/>
                <w:lang w:val="es-PE"/>
              </w:rPr>
            </w:pPr>
          </w:p>
        </w:tc>
        <w:tc>
          <w:tcPr>
            <w:tcW w:w="2166" w:type="dxa"/>
            <w:vMerge/>
            <w:tcBorders>
              <w:bottom w:val="single" w:sz="6" w:space="0" w:color="auto"/>
            </w:tcBorders>
            <w:shd w:val="clear" w:color="auto" w:fill="FFFFFF"/>
            <w:vAlign w:val="center"/>
          </w:tcPr>
          <w:p w14:paraId="711C2C7F" w14:textId="77777777" w:rsidR="009849B7" w:rsidRPr="00820B02" w:rsidRDefault="009849B7" w:rsidP="00CF5F49">
            <w:pPr>
              <w:jc w:val="center"/>
              <w:rPr>
                <w:sz w:val="22"/>
                <w:szCs w:val="22"/>
                <w:lang w:val="es-PE"/>
              </w:rPr>
            </w:pPr>
          </w:p>
        </w:tc>
        <w:tc>
          <w:tcPr>
            <w:tcW w:w="2160" w:type="dxa"/>
            <w:vMerge/>
            <w:tcBorders>
              <w:bottom w:val="single" w:sz="6" w:space="0" w:color="auto"/>
            </w:tcBorders>
            <w:vAlign w:val="center"/>
          </w:tcPr>
          <w:p w14:paraId="60E3EB29" w14:textId="77777777" w:rsidR="009849B7" w:rsidRPr="00820B02" w:rsidRDefault="009849B7" w:rsidP="00CF5F49">
            <w:pPr>
              <w:jc w:val="center"/>
              <w:rPr>
                <w:sz w:val="22"/>
                <w:szCs w:val="22"/>
                <w:lang w:val="es-PE"/>
              </w:rPr>
            </w:pPr>
          </w:p>
        </w:tc>
        <w:tc>
          <w:tcPr>
            <w:tcW w:w="2160" w:type="dxa"/>
            <w:vMerge/>
            <w:tcBorders>
              <w:bottom w:val="single" w:sz="6" w:space="0" w:color="auto"/>
            </w:tcBorders>
            <w:shd w:val="clear" w:color="auto" w:fill="auto"/>
            <w:vAlign w:val="center"/>
          </w:tcPr>
          <w:p w14:paraId="22C17ACF" w14:textId="77777777" w:rsidR="009849B7" w:rsidRPr="00820B02" w:rsidRDefault="009849B7" w:rsidP="00CF5F49">
            <w:pPr>
              <w:jc w:val="center"/>
              <w:rPr>
                <w:sz w:val="22"/>
                <w:szCs w:val="22"/>
                <w:lang w:val="es-PE"/>
              </w:rPr>
            </w:pPr>
          </w:p>
        </w:tc>
        <w:tc>
          <w:tcPr>
            <w:tcW w:w="508" w:type="dxa"/>
            <w:vMerge/>
            <w:tcBorders>
              <w:bottom w:val="single" w:sz="6" w:space="0" w:color="auto"/>
            </w:tcBorders>
            <w:shd w:val="clear" w:color="auto" w:fill="FBFEE8"/>
            <w:vAlign w:val="center"/>
          </w:tcPr>
          <w:p w14:paraId="739114CA" w14:textId="77777777" w:rsidR="009849B7" w:rsidRPr="00820B02" w:rsidRDefault="009849B7" w:rsidP="00CF5F49">
            <w:pPr>
              <w:jc w:val="center"/>
              <w:rPr>
                <w:sz w:val="22"/>
                <w:szCs w:val="22"/>
                <w:lang w:val="es-PE"/>
              </w:rPr>
            </w:pPr>
          </w:p>
        </w:tc>
        <w:tc>
          <w:tcPr>
            <w:tcW w:w="1742" w:type="dxa"/>
            <w:vMerge/>
            <w:tcBorders>
              <w:bottom w:val="single" w:sz="6" w:space="0" w:color="auto"/>
            </w:tcBorders>
            <w:shd w:val="clear" w:color="auto" w:fill="auto"/>
            <w:vAlign w:val="center"/>
          </w:tcPr>
          <w:p w14:paraId="1FD76F10" w14:textId="77777777" w:rsidR="009849B7" w:rsidRPr="00820B02" w:rsidRDefault="009849B7" w:rsidP="00CF5F49">
            <w:pPr>
              <w:jc w:val="center"/>
              <w:rPr>
                <w:sz w:val="22"/>
                <w:szCs w:val="22"/>
                <w:lang w:val="es-PE"/>
              </w:rPr>
            </w:pPr>
          </w:p>
        </w:tc>
      </w:tr>
      <w:tr w:rsidR="009849B7" w:rsidRPr="00820B02" w14:paraId="5ABCEB86" w14:textId="77777777" w:rsidTr="00CF5F49">
        <w:trPr>
          <w:trHeight w:val="444"/>
          <w:jc w:val="center"/>
        </w:trPr>
        <w:tc>
          <w:tcPr>
            <w:tcW w:w="836" w:type="dxa"/>
            <w:shd w:val="clear" w:color="auto" w:fill="FBFEE8"/>
            <w:vAlign w:val="center"/>
          </w:tcPr>
          <w:p w14:paraId="0E31C43A" w14:textId="77777777" w:rsidR="009849B7" w:rsidRPr="00820B02" w:rsidRDefault="009849B7" w:rsidP="00CF5F49">
            <w:pPr>
              <w:jc w:val="center"/>
              <w:rPr>
                <w:sz w:val="22"/>
                <w:szCs w:val="22"/>
                <w:lang w:val="es-PE"/>
              </w:rPr>
            </w:pPr>
            <w:r w:rsidRPr="00820B02">
              <w:rPr>
                <w:sz w:val="22"/>
                <w:szCs w:val="22"/>
                <w:lang w:val="es-PE"/>
              </w:rPr>
              <w:t>0915</w:t>
            </w:r>
          </w:p>
          <w:p w14:paraId="26419DA5" w14:textId="77777777" w:rsidR="009849B7" w:rsidRPr="00820B02" w:rsidRDefault="009849B7" w:rsidP="00CF5F49">
            <w:pPr>
              <w:jc w:val="center"/>
              <w:rPr>
                <w:sz w:val="22"/>
                <w:szCs w:val="22"/>
                <w:lang w:val="es-PE"/>
              </w:rPr>
            </w:pPr>
            <w:r w:rsidRPr="00820B02">
              <w:rPr>
                <w:sz w:val="22"/>
                <w:szCs w:val="22"/>
                <w:lang w:val="es-PE"/>
              </w:rPr>
              <w:t>0930</w:t>
            </w:r>
          </w:p>
        </w:tc>
        <w:tc>
          <w:tcPr>
            <w:tcW w:w="2022" w:type="dxa"/>
            <w:shd w:val="clear" w:color="auto" w:fill="auto"/>
            <w:vAlign w:val="center"/>
          </w:tcPr>
          <w:p w14:paraId="3E497BBD" w14:textId="77777777" w:rsidR="009849B7" w:rsidRPr="00820B02" w:rsidRDefault="009849B7" w:rsidP="00CF5F49">
            <w:pPr>
              <w:jc w:val="center"/>
              <w:rPr>
                <w:bCs/>
                <w:iCs/>
                <w:sz w:val="22"/>
                <w:szCs w:val="22"/>
                <w:lang w:val="es-PE"/>
              </w:rPr>
            </w:pPr>
            <w:r w:rsidRPr="00820B02">
              <w:rPr>
                <w:bCs/>
                <w:iCs/>
                <w:sz w:val="22"/>
                <w:szCs w:val="22"/>
                <w:lang w:val="es-PE"/>
              </w:rPr>
              <w:t xml:space="preserve">Elección de </w:t>
            </w:r>
            <w:proofErr w:type="gramStart"/>
            <w:r w:rsidRPr="00820B02">
              <w:rPr>
                <w:bCs/>
                <w:iCs/>
                <w:sz w:val="22"/>
                <w:szCs w:val="22"/>
                <w:lang w:val="es-PE"/>
              </w:rPr>
              <w:t>Presidente</w:t>
            </w:r>
            <w:proofErr w:type="gramEnd"/>
            <w:r w:rsidRPr="00820B02">
              <w:rPr>
                <w:bCs/>
                <w:iCs/>
                <w:sz w:val="22"/>
                <w:szCs w:val="22"/>
                <w:lang w:val="es-PE"/>
              </w:rPr>
              <w:t xml:space="preserve"> y Vice-Presidente</w:t>
            </w:r>
          </w:p>
        </w:tc>
        <w:tc>
          <w:tcPr>
            <w:tcW w:w="728" w:type="dxa"/>
            <w:tcBorders>
              <w:bottom w:val="single" w:sz="6" w:space="0" w:color="auto"/>
            </w:tcBorders>
            <w:shd w:val="clear" w:color="auto" w:fill="FBFEE8"/>
            <w:vAlign w:val="center"/>
          </w:tcPr>
          <w:p w14:paraId="241CCF5D" w14:textId="77777777" w:rsidR="009849B7" w:rsidRPr="00820B02" w:rsidRDefault="009849B7" w:rsidP="00CF5F49">
            <w:pPr>
              <w:jc w:val="center"/>
              <w:rPr>
                <w:sz w:val="22"/>
                <w:szCs w:val="22"/>
                <w:lang w:val="es-PE"/>
              </w:rPr>
            </w:pPr>
            <w:r w:rsidRPr="00820B02">
              <w:rPr>
                <w:sz w:val="22"/>
                <w:szCs w:val="22"/>
                <w:lang w:val="es-PE"/>
              </w:rPr>
              <w:t>1030</w:t>
            </w:r>
          </w:p>
          <w:p w14:paraId="004BE420" w14:textId="77777777" w:rsidR="009849B7" w:rsidRPr="00820B02" w:rsidRDefault="009849B7" w:rsidP="00CF5F49">
            <w:pPr>
              <w:jc w:val="center"/>
              <w:rPr>
                <w:sz w:val="22"/>
                <w:szCs w:val="22"/>
                <w:lang w:val="es-PE"/>
              </w:rPr>
            </w:pPr>
            <w:r w:rsidRPr="00820B02">
              <w:rPr>
                <w:sz w:val="22"/>
                <w:szCs w:val="22"/>
                <w:lang w:val="es-PE"/>
              </w:rPr>
              <w:t>1045</w:t>
            </w:r>
          </w:p>
        </w:tc>
        <w:tc>
          <w:tcPr>
            <w:tcW w:w="2166" w:type="dxa"/>
            <w:tcBorders>
              <w:bottom w:val="single" w:sz="6" w:space="0" w:color="auto"/>
            </w:tcBorders>
            <w:shd w:val="clear" w:color="auto" w:fill="DAE7F6"/>
            <w:vAlign w:val="center"/>
          </w:tcPr>
          <w:p w14:paraId="7A7B6215" w14:textId="77777777" w:rsidR="009849B7" w:rsidRPr="00820B02" w:rsidRDefault="009849B7" w:rsidP="00CF5F49">
            <w:pPr>
              <w:jc w:val="center"/>
              <w:rPr>
                <w:b/>
                <w:bCs/>
                <w:i/>
                <w:sz w:val="22"/>
                <w:szCs w:val="22"/>
                <w:lang w:val="es-PE"/>
              </w:rPr>
            </w:pPr>
            <w:r w:rsidRPr="00820B02">
              <w:rPr>
                <w:b/>
                <w:bCs/>
                <w:i/>
                <w:sz w:val="22"/>
                <w:szCs w:val="22"/>
                <w:lang w:val="es-PE"/>
              </w:rPr>
              <w:t>Pausa para café</w:t>
            </w:r>
          </w:p>
        </w:tc>
        <w:tc>
          <w:tcPr>
            <w:tcW w:w="2160" w:type="dxa"/>
            <w:tcBorders>
              <w:bottom w:val="single" w:sz="6" w:space="0" w:color="auto"/>
            </w:tcBorders>
            <w:shd w:val="clear" w:color="auto" w:fill="DAE7F6"/>
            <w:vAlign w:val="center"/>
          </w:tcPr>
          <w:p w14:paraId="6A6EC440" w14:textId="77777777" w:rsidR="009849B7" w:rsidRPr="00820B02" w:rsidRDefault="009849B7" w:rsidP="00CF5F49">
            <w:pPr>
              <w:jc w:val="center"/>
              <w:rPr>
                <w:b/>
                <w:bCs/>
                <w:sz w:val="22"/>
                <w:szCs w:val="22"/>
                <w:lang w:val="es-PE"/>
              </w:rPr>
            </w:pPr>
            <w:r w:rsidRPr="00820B02">
              <w:rPr>
                <w:b/>
                <w:bCs/>
                <w:i/>
                <w:iCs/>
                <w:sz w:val="22"/>
                <w:szCs w:val="22"/>
                <w:lang w:val="es-PE"/>
              </w:rPr>
              <w:t>Pausa para café</w:t>
            </w:r>
          </w:p>
        </w:tc>
        <w:tc>
          <w:tcPr>
            <w:tcW w:w="2160" w:type="dxa"/>
            <w:tcBorders>
              <w:bottom w:val="single" w:sz="6" w:space="0" w:color="auto"/>
            </w:tcBorders>
            <w:shd w:val="clear" w:color="auto" w:fill="DAE7F6"/>
            <w:vAlign w:val="center"/>
          </w:tcPr>
          <w:p w14:paraId="366BC6CF" w14:textId="77777777" w:rsidR="009849B7" w:rsidRPr="00820B02" w:rsidRDefault="009849B7" w:rsidP="00CF5F49">
            <w:pPr>
              <w:jc w:val="center"/>
              <w:rPr>
                <w:b/>
                <w:bCs/>
                <w:sz w:val="22"/>
                <w:szCs w:val="22"/>
                <w:lang w:val="es-PE"/>
              </w:rPr>
            </w:pPr>
            <w:r w:rsidRPr="00820B02">
              <w:rPr>
                <w:b/>
                <w:bCs/>
                <w:i/>
                <w:iCs/>
                <w:sz w:val="22"/>
                <w:szCs w:val="22"/>
                <w:lang w:val="es-PE"/>
              </w:rPr>
              <w:t>Pausa para café</w:t>
            </w:r>
          </w:p>
        </w:tc>
        <w:tc>
          <w:tcPr>
            <w:tcW w:w="508" w:type="dxa"/>
            <w:tcBorders>
              <w:bottom w:val="single" w:sz="6" w:space="0" w:color="auto"/>
            </w:tcBorders>
            <w:shd w:val="clear" w:color="auto" w:fill="FBFEE8"/>
            <w:vAlign w:val="center"/>
          </w:tcPr>
          <w:p w14:paraId="5FB6BAD4" w14:textId="77777777" w:rsidR="009849B7" w:rsidRPr="00820B02" w:rsidRDefault="009849B7" w:rsidP="00CF5F49">
            <w:pPr>
              <w:jc w:val="center"/>
              <w:rPr>
                <w:sz w:val="22"/>
                <w:szCs w:val="22"/>
                <w:lang w:val="es-PE"/>
              </w:rPr>
            </w:pPr>
            <w:r w:rsidRPr="00820B02">
              <w:rPr>
                <w:sz w:val="22"/>
                <w:szCs w:val="22"/>
                <w:lang w:val="es-PE"/>
              </w:rPr>
              <w:t>1000</w:t>
            </w:r>
          </w:p>
          <w:p w14:paraId="002A49BC" w14:textId="77777777" w:rsidR="009849B7" w:rsidRPr="00820B02" w:rsidRDefault="009849B7" w:rsidP="00CF5F49">
            <w:pPr>
              <w:jc w:val="center"/>
              <w:rPr>
                <w:sz w:val="22"/>
                <w:szCs w:val="22"/>
                <w:lang w:val="es-PE"/>
              </w:rPr>
            </w:pPr>
            <w:r w:rsidRPr="00820B02">
              <w:rPr>
                <w:sz w:val="22"/>
                <w:szCs w:val="22"/>
                <w:lang w:val="es-PE"/>
              </w:rPr>
              <w:t>1030</w:t>
            </w:r>
          </w:p>
        </w:tc>
        <w:tc>
          <w:tcPr>
            <w:tcW w:w="1742" w:type="dxa"/>
            <w:tcBorders>
              <w:bottom w:val="single" w:sz="6" w:space="0" w:color="auto"/>
            </w:tcBorders>
            <w:shd w:val="clear" w:color="auto" w:fill="DAE7F6"/>
            <w:vAlign w:val="center"/>
          </w:tcPr>
          <w:p w14:paraId="715B684B" w14:textId="77777777" w:rsidR="009849B7" w:rsidRPr="00820B02" w:rsidRDefault="009849B7" w:rsidP="00CF5F49">
            <w:pPr>
              <w:jc w:val="center"/>
              <w:rPr>
                <w:b/>
                <w:bCs/>
                <w:i/>
                <w:iCs/>
                <w:sz w:val="22"/>
                <w:szCs w:val="22"/>
                <w:lang w:val="es-PE"/>
              </w:rPr>
            </w:pPr>
            <w:r w:rsidRPr="00820B02">
              <w:rPr>
                <w:b/>
                <w:bCs/>
                <w:i/>
                <w:iCs/>
                <w:sz w:val="22"/>
                <w:szCs w:val="22"/>
                <w:lang w:val="es-PE"/>
              </w:rPr>
              <w:t>Pausa para café</w:t>
            </w:r>
          </w:p>
        </w:tc>
      </w:tr>
      <w:tr w:rsidR="009849B7" w:rsidRPr="00820B02" w14:paraId="33E74C20" w14:textId="77777777" w:rsidTr="00CF5F49">
        <w:trPr>
          <w:trHeight w:val="1038"/>
          <w:jc w:val="center"/>
        </w:trPr>
        <w:tc>
          <w:tcPr>
            <w:tcW w:w="836" w:type="dxa"/>
            <w:tcBorders>
              <w:bottom w:val="single" w:sz="6" w:space="0" w:color="auto"/>
            </w:tcBorders>
            <w:shd w:val="clear" w:color="auto" w:fill="FBFEE8"/>
            <w:vAlign w:val="center"/>
          </w:tcPr>
          <w:p w14:paraId="1CA459A9" w14:textId="77777777" w:rsidR="009849B7" w:rsidRPr="00820B02" w:rsidRDefault="009849B7" w:rsidP="00CF5F49">
            <w:pPr>
              <w:jc w:val="center"/>
              <w:rPr>
                <w:sz w:val="22"/>
                <w:szCs w:val="22"/>
                <w:lang w:val="es-PE"/>
              </w:rPr>
            </w:pPr>
            <w:r w:rsidRPr="00820B02">
              <w:rPr>
                <w:sz w:val="22"/>
                <w:szCs w:val="22"/>
                <w:lang w:val="es-PE"/>
              </w:rPr>
              <w:t>0930</w:t>
            </w:r>
          </w:p>
          <w:p w14:paraId="68106409" w14:textId="77777777" w:rsidR="009849B7" w:rsidRPr="00820B02" w:rsidRDefault="009849B7" w:rsidP="00CF5F49">
            <w:pPr>
              <w:jc w:val="center"/>
              <w:rPr>
                <w:sz w:val="22"/>
                <w:szCs w:val="22"/>
                <w:lang w:val="es-PE"/>
              </w:rPr>
            </w:pPr>
            <w:r w:rsidRPr="00820B02">
              <w:rPr>
                <w:sz w:val="22"/>
                <w:szCs w:val="22"/>
                <w:lang w:val="es-PE"/>
              </w:rPr>
              <w:t>1030</w:t>
            </w:r>
          </w:p>
        </w:tc>
        <w:tc>
          <w:tcPr>
            <w:tcW w:w="2022" w:type="dxa"/>
            <w:tcBorders>
              <w:bottom w:val="single" w:sz="6" w:space="0" w:color="auto"/>
            </w:tcBorders>
            <w:vAlign w:val="center"/>
          </w:tcPr>
          <w:p w14:paraId="57DA9D96" w14:textId="4142040B" w:rsidR="009849B7" w:rsidRPr="00820B02" w:rsidRDefault="009849B7" w:rsidP="00CF5F49">
            <w:pPr>
              <w:jc w:val="center"/>
              <w:rPr>
                <w:sz w:val="22"/>
                <w:szCs w:val="22"/>
                <w:lang w:val="es-PE"/>
              </w:rPr>
            </w:pPr>
            <w:r>
              <w:rPr>
                <w:sz w:val="22"/>
                <w:szCs w:val="22"/>
                <w:lang w:val="es-PE"/>
              </w:rPr>
              <w:t>Presentación - Brasil</w:t>
            </w:r>
          </w:p>
        </w:tc>
        <w:tc>
          <w:tcPr>
            <w:tcW w:w="728" w:type="dxa"/>
            <w:tcBorders>
              <w:bottom w:val="single" w:sz="6" w:space="0" w:color="auto"/>
            </w:tcBorders>
            <w:shd w:val="clear" w:color="auto" w:fill="FBFEE8"/>
            <w:vAlign w:val="center"/>
          </w:tcPr>
          <w:p w14:paraId="78DC680B" w14:textId="77777777" w:rsidR="009849B7" w:rsidRPr="00820B02" w:rsidRDefault="009849B7" w:rsidP="00CF5F49">
            <w:pPr>
              <w:jc w:val="center"/>
              <w:rPr>
                <w:sz w:val="22"/>
                <w:szCs w:val="22"/>
                <w:lang w:val="es-PE"/>
              </w:rPr>
            </w:pPr>
            <w:r w:rsidRPr="00820B02">
              <w:rPr>
                <w:sz w:val="22"/>
                <w:szCs w:val="22"/>
                <w:lang w:val="es-PE"/>
              </w:rPr>
              <w:t>1045</w:t>
            </w:r>
          </w:p>
          <w:p w14:paraId="3A90650F" w14:textId="77777777" w:rsidR="009849B7" w:rsidRPr="00820B02" w:rsidRDefault="009849B7" w:rsidP="00CF5F49">
            <w:pPr>
              <w:jc w:val="center"/>
              <w:rPr>
                <w:sz w:val="22"/>
                <w:szCs w:val="22"/>
                <w:lang w:val="es-PE"/>
              </w:rPr>
            </w:pPr>
            <w:r w:rsidRPr="00820B02">
              <w:rPr>
                <w:sz w:val="22"/>
                <w:szCs w:val="22"/>
                <w:lang w:val="es-PE"/>
              </w:rPr>
              <w:t>1215</w:t>
            </w:r>
          </w:p>
        </w:tc>
        <w:tc>
          <w:tcPr>
            <w:tcW w:w="2166" w:type="dxa"/>
            <w:tcBorders>
              <w:bottom w:val="single" w:sz="6" w:space="0" w:color="auto"/>
            </w:tcBorders>
            <w:vAlign w:val="center"/>
          </w:tcPr>
          <w:p w14:paraId="5081BC0D" w14:textId="56DFC116" w:rsidR="009849B7" w:rsidRPr="00820B02" w:rsidRDefault="009849B7" w:rsidP="00CF5F49">
            <w:pPr>
              <w:jc w:val="center"/>
              <w:rPr>
                <w:sz w:val="22"/>
                <w:szCs w:val="22"/>
                <w:lang w:val="es-PE"/>
              </w:rPr>
            </w:pPr>
            <w:r w:rsidRPr="00820B02">
              <w:rPr>
                <w:sz w:val="22"/>
                <w:szCs w:val="22"/>
                <w:lang w:val="es-PE"/>
              </w:rPr>
              <w:t xml:space="preserve">Examen de la Cuestión </w:t>
            </w:r>
            <w:r>
              <w:rPr>
                <w:sz w:val="22"/>
                <w:szCs w:val="22"/>
                <w:lang w:val="es-PE"/>
              </w:rPr>
              <w:t>1</w:t>
            </w:r>
            <w:r w:rsidRPr="00820B02">
              <w:rPr>
                <w:sz w:val="22"/>
                <w:szCs w:val="22"/>
                <w:lang w:val="es-PE"/>
              </w:rPr>
              <w:t xml:space="preserve"> del Orden del Día</w:t>
            </w:r>
          </w:p>
        </w:tc>
        <w:tc>
          <w:tcPr>
            <w:tcW w:w="2160" w:type="dxa"/>
            <w:tcBorders>
              <w:bottom w:val="single" w:sz="6" w:space="0" w:color="auto"/>
            </w:tcBorders>
            <w:vAlign w:val="center"/>
          </w:tcPr>
          <w:p w14:paraId="1C182321" w14:textId="4C74D548" w:rsidR="009849B7" w:rsidRPr="00820B02" w:rsidRDefault="00B80557" w:rsidP="00CF5F49">
            <w:pPr>
              <w:jc w:val="center"/>
              <w:rPr>
                <w:bCs/>
                <w:sz w:val="22"/>
                <w:szCs w:val="22"/>
                <w:lang w:val="es-PE"/>
              </w:rPr>
            </w:pPr>
            <w:r w:rsidRPr="00820B02">
              <w:rPr>
                <w:sz w:val="22"/>
                <w:szCs w:val="22"/>
                <w:lang w:val="es-PE"/>
              </w:rPr>
              <w:t xml:space="preserve">Examen de la Cuestión </w:t>
            </w:r>
            <w:r>
              <w:rPr>
                <w:sz w:val="22"/>
                <w:szCs w:val="22"/>
                <w:lang w:val="es-PE"/>
              </w:rPr>
              <w:t>3</w:t>
            </w:r>
            <w:r w:rsidRPr="00820B02">
              <w:rPr>
                <w:sz w:val="22"/>
                <w:szCs w:val="22"/>
                <w:lang w:val="es-PE"/>
              </w:rPr>
              <w:t xml:space="preserve"> del Orden del Día</w:t>
            </w:r>
          </w:p>
        </w:tc>
        <w:tc>
          <w:tcPr>
            <w:tcW w:w="2160" w:type="dxa"/>
            <w:tcBorders>
              <w:bottom w:val="single" w:sz="6" w:space="0" w:color="auto"/>
            </w:tcBorders>
            <w:shd w:val="clear" w:color="auto" w:fill="auto"/>
            <w:vAlign w:val="center"/>
          </w:tcPr>
          <w:p w14:paraId="65086BBF" w14:textId="77777777" w:rsidR="009849B7" w:rsidRPr="00820B02" w:rsidRDefault="009849B7" w:rsidP="00CF5F49">
            <w:pPr>
              <w:jc w:val="center"/>
              <w:rPr>
                <w:sz w:val="22"/>
                <w:szCs w:val="22"/>
                <w:lang w:val="es-PE"/>
              </w:rPr>
            </w:pPr>
            <w:r w:rsidRPr="00820B02">
              <w:rPr>
                <w:sz w:val="22"/>
                <w:szCs w:val="22"/>
                <w:lang w:val="es-PE"/>
              </w:rPr>
              <w:t>Examen de la Cuestión 6 del orden del día</w:t>
            </w:r>
          </w:p>
        </w:tc>
        <w:tc>
          <w:tcPr>
            <w:tcW w:w="508" w:type="dxa"/>
            <w:tcBorders>
              <w:bottom w:val="single" w:sz="6" w:space="0" w:color="auto"/>
            </w:tcBorders>
            <w:shd w:val="clear" w:color="auto" w:fill="FBFEE8"/>
            <w:vAlign w:val="center"/>
          </w:tcPr>
          <w:p w14:paraId="0F1A7886" w14:textId="77777777" w:rsidR="009849B7" w:rsidRPr="00820B02" w:rsidRDefault="009849B7" w:rsidP="00CF5F49">
            <w:pPr>
              <w:jc w:val="center"/>
              <w:rPr>
                <w:sz w:val="22"/>
                <w:szCs w:val="22"/>
                <w:lang w:val="es-PE"/>
              </w:rPr>
            </w:pPr>
            <w:r w:rsidRPr="00820B02">
              <w:rPr>
                <w:sz w:val="22"/>
                <w:szCs w:val="22"/>
                <w:lang w:val="es-PE"/>
              </w:rPr>
              <w:t>1030</w:t>
            </w:r>
          </w:p>
          <w:p w14:paraId="058E6302" w14:textId="77777777" w:rsidR="009849B7" w:rsidRPr="00820B02" w:rsidRDefault="009849B7" w:rsidP="00CF5F49">
            <w:pPr>
              <w:jc w:val="center"/>
              <w:rPr>
                <w:sz w:val="22"/>
                <w:szCs w:val="22"/>
                <w:lang w:val="es-PE"/>
              </w:rPr>
            </w:pPr>
            <w:r w:rsidRPr="00820B02">
              <w:rPr>
                <w:sz w:val="22"/>
                <w:szCs w:val="22"/>
                <w:lang w:val="es-PE"/>
              </w:rPr>
              <w:t>1200</w:t>
            </w:r>
          </w:p>
        </w:tc>
        <w:tc>
          <w:tcPr>
            <w:tcW w:w="1742" w:type="dxa"/>
            <w:tcBorders>
              <w:bottom w:val="single" w:sz="6" w:space="0" w:color="auto"/>
            </w:tcBorders>
            <w:shd w:val="clear" w:color="auto" w:fill="auto"/>
            <w:vAlign w:val="center"/>
          </w:tcPr>
          <w:p w14:paraId="4278EB4A" w14:textId="77777777" w:rsidR="009849B7" w:rsidRPr="00820B02" w:rsidRDefault="009849B7" w:rsidP="00CF5F49">
            <w:pPr>
              <w:keepNext/>
              <w:jc w:val="center"/>
              <w:rPr>
                <w:sz w:val="22"/>
                <w:szCs w:val="22"/>
                <w:lang w:val="es-PE"/>
              </w:rPr>
            </w:pPr>
            <w:r w:rsidRPr="00820B02">
              <w:rPr>
                <w:sz w:val="22"/>
                <w:szCs w:val="22"/>
                <w:lang w:val="es-PE"/>
              </w:rPr>
              <w:t>Aprobación del informe</w:t>
            </w:r>
          </w:p>
        </w:tc>
      </w:tr>
      <w:tr w:rsidR="009849B7" w:rsidRPr="00820B02" w14:paraId="299CBBB4" w14:textId="77777777" w:rsidTr="00CF5F49">
        <w:trPr>
          <w:trHeight w:val="616"/>
          <w:jc w:val="center"/>
        </w:trPr>
        <w:tc>
          <w:tcPr>
            <w:tcW w:w="836" w:type="dxa"/>
            <w:shd w:val="clear" w:color="auto" w:fill="FBFEE8"/>
            <w:vAlign w:val="center"/>
          </w:tcPr>
          <w:p w14:paraId="4B604416" w14:textId="77777777" w:rsidR="009849B7" w:rsidRPr="00820B02" w:rsidRDefault="009849B7" w:rsidP="00CF5F49">
            <w:pPr>
              <w:jc w:val="center"/>
              <w:rPr>
                <w:sz w:val="22"/>
                <w:szCs w:val="22"/>
                <w:lang w:val="es-PE"/>
              </w:rPr>
            </w:pPr>
            <w:r w:rsidRPr="00820B02">
              <w:rPr>
                <w:sz w:val="22"/>
                <w:szCs w:val="22"/>
                <w:lang w:val="es-PE"/>
              </w:rPr>
              <w:t>1030</w:t>
            </w:r>
          </w:p>
          <w:p w14:paraId="4720DF60" w14:textId="77777777" w:rsidR="009849B7" w:rsidRPr="00820B02" w:rsidRDefault="009849B7" w:rsidP="00CF5F49">
            <w:pPr>
              <w:jc w:val="center"/>
              <w:rPr>
                <w:sz w:val="22"/>
                <w:szCs w:val="22"/>
                <w:lang w:val="es-PE"/>
              </w:rPr>
            </w:pPr>
            <w:r w:rsidRPr="00820B02">
              <w:rPr>
                <w:sz w:val="22"/>
                <w:szCs w:val="22"/>
                <w:lang w:val="es-PE"/>
              </w:rPr>
              <w:t>1050</w:t>
            </w:r>
          </w:p>
        </w:tc>
        <w:tc>
          <w:tcPr>
            <w:tcW w:w="2022" w:type="dxa"/>
            <w:shd w:val="clear" w:color="auto" w:fill="DAE7F6"/>
            <w:vAlign w:val="center"/>
          </w:tcPr>
          <w:p w14:paraId="5326487B" w14:textId="77777777" w:rsidR="009849B7" w:rsidRPr="00820B02" w:rsidRDefault="009849B7" w:rsidP="00CF5F49">
            <w:pPr>
              <w:jc w:val="center"/>
              <w:rPr>
                <w:b/>
                <w:bCs/>
                <w:i/>
                <w:iCs/>
                <w:sz w:val="22"/>
                <w:szCs w:val="22"/>
                <w:lang w:val="es-PE"/>
              </w:rPr>
            </w:pPr>
            <w:r w:rsidRPr="00820B02">
              <w:rPr>
                <w:b/>
                <w:bCs/>
                <w:i/>
                <w:iCs/>
                <w:sz w:val="22"/>
                <w:szCs w:val="22"/>
                <w:lang w:val="es-PE"/>
              </w:rPr>
              <w:t>Pausa para café</w:t>
            </w:r>
          </w:p>
        </w:tc>
        <w:tc>
          <w:tcPr>
            <w:tcW w:w="728" w:type="dxa"/>
            <w:shd w:val="clear" w:color="auto" w:fill="FBFEE8"/>
            <w:vAlign w:val="center"/>
          </w:tcPr>
          <w:p w14:paraId="7EB77205" w14:textId="77777777" w:rsidR="009849B7" w:rsidRPr="00820B02" w:rsidRDefault="009849B7" w:rsidP="00CF5F49">
            <w:pPr>
              <w:jc w:val="center"/>
              <w:rPr>
                <w:sz w:val="22"/>
                <w:szCs w:val="22"/>
                <w:lang w:val="es-PE"/>
              </w:rPr>
            </w:pPr>
            <w:r w:rsidRPr="00820B02">
              <w:rPr>
                <w:sz w:val="22"/>
                <w:szCs w:val="22"/>
                <w:lang w:val="es-PE"/>
              </w:rPr>
              <w:t>1215</w:t>
            </w:r>
          </w:p>
          <w:p w14:paraId="5E9E13C3" w14:textId="77777777" w:rsidR="009849B7" w:rsidRPr="00820B02" w:rsidRDefault="009849B7" w:rsidP="00CF5F49">
            <w:pPr>
              <w:jc w:val="center"/>
              <w:rPr>
                <w:sz w:val="22"/>
                <w:szCs w:val="22"/>
                <w:lang w:val="es-PE"/>
              </w:rPr>
            </w:pPr>
            <w:r w:rsidRPr="00820B02">
              <w:rPr>
                <w:sz w:val="22"/>
                <w:szCs w:val="22"/>
                <w:lang w:val="es-PE"/>
              </w:rPr>
              <w:t>1300</w:t>
            </w:r>
          </w:p>
        </w:tc>
        <w:tc>
          <w:tcPr>
            <w:tcW w:w="2166" w:type="dxa"/>
            <w:shd w:val="clear" w:color="auto" w:fill="DAE7F6"/>
            <w:vAlign w:val="center"/>
          </w:tcPr>
          <w:p w14:paraId="71691A0C" w14:textId="77777777" w:rsidR="009849B7" w:rsidRPr="00820B02" w:rsidRDefault="009849B7" w:rsidP="00CF5F49">
            <w:pPr>
              <w:jc w:val="center"/>
              <w:rPr>
                <w:sz w:val="22"/>
                <w:szCs w:val="22"/>
                <w:lang w:val="es-PE"/>
              </w:rPr>
            </w:pPr>
            <w:r w:rsidRPr="00820B02">
              <w:rPr>
                <w:b/>
                <w:bCs/>
                <w:i/>
                <w:iCs/>
                <w:sz w:val="22"/>
                <w:szCs w:val="22"/>
                <w:lang w:val="es-PE"/>
              </w:rPr>
              <w:t>Pausa para almuerzo</w:t>
            </w:r>
          </w:p>
        </w:tc>
        <w:tc>
          <w:tcPr>
            <w:tcW w:w="2160" w:type="dxa"/>
            <w:shd w:val="clear" w:color="auto" w:fill="DAE7F6"/>
            <w:vAlign w:val="center"/>
          </w:tcPr>
          <w:p w14:paraId="68192203" w14:textId="77777777" w:rsidR="009849B7" w:rsidRPr="00820B02" w:rsidRDefault="009849B7" w:rsidP="00CF5F49">
            <w:pPr>
              <w:jc w:val="center"/>
              <w:rPr>
                <w:sz w:val="22"/>
                <w:szCs w:val="22"/>
                <w:lang w:val="es-PE"/>
              </w:rPr>
            </w:pPr>
            <w:r w:rsidRPr="00820B02">
              <w:rPr>
                <w:b/>
                <w:bCs/>
                <w:i/>
                <w:iCs/>
                <w:sz w:val="22"/>
                <w:szCs w:val="22"/>
                <w:lang w:val="es-PE"/>
              </w:rPr>
              <w:t>Pausa para almuerzo</w:t>
            </w:r>
          </w:p>
        </w:tc>
        <w:tc>
          <w:tcPr>
            <w:tcW w:w="2160" w:type="dxa"/>
            <w:shd w:val="clear" w:color="auto" w:fill="DAE7F6"/>
            <w:vAlign w:val="center"/>
          </w:tcPr>
          <w:p w14:paraId="273ABD69" w14:textId="77777777" w:rsidR="009849B7" w:rsidRPr="00820B02" w:rsidRDefault="009849B7" w:rsidP="00CF5F49">
            <w:pPr>
              <w:jc w:val="center"/>
              <w:rPr>
                <w:sz w:val="22"/>
                <w:szCs w:val="22"/>
                <w:lang w:val="es-PE"/>
              </w:rPr>
            </w:pPr>
            <w:r w:rsidRPr="00820B02">
              <w:rPr>
                <w:b/>
                <w:bCs/>
                <w:i/>
                <w:iCs/>
                <w:sz w:val="22"/>
                <w:szCs w:val="22"/>
                <w:lang w:val="es-PE"/>
              </w:rPr>
              <w:t>Pausa para almuerzo</w:t>
            </w:r>
          </w:p>
        </w:tc>
        <w:tc>
          <w:tcPr>
            <w:tcW w:w="508" w:type="dxa"/>
            <w:vMerge w:val="restart"/>
            <w:shd w:val="clear" w:color="auto" w:fill="FBFEE8"/>
            <w:vAlign w:val="center"/>
          </w:tcPr>
          <w:p w14:paraId="13812357" w14:textId="77777777" w:rsidR="009849B7" w:rsidRPr="00820B02" w:rsidRDefault="009849B7" w:rsidP="00CF5F49">
            <w:pPr>
              <w:jc w:val="center"/>
              <w:rPr>
                <w:sz w:val="22"/>
                <w:szCs w:val="22"/>
                <w:lang w:val="es-PE"/>
              </w:rPr>
            </w:pPr>
            <w:r w:rsidRPr="00820B02">
              <w:rPr>
                <w:sz w:val="22"/>
                <w:szCs w:val="22"/>
                <w:lang w:val="es-PE"/>
              </w:rPr>
              <w:t>1200</w:t>
            </w:r>
          </w:p>
          <w:p w14:paraId="5C356AF0" w14:textId="77777777" w:rsidR="009849B7" w:rsidRPr="00820B02" w:rsidRDefault="009849B7" w:rsidP="00CF5F49">
            <w:pPr>
              <w:jc w:val="center"/>
              <w:rPr>
                <w:sz w:val="22"/>
                <w:szCs w:val="22"/>
                <w:lang w:val="es-PE"/>
              </w:rPr>
            </w:pPr>
            <w:r w:rsidRPr="00820B02">
              <w:rPr>
                <w:sz w:val="22"/>
                <w:szCs w:val="22"/>
                <w:lang w:val="es-PE"/>
              </w:rPr>
              <w:t>1230</w:t>
            </w:r>
          </w:p>
        </w:tc>
        <w:tc>
          <w:tcPr>
            <w:tcW w:w="1742" w:type="dxa"/>
            <w:vMerge w:val="restart"/>
            <w:shd w:val="clear" w:color="auto" w:fill="FFFFFF"/>
            <w:vAlign w:val="center"/>
          </w:tcPr>
          <w:p w14:paraId="08546B15" w14:textId="77777777" w:rsidR="009849B7" w:rsidRPr="00820B02" w:rsidRDefault="009849B7" w:rsidP="00CF5F49">
            <w:pPr>
              <w:jc w:val="center"/>
              <w:rPr>
                <w:bCs/>
                <w:sz w:val="22"/>
                <w:szCs w:val="22"/>
                <w:lang w:val="es-PE"/>
              </w:rPr>
            </w:pPr>
            <w:r w:rsidRPr="00820B02">
              <w:rPr>
                <w:bCs/>
                <w:sz w:val="22"/>
                <w:szCs w:val="22"/>
                <w:lang w:val="es-PE"/>
              </w:rPr>
              <w:t>Clausura de la reunión</w:t>
            </w:r>
          </w:p>
        </w:tc>
      </w:tr>
      <w:tr w:rsidR="009849B7" w:rsidRPr="001F16AB" w14:paraId="6EFEFF8D" w14:textId="77777777" w:rsidTr="00CF5F49">
        <w:trPr>
          <w:trHeight w:val="939"/>
          <w:jc w:val="center"/>
        </w:trPr>
        <w:tc>
          <w:tcPr>
            <w:tcW w:w="836" w:type="dxa"/>
            <w:tcBorders>
              <w:bottom w:val="single" w:sz="6" w:space="0" w:color="auto"/>
            </w:tcBorders>
            <w:shd w:val="clear" w:color="auto" w:fill="FBFEE8"/>
            <w:vAlign w:val="center"/>
          </w:tcPr>
          <w:p w14:paraId="7CD9AF45" w14:textId="77777777" w:rsidR="009849B7" w:rsidRPr="00820B02" w:rsidRDefault="009849B7" w:rsidP="00CF5F49">
            <w:pPr>
              <w:jc w:val="center"/>
              <w:rPr>
                <w:sz w:val="22"/>
                <w:szCs w:val="22"/>
                <w:lang w:val="es-PE"/>
              </w:rPr>
            </w:pPr>
            <w:r w:rsidRPr="00820B02">
              <w:rPr>
                <w:sz w:val="22"/>
                <w:szCs w:val="22"/>
                <w:lang w:val="es-PE"/>
              </w:rPr>
              <w:t>1050</w:t>
            </w:r>
          </w:p>
          <w:p w14:paraId="4625E3D3" w14:textId="77777777" w:rsidR="009849B7" w:rsidRPr="00820B02" w:rsidRDefault="009849B7" w:rsidP="00CF5F49">
            <w:pPr>
              <w:jc w:val="center"/>
              <w:rPr>
                <w:sz w:val="22"/>
                <w:szCs w:val="22"/>
                <w:lang w:val="es-PE"/>
              </w:rPr>
            </w:pPr>
            <w:r w:rsidRPr="00820B02">
              <w:rPr>
                <w:sz w:val="22"/>
                <w:szCs w:val="22"/>
                <w:lang w:val="es-PE"/>
              </w:rPr>
              <w:t>1200</w:t>
            </w:r>
          </w:p>
        </w:tc>
        <w:tc>
          <w:tcPr>
            <w:tcW w:w="2022" w:type="dxa"/>
            <w:tcBorders>
              <w:bottom w:val="single" w:sz="6" w:space="0" w:color="auto"/>
            </w:tcBorders>
            <w:vAlign w:val="center"/>
          </w:tcPr>
          <w:p w14:paraId="36A1F5F0" w14:textId="1C8FB5A3" w:rsidR="009849B7" w:rsidRPr="00820B02" w:rsidRDefault="009849B7" w:rsidP="00CF5F49">
            <w:pPr>
              <w:jc w:val="center"/>
              <w:rPr>
                <w:sz w:val="22"/>
                <w:szCs w:val="22"/>
                <w:lang w:val="es-PE"/>
              </w:rPr>
            </w:pPr>
            <w:r>
              <w:rPr>
                <w:sz w:val="22"/>
                <w:szCs w:val="22"/>
                <w:lang w:val="es-PE"/>
              </w:rPr>
              <w:t>Presentación - Brasil</w:t>
            </w:r>
          </w:p>
        </w:tc>
        <w:tc>
          <w:tcPr>
            <w:tcW w:w="728" w:type="dxa"/>
            <w:tcBorders>
              <w:bottom w:val="single" w:sz="6" w:space="0" w:color="auto"/>
            </w:tcBorders>
            <w:shd w:val="clear" w:color="auto" w:fill="FBFEE8"/>
            <w:vAlign w:val="center"/>
          </w:tcPr>
          <w:p w14:paraId="7E64BB52" w14:textId="77777777" w:rsidR="009849B7" w:rsidRPr="00820B02" w:rsidRDefault="009849B7" w:rsidP="00CF5F49">
            <w:pPr>
              <w:jc w:val="center"/>
              <w:rPr>
                <w:sz w:val="22"/>
                <w:szCs w:val="22"/>
                <w:lang w:val="es-PE"/>
              </w:rPr>
            </w:pPr>
            <w:r w:rsidRPr="00820B02">
              <w:rPr>
                <w:sz w:val="22"/>
                <w:szCs w:val="22"/>
                <w:lang w:val="es-PE"/>
              </w:rPr>
              <w:t>1300</w:t>
            </w:r>
          </w:p>
          <w:p w14:paraId="79732F66" w14:textId="77777777" w:rsidR="009849B7" w:rsidRPr="00820B02" w:rsidRDefault="009849B7" w:rsidP="00CF5F49">
            <w:pPr>
              <w:jc w:val="center"/>
              <w:rPr>
                <w:sz w:val="22"/>
                <w:szCs w:val="22"/>
                <w:lang w:val="es-PE"/>
              </w:rPr>
            </w:pPr>
            <w:r w:rsidRPr="00820B02">
              <w:rPr>
                <w:sz w:val="22"/>
                <w:szCs w:val="22"/>
                <w:lang w:val="es-PE"/>
              </w:rPr>
              <w:t>1430</w:t>
            </w:r>
          </w:p>
        </w:tc>
        <w:tc>
          <w:tcPr>
            <w:tcW w:w="2166" w:type="dxa"/>
            <w:tcBorders>
              <w:bottom w:val="single" w:sz="6" w:space="0" w:color="auto"/>
            </w:tcBorders>
            <w:vAlign w:val="center"/>
          </w:tcPr>
          <w:p w14:paraId="52EE4A93" w14:textId="3F1AAFDE" w:rsidR="009849B7" w:rsidRPr="00820B02" w:rsidRDefault="009849B7" w:rsidP="00CF5F49">
            <w:pPr>
              <w:jc w:val="center"/>
              <w:rPr>
                <w:sz w:val="22"/>
                <w:szCs w:val="22"/>
                <w:lang w:val="es-PE"/>
              </w:rPr>
            </w:pPr>
            <w:r w:rsidRPr="00820B02">
              <w:rPr>
                <w:sz w:val="22"/>
                <w:szCs w:val="22"/>
                <w:lang w:val="es-PE"/>
              </w:rPr>
              <w:t xml:space="preserve">Examen de la Cuestión </w:t>
            </w:r>
            <w:r w:rsidR="00B80557">
              <w:rPr>
                <w:sz w:val="22"/>
                <w:szCs w:val="22"/>
                <w:lang w:val="es-PE"/>
              </w:rPr>
              <w:t>1</w:t>
            </w:r>
            <w:r w:rsidRPr="00820B02">
              <w:rPr>
                <w:sz w:val="22"/>
                <w:szCs w:val="22"/>
                <w:lang w:val="es-PE"/>
              </w:rPr>
              <w:t xml:space="preserve"> del Orden del Día</w:t>
            </w:r>
          </w:p>
        </w:tc>
        <w:tc>
          <w:tcPr>
            <w:tcW w:w="2160" w:type="dxa"/>
            <w:tcBorders>
              <w:bottom w:val="single" w:sz="6" w:space="0" w:color="auto"/>
            </w:tcBorders>
            <w:vAlign w:val="center"/>
          </w:tcPr>
          <w:p w14:paraId="1AAFC03F" w14:textId="6492A7B1" w:rsidR="009849B7" w:rsidRPr="00820B02" w:rsidRDefault="00B80557" w:rsidP="00CF5F49">
            <w:pPr>
              <w:jc w:val="center"/>
              <w:rPr>
                <w:sz w:val="22"/>
                <w:szCs w:val="22"/>
                <w:lang w:val="es-PE"/>
              </w:rPr>
            </w:pPr>
            <w:r w:rsidRPr="00820B02">
              <w:rPr>
                <w:sz w:val="22"/>
                <w:szCs w:val="22"/>
                <w:lang w:val="es-PE"/>
              </w:rPr>
              <w:t xml:space="preserve">Examen de la Cuestión </w:t>
            </w:r>
            <w:r>
              <w:rPr>
                <w:sz w:val="22"/>
                <w:szCs w:val="22"/>
                <w:lang w:val="es-PE"/>
              </w:rPr>
              <w:t>4</w:t>
            </w:r>
            <w:r w:rsidRPr="00820B02">
              <w:rPr>
                <w:sz w:val="22"/>
                <w:szCs w:val="22"/>
                <w:lang w:val="es-PE"/>
              </w:rPr>
              <w:t xml:space="preserve"> del Orden del Día</w:t>
            </w:r>
          </w:p>
        </w:tc>
        <w:tc>
          <w:tcPr>
            <w:tcW w:w="2160" w:type="dxa"/>
            <w:tcBorders>
              <w:bottom w:val="single" w:sz="6" w:space="0" w:color="auto"/>
            </w:tcBorders>
            <w:vAlign w:val="center"/>
          </w:tcPr>
          <w:p w14:paraId="636EF85E" w14:textId="77777777" w:rsidR="009849B7" w:rsidRPr="00820B02" w:rsidRDefault="009849B7" w:rsidP="00CF5F49">
            <w:pPr>
              <w:jc w:val="center"/>
              <w:rPr>
                <w:sz w:val="22"/>
                <w:szCs w:val="22"/>
                <w:lang w:val="es-PE"/>
              </w:rPr>
            </w:pPr>
            <w:r w:rsidRPr="00820B02">
              <w:rPr>
                <w:sz w:val="22"/>
                <w:szCs w:val="22"/>
                <w:lang w:val="es-PE"/>
              </w:rPr>
              <w:t>Examen de la Cuestión 7 del Orden del Día</w:t>
            </w:r>
          </w:p>
        </w:tc>
        <w:tc>
          <w:tcPr>
            <w:tcW w:w="508" w:type="dxa"/>
            <w:vMerge/>
            <w:tcBorders>
              <w:bottom w:val="single" w:sz="6" w:space="0" w:color="auto"/>
            </w:tcBorders>
            <w:shd w:val="clear" w:color="auto" w:fill="FBFEE8"/>
            <w:vAlign w:val="center"/>
          </w:tcPr>
          <w:p w14:paraId="333B12EE" w14:textId="77777777" w:rsidR="009849B7" w:rsidRPr="00820B02" w:rsidRDefault="009849B7" w:rsidP="00CF5F49">
            <w:pPr>
              <w:jc w:val="center"/>
              <w:rPr>
                <w:sz w:val="22"/>
                <w:szCs w:val="22"/>
                <w:lang w:val="es-PE"/>
              </w:rPr>
            </w:pPr>
          </w:p>
        </w:tc>
        <w:tc>
          <w:tcPr>
            <w:tcW w:w="1742" w:type="dxa"/>
            <w:vMerge/>
            <w:tcBorders>
              <w:bottom w:val="single" w:sz="6" w:space="0" w:color="auto"/>
            </w:tcBorders>
            <w:shd w:val="clear" w:color="auto" w:fill="CCFFFF"/>
            <w:vAlign w:val="center"/>
          </w:tcPr>
          <w:p w14:paraId="7C51F3B2" w14:textId="77777777" w:rsidR="009849B7" w:rsidRPr="00820B02" w:rsidRDefault="009849B7" w:rsidP="00CF5F49">
            <w:pPr>
              <w:keepNext/>
              <w:jc w:val="center"/>
              <w:rPr>
                <w:sz w:val="22"/>
                <w:szCs w:val="22"/>
                <w:lang w:val="es-PE"/>
              </w:rPr>
            </w:pPr>
          </w:p>
        </w:tc>
      </w:tr>
      <w:tr w:rsidR="009849B7" w:rsidRPr="00820B02" w14:paraId="0203FA20" w14:textId="77777777" w:rsidTr="00CF5F49">
        <w:trPr>
          <w:trHeight w:val="582"/>
          <w:jc w:val="center"/>
        </w:trPr>
        <w:tc>
          <w:tcPr>
            <w:tcW w:w="836" w:type="dxa"/>
            <w:shd w:val="clear" w:color="auto" w:fill="DBE5F1"/>
            <w:vAlign w:val="center"/>
          </w:tcPr>
          <w:p w14:paraId="479EC938" w14:textId="77777777" w:rsidR="009849B7" w:rsidRPr="00820B02" w:rsidRDefault="009849B7" w:rsidP="00CF5F49">
            <w:pPr>
              <w:jc w:val="center"/>
              <w:rPr>
                <w:sz w:val="22"/>
                <w:szCs w:val="22"/>
                <w:lang w:val="es-PE"/>
              </w:rPr>
            </w:pPr>
            <w:r w:rsidRPr="00820B02">
              <w:rPr>
                <w:sz w:val="22"/>
                <w:szCs w:val="22"/>
                <w:lang w:val="es-PE"/>
              </w:rPr>
              <w:t>1200</w:t>
            </w:r>
          </w:p>
          <w:p w14:paraId="319A5312" w14:textId="77777777" w:rsidR="009849B7" w:rsidRPr="00820B02" w:rsidRDefault="009849B7" w:rsidP="00CF5F49">
            <w:pPr>
              <w:jc w:val="center"/>
              <w:rPr>
                <w:sz w:val="22"/>
                <w:szCs w:val="22"/>
                <w:lang w:val="es-PE"/>
              </w:rPr>
            </w:pPr>
            <w:r w:rsidRPr="00820B02">
              <w:rPr>
                <w:sz w:val="22"/>
                <w:szCs w:val="22"/>
                <w:lang w:val="es-PE"/>
              </w:rPr>
              <w:t>1300</w:t>
            </w:r>
          </w:p>
        </w:tc>
        <w:tc>
          <w:tcPr>
            <w:tcW w:w="2022" w:type="dxa"/>
            <w:shd w:val="clear" w:color="auto" w:fill="DBE5F1"/>
            <w:vAlign w:val="center"/>
          </w:tcPr>
          <w:p w14:paraId="08719855" w14:textId="77777777" w:rsidR="009849B7" w:rsidRPr="00820B02" w:rsidRDefault="009849B7" w:rsidP="00CF5F49">
            <w:pPr>
              <w:jc w:val="center"/>
              <w:rPr>
                <w:b/>
                <w:i/>
                <w:sz w:val="22"/>
                <w:szCs w:val="22"/>
                <w:lang w:val="es-PE"/>
              </w:rPr>
            </w:pPr>
            <w:r w:rsidRPr="00820B02">
              <w:rPr>
                <w:b/>
                <w:i/>
                <w:sz w:val="22"/>
                <w:szCs w:val="22"/>
                <w:lang w:val="es-PE"/>
              </w:rPr>
              <w:t>Pausa para almuerzo</w:t>
            </w:r>
          </w:p>
        </w:tc>
        <w:tc>
          <w:tcPr>
            <w:tcW w:w="728" w:type="dxa"/>
            <w:shd w:val="clear" w:color="auto" w:fill="DBE5F1"/>
            <w:vAlign w:val="center"/>
          </w:tcPr>
          <w:p w14:paraId="08EDB09A" w14:textId="77777777" w:rsidR="009849B7" w:rsidRPr="00820B02" w:rsidRDefault="009849B7" w:rsidP="00CF5F49">
            <w:pPr>
              <w:jc w:val="center"/>
              <w:rPr>
                <w:sz w:val="22"/>
                <w:szCs w:val="22"/>
                <w:lang w:val="es-PE"/>
              </w:rPr>
            </w:pPr>
            <w:r w:rsidRPr="00820B02">
              <w:rPr>
                <w:sz w:val="22"/>
                <w:szCs w:val="22"/>
                <w:lang w:val="es-PE"/>
              </w:rPr>
              <w:t>1430</w:t>
            </w:r>
          </w:p>
          <w:p w14:paraId="219CAE82" w14:textId="77777777" w:rsidR="009849B7" w:rsidRPr="00820B02" w:rsidRDefault="009849B7" w:rsidP="00CF5F49">
            <w:pPr>
              <w:jc w:val="center"/>
              <w:rPr>
                <w:sz w:val="22"/>
                <w:szCs w:val="22"/>
                <w:lang w:val="es-PE"/>
              </w:rPr>
            </w:pPr>
            <w:r w:rsidRPr="00820B02">
              <w:rPr>
                <w:sz w:val="22"/>
                <w:szCs w:val="22"/>
                <w:lang w:val="es-PE"/>
              </w:rPr>
              <w:t>1445</w:t>
            </w:r>
          </w:p>
        </w:tc>
        <w:tc>
          <w:tcPr>
            <w:tcW w:w="2166" w:type="dxa"/>
            <w:shd w:val="clear" w:color="auto" w:fill="DBE5F1"/>
            <w:vAlign w:val="center"/>
          </w:tcPr>
          <w:p w14:paraId="12DF6B4D" w14:textId="77777777" w:rsidR="009849B7" w:rsidRPr="00820B02" w:rsidRDefault="009849B7" w:rsidP="00CF5F49">
            <w:pPr>
              <w:jc w:val="center"/>
              <w:rPr>
                <w:b/>
                <w:bCs/>
                <w:sz w:val="22"/>
                <w:szCs w:val="22"/>
                <w:lang w:val="es-PE"/>
              </w:rPr>
            </w:pPr>
            <w:r w:rsidRPr="00820B02">
              <w:rPr>
                <w:b/>
                <w:bCs/>
                <w:i/>
                <w:iCs/>
                <w:sz w:val="22"/>
                <w:szCs w:val="22"/>
                <w:lang w:val="es-PE"/>
              </w:rPr>
              <w:t>Pausa para café</w:t>
            </w:r>
          </w:p>
        </w:tc>
        <w:tc>
          <w:tcPr>
            <w:tcW w:w="2160" w:type="dxa"/>
            <w:shd w:val="clear" w:color="auto" w:fill="DBE5F1"/>
            <w:vAlign w:val="center"/>
          </w:tcPr>
          <w:p w14:paraId="202413AF" w14:textId="77777777" w:rsidR="009849B7" w:rsidRPr="00820B02" w:rsidRDefault="009849B7" w:rsidP="00CF5F49">
            <w:pPr>
              <w:jc w:val="center"/>
              <w:rPr>
                <w:b/>
                <w:bCs/>
                <w:sz w:val="22"/>
                <w:szCs w:val="22"/>
                <w:lang w:val="es-PE"/>
              </w:rPr>
            </w:pPr>
            <w:r w:rsidRPr="00820B02">
              <w:rPr>
                <w:b/>
                <w:bCs/>
                <w:i/>
                <w:iCs/>
                <w:sz w:val="22"/>
                <w:szCs w:val="22"/>
                <w:lang w:val="es-PE"/>
              </w:rPr>
              <w:t>Pausa para café</w:t>
            </w:r>
          </w:p>
        </w:tc>
        <w:tc>
          <w:tcPr>
            <w:tcW w:w="2160" w:type="dxa"/>
            <w:shd w:val="clear" w:color="auto" w:fill="DBE5F1"/>
            <w:vAlign w:val="center"/>
          </w:tcPr>
          <w:p w14:paraId="2313E895" w14:textId="77777777" w:rsidR="009849B7" w:rsidRPr="00820B02" w:rsidRDefault="009849B7" w:rsidP="00CF5F49">
            <w:pPr>
              <w:jc w:val="center"/>
              <w:rPr>
                <w:b/>
                <w:bCs/>
                <w:sz w:val="22"/>
                <w:szCs w:val="22"/>
                <w:lang w:val="es-PE"/>
              </w:rPr>
            </w:pPr>
            <w:r w:rsidRPr="00820B02">
              <w:rPr>
                <w:b/>
                <w:bCs/>
                <w:i/>
                <w:iCs/>
                <w:sz w:val="22"/>
                <w:szCs w:val="22"/>
                <w:lang w:val="es-PE"/>
              </w:rPr>
              <w:t>Pausa para café</w:t>
            </w:r>
          </w:p>
        </w:tc>
        <w:tc>
          <w:tcPr>
            <w:tcW w:w="2250" w:type="dxa"/>
            <w:gridSpan w:val="2"/>
            <w:vMerge w:val="restart"/>
            <w:shd w:val="clear" w:color="auto" w:fill="FFFFFF"/>
            <w:vAlign w:val="center"/>
          </w:tcPr>
          <w:p w14:paraId="4DCE64F5" w14:textId="77777777" w:rsidR="009849B7" w:rsidRPr="00820B02" w:rsidRDefault="009849B7" w:rsidP="00CF5F49">
            <w:pPr>
              <w:keepNext/>
              <w:jc w:val="center"/>
              <w:rPr>
                <w:sz w:val="22"/>
                <w:szCs w:val="22"/>
                <w:lang w:val="es-PE"/>
              </w:rPr>
            </w:pPr>
          </w:p>
        </w:tc>
      </w:tr>
      <w:tr w:rsidR="009849B7" w:rsidRPr="001F16AB" w14:paraId="77CDC559" w14:textId="77777777" w:rsidTr="00CF5F49">
        <w:trPr>
          <w:trHeight w:val="759"/>
          <w:jc w:val="center"/>
        </w:trPr>
        <w:tc>
          <w:tcPr>
            <w:tcW w:w="836" w:type="dxa"/>
            <w:shd w:val="clear" w:color="auto" w:fill="FBFEE8"/>
            <w:vAlign w:val="center"/>
          </w:tcPr>
          <w:p w14:paraId="6D9F5F69" w14:textId="77777777" w:rsidR="009849B7" w:rsidRPr="00820B02" w:rsidRDefault="009849B7" w:rsidP="00CF5F49">
            <w:pPr>
              <w:jc w:val="center"/>
              <w:rPr>
                <w:sz w:val="22"/>
                <w:szCs w:val="22"/>
                <w:lang w:val="es-PE"/>
              </w:rPr>
            </w:pPr>
            <w:r w:rsidRPr="00820B02">
              <w:rPr>
                <w:sz w:val="22"/>
                <w:szCs w:val="22"/>
                <w:lang w:val="es-PE"/>
              </w:rPr>
              <w:t>1300</w:t>
            </w:r>
          </w:p>
          <w:p w14:paraId="161C2B6C" w14:textId="77777777" w:rsidR="009849B7" w:rsidRPr="00820B02" w:rsidRDefault="009849B7" w:rsidP="00CF5F49">
            <w:pPr>
              <w:jc w:val="center"/>
              <w:rPr>
                <w:sz w:val="22"/>
                <w:szCs w:val="22"/>
                <w:lang w:val="es-PE"/>
              </w:rPr>
            </w:pPr>
            <w:r w:rsidRPr="00820B02">
              <w:rPr>
                <w:sz w:val="22"/>
                <w:szCs w:val="22"/>
                <w:lang w:val="es-PE"/>
              </w:rPr>
              <w:t>1530</w:t>
            </w:r>
          </w:p>
        </w:tc>
        <w:tc>
          <w:tcPr>
            <w:tcW w:w="2022" w:type="dxa"/>
            <w:vAlign w:val="center"/>
          </w:tcPr>
          <w:p w14:paraId="7B767021" w14:textId="36928F0C" w:rsidR="009849B7" w:rsidRPr="00820B02" w:rsidRDefault="009849B7" w:rsidP="009849B7">
            <w:pPr>
              <w:jc w:val="center"/>
              <w:rPr>
                <w:sz w:val="22"/>
                <w:szCs w:val="22"/>
                <w:lang w:val="es-PE"/>
              </w:rPr>
            </w:pPr>
            <w:r>
              <w:rPr>
                <w:sz w:val="22"/>
                <w:szCs w:val="22"/>
                <w:lang w:val="es-PE"/>
              </w:rPr>
              <w:t>Presentación - NGA</w:t>
            </w:r>
          </w:p>
        </w:tc>
        <w:tc>
          <w:tcPr>
            <w:tcW w:w="728" w:type="dxa"/>
            <w:shd w:val="clear" w:color="auto" w:fill="FBFEE8"/>
            <w:vAlign w:val="center"/>
          </w:tcPr>
          <w:p w14:paraId="09B8A6D7" w14:textId="77777777" w:rsidR="009849B7" w:rsidRPr="00820B02" w:rsidRDefault="009849B7" w:rsidP="00CF5F49">
            <w:pPr>
              <w:jc w:val="center"/>
              <w:rPr>
                <w:sz w:val="22"/>
                <w:szCs w:val="22"/>
                <w:lang w:val="es-PE"/>
              </w:rPr>
            </w:pPr>
            <w:r w:rsidRPr="00820B02">
              <w:rPr>
                <w:sz w:val="22"/>
                <w:szCs w:val="22"/>
                <w:lang w:val="es-PE"/>
              </w:rPr>
              <w:t>1445</w:t>
            </w:r>
          </w:p>
          <w:p w14:paraId="0BE53B88" w14:textId="77777777" w:rsidR="009849B7" w:rsidRPr="00820B02" w:rsidRDefault="009849B7" w:rsidP="00CF5F49">
            <w:pPr>
              <w:jc w:val="center"/>
              <w:rPr>
                <w:sz w:val="22"/>
                <w:szCs w:val="22"/>
                <w:lang w:val="es-PE"/>
              </w:rPr>
            </w:pPr>
            <w:r w:rsidRPr="00820B02">
              <w:rPr>
                <w:sz w:val="22"/>
                <w:szCs w:val="22"/>
                <w:lang w:val="es-PE"/>
              </w:rPr>
              <w:t>1530</w:t>
            </w:r>
          </w:p>
        </w:tc>
        <w:tc>
          <w:tcPr>
            <w:tcW w:w="2166" w:type="dxa"/>
            <w:vAlign w:val="center"/>
          </w:tcPr>
          <w:p w14:paraId="7429976F" w14:textId="2041DF33" w:rsidR="009849B7" w:rsidRPr="00820B02" w:rsidRDefault="009849B7" w:rsidP="00CF5F49">
            <w:pPr>
              <w:jc w:val="center"/>
              <w:rPr>
                <w:sz w:val="22"/>
                <w:szCs w:val="22"/>
                <w:lang w:val="es-PE"/>
              </w:rPr>
            </w:pPr>
            <w:r w:rsidRPr="00820B02">
              <w:rPr>
                <w:sz w:val="22"/>
                <w:szCs w:val="22"/>
                <w:lang w:val="es-PE"/>
              </w:rPr>
              <w:t xml:space="preserve">Examen de la Cuestión </w:t>
            </w:r>
            <w:r w:rsidR="00B80557">
              <w:rPr>
                <w:sz w:val="22"/>
                <w:szCs w:val="22"/>
                <w:lang w:val="es-PE"/>
              </w:rPr>
              <w:t>2</w:t>
            </w:r>
            <w:r w:rsidRPr="00820B02">
              <w:rPr>
                <w:sz w:val="22"/>
                <w:szCs w:val="22"/>
                <w:lang w:val="es-PE"/>
              </w:rPr>
              <w:t xml:space="preserve"> del Orden del Día</w:t>
            </w:r>
          </w:p>
        </w:tc>
        <w:tc>
          <w:tcPr>
            <w:tcW w:w="2160" w:type="dxa"/>
            <w:vAlign w:val="center"/>
          </w:tcPr>
          <w:p w14:paraId="7AA38504" w14:textId="05E681DA" w:rsidR="009849B7" w:rsidRPr="00820B02" w:rsidRDefault="00B80557" w:rsidP="00CF5F49">
            <w:pPr>
              <w:jc w:val="center"/>
              <w:rPr>
                <w:sz w:val="22"/>
                <w:szCs w:val="22"/>
                <w:lang w:val="es-PE"/>
              </w:rPr>
            </w:pPr>
            <w:r w:rsidRPr="00820B02">
              <w:rPr>
                <w:sz w:val="22"/>
                <w:szCs w:val="22"/>
                <w:lang w:val="es-PE"/>
              </w:rPr>
              <w:t xml:space="preserve">Examen de la Cuestión </w:t>
            </w:r>
            <w:r>
              <w:rPr>
                <w:sz w:val="22"/>
                <w:szCs w:val="22"/>
                <w:lang w:val="es-PE"/>
              </w:rPr>
              <w:t>4</w:t>
            </w:r>
            <w:r w:rsidRPr="00820B02">
              <w:rPr>
                <w:sz w:val="22"/>
                <w:szCs w:val="22"/>
                <w:lang w:val="es-PE"/>
              </w:rPr>
              <w:t xml:space="preserve"> del Orden del Día</w:t>
            </w:r>
          </w:p>
        </w:tc>
        <w:tc>
          <w:tcPr>
            <w:tcW w:w="2160" w:type="dxa"/>
            <w:vAlign w:val="center"/>
          </w:tcPr>
          <w:p w14:paraId="6E32E8DB" w14:textId="77777777" w:rsidR="009849B7" w:rsidRPr="00820B02" w:rsidRDefault="009849B7" w:rsidP="00CF5F49">
            <w:pPr>
              <w:jc w:val="center"/>
              <w:rPr>
                <w:sz w:val="22"/>
                <w:szCs w:val="22"/>
                <w:lang w:val="es-PE"/>
              </w:rPr>
            </w:pPr>
            <w:r w:rsidRPr="00820B02">
              <w:rPr>
                <w:sz w:val="22"/>
                <w:szCs w:val="22"/>
                <w:lang w:val="es-PE"/>
              </w:rPr>
              <w:t>Examen de la Cuestión 8 del Orden del Día</w:t>
            </w:r>
            <w:r w:rsidRPr="00820B02" w:rsidDel="007F59C6">
              <w:rPr>
                <w:sz w:val="22"/>
                <w:szCs w:val="22"/>
                <w:lang w:val="es-PE"/>
              </w:rPr>
              <w:t xml:space="preserve"> </w:t>
            </w:r>
          </w:p>
        </w:tc>
        <w:tc>
          <w:tcPr>
            <w:tcW w:w="2250" w:type="dxa"/>
            <w:gridSpan w:val="2"/>
            <w:vMerge/>
            <w:shd w:val="clear" w:color="auto" w:fill="FFFFFF"/>
            <w:vAlign w:val="center"/>
          </w:tcPr>
          <w:p w14:paraId="321C03E2" w14:textId="77777777" w:rsidR="009849B7" w:rsidRPr="00820B02" w:rsidRDefault="009849B7" w:rsidP="00CF5F49">
            <w:pPr>
              <w:keepNext/>
              <w:jc w:val="center"/>
              <w:rPr>
                <w:sz w:val="22"/>
                <w:szCs w:val="22"/>
                <w:lang w:val="es-PE"/>
              </w:rPr>
            </w:pPr>
          </w:p>
        </w:tc>
      </w:tr>
    </w:tbl>
    <w:p w14:paraId="2C18D5C7" w14:textId="77777777" w:rsidR="009849B7" w:rsidRPr="00820B02" w:rsidRDefault="009849B7" w:rsidP="009849B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firstLine="360"/>
        <w:jc w:val="center"/>
        <w:rPr>
          <w:sz w:val="22"/>
          <w:szCs w:val="22"/>
          <w:lang w:val="es-PE"/>
        </w:rPr>
      </w:pPr>
    </w:p>
    <w:p w14:paraId="4FCE033E" w14:textId="77777777" w:rsidR="009849B7" w:rsidRPr="00820B02" w:rsidRDefault="009849B7" w:rsidP="009849B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firstLine="360"/>
        <w:jc w:val="center"/>
        <w:rPr>
          <w:sz w:val="22"/>
          <w:szCs w:val="22"/>
          <w:lang w:val="es-PE"/>
        </w:rPr>
      </w:pPr>
    </w:p>
    <w:p w14:paraId="2D5F3419" w14:textId="77777777" w:rsidR="009849B7" w:rsidRPr="00820B02" w:rsidRDefault="009849B7" w:rsidP="009849B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firstLine="360"/>
        <w:jc w:val="center"/>
        <w:rPr>
          <w:sz w:val="22"/>
          <w:szCs w:val="22"/>
          <w:lang w:val="es-PE"/>
        </w:rPr>
      </w:pPr>
      <w:r w:rsidRPr="00820B02">
        <w:rPr>
          <w:sz w:val="22"/>
          <w:szCs w:val="22"/>
          <w:lang w:val="es-PE"/>
        </w:rPr>
        <w:t>- FIN -</w:t>
      </w:r>
    </w:p>
    <w:p w14:paraId="2C6B39EB" w14:textId="77777777" w:rsidR="00023236" w:rsidRPr="00E65ED8" w:rsidRDefault="00023236" w:rsidP="00324C6B">
      <w:pPr>
        <w:widowControl/>
        <w:tabs>
          <w:tab w:val="left" w:pos="2160"/>
          <w:tab w:val="center" w:pos="4680"/>
        </w:tabs>
        <w:autoSpaceDE/>
        <w:autoSpaceDN/>
        <w:adjustRightInd/>
        <w:jc w:val="center"/>
        <w:rPr>
          <w:sz w:val="22"/>
          <w:szCs w:val="22"/>
          <w:lang w:val="es-PE"/>
        </w:rPr>
      </w:pPr>
    </w:p>
    <w:sectPr w:rsidR="00023236" w:rsidRPr="00E65ED8" w:rsidSect="001F16AB">
      <w:headerReference w:type="even" r:id="rId16"/>
      <w:headerReference w:type="default" r:id="rId17"/>
      <w:headerReference w:type="first" r:id="rId18"/>
      <w:endnotePr>
        <w:numFmt w:val="decimal"/>
      </w:endnotePr>
      <w:pgSz w:w="15840" w:h="12240" w:orient="landscape" w:code="1"/>
      <w:pgMar w:top="1440" w:right="1440" w:bottom="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6B111" w14:textId="77777777" w:rsidR="002C22F9" w:rsidRDefault="002C22F9">
      <w:r>
        <w:separator/>
      </w:r>
    </w:p>
  </w:endnote>
  <w:endnote w:type="continuationSeparator" w:id="0">
    <w:p w14:paraId="7B0A66F3" w14:textId="77777777" w:rsidR="002C22F9" w:rsidRDefault="002C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B5350" w14:textId="77777777" w:rsidR="00F23B79" w:rsidRDefault="00F23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6E358" w14:textId="77777777" w:rsidR="00F23B79" w:rsidRDefault="00F23B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993E9" w14:textId="77777777" w:rsidR="00F23B79" w:rsidRDefault="00F23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9AEAF" w14:textId="77777777" w:rsidR="002C22F9" w:rsidRDefault="002C22F9">
      <w:r>
        <w:separator/>
      </w:r>
    </w:p>
  </w:footnote>
  <w:footnote w:type="continuationSeparator" w:id="0">
    <w:p w14:paraId="6BD3299A" w14:textId="77777777" w:rsidR="002C22F9" w:rsidRDefault="002C2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67366859" w:displacedByCustomXml="next"/>
  <w:sdt>
    <w:sdtPr>
      <w:id w:val="304750265"/>
      <w:docPartObj>
        <w:docPartGallery w:val="Page Numbers (Top of Page)"/>
        <w:docPartUnique/>
      </w:docPartObj>
    </w:sdtPr>
    <w:sdtEndPr>
      <w:rPr>
        <w:noProof/>
      </w:rPr>
    </w:sdtEndPr>
    <w:sdtContent>
      <w:p w14:paraId="79E62C31" w14:textId="77777777" w:rsidR="001F16AB" w:rsidRPr="001F16AB" w:rsidRDefault="001F16AB" w:rsidP="001F16AB">
        <w:pPr>
          <w:pStyle w:val="Header"/>
        </w:pPr>
        <w:r w:rsidRPr="001F16AB">
          <w:t>SAM/AIM/17-NE/01</w:t>
        </w:r>
      </w:p>
      <w:bookmarkEnd w:id="0"/>
      <w:p w14:paraId="1C74EDDA" w14:textId="481A132C" w:rsidR="001F16AB" w:rsidRDefault="001F16A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CBF306D" w14:textId="72ACC067" w:rsidR="001F16AB" w:rsidRPr="001F16AB" w:rsidRDefault="001F16AB" w:rsidP="001F16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61FBD" w14:textId="77777777" w:rsidR="001F16AB" w:rsidRDefault="001F16AB" w:rsidP="001F16AB">
    <w:pPr>
      <w:pStyle w:val="Header"/>
      <w:jc w:val="right"/>
    </w:pPr>
    <w:r w:rsidRPr="001F16AB">
      <w:t>SAM/AIM/17-NE/01</w:t>
    </w:r>
  </w:p>
  <w:p w14:paraId="51D0EDA8" w14:textId="1231AEA4" w:rsidR="001F16AB" w:rsidRDefault="001F16AB">
    <w:pPr>
      <w:pStyle w:val="Header"/>
      <w:jc w:val="center"/>
    </w:pPr>
    <w:r>
      <w:t>B</w:t>
    </w:r>
    <w:sdt>
      <w:sdtPr>
        <w:id w:val="8273357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85E5D01" w14:textId="2C2CACD9" w:rsidR="009849B7" w:rsidRPr="00F96B3D" w:rsidRDefault="009849B7" w:rsidP="001F16AB">
    <w:pPr>
      <w:tabs>
        <w:tab w:val="center" w:pos="4680"/>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07" w:type="dxa"/>
      <w:tblInd w:w="-318" w:type="dxa"/>
      <w:tblBorders>
        <w:bottom w:val="double" w:sz="4" w:space="0" w:color="auto"/>
      </w:tblBorders>
      <w:tblLook w:val="04A0" w:firstRow="1" w:lastRow="0" w:firstColumn="1" w:lastColumn="0" w:noHBand="0" w:noVBand="1"/>
    </w:tblPr>
    <w:tblGrid>
      <w:gridCol w:w="1686"/>
      <w:gridCol w:w="8521"/>
    </w:tblGrid>
    <w:tr w:rsidR="001F16AB" w:rsidRPr="001F16AB" w14:paraId="35264882" w14:textId="77777777" w:rsidTr="00445D53">
      <w:trPr>
        <w:trHeight w:val="486"/>
      </w:trPr>
      <w:tc>
        <w:tcPr>
          <w:tcW w:w="1686" w:type="dxa"/>
          <w:vMerge w:val="restart"/>
        </w:tcPr>
        <w:p w14:paraId="52BFC077" w14:textId="77777777" w:rsidR="001F16AB" w:rsidRPr="001F16AB" w:rsidRDefault="001F16AB" w:rsidP="001F16AB">
          <w:pPr>
            <w:tabs>
              <w:tab w:val="left" w:pos="1701"/>
              <w:tab w:val="center" w:pos="4680"/>
            </w:tabs>
            <w:rPr>
              <w:b/>
              <w:noProof/>
              <w:sz w:val="22"/>
              <w:szCs w:val="22"/>
              <w:lang w:val="es-ES_tradnl"/>
            </w:rPr>
          </w:pPr>
          <w:r w:rsidRPr="001F16AB">
            <w:rPr>
              <w:b/>
              <w:noProof/>
              <w:sz w:val="22"/>
              <w:szCs w:val="22"/>
            </w:rPr>
            <w:drawing>
              <wp:inline distT="0" distB="0" distL="0" distR="0" wp14:anchorId="15BD9E07" wp14:editId="266430CF">
                <wp:extent cx="895350" cy="771525"/>
                <wp:effectExtent l="0" t="0" r="0" b="9525"/>
                <wp:docPr id="946728783" name="Picture 946728783" descr="A logo with a globe and 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867103" name="Picture 1598867103" descr="A logo with a globe and wing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l="-500" t="-616" r="-500" b="-616"/>
                        <a:stretch>
                          <a:fillRect/>
                        </a:stretch>
                      </pic:blipFill>
                      <pic:spPr bwMode="auto">
                        <a:xfrm>
                          <a:off x="0" y="0"/>
                          <a:ext cx="895350" cy="771525"/>
                        </a:xfrm>
                        <a:prstGeom prst="rect">
                          <a:avLst/>
                        </a:prstGeom>
                        <a:noFill/>
                        <a:ln>
                          <a:noFill/>
                        </a:ln>
                      </pic:spPr>
                    </pic:pic>
                  </a:graphicData>
                </a:graphic>
              </wp:inline>
            </w:drawing>
          </w:r>
        </w:p>
      </w:tc>
      <w:tc>
        <w:tcPr>
          <w:tcW w:w="8521" w:type="dxa"/>
        </w:tcPr>
        <w:p w14:paraId="21477178" w14:textId="77777777" w:rsidR="001F16AB" w:rsidRPr="001F16AB" w:rsidRDefault="001F16AB" w:rsidP="001F16AB">
          <w:pPr>
            <w:tabs>
              <w:tab w:val="left" w:pos="362"/>
              <w:tab w:val="left" w:pos="720"/>
              <w:tab w:val="left" w:pos="1083"/>
              <w:tab w:val="right" w:pos="8305"/>
              <w:tab w:val="left" w:pos="9015"/>
            </w:tabs>
            <w:rPr>
              <w:noProof/>
              <w:sz w:val="22"/>
              <w:szCs w:val="22"/>
              <w:lang w:val="es-ES_tradnl"/>
            </w:rPr>
          </w:pPr>
          <w:r w:rsidRPr="001F16AB">
            <w:rPr>
              <w:i/>
              <w:noProof/>
              <w:sz w:val="22"/>
              <w:szCs w:val="22"/>
              <w:lang w:val="es-ES_tradnl"/>
            </w:rPr>
            <w:t>Organización de Aviación Civil Internacional</w:t>
          </w:r>
          <w:r w:rsidRPr="001F16AB">
            <w:rPr>
              <w:noProof/>
              <w:sz w:val="22"/>
              <w:szCs w:val="22"/>
              <w:lang w:val="es-ES_tradnl"/>
            </w:rPr>
            <w:tab/>
          </w:r>
          <w:bookmarkStart w:id="1" w:name="_Hlk167366391"/>
          <w:r w:rsidRPr="001F16AB">
            <w:rPr>
              <w:noProof/>
              <w:sz w:val="22"/>
              <w:szCs w:val="22"/>
              <w:lang w:val="es-ES_tradnl"/>
            </w:rPr>
            <w:t>SAM/AIM/17-NE/01</w:t>
          </w:r>
          <w:bookmarkEnd w:id="1"/>
        </w:p>
        <w:p w14:paraId="4CD8D312" w14:textId="77777777" w:rsidR="001F16AB" w:rsidRPr="001F16AB" w:rsidRDefault="001F16AB" w:rsidP="001F16AB">
          <w:pPr>
            <w:tabs>
              <w:tab w:val="left" w:pos="1701"/>
              <w:tab w:val="right" w:pos="8305"/>
            </w:tabs>
            <w:rPr>
              <w:noProof/>
              <w:sz w:val="22"/>
              <w:szCs w:val="22"/>
              <w:lang w:val="es-ES_tradnl"/>
            </w:rPr>
          </w:pPr>
          <w:r w:rsidRPr="001F16AB">
            <w:rPr>
              <w:noProof/>
              <w:sz w:val="22"/>
              <w:szCs w:val="22"/>
              <w:lang w:val="es-ES_tradnl"/>
            </w:rPr>
            <w:t>Oficina Regional Sudamericana</w:t>
          </w:r>
          <w:r w:rsidRPr="001F16AB">
            <w:rPr>
              <w:noProof/>
              <w:sz w:val="22"/>
              <w:szCs w:val="22"/>
              <w:lang w:val="es-ES_tradnl"/>
            </w:rPr>
            <w:tab/>
            <w:t>19/05/24</w:t>
          </w:r>
        </w:p>
      </w:tc>
    </w:tr>
    <w:tr w:rsidR="001F16AB" w:rsidRPr="001F16AB" w14:paraId="3F135DAD" w14:textId="77777777" w:rsidTr="00445D53">
      <w:trPr>
        <w:trHeight w:val="414"/>
      </w:trPr>
      <w:tc>
        <w:tcPr>
          <w:tcW w:w="1686" w:type="dxa"/>
          <w:vMerge/>
        </w:tcPr>
        <w:p w14:paraId="18B87D71" w14:textId="77777777" w:rsidR="001F16AB" w:rsidRPr="001F16AB" w:rsidRDefault="001F16AB" w:rsidP="001F16AB">
          <w:pPr>
            <w:tabs>
              <w:tab w:val="left" w:pos="1701"/>
              <w:tab w:val="center" w:pos="4680"/>
            </w:tabs>
            <w:rPr>
              <w:b/>
              <w:noProof/>
              <w:sz w:val="22"/>
              <w:szCs w:val="22"/>
              <w:lang w:val="es-ES_tradnl"/>
            </w:rPr>
          </w:pPr>
        </w:p>
      </w:tc>
      <w:tc>
        <w:tcPr>
          <w:tcW w:w="8521" w:type="dxa"/>
        </w:tcPr>
        <w:p w14:paraId="78B12633" w14:textId="77777777" w:rsidR="001F16AB" w:rsidRPr="001F16AB" w:rsidRDefault="001F16AB" w:rsidP="001F16AB">
          <w:pPr>
            <w:ind w:right="2400"/>
            <w:rPr>
              <w:b/>
              <w:sz w:val="22"/>
              <w:szCs w:val="22"/>
              <w:lang w:val="es-ES_tradnl"/>
            </w:rPr>
          </w:pPr>
          <w:r w:rsidRPr="001F16AB">
            <w:rPr>
              <w:b/>
              <w:noProof/>
              <w:sz w:val="22"/>
              <w:szCs w:val="22"/>
              <w:lang w:val="es-ES_tradnl"/>
            </w:rPr>
            <w:t>Décimo Séptimo Taller/Reunión Multilateral AIM de la Región SAM para la transición del AIS al AIM (SAM/AIM/17)</w:t>
          </w:r>
        </w:p>
      </w:tc>
    </w:tr>
    <w:tr w:rsidR="001F16AB" w:rsidRPr="001F16AB" w14:paraId="6F4A7028" w14:textId="77777777" w:rsidTr="00445D53">
      <w:trPr>
        <w:trHeight w:val="315"/>
      </w:trPr>
      <w:tc>
        <w:tcPr>
          <w:tcW w:w="1686" w:type="dxa"/>
          <w:vMerge/>
        </w:tcPr>
        <w:p w14:paraId="64FD8618" w14:textId="77777777" w:rsidR="001F16AB" w:rsidRPr="001F16AB" w:rsidRDefault="001F16AB" w:rsidP="001F16AB">
          <w:pPr>
            <w:tabs>
              <w:tab w:val="left" w:pos="1701"/>
              <w:tab w:val="center" w:pos="4680"/>
            </w:tabs>
            <w:rPr>
              <w:b/>
              <w:noProof/>
              <w:sz w:val="22"/>
              <w:szCs w:val="22"/>
              <w:lang w:val="es-ES_tradnl"/>
            </w:rPr>
          </w:pPr>
        </w:p>
      </w:tc>
      <w:tc>
        <w:tcPr>
          <w:tcW w:w="8521" w:type="dxa"/>
        </w:tcPr>
        <w:p w14:paraId="6D0E3529" w14:textId="77777777" w:rsidR="001F16AB" w:rsidRPr="001F16AB" w:rsidRDefault="001F16AB" w:rsidP="001F16AB">
          <w:pPr>
            <w:tabs>
              <w:tab w:val="left" w:pos="1701"/>
              <w:tab w:val="center" w:pos="4680"/>
            </w:tabs>
            <w:rPr>
              <w:noProof/>
              <w:sz w:val="22"/>
              <w:szCs w:val="22"/>
              <w:lang w:val="es-ES_tradnl"/>
            </w:rPr>
          </w:pPr>
          <w:r w:rsidRPr="001F16AB">
            <w:rPr>
              <w:noProof/>
              <w:sz w:val="22"/>
              <w:szCs w:val="22"/>
              <w:lang w:val="es-ES_tradnl"/>
            </w:rPr>
            <w:t>Lima, Perú, 27 al 31 de mayo del 2024</w:t>
          </w:r>
        </w:p>
        <w:p w14:paraId="551A5C0E" w14:textId="77777777" w:rsidR="001F16AB" w:rsidRPr="001F16AB" w:rsidRDefault="001F16AB" w:rsidP="001F16AB">
          <w:pPr>
            <w:tabs>
              <w:tab w:val="left" w:pos="1701"/>
              <w:tab w:val="center" w:pos="4680"/>
            </w:tabs>
            <w:rPr>
              <w:noProof/>
              <w:sz w:val="22"/>
              <w:szCs w:val="22"/>
              <w:lang w:val="es-ES_tradnl"/>
            </w:rPr>
          </w:pPr>
        </w:p>
      </w:tc>
    </w:tr>
  </w:tbl>
  <w:p w14:paraId="2926A8C0" w14:textId="30088AC0" w:rsidR="009849B7" w:rsidRPr="001F16AB" w:rsidRDefault="009849B7" w:rsidP="00B32D3A">
    <w:pPr>
      <w:pStyle w:val="Header"/>
      <w:tabs>
        <w:tab w:val="clear" w:pos="4320"/>
        <w:tab w:val="clear" w:pos="8640"/>
        <w:tab w:val="center" w:pos="4680"/>
        <w:tab w:val="right" w:pos="9360"/>
      </w:tabs>
      <w:rPr>
        <w:lang w:val="es-4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9043550"/>
      <w:docPartObj>
        <w:docPartGallery w:val="Page Numbers (Top of Page)"/>
        <w:docPartUnique/>
      </w:docPartObj>
    </w:sdtPr>
    <w:sdtEndPr>
      <w:rPr>
        <w:noProof/>
      </w:rPr>
    </w:sdtEndPr>
    <w:sdtContent>
      <w:p w14:paraId="6F837F5F" w14:textId="77777777" w:rsidR="00F23B79" w:rsidRPr="001F16AB" w:rsidRDefault="00F23B79" w:rsidP="001F16AB">
        <w:pPr>
          <w:pStyle w:val="Header"/>
        </w:pPr>
        <w:r w:rsidRPr="001F16AB">
          <w:t>SAM/AIM/17-NE/01</w:t>
        </w:r>
      </w:p>
      <w:p w14:paraId="22BA4724" w14:textId="6528024A" w:rsidR="00F23B79" w:rsidRDefault="00F23B79">
        <w:pPr>
          <w:pStyle w:val="Header"/>
          <w:jc w:val="center"/>
        </w:pPr>
        <w:r>
          <w:t>A</w:t>
        </w:r>
        <w:r>
          <w:fldChar w:fldCharType="begin"/>
        </w:r>
        <w:r>
          <w:instrText xml:space="preserve"> PAGE   \* MERGEFORMAT </w:instrText>
        </w:r>
        <w:r>
          <w:fldChar w:fldCharType="separate"/>
        </w:r>
        <w:r>
          <w:rPr>
            <w:noProof/>
          </w:rPr>
          <w:t>2</w:t>
        </w:r>
        <w:r>
          <w:rPr>
            <w:noProof/>
          </w:rPr>
          <w:fldChar w:fldCharType="end"/>
        </w:r>
      </w:p>
    </w:sdtContent>
  </w:sdt>
  <w:p w14:paraId="5F47EBA5" w14:textId="77777777" w:rsidR="00F23B79" w:rsidRPr="001F16AB" w:rsidRDefault="00F23B79" w:rsidP="001F16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43EE5" w14:textId="0B1620C5" w:rsidR="00F23B79" w:rsidRDefault="00F23B79" w:rsidP="00F23B79">
    <w:pPr>
      <w:pStyle w:val="Header"/>
      <w:jc w:val="right"/>
    </w:pPr>
    <w:r w:rsidRPr="001F16AB">
      <w:t>SAM/AIM/1</w:t>
    </w:r>
    <w:r>
      <w:t>7-NE01</w:t>
    </w:r>
  </w:p>
  <w:p w14:paraId="6D9C36F3" w14:textId="17143F11" w:rsidR="00F23B79" w:rsidRDefault="00F23B79" w:rsidP="00F23B79">
    <w:pPr>
      <w:pStyle w:val="Header"/>
      <w:jc w:val="center"/>
    </w:pPr>
    <w:r>
      <w:t>A</w:t>
    </w:r>
    <w:sdt>
      <w:sdtPr>
        <w:id w:val="147240466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CF50124" w14:textId="77777777" w:rsidR="00F23B79" w:rsidRPr="00F96B3D" w:rsidRDefault="00F23B79" w:rsidP="001F16AB">
    <w:pPr>
      <w:tabs>
        <w:tab w:val="center" w:pos="4680"/>
      </w:tabs>
      <w:jc w:val="right"/>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3FF60" w14:textId="77777777" w:rsidR="00705721" w:rsidRPr="00023236" w:rsidRDefault="00705721" w:rsidP="0002323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09793" w14:textId="07641DB1" w:rsidR="00F23B79" w:rsidRDefault="00F23B79" w:rsidP="00F23B79">
    <w:pPr>
      <w:pStyle w:val="Header"/>
      <w:jc w:val="right"/>
    </w:pPr>
    <w:r w:rsidRPr="001F16AB">
      <w:t>SAM/AIM/1</w:t>
    </w:r>
    <w:r>
      <w:t>7-NE01</w:t>
    </w:r>
  </w:p>
  <w:p w14:paraId="2E43B01B" w14:textId="6B588568" w:rsidR="00F23B79" w:rsidRDefault="00F23B79" w:rsidP="00F23B79">
    <w:pPr>
      <w:pStyle w:val="Header"/>
      <w:jc w:val="center"/>
    </w:pPr>
    <w:r>
      <w:t>B</w:t>
    </w:r>
    <w:sdt>
      <w:sdtPr>
        <w:id w:val="-17570451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5C7BD25" w14:textId="77777777" w:rsidR="00F23B79" w:rsidRPr="00F96B3D" w:rsidRDefault="00F23B79" w:rsidP="001F16AB">
    <w:pPr>
      <w:tabs>
        <w:tab w:val="center" w:pos="4680"/>
      </w:tabs>
      <w:jc w:val="right"/>
      <w:rPr>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CB64A" w14:textId="140C89FA" w:rsidR="00705721" w:rsidRPr="00486B9C" w:rsidRDefault="00752277" w:rsidP="006E477C">
    <w:pPr>
      <w:tabs>
        <w:tab w:val="center" w:pos="6480"/>
        <w:tab w:val="right" w:pos="12960"/>
      </w:tabs>
      <w:rPr>
        <w:noProof/>
        <w:sz w:val="22"/>
        <w:szCs w:val="22"/>
      </w:rPr>
    </w:pPr>
    <w:r w:rsidRPr="00FF06BD">
      <w:rPr>
        <w:sz w:val="22"/>
        <w:szCs w:val="22"/>
        <w:lang w:val="es-MX"/>
      </w:rPr>
      <w:t>SAM/AIM/1</w:t>
    </w:r>
    <w:r w:rsidR="00954B85">
      <w:rPr>
        <w:sz w:val="22"/>
        <w:szCs w:val="22"/>
        <w:lang w:val="es-MX"/>
      </w:rPr>
      <w:t>7</w:t>
    </w:r>
    <w:r>
      <w:rPr>
        <w:sz w:val="22"/>
        <w:szCs w:val="22"/>
        <w:lang w:val="es-MX"/>
      </w:rPr>
      <w:t>-NE/01</w:t>
    </w:r>
    <w:r w:rsidR="00705721">
      <w:rPr>
        <w:noProof/>
      </w:rPr>
      <w:tab/>
    </w:r>
    <w:r w:rsidRPr="00752277">
      <w:rPr>
        <w:sz w:val="22"/>
        <w:szCs w:val="22"/>
        <w:lang w:val="es-PE"/>
      </w:rPr>
      <w:t xml:space="preserve">- </w:t>
    </w:r>
    <w:r>
      <w:rPr>
        <w:rStyle w:val="PageNumber"/>
        <w:sz w:val="22"/>
        <w:szCs w:val="22"/>
      </w:rPr>
      <w:t>6</w:t>
    </w:r>
    <w:r w:rsidRPr="00752277">
      <w:rPr>
        <w:rStyle w:val="PageNumber"/>
        <w:sz w:val="22"/>
        <w:szCs w:val="22"/>
        <w:lang w:val="es-PE"/>
      </w:rPr>
      <w:t xml:space="preserve"> -</w:t>
    </w:r>
    <w:r w:rsidR="00705721">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1."/>
      <w:lvlJc w:val="left"/>
      <w:pPr>
        <w:tabs>
          <w:tab w:val="num" w:pos="543"/>
        </w:tabs>
        <w:ind w:left="543" w:hanging="543"/>
      </w:pPr>
      <w:rPr>
        <w:rFonts w:ascii="Times New Roman" w:hAnsi="Times New Roman" w:cs="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lvl>
    <w:lvl w:ilvl="1">
      <w:start w:val="1"/>
      <w:numFmt w:val="lowerLetter"/>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7"/>
    <w:multiLevelType w:val="multilevel"/>
    <w:tmpl w:val="00000000"/>
    <w:lvl w:ilvl="0">
      <w:start w:val="1"/>
      <w:numFmt w:val="decimal"/>
      <w:lvlText w:val="%1."/>
      <w:lvlJc w:val="left"/>
      <w:pPr>
        <w:tabs>
          <w:tab w:val="num" w:pos="543"/>
        </w:tabs>
        <w:ind w:left="543" w:hanging="543"/>
      </w:pPr>
      <w:rPr>
        <w:rFonts w:ascii="Times New Roman" w:hAnsi="Times New Roman" w:cs="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9"/>
    <w:multiLevelType w:val="multilevel"/>
    <w:tmpl w:val="00000000"/>
    <w:lvl w:ilvl="0">
      <w:start w:val="1"/>
      <w:numFmt w:val="decimal"/>
      <w:pStyle w:val="Level1"/>
      <w:lvlText w:val="%1."/>
      <w:lvlJc w:val="left"/>
      <w:pPr>
        <w:tabs>
          <w:tab w:val="num" w:pos="543"/>
        </w:tabs>
        <w:ind w:left="543" w:hanging="543"/>
      </w:pPr>
      <w:rPr>
        <w:rFonts w:ascii="Times New Roman" w:hAnsi="Times New Roman" w:cs="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97C0300"/>
    <w:multiLevelType w:val="hybridMultilevel"/>
    <w:tmpl w:val="A726F5A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8D4790"/>
    <w:multiLevelType w:val="hybridMultilevel"/>
    <w:tmpl w:val="490CABC8"/>
    <w:lvl w:ilvl="0" w:tplc="3860121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EC67A96"/>
    <w:multiLevelType w:val="multilevel"/>
    <w:tmpl w:val="44FE1B68"/>
    <w:lvl w:ilvl="0">
      <w:start w:val="1"/>
      <w:numFmt w:val="lowerLetter"/>
      <w:lvlText w:val="%1)"/>
      <w:lvlJc w:val="left"/>
      <w:pPr>
        <w:tabs>
          <w:tab w:val="num" w:pos="1080"/>
        </w:tabs>
        <w:ind w:left="1080" w:hanging="36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F5F5FA9"/>
    <w:multiLevelType w:val="hybridMultilevel"/>
    <w:tmpl w:val="7A3243AA"/>
    <w:lvl w:ilvl="0" w:tplc="EB409ABA">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0D14A38"/>
    <w:multiLevelType w:val="multilevel"/>
    <w:tmpl w:val="FD788786"/>
    <w:lvl w:ilvl="0">
      <w:start w:val="9"/>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1533E68"/>
    <w:multiLevelType w:val="hybridMultilevel"/>
    <w:tmpl w:val="AEC08A4C"/>
    <w:lvl w:ilvl="0" w:tplc="FFFFFFFF">
      <w:start w:val="1"/>
      <w:numFmt w:val="lowerLetter"/>
      <w:lvlText w:val="%1)"/>
      <w:lvlJc w:val="left"/>
      <w:pPr>
        <w:ind w:left="2487" w:hanging="360"/>
      </w:pPr>
      <w:rPr>
        <w:rFonts w:hint="default"/>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10" w15:restartNumberingAfterBreak="0">
    <w:nsid w:val="17C51BE9"/>
    <w:multiLevelType w:val="multilevel"/>
    <w:tmpl w:val="E1840B60"/>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842640"/>
    <w:multiLevelType w:val="hybridMultilevel"/>
    <w:tmpl w:val="C7A23028"/>
    <w:lvl w:ilvl="0" w:tplc="B4B0406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1BA00A27"/>
    <w:multiLevelType w:val="hybridMultilevel"/>
    <w:tmpl w:val="727EC83E"/>
    <w:lvl w:ilvl="0" w:tplc="CFD6F04E">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0A169B2"/>
    <w:multiLevelType w:val="hybridMultilevel"/>
    <w:tmpl w:val="11F42D62"/>
    <w:lvl w:ilvl="0" w:tplc="1E5E5736">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2AA23E1C"/>
    <w:multiLevelType w:val="hybridMultilevel"/>
    <w:tmpl w:val="6FEC4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152A30"/>
    <w:multiLevelType w:val="multilevel"/>
    <w:tmpl w:val="6E4CD760"/>
    <w:lvl w:ilvl="0">
      <w:start w:val="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11A72D2"/>
    <w:multiLevelType w:val="hybridMultilevel"/>
    <w:tmpl w:val="60AE8368"/>
    <w:lvl w:ilvl="0" w:tplc="5808AE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E1BDC"/>
    <w:multiLevelType w:val="hybridMultilevel"/>
    <w:tmpl w:val="5512F214"/>
    <w:lvl w:ilvl="0" w:tplc="B344DEA8">
      <w:start w:val="1"/>
      <w:numFmt w:val="lowerLetter"/>
      <w:lvlText w:val="%1)"/>
      <w:lvlJc w:val="left"/>
      <w:pPr>
        <w:tabs>
          <w:tab w:val="num" w:pos="1883"/>
        </w:tabs>
        <w:ind w:left="1883" w:hanging="465"/>
      </w:pPr>
      <w:rPr>
        <w:rFonts w:hint="default"/>
        <w:b w:val="0"/>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18" w15:restartNumberingAfterBreak="0">
    <w:nsid w:val="397633F4"/>
    <w:multiLevelType w:val="singleLevel"/>
    <w:tmpl w:val="AD9CE4BA"/>
    <w:lvl w:ilvl="0">
      <w:start w:val="1"/>
      <w:numFmt w:val="lowerLetter"/>
      <w:lvlText w:val="%1)"/>
      <w:lvlJc w:val="left"/>
      <w:pPr>
        <w:tabs>
          <w:tab w:val="num" w:pos="2160"/>
        </w:tabs>
        <w:ind w:left="2160" w:hanging="720"/>
      </w:pPr>
      <w:rPr>
        <w:rFonts w:hint="default"/>
      </w:rPr>
    </w:lvl>
  </w:abstractNum>
  <w:abstractNum w:abstractNumId="19" w15:restartNumberingAfterBreak="0">
    <w:nsid w:val="3FE32DB2"/>
    <w:multiLevelType w:val="singleLevel"/>
    <w:tmpl w:val="7D70A9D0"/>
    <w:lvl w:ilvl="0">
      <w:start w:val="1"/>
      <w:numFmt w:val="lowerLetter"/>
      <w:lvlText w:val="%1)"/>
      <w:lvlJc w:val="left"/>
      <w:pPr>
        <w:tabs>
          <w:tab w:val="num" w:pos="1080"/>
        </w:tabs>
        <w:ind w:left="1080" w:hanging="360"/>
      </w:pPr>
      <w:rPr>
        <w:rFonts w:hint="default"/>
      </w:rPr>
    </w:lvl>
  </w:abstractNum>
  <w:abstractNum w:abstractNumId="20" w15:restartNumberingAfterBreak="0">
    <w:nsid w:val="41687B5E"/>
    <w:multiLevelType w:val="hybridMultilevel"/>
    <w:tmpl w:val="A63A96F0"/>
    <w:lvl w:ilvl="0" w:tplc="A3543682">
      <w:start w:val="2"/>
      <w:numFmt w:val="bullet"/>
      <w:lvlText w:val="-"/>
      <w:lvlJc w:val="left"/>
      <w:pPr>
        <w:tabs>
          <w:tab w:val="num" w:pos="1530"/>
        </w:tabs>
        <w:ind w:left="1530" w:hanging="360"/>
      </w:pPr>
      <w:rPr>
        <w:rFonts w:ascii="Times New Roman" w:eastAsia="Times New Roman" w:hAnsi="Times New Roman" w:cs="Times New Roman" w:hint="default"/>
      </w:rPr>
    </w:lvl>
    <w:lvl w:ilvl="1" w:tplc="04090003" w:tentative="1">
      <w:start w:val="1"/>
      <w:numFmt w:val="bullet"/>
      <w:lvlText w:val="o"/>
      <w:lvlJc w:val="left"/>
      <w:pPr>
        <w:tabs>
          <w:tab w:val="num" w:pos="2250"/>
        </w:tabs>
        <w:ind w:left="2250" w:hanging="360"/>
      </w:pPr>
      <w:rPr>
        <w:rFonts w:ascii="Courier New" w:hAnsi="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21" w15:restartNumberingAfterBreak="0">
    <w:nsid w:val="421D0774"/>
    <w:multiLevelType w:val="singleLevel"/>
    <w:tmpl w:val="5B9039BC"/>
    <w:lvl w:ilvl="0">
      <w:start w:val="1"/>
      <w:numFmt w:val="lowerLetter"/>
      <w:lvlText w:val="%1)"/>
      <w:lvlJc w:val="left"/>
      <w:pPr>
        <w:tabs>
          <w:tab w:val="num" w:pos="1935"/>
        </w:tabs>
        <w:ind w:left="1935" w:hanging="495"/>
      </w:pPr>
      <w:rPr>
        <w:rFonts w:hint="default"/>
      </w:rPr>
    </w:lvl>
  </w:abstractNum>
  <w:abstractNum w:abstractNumId="22" w15:restartNumberingAfterBreak="0">
    <w:nsid w:val="42380F62"/>
    <w:multiLevelType w:val="multilevel"/>
    <w:tmpl w:val="E154F4D8"/>
    <w:lvl w:ilvl="0">
      <w:start w:val="2"/>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F69395B"/>
    <w:multiLevelType w:val="multilevel"/>
    <w:tmpl w:val="4350C6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F85568B"/>
    <w:multiLevelType w:val="singleLevel"/>
    <w:tmpl w:val="A838F774"/>
    <w:lvl w:ilvl="0">
      <w:start w:val="1"/>
      <w:numFmt w:val="lowerLetter"/>
      <w:lvlText w:val="%1)"/>
      <w:lvlJc w:val="left"/>
      <w:pPr>
        <w:tabs>
          <w:tab w:val="num" w:pos="1800"/>
        </w:tabs>
        <w:ind w:left="1800" w:hanging="360"/>
      </w:pPr>
      <w:rPr>
        <w:rFonts w:hint="default"/>
      </w:rPr>
    </w:lvl>
  </w:abstractNum>
  <w:abstractNum w:abstractNumId="25" w15:restartNumberingAfterBreak="0">
    <w:nsid w:val="501442B2"/>
    <w:multiLevelType w:val="hybridMultilevel"/>
    <w:tmpl w:val="AEC08A4C"/>
    <w:lvl w:ilvl="0" w:tplc="2FD0AEC0">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6" w15:restartNumberingAfterBreak="0">
    <w:nsid w:val="5B42497C"/>
    <w:multiLevelType w:val="multilevel"/>
    <w:tmpl w:val="CF8EF096"/>
    <w:lvl w:ilvl="0">
      <w:start w:val="3"/>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325582F"/>
    <w:multiLevelType w:val="hybridMultilevel"/>
    <w:tmpl w:val="51C6ABF8"/>
    <w:lvl w:ilvl="0" w:tplc="BD807E3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3FB7270"/>
    <w:multiLevelType w:val="multilevel"/>
    <w:tmpl w:val="163A24B2"/>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BD81D67"/>
    <w:multiLevelType w:val="multilevel"/>
    <w:tmpl w:val="5E545688"/>
    <w:lvl w:ilvl="0">
      <w:start w:val="1"/>
      <w:numFmt w:val="decimal"/>
      <w:lvlText w:val="%1."/>
      <w:legacy w:legacy="1" w:legacySpace="0" w:legacyIndent="697"/>
      <w:lvlJc w:val="left"/>
      <w:pPr>
        <w:ind w:left="697" w:hanging="697"/>
      </w:pPr>
    </w:lvl>
    <w:lvl w:ilvl="1">
      <w:start w:val="1"/>
      <w:numFmt w:val="decimal"/>
      <w:lvlText w:val="%1.%2"/>
      <w:legacy w:legacy="1" w:legacySpace="0" w:legacyIndent="697"/>
      <w:lvlJc w:val="left"/>
      <w:pPr>
        <w:ind w:left="1394" w:hanging="697"/>
      </w:pPr>
    </w:lvl>
    <w:lvl w:ilvl="2">
      <w:start w:val="1"/>
      <w:numFmt w:val="lowerLetter"/>
      <w:lvlText w:val="%3)"/>
      <w:legacy w:legacy="1" w:legacySpace="0" w:legacyIndent="697"/>
      <w:lvlJc w:val="left"/>
      <w:pPr>
        <w:ind w:left="2091" w:hanging="697"/>
      </w:pPr>
    </w:lvl>
    <w:lvl w:ilvl="3">
      <w:start w:val="1"/>
      <w:numFmt w:val="decimal"/>
      <w:lvlText w:val="%3)%4"/>
      <w:legacy w:legacy="1" w:legacySpace="0" w:legacyIndent="697"/>
      <w:lvlJc w:val="left"/>
      <w:pPr>
        <w:ind w:left="2788" w:hanging="697"/>
      </w:pPr>
    </w:lvl>
    <w:lvl w:ilvl="4">
      <w:start w:val="1"/>
      <w:numFmt w:val="decimal"/>
      <w:lvlText w:val="%3)%4.%5"/>
      <w:legacy w:legacy="1" w:legacySpace="0" w:legacyIndent="697"/>
      <w:lvlJc w:val="left"/>
      <w:pPr>
        <w:ind w:left="3485" w:hanging="697"/>
      </w:pPr>
    </w:lvl>
    <w:lvl w:ilvl="5">
      <w:start w:val="1"/>
      <w:numFmt w:val="lowerLetter"/>
      <w:lvlText w:val="%6)"/>
      <w:legacy w:legacy="1" w:legacySpace="0" w:legacyIndent="697"/>
      <w:lvlJc w:val="left"/>
      <w:pPr>
        <w:ind w:left="4182" w:hanging="697"/>
      </w:pPr>
    </w:lvl>
    <w:lvl w:ilvl="6">
      <w:start w:val="1"/>
      <w:numFmt w:val="decimal"/>
      <w:lvlText w:val="%7)"/>
      <w:legacy w:legacy="1" w:legacySpace="0" w:legacyIndent="697"/>
      <w:lvlJc w:val="left"/>
      <w:pPr>
        <w:ind w:left="4879" w:hanging="697"/>
      </w:pPr>
    </w:lvl>
    <w:lvl w:ilvl="7">
      <w:start w:val="1"/>
      <w:numFmt w:val="none"/>
      <w:lvlText w:val="—"/>
      <w:legacy w:legacy="1" w:legacySpace="0" w:legacyIndent="697"/>
      <w:lvlJc w:val="left"/>
      <w:pPr>
        <w:ind w:left="5576" w:hanging="697"/>
      </w:pPr>
    </w:lvl>
    <w:lvl w:ilvl="8">
      <w:start w:val="1"/>
      <w:numFmt w:val="lowerRoman"/>
      <w:lvlText w:val="%9"/>
      <w:legacy w:legacy="1" w:legacySpace="0" w:legacyIndent="697"/>
      <w:lvlJc w:val="left"/>
      <w:pPr>
        <w:ind w:left="6273" w:hanging="697"/>
      </w:pPr>
    </w:lvl>
  </w:abstractNum>
  <w:abstractNum w:abstractNumId="30" w15:restartNumberingAfterBreak="0">
    <w:nsid w:val="6D715E53"/>
    <w:multiLevelType w:val="hybridMultilevel"/>
    <w:tmpl w:val="1B4C8770"/>
    <w:lvl w:ilvl="0" w:tplc="090A3290">
      <w:start w:val="4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9777C9"/>
    <w:multiLevelType w:val="singleLevel"/>
    <w:tmpl w:val="7A881ED6"/>
    <w:lvl w:ilvl="0">
      <w:start w:val="1"/>
      <w:numFmt w:val="lowerLetter"/>
      <w:lvlText w:val="%1)"/>
      <w:lvlJc w:val="left"/>
      <w:pPr>
        <w:tabs>
          <w:tab w:val="num" w:pos="2880"/>
        </w:tabs>
        <w:ind w:left="2880" w:hanging="720"/>
      </w:pPr>
      <w:rPr>
        <w:rFonts w:hint="default"/>
      </w:rPr>
    </w:lvl>
  </w:abstractNum>
  <w:abstractNum w:abstractNumId="32" w15:restartNumberingAfterBreak="0">
    <w:nsid w:val="73723545"/>
    <w:multiLevelType w:val="singleLevel"/>
    <w:tmpl w:val="C5E452DA"/>
    <w:lvl w:ilvl="0">
      <w:start w:val="1"/>
      <w:numFmt w:val="lowerLetter"/>
      <w:lvlText w:val="%1)"/>
      <w:lvlJc w:val="left"/>
      <w:pPr>
        <w:tabs>
          <w:tab w:val="num" w:pos="2880"/>
        </w:tabs>
        <w:ind w:left="2880" w:hanging="1440"/>
      </w:pPr>
      <w:rPr>
        <w:rFonts w:hint="default"/>
      </w:rPr>
    </w:lvl>
  </w:abstractNum>
  <w:abstractNum w:abstractNumId="33" w15:restartNumberingAfterBreak="0">
    <w:nsid w:val="755D4F18"/>
    <w:multiLevelType w:val="hybridMultilevel"/>
    <w:tmpl w:val="8B1E88A0"/>
    <w:lvl w:ilvl="0" w:tplc="E622558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781338BD"/>
    <w:multiLevelType w:val="hybridMultilevel"/>
    <w:tmpl w:val="490CABC8"/>
    <w:lvl w:ilvl="0" w:tplc="FFFFFFFF">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5" w15:restartNumberingAfterBreak="0">
    <w:nsid w:val="7C9231F4"/>
    <w:multiLevelType w:val="hybridMultilevel"/>
    <w:tmpl w:val="7FFC7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5B2AAD"/>
    <w:multiLevelType w:val="hybridMultilevel"/>
    <w:tmpl w:val="04F4516C"/>
    <w:lvl w:ilvl="0" w:tplc="D15658C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912007227">
    <w:abstractNumId w:val="24"/>
  </w:num>
  <w:num w:numId="2" w16cid:durableId="2125031696">
    <w:abstractNumId w:val="32"/>
  </w:num>
  <w:num w:numId="3" w16cid:durableId="69931034">
    <w:abstractNumId w:val="21"/>
  </w:num>
  <w:num w:numId="4" w16cid:durableId="1057122793">
    <w:abstractNumId w:val="18"/>
  </w:num>
  <w:num w:numId="5" w16cid:durableId="1275557465">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2011635486">
    <w:abstractNumId w:val="29"/>
  </w:num>
  <w:num w:numId="7" w16cid:durableId="1701316826">
    <w:abstractNumId w:val="31"/>
  </w:num>
  <w:num w:numId="8" w16cid:durableId="1437211148">
    <w:abstractNumId w:val="19"/>
  </w:num>
  <w:num w:numId="9" w16cid:durableId="1417167907">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300159396">
    <w:abstractNumId w:val="6"/>
  </w:num>
  <w:num w:numId="11" w16cid:durableId="232787806">
    <w:abstractNumId w:val="17"/>
  </w:num>
  <w:num w:numId="12" w16cid:durableId="1376391032">
    <w:abstractNumId w:val="36"/>
  </w:num>
  <w:num w:numId="13" w16cid:durableId="1707869237">
    <w:abstractNumId w:val="11"/>
  </w:num>
  <w:num w:numId="14" w16cid:durableId="677271780">
    <w:abstractNumId w:val="27"/>
  </w:num>
  <w:num w:numId="15" w16cid:durableId="621571736">
    <w:abstractNumId w:val="33"/>
  </w:num>
  <w:num w:numId="16" w16cid:durableId="721094853">
    <w:abstractNumId w:val="12"/>
  </w:num>
  <w:num w:numId="17" w16cid:durableId="90606647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16cid:durableId="1732996032">
    <w:abstractNumId w:val="1"/>
    <w:lvlOverride w:ilvl="0">
      <w:startOverride w:val="2"/>
      <w:lvl w:ilvl="0">
        <w:start w:val="2"/>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16cid:durableId="245959028">
    <w:abstractNumId w:val="2"/>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16cid:durableId="809830494">
    <w:abstractNumId w:val="3"/>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234558800">
    <w:abstractNumId w:val="23"/>
  </w:num>
  <w:num w:numId="22" w16cid:durableId="1783112888">
    <w:abstractNumId w:val="30"/>
  </w:num>
  <w:num w:numId="23" w16cid:durableId="125246202">
    <w:abstractNumId w:val="28"/>
  </w:num>
  <w:num w:numId="24" w16cid:durableId="1518959435">
    <w:abstractNumId w:val="13"/>
  </w:num>
  <w:num w:numId="25" w16cid:durableId="12003426">
    <w:abstractNumId w:val="20"/>
  </w:num>
  <w:num w:numId="26" w16cid:durableId="1744721536">
    <w:abstractNumId w:val="8"/>
  </w:num>
  <w:num w:numId="27" w16cid:durableId="1531644158">
    <w:abstractNumId w:val="15"/>
  </w:num>
  <w:num w:numId="28" w16cid:durableId="755904376">
    <w:abstractNumId w:val="26"/>
  </w:num>
  <w:num w:numId="29" w16cid:durableId="1116948287">
    <w:abstractNumId w:val="22"/>
  </w:num>
  <w:num w:numId="30" w16cid:durableId="1780176065">
    <w:abstractNumId w:val="7"/>
  </w:num>
  <w:num w:numId="31" w16cid:durableId="51793227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64533748">
    <w:abstractNumId w:val="35"/>
  </w:num>
  <w:num w:numId="33" w16cid:durableId="1850555565">
    <w:abstractNumId w:val="14"/>
  </w:num>
  <w:num w:numId="34" w16cid:durableId="1501387518">
    <w:abstractNumId w:val="3"/>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5" w16cid:durableId="669253729">
    <w:abstractNumId w:val="16"/>
  </w:num>
  <w:num w:numId="36" w16cid:durableId="998462303">
    <w:abstractNumId w:val="5"/>
  </w:num>
  <w:num w:numId="37" w16cid:durableId="1931238516">
    <w:abstractNumId w:val="25"/>
  </w:num>
  <w:num w:numId="38" w16cid:durableId="1507479859">
    <w:abstractNumId w:val="9"/>
  </w:num>
  <w:num w:numId="39" w16cid:durableId="2097172322">
    <w:abstractNumId w:val="34"/>
  </w:num>
  <w:num w:numId="40" w16cid:durableId="15198104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bordersDoNotSurroundHeader/>
  <w:bordersDoNotSurroundFooter/>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6" w:nlCheck="1" w:checkStyle="0"/>
  <w:activeWritingStyle w:appName="MSWord" w:lang="es-UY" w:vendorID="64" w:dllVersion="6" w:nlCheck="1" w:checkStyle="1"/>
  <w:activeWritingStyle w:appName="MSWord" w:lang="en-GB" w:vendorID="64" w:dllVersion="6" w:nlCheck="1" w:checkStyle="1"/>
  <w:activeWritingStyle w:appName="MSWord" w:lang="es-PY" w:vendorID="64" w:dllVersion="6" w:nlCheck="1" w:checkStyle="1"/>
  <w:activeWritingStyle w:appName="MSWord" w:lang="es-ES_tradnl" w:vendorID="64" w:dllVersion="0" w:nlCheck="1" w:checkStyle="0"/>
  <w:activeWritingStyle w:appName="MSWord" w:lang="es-PE"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56C"/>
    <w:rsid w:val="0000090A"/>
    <w:rsid w:val="00003126"/>
    <w:rsid w:val="000056E7"/>
    <w:rsid w:val="00007B0D"/>
    <w:rsid w:val="000122DB"/>
    <w:rsid w:val="00014336"/>
    <w:rsid w:val="000222DF"/>
    <w:rsid w:val="00022F93"/>
    <w:rsid w:val="00023236"/>
    <w:rsid w:val="000251B2"/>
    <w:rsid w:val="000268EF"/>
    <w:rsid w:val="00037FE3"/>
    <w:rsid w:val="00043843"/>
    <w:rsid w:val="000527BD"/>
    <w:rsid w:val="00056EE4"/>
    <w:rsid w:val="00060784"/>
    <w:rsid w:val="000724E3"/>
    <w:rsid w:val="000730A0"/>
    <w:rsid w:val="00073E97"/>
    <w:rsid w:val="00082E86"/>
    <w:rsid w:val="00083F77"/>
    <w:rsid w:val="00085EB3"/>
    <w:rsid w:val="00087078"/>
    <w:rsid w:val="00087A17"/>
    <w:rsid w:val="000A6321"/>
    <w:rsid w:val="000A692D"/>
    <w:rsid w:val="000B327A"/>
    <w:rsid w:val="000C37ED"/>
    <w:rsid w:val="000C7541"/>
    <w:rsid w:val="000D131B"/>
    <w:rsid w:val="000D6533"/>
    <w:rsid w:val="000E204D"/>
    <w:rsid w:val="000E397D"/>
    <w:rsid w:val="000F2F5B"/>
    <w:rsid w:val="001033CB"/>
    <w:rsid w:val="00110718"/>
    <w:rsid w:val="001131FE"/>
    <w:rsid w:val="0011462B"/>
    <w:rsid w:val="00133D55"/>
    <w:rsid w:val="0014053B"/>
    <w:rsid w:val="00144D0A"/>
    <w:rsid w:val="00153F1B"/>
    <w:rsid w:val="00154A69"/>
    <w:rsid w:val="00163495"/>
    <w:rsid w:val="00194C89"/>
    <w:rsid w:val="001A0226"/>
    <w:rsid w:val="001A1353"/>
    <w:rsid w:val="001A4A10"/>
    <w:rsid w:val="001A6767"/>
    <w:rsid w:val="001B0EB2"/>
    <w:rsid w:val="001B4D87"/>
    <w:rsid w:val="001C20DE"/>
    <w:rsid w:val="001C351A"/>
    <w:rsid w:val="001C4287"/>
    <w:rsid w:val="001C6266"/>
    <w:rsid w:val="001D3241"/>
    <w:rsid w:val="001D613A"/>
    <w:rsid w:val="001E22E1"/>
    <w:rsid w:val="001F16AB"/>
    <w:rsid w:val="001F28A2"/>
    <w:rsid w:val="002021E8"/>
    <w:rsid w:val="00205E61"/>
    <w:rsid w:val="00232FEC"/>
    <w:rsid w:val="002403B7"/>
    <w:rsid w:val="00244A70"/>
    <w:rsid w:val="00247C2B"/>
    <w:rsid w:val="002509FB"/>
    <w:rsid w:val="00260295"/>
    <w:rsid w:val="00264AB5"/>
    <w:rsid w:val="00266701"/>
    <w:rsid w:val="00272FC0"/>
    <w:rsid w:val="00275BA2"/>
    <w:rsid w:val="00276E5A"/>
    <w:rsid w:val="00277CA3"/>
    <w:rsid w:val="00283938"/>
    <w:rsid w:val="00284889"/>
    <w:rsid w:val="00286CF4"/>
    <w:rsid w:val="002A017B"/>
    <w:rsid w:val="002A0DDA"/>
    <w:rsid w:val="002A3010"/>
    <w:rsid w:val="002B369A"/>
    <w:rsid w:val="002B37A3"/>
    <w:rsid w:val="002B38D4"/>
    <w:rsid w:val="002C22F9"/>
    <w:rsid w:val="002C5C08"/>
    <w:rsid w:val="002D0B73"/>
    <w:rsid w:val="002D225F"/>
    <w:rsid w:val="002E2E02"/>
    <w:rsid w:val="002E511B"/>
    <w:rsid w:val="002F1928"/>
    <w:rsid w:val="0030050E"/>
    <w:rsid w:val="00301FA8"/>
    <w:rsid w:val="00302911"/>
    <w:rsid w:val="00306CA5"/>
    <w:rsid w:val="003134E4"/>
    <w:rsid w:val="003235D5"/>
    <w:rsid w:val="00324C6B"/>
    <w:rsid w:val="00333A2C"/>
    <w:rsid w:val="00340DFF"/>
    <w:rsid w:val="00350370"/>
    <w:rsid w:val="00352E2F"/>
    <w:rsid w:val="0035347A"/>
    <w:rsid w:val="00357A59"/>
    <w:rsid w:val="00357B14"/>
    <w:rsid w:val="00367A4C"/>
    <w:rsid w:val="00382ADC"/>
    <w:rsid w:val="0038431E"/>
    <w:rsid w:val="00387FA0"/>
    <w:rsid w:val="0039351A"/>
    <w:rsid w:val="00393DE3"/>
    <w:rsid w:val="003A49D0"/>
    <w:rsid w:val="003B0945"/>
    <w:rsid w:val="003C1CFD"/>
    <w:rsid w:val="003C7914"/>
    <w:rsid w:val="003D08FC"/>
    <w:rsid w:val="003D4B71"/>
    <w:rsid w:val="003D7444"/>
    <w:rsid w:val="003E1001"/>
    <w:rsid w:val="003F176D"/>
    <w:rsid w:val="003F41E3"/>
    <w:rsid w:val="003F46B3"/>
    <w:rsid w:val="003F6476"/>
    <w:rsid w:val="00401C5B"/>
    <w:rsid w:val="0040261B"/>
    <w:rsid w:val="0040562B"/>
    <w:rsid w:val="00411213"/>
    <w:rsid w:val="00420125"/>
    <w:rsid w:val="00422E6C"/>
    <w:rsid w:val="00427CCF"/>
    <w:rsid w:val="00431042"/>
    <w:rsid w:val="00433460"/>
    <w:rsid w:val="00437733"/>
    <w:rsid w:val="00437BB6"/>
    <w:rsid w:val="00446474"/>
    <w:rsid w:val="00452DD5"/>
    <w:rsid w:val="004621CD"/>
    <w:rsid w:val="0046403C"/>
    <w:rsid w:val="00464644"/>
    <w:rsid w:val="00467F3B"/>
    <w:rsid w:val="004771E1"/>
    <w:rsid w:val="00483FF6"/>
    <w:rsid w:val="0048688F"/>
    <w:rsid w:val="00486B9C"/>
    <w:rsid w:val="00486F1C"/>
    <w:rsid w:val="004A4021"/>
    <w:rsid w:val="004A410B"/>
    <w:rsid w:val="004B5BF1"/>
    <w:rsid w:val="004C08AF"/>
    <w:rsid w:val="004C1506"/>
    <w:rsid w:val="004C69B5"/>
    <w:rsid w:val="004D64F6"/>
    <w:rsid w:val="004D662E"/>
    <w:rsid w:val="004F4994"/>
    <w:rsid w:val="004F62CE"/>
    <w:rsid w:val="004F73A4"/>
    <w:rsid w:val="00504353"/>
    <w:rsid w:val="00514C64"/>
    <w:rsid w:val="0052258A"/>
    <w:rsid w:val="00523CA7"/>
    <w:rsid w:val="00534402"/>
    <w:rsid w:val="00537568"/>
    <w:rsid w:val="00545707"/>
    <w:rsid w:val="005538FD"/>
    <w:rsid w:val="00554109"/>
    <w:rsid w:val="00560B84"/>
    <w:rsid w:val="005620E6"/>
    <w:rsid w:val="00574DA6"/>
    <w:rsid w:val="00575935"/>
    <w:rsid w:val="00575A87"/>
    <w:rsid w:val="00585F9C"/>
    <w:rsid w:val="0058701C"/>
    <w:rsid w:val="00591B28"/>
    <w:rsid w:val="005956AF"/>
    <w:rsid w:val="00597E15"/>
    <w:rsid w:val="005A2A92"/>
    <w:rsid w:val="005B1DFD"/>
    <w:rsid w:val="005B69E5"/>
    <w:rsid w:val="005C0146"/>
    <w:rsid w:val="005C69EF"/>
    <w:rsid w:val="005D6BD2"/>
    <w:rsid w:val="005D77CE"/>
    <w:rsid w:val="005E0640"/>
    <w:rsid w:val="005E1CF3"/>
    <w:rsid w:val="005E2D54"/>
    <w:rsid w:val="005E3A6E"/>
    <w:rsid w:val="005E77F9"/>
    <w:rsid w:val="005F14F4"/>
    <w:rsid w:val="005F16E8"/>
    <w:rsid w:val="00602E6B"/>
    <w:rsid w:val="00604B66"/>
    <w:rsid w:val="00620AC5"/>
    <w:rsid w:val="00626388"/>
    <w:rsid w:val="00633E44"/>
    <w:rsid w:val="006366DC"/>
    <w:rsid w:val="0063724E"/>
    <w:rsid w:val="006372F2"/>
    <w:rsid w:val="006428BD"/>
    <w:rsid w:val="00643EF8"/>
    <w:rsid w:val="00646867"/>
    <w:rsid w:val="00647DE2"/>
    <w:rsid w:val="00652CC0"/>
    <w:rsid w:val="00653628"/>
    <w:rsid w:val="00655224"/>
    <w:rsid w:val="00656E45"/>
    <w:rsid w:val="00671B5C"/>
    <w:rsid w:val="00672E86"/>
    <w:rsid w:val="00674325"/>
    <w:rsid w:val="006846FE"/>
    <w:rsid w:val="00692584"/>
    <w:rsid w:val="0069694C"/>
    <w:rsid w:val="00697039"/>
    <w:rsid w:val="006A6703"/>
    <w:rsid w:val="006B01EC"/>
    <w:rsid w:val="006B0D59"/>
    <w:rsid w:val="006B266A"/>
    <w:rsid w:val="006B2C69"/>
    <w:rsid w:val="006B75C9"/>
    <w:rsid w:val="006C0073"/>
    <w:rsid w:val="006C03F6"/>
    <w:rsid w:val="006C21F6"/>
    <w:rsid w:val="006C5080"/>
    <w:rsid w:val="006C7B0B"/>
    <w:rsid w:val="006D3139"/>
    <w:rsid w:val="006D3BFA"/>
    <w:rsid w:val="006E45BC"/>
    <w:rsid w:val="006E477C"/>
    <w:rsid w:val="006E5C8C"/>
    <w:rsid w:val="006F18A1"/>
    <w:rsid w:val="006F5AE0"/>
    <w:rsid w:val="006F6D89"/>
    <w:rsid w:val="00703A62"/>
    <w:rsid w:val="00704AE4"/>
    <w:rsid w:val="00705721"/>
    <w:rsid w:val="0071223C"/>
    <w:rsid w:val="00720CB8"/>
    <w:rsid w:val="00720CC0"/>
    <w:rsid w:val="007234EE"/>
    <w:rsid w:val="007260DE"/>
    <w:rsid w:val="00731339"/>
    <w:rsid w:val="00731E88"/>
    <w:rsid w:val="00737AA5"/>
    <w:rsid w:val="00752277"/>
    <w:rsid w:val="007606FB"/>
    <w:rsid w:val="00761227"/>
    <w:rsid w:val="007678A5"/>
    <w:rsid w:val="0078756C"/>
    <w:rsid w:val="00787D26"/>
    <w:rsid w:val="00791271"/>
    <w:rsid w:val="00794E0F"/>
    <w:rsid w:val="007974D9"/>
    <w:rsid w:val="007A0031"/>
    <w:rsid w:val="007B0D29"/>
    <w:rsid w:val="007E5BA1"/>
    <w:rsid w:val="007E639B"/>
    <w:rsid w:val="007E6522"/>
    <w:rsid w:val="007E660B"/>
    <w:rsid w:val="007F116D"/>
    <w:rsid w:val="007F144D"/>
    <w:rsid w:val="007F59C6"/>
    <w:rsid w:val="007F73C5"/>
    <w:rsid w:val="00800201"/>
    <w:rsid w:val="00803C4E"/>
    <w:rsid w:val="00817FC7"/>
    <w:rsid w:val="00821B9C"/>
    <w:rsid w:val="008249E4"/>
    <w:rsid w:val="00825487"/>
    <w:rsid w:val="00831ACD"/>
    <w:rsid w:val="00837541"/>
    <w:rsid w:val="00840A01"/>
    <w:rsid w:val="0084208C"/>
    <w:rsid w:val="00843C21"/>
    <w:rsid w:val="00844C23"/>
    <w:rsid w:val="00846AEA"/>
    <w:rsid w:val="008564F9"/>
    <w:rsid w:val="00857BE2"/>
    <w:rsid w:val="008653FB"/>
    <w:rsid w:val="00865E81"/>
    <w:rsid w:val="00873701"/>
    <w:rsid w:val="00873D0A"/>
    <w:rsid w:val="0087468A"/>
    <w:rsid w:val="00880C44"/>
    <w:rsid w:val="00884881"/>
    <w:rsid w:val="008A7BF1"/>
    <w:rsid w:val="008B0A97"/>
    <w:rsid w:val="008B50CB"/>
    <w:rsid w:val="008B746C"/>
    <w:rsid w:val="008C28C2"/>
    <w:rsid w:val="008C38CD"/>
    <w:rsid w:val="008C713E"/>
    <w:rsid w:val="008D0E29"/>
    <w:rsid w:val="008D2B2A"/>
    <w:rsid w:val="008D2BC0"/>
    <w:rsid w:val="008D64F1"/>
    <w:rsid w:val="0091099D"/>
    <w:rsid w:val="0091143D"/>
    <w:rsid w:val="009127BC"/>
    <w:rsid w:val="0091413A"/>
    <w:rsid w:val="00915C10"/>
    <w:rsid w:val="00920D62"/>
    <w:rsid w:val="00925A35"/>
    <w:rsid w:val="009311AA"/>
    <w:rsid w:val="00931EBC"/>
    <w:rsid w:val="00934414"/>
    <w:rsid w:val="009357B4"/>
    <w:rsid w:val="00937C6A"/>
    <w:rsid w:val="00942E3A"/>
    <w:rsid w:val="00943193"/>
    <w:rsid w:val="00943F8C"/>
    <w:rsid w:val="0094587D"/>
    <w:rsid w:val="00951491"/>
    <w:rsid w:val="00951B37"/>
    <w:rsid w:val="00952403"/>
    <w:rsid w:val="00954B85"/>
    <w:rsid w:val="009608AC"/>
    <w:rsid w:val="00960D01"/>
    <w:rsid w:val="00967735"/>
    <w:rsid w:val="009703BD"/>
    <w:rsid w:val="00972460"/>
    <w:rsid w:val="009733C9"/>
    <w:rsid w:val="00975FFC"/>
    <w:rsid w:val="009849B7"/>
    <w:rsid w:val="009859E6"/>
    <w:rsid w:val="00986205"/>
    <w:rsid w:val="009A0F49"/>
    <w:rsid w:val="009A69CF"/>
    <w:rsid w:val="009C0706"/>
    <w:rsid w:val="009C3F9B"/>
    <w:rsid w:val="009C4D27"/>
    <w:rsid w:val="009D02BD"/>
    <w:rsid w:val="009D1C91"/>
    <w:rsid w:val="009D388F"/>
    <w:rsid w:val="009D4EED"/>
    <w:rsid w:val="009E1E8B"/>
    <w:rsid w:val="009E28C0"/>
    <w:rsid w:val="009E5354"/>
    <w:rsid w:val="009F1F96"/>
    <w:rsid w:val="009F2510"/>
    <w:rsid w:val="009F65AB"/>
    <w:rsid w:val="00A010FF"/>
    <w:rsid w:val="00A05AA9"/>
    <w:rsid w:val="00A06F56"/>
    <w:rsid w:val="00A32FD6"/>
    <w:rsid w:val="00A34F86"/>
    <w:rsid w:val="00A35D8B"/>
    <w:rsid w:val="00A36C95"/>
    <w:rsid w:val="00A42E75"/>
    <w:rsid w:val="00A51508"/>
    <w:rsid w:val="00A52B4B"/>
    <w:rsid w:val="00A5569C"/>
    <w:rsid w:val="00A55D84"/>
    <w:rsid w:val="00A56D3B"/>
    <w:rsid w:val="00A607CD"/>
    <w:rsid w:val="00A60C40"/>
    <w:rsid w:val="00A72B83"/>
    <w:rsid w:val="00A72DED"/>
    <w:rsid w:val="00A74492"/>
    <w:rsid w:val="00A81002"/>
    <w:rsid w:val="00A82D6C"/>
    <w:rsid w:val="00A90151"/>
    <w:rsid w:val="00A915DF"/>
    <w:rsid w:val="00A942EE"/>
    <w:rsid w:val="00A9669F"/>
    <w:rsid w:val="00AA2FBF"/>
    <w:rsid w:val="00AB10C7"/>
    <w:rsid w:val="00AB730B"/>
    <w:rsid w:val="00AC2F59"/>
    <w:rsid w:val="00AC309D"/>
    <w:rsid w:val="00AC3C13"/>
    <w:rsid w:val="00AD0EAF"/>
    <w:rsid w:val="00AD71A6"/>
    <w:rsid w:val="00AE0186"/>
    <w:rsid w:val="00AF2396"/>
    <w:rsid w:val="00AF7EC9"/>
    <w:rsid w:val="00B067F9"/>
    <w:rsid w:val="00B12188"/>
    <w:rsid w:val="00B1332C"/>
    <w:rsid w:val="00B24736"/>
    <w:rsid w:val="00B31EE0"/>
    <w:rsid w:val="00B42D53"/>
    <w:rsid w:val="00B5741C"/>
    <w:rsid w:val="00B62FC6"/>
    <w:rsid w:val="00B63753"/>
    <w:rsid w:val="00B664D4"/>
    <w:rsid w:val="00B67602"/>
    <w:rsid w:val="00B67CDF"/>
    <w:rsid w:val="00B7217D"/>
    <w:rsid w:val="00B75FCE"/>
    <w:rsid w:val="00B80557"/>
    <w:rsid w:val="00B81A9B"/>
    <w:rsid w:val="00B912AA"/>
    <w:rsid w:val="00B92C98"/>
    <w:rsid w:val="00B9411D"/>
    <w:rsid w:val="00BA6E7A"/>
    <w:rsid w:val="00BC1D80"/>
    <w:rsid w:val="00BD14E6"/>
    <w:rsid w:val="00BD1E9B"/>
    <w:rsid w:val="00BE0DBA"/>
    <w:rsid w:val="00BE7B3E"/>
    <w:rsid w:val="00BF5ACF"/>
    <w:rsid w:val="00C00013"/>
    <w:rsid w:val="00C04066"/>
    <w:rsid w:val="00C072F1"/>
    <w:rsid w:val="00C12D23"/>
    <w:rsid w:val="00C14CC9"/>
    <w:rsid w:val="00C165DE"/>
    <w:rsid w:val="00C220D2"/>
    <w:rsid w:val="00C315A8"/>
    <w:rsid w:val="00C3418E"/>
    <w:rsid w:val="00C37D72"/>
    <w:rsid w:val="00C562DF"/>
    <w:rsid w:val="00C619B3"/>
    <w:rsid w:val="00C6258B"/>
    <w:rsid w:val="00C640EA"/>
    <w:rsid w:val="00C67785"/>
    <w:rsid w:val="00C72F20"/>
    <w:rsid w:val="00C74E1B"/>
    <w:rsid w:val="00C81089"/>
    <w:rsid w:val="00C9355E"/>
    <w:rsid w:val="00C97672"/>
    <w:rsid w:val="00CA3BC8"/>
    <w:rsid w:val="00CA3D89"/>
    <w:rsid w:val="00CA53FE"/>
    <w:rsid w:val="00CB1639"/>
    <w:rsid w:val="00CB76B6"/>
    <w:rsid w:val="00CC6366"/>
    <w:rsid w:val="00CE1213"/>
    <w:rsid w:val="00CE318A"/>
    <w:rsid w:val="00CE6381"/>
    <w:rsid w:val="00D0567D"/>
    <w:rsid w:val="00D0596C"/>
    <w:rsid w:val="00D064AD"/>
    <w:rsid w:val="00D157F6"/>
    <w:rsid w:val="00D25AE4"/>
    <w:rsid w:val="00D36B46"/>
    <w:rsid w:val="00D402EC"/>
    <w:rsid w:val="00D57AC1"/>
    <w:rsid w:val="00D61092"/>
    <w:rsid w:val="00D63592"/>
    <w:rsid w:val="00D732C9"/>
    <w:rsid w:val="00D84AAF"/>
    <w:rsid w:val="00D84B03"/>
    <w:rsid w:val="00D94619"/>
    <w:rsid w:val="00DA076B"/>
    <w:rsid w:val="00DA7BD3"/>
    <w:rsid w:val="00DD0DD7"/>
    <w:rsid w:val="00DD241D"/>
    <w:rsid w:val="00DD636B"/>
    <w:rsid w:val="00DF53DF"/>
    <w:rsid w:val="00E03C50"/>
    <w:rsid w:val="00E06CF5"/>
    <w:rsid w:val="00E06E26"/>
    <w:rsid w:val="00E21E66"/>
    <w:rsid w:val="00E22025"/>
    <w:rsid w:val="00E23665"/>
    <w:rsid w:val="00E26736"/>
    <w:rsid w:val="00E523E1"/>
    <w:rsid w:val="00E63D7D"/>
    <w:rsid w:val="00E65ED8"/>
    <w:rsid w:val="00E73573"/>
    <w:rsid w:val="00E73828"/>
    <w:rsid w:val="00E746A2"/>
    <w:rsid w:val="00E77642"/>
    <w:rsid w:val="00E903FE"/>
    <w:rsid w:val="00E90D1A"/>
    <w:rsid w:val="00E92454"/>
    <w:rsid w:val="00EA0CB5"/>
    <w:rsid w:val="00EA2332"/>
    <w:rsid w:val="00EA6DB5"/>
    <w:rsid w:val="00EB0775"/>
    <w:rsid w:val="00EB1074"/>
    <w:rsid w:val="00EB2E64"/>
    <w:rsid w:val="00EC3709"/>
    <w:rsid w:val="00EC5CE9"/>
    <w:rsid w:val="00EC6AD0"/>
    <w:rsid w:val="00EC6E29"/>
    <w:rsid w:val="00ED481B"/>
    <w:rsid w:val="00ED5CC6"/>
    <w:rsid w:val="00ED69D7"/>
    <w:rsid w:val="00EF2B62"/>
    <w:rsid w:val="00F00944"/>
    <w:rsid w:val="00F04D13"/>
    <w:rsid w:val="00F16E3E"/>
    <w:rsid w:val="00F23B79"/>
    <w:rsid w:val="00F266AB"/>
    <w:rsid w:val="00F32ACA"/>
    <w:rsid w:val="00F415EE"/>
    <w:rsid w:val="00F42396"/>
    <w:rsid w:val="00F43B87"/>
    <w:rsid w:val="00F47120"/>
    <w:rsid w:val="00F528C8"/>
    <w:rsid w:val="00F557CF"/>
    <w:rsid w:val="00F57773"/>
    <w:rsid w:val="00F757BD"/>
    <w:rsid w:val="00F776BD"/>
    <w:rsid w:val="00F848C7"/>
    <w:rsid w:val="00F86677"/>
    <w:rsid w:val="00F97204"/>
    <w:rsid w:val="00FB2764"/>
    <w:rsid w:val="00FC215B"/>
    <w:rsid w:val="00FC299A"/>
    <w:rsid w:val="00FC350A"/>
    <w:rsid w:val="00FF06BD"/>
    <w:rsid w:val="00FF1B63"/>
    <w:rsid w:val="00FF20B4"/>
    <w:rsid w:val="00FF4BC3"/>
    <w:rsid w:val="00FF5DEB"/>
    <w:rsid w:val="00FF7A0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22F27D9"/>
  <w15:docId w15:val="{42BD7590-25BB-4F0F-90CC-4B617B5F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403"/>
    <w:pPr>
      <w:widowControl w:val="0"/>
      <w:autoSpaceDE w:val="0"/>
      <w:autoSpaceDN w:val="0"/>
      <w:adjustRightInd w:val="0"/>
    </w:pPr>
    <w:rPr>
      <w:szCs w:val="24"/>
      <w:lang w:val="en-US" w:eastAsia="en-US"/>
    </w:rPr>
  </w:style>
  <w:style w:type="paragraph" w:styleId="Heading1">
    <w:name w:val="heading 1"/>
    <w:basedOn w:val="Normal"/>
    <w:next w:val="Normal"/>
    <w:qFormat/>
    <w:pPr>
      <w:keepNext/>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720"/>
      <w:jc w:val="both"/>
      <w:outlineLvl w:val="0"/>
    </w:pPr>
    <w:rPr>
      <w:b/>
      <w:sz w:val="24"/>
      <w:lang w:val="es-ES_tradnl"/>
    </w:rPr>
  </w:style>
  <w:style w:type="paragraph" w:styleId="Heading2">
    <w:name w:val="heading 2"/>
    <w:basedOn w:val="Normal"/>
    <w:next w:val="Normal"/>
    <w:qFormat/>
    <w:pPr>
      <w:keepNext/>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440" w:hanging="1440"/>
      <w:jc w:val="both"/>
      <w:outlineLvl w:val="1"/>
    </w:pPr>
    <w:rPr>
      <w:b/>
      <w:sz w:val="24"/>
      <w:lang w:val="es-ES_tradnl"/>
    </w:rPr>
  </w:style>
  <w:style w:type="paragraph" w:styleId="Heading3">
    <w:name w:val="heading 3"/>
    <w:basedOn w:val="Normal"/>
    <w:next w:val="Normal"/>
    <w:link w:val="Heading3Char"/>
    <w:uiPriority w:val="99"/>
    <w:qFormat/>
    <w:pPr>
      <w:keepNext/>
      <w:tabs>
        <w:tab w:val="center" w:pos="4680"/>
      </w:tabs>
      <w:jc w:val="center"/>
      <w:outlineLvl w:val="2"/>
    </w:pPr>
    <w:rPr>
      <w:b/>
      <w:noProof/>
      <w:sz w:val="22"/>
    </w:rPr>
  </w:style>
  <w:style w:type="paragraph" w:styleId="Heading5">
    <w:name w:val="heading 5"/>
    <w:basedOn w:val="Normal"/>
    <w:next w:val="Normal"/>
    <w:qFormat/>
    <w:pPr>
      <w:keepNext/>
      <w:jc w:val="center"/>
      <w:outlineLvl w:val="4"/>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2">
    <w:name w:val="Body Text Indent 2"/>
    <w:basedOn w:val="Normal"/>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720"/>
      <w:jc w:val="both"/>
    </w:pPr>
    <w:rPr>
      <w:sz w:val="24"/>
      <w:lang w:val="es-ES_tradnl"/>
    </w:rPr>
  </w:style>
  <w:style w:type="paragraph" w:styleId="BodyText">
    <w:name w:val="Body Text"/>
    <w:basedOn w:val="Normal"/>
    <w:pPr>
      <w:widowControl/>
      <w:autoSpaceDE/>
      <w:autoSpaceDN/>
      <w:adjustRightInd/>
    </w:pPr>
    <w:rPr>
      <w:sz w:val="24"/>
      <w:lang w:val="es-UY"/>
    </w:rPr>
  </w:style>
  <w:style w:type="paragraph" w:customStyle="1" w:styleId="Level2">
    <w:name w:val="Level 2"/>
    <w:basedOn w:val="Normal"/>
    <w:pPr>
      <w:numPr>
        <w:ilvl w:val="1"/>
        <w:numId w:val="5"/>
      </w:numPr>
      <w:autoSpaceDE/>
      <w:autoSpaceDN/>
      <w:adjustRightInd/>
      <w:ind w:left="1440" w:hanging="720"/>
      <w:outlineLvl w:val="1"/>
    </w:pPr>
    <w:rPr>
      <w:snapToGrid w:val="0"/>
      <w:sz w:val="24"/>
    </w:rPr>
  </w:style>
  <w:style w:type="paragraph" w:customStyle="1" w:styleId="6STDOutline">
    <w:name w:val="6STD Outline"/>
    <w:pPr>
      <w:tabs>
        <w:tab w:val="left" w:pos="720"/>
        <w:tab w:val="left" w:pos="1440"/>
      </w:tabs>
      <w:ind w:left="1800" w:hanging="360"/>
    </w:pPr>
    <w:rPr>
      <w:snapToGrid w:val="0"/>
      <w:sz w:val="24"/>
      <w:lang w:eastAsia="en-US"/>
    </w:rPr>
  </w:style>
  <w:style w:type="paragraph" w:styleId="BodyTextIndent3">
    <w:name w:val="Body Text Indent 3"/>
    <w:basedOn w:val="Normal"/>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880" w:hanging="2880"/>
    </w:pPr>
    <w:rPr>
      <w:b/>
      <w:sz w:val="24"/>
      <w:lang w:val="es-ES_tradnl"/>
    </w:rPr>
  </w:style>
  <w:style w:type="paragraph" w:styleId="BodyTextIndent">
    <w:name w:val="Body Text Indent"/>
    <w:basedOn w:val="Normal"/>
    <w:link w:val="BodyTextIndentChar"/>
    <w:uiPriority w:val="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697"/>
      <w:jc w:val="both"/>
    </w:pPr>
    <w:rPr>
      <w:rFonts w:ascii="Arial" w:hAnsi="Arial"/>
      <w:sz w:val="22"/>
      <w:lang w:val="es-ES_tradnl"/>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odyText2">
    <w:name w:val="Body Text 2"/>
    <w:basedOn w:val="Normal"/>
    <w:pPr>
      <w:tabs>
        <w:tab w:val="left" w:pos="0"/>
        <w:tab w:val="left" w:pos="720"/>
        <w:tab w:val="left" w:pos="1440"/>
        <w:tab w:val="left" w:pos="2160"/>
        <w:tab w:val="left" w:pos="2880"/>
        <w:tab w:val="left" w:pos="3600"/>
        <w:tab w:val="left" w:pos="4320"/>
        <w:tab w:val="center" w:pos="4680"/>
      </w:tabs>
      <w:jc w:val="both"/>
    </w:pPr>
    <w:rPr>
      <w:noProof/>
      <w:sz w:val="22"/>
    </w:rPr>
  </w:style>
  <w:style w:type="paragraph" w:styleId="Title">
    <w:name w:val="Title"/>
    <w:basedOn w:val="Normal"/>
    <w:link w:val="TitleChar"/>
    <w:qFormat/>
    <w:pPr>
      <w:tabs>
        <w:tab w:val="center" w:pos="4680"/>
      </w:tabs>
      <w:jc w:val="center"/>
    </w:pPr>
    <w:rPr>
      <w:b/>
      <w:noProof/>
      <w:sz w:val="26"/>
    </w:rPr>
  </w:style>
  <w:style w:type="paragraph" w:customStyle="1" w:styleId="Level1">
    <w:name w:val="Level 1"/>
    <w:basedOn w:val="Normal"/>
    <w:uiPriority w:val="99"/>
    <w:pPr>
      <w:numPr>
        <w:numId w:val="20"/>
      </w:numPr>
      <w:ind w:left="543" w:hanging="543"/>
      <w:outlineLvl w:val="0"/>
    </w:pPr>
    <w:rPr>
      <w:rFonts w:ascii="Comic Sans MS" w:hAnsi="Comic Sans MS"/>
    </w:rPr>
  </w:style>
  <w:style w:type="character" w:styleId="PageNumber">
    <w:name w:val="page number"/>
    <w:basedOn w:val="DefaultParagraphFont"/>
  </w:style>
  <w:style w:type="paragraph" w:styleId="BodyText3">
    <w:name w:val="Body Text 3"/>
    <w:basedOn w:val="Normal"/>
    <w:pPr>
      <w:jc w:val="center"/>
    </w:pPr>
    <w:rPr>
      <w:b/>
      <w:bCs/>
      <w:sz w:val="22"/>
      <w:lang w:val="es-ES_tradnl"/>
    </w:rPr>
  </w:style>
  <w:style w:type="table" w:styleId="TableGrid">
    <w:name w:val="Table Grid"/>
    <w:basedOn w:val="TableNormal"/>
    <w:rsid w:val="00B62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301FA8"/>
    <w:pPr>
      <w:shd w:val="clear" w:color="auto" w:fill="000080"/>
    </w:pPr>
    <w:rPr>
      <w:rFonts w:ascii="Tahoma" w:hAnsi="Tahoma" w:cs="Tahoma"/>
      <w:szCs w:val="20"/>
    </w:rPr>
  </w:style>
  <w:style w:type="paragraph" w:customStyle="1" w:styleId="Default">
    <w:name w:val="Default"/>
    <w:rsid w:val="00D84B03"/>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semiHidden/>
    <w:rsid w:val="00560B84"/>
    <w:rPr>
      <w:rFonts w:ascii="Tahoma" w:hAnsi="Tahoma" w:cs="Tahoma"/>
      <w:sz w:val="16"/>
      <w:szCs w:val="16"/>
    </w:rPr>
  </w:style>
  <w:style w:type="character" w:customStyle="1" w:styleId="FooterChar">
    <w:name w:val="Footer Char"/>
    <w:link w:val="Footer"/>
    <w:uiPriority w:val="99"/>
    <w:rsid w:val="00EF2B62"/>
    <w:rPr>
      <w:szCs w:val="24"/>
      <w:lang w:val="en-US" w:eastAsia="en-US"/>
    </w:rPr>
  </w:style>
  <w:style w:type="character" w:customStyle="1" w:styleId="TitleChar">
    <w:name w:val="Title Char"/>
    <w:link w:val="Title"/>
    <w:rsid w:val="004621CD"/>
    <w:rPr>
      <w:b/>
      <w:noProof/>
      <w:sz w:val="26"/>
      <w:szCs w:val="24"/>
      <w:lang w:val="en-US" w:eastAsia="en-US"/>
    </w:rPr>
  </w:style>
  <w:style w:type="character" w:customStyle="1" w:styleId="Heading3Char">
    <w:name w:val="Heading 3 Char"/>
    <w:link w:val="Heading3"/>
    <w:uiPriority w:val="99"/>
    <w:rsid w:val="00652CC0"/>
    <w:rPr>
      <w:b/>
      <w:noProof/>
      <w:sz w:val="22"/>
      <w:szCs w:val="24"/>
      <w:lang w:val="en-US" w:eastAsia="en-US"/>
    </w:rPr>
  </w:style>
  <w:style w:type="character" w:customStyle="1" w:styleId="BodyTextIndentChar">
    <w:name w:val="Body Text Indent Char"/>
    <w:link w:val="BodyTextIndent"/>
    <w:uiPriority w:val="99"/>
    <w:rsid w:val="00652CC0"/>
    <w:rPr>
      <w:rFonts w:ascii="Arial" w:hAnsi="Arial"/>
      <w:sz w:val="22"/>
      <w:szCs w:val="24"/>
      <w:lang w:val="es-ES_tradnl" w:eastAsia="en-US"/>
    </w:rPr>
  </w:style>
  <w:style w:type="character" w:styleId="Strong">
    <w:name w:val="Strong"/>
    <w:basedOn w:val="DefaultParagraphFont"/>
    <w:uiPriority w:val="22"/>
    <w:qFormat/>
    <w:rsid w:val="00BD14E6"/>
    <w:rPr>
      <w:b/>
      <w:bCs/>
    </w:rPr>
  </w:style>
  <w:style w:type="character" w:styleId="CommentReference">
    <w:name w:val="annotation reference"/>
    <w:basedOn w:val="DefaultParagraphFont"/>
    <w:rsid w:val="00C12D23"/>
    <w:rPr>
      <w:sz w:val="16"/>
      <w:szCs w:val="16"/>
    </w:rPr>
  </w:style>
  <w:style w:type="paragraph" w:styleId="CommentText">
    <w:name w:val="annotation text"/>
    <w:basedOn w:val="Normal"/>
    <w:link w:val="CommentTextChar"/>
    <w:rsid w:val="00C12D23"/>
    <w:rPr>
      <w:szCs w:val="20"/>
    </w:rPr>
  </w:style>
  <w:style w:type="character" w:customStyle="1" w:styleId="CommentTextChar">
    <w:name w:val="Comment Text Char"/>
    <w:basedOn w:val="DefaultParagraphFont"/>
    <w:link w:val="CommentText"/>
    <w:rsid w:val="00C12D23"/>
    <w:rPr>
      <w:lang w:val="en-US" w:eastAsia="en-US"/>
    </w:rPr>
  </w:style>
  <w:style w:type="paragraph" w:styleId="CommentSubject">
    <w:name w:val="annotation subject"/>
    <w:basedOn w:val="CommentText"/>
    <w:next w:val="CommentText"/>
    <w:link w:val="CommentSubjectChar"/>
    <w:rsid w:val="00C12D23"/>
    <w:rPr>
      <w:b/>
      <w:bCs/>
    </w:rPr>
  </w:style>
  <w:style w:type="character" w:customStyle="1" w:styleId="CommentSubjectChar">
    <w:name w:val="Comment Subject Char"/>
    <w:basedOn w:val="CommentTextChar"/>
    <w:link w:val="CommentSubject"/>
    <w:rsid w:val="00C12D23"/>
    <w:rPr>
      <w:b/>
      <w:bCs/>
      <w:lang w:val="en-US" w:eastAsia="en-US"/>
    </w:rPr>
  </w:style>
  <w:style w:type="paragraph" w:styleId="Revision">
    <w:name w:val="Revision"/>
    <w:hidden/>
    <w:uiPriority w:val="99"/>
    <w:semiHidden/>
    <w:rsid w:val="00C12D23"/>
    <w:rPr>
      <w:szCs w:val="24"/>
      <w:lang w:val="en-US" w:eastAsia="en-US"/>
    </w:rPr>
  </w:style>
  <w:style w:type="paragraph" w:styleId="ListParagraph">
    <w:name w:val="List Paragraph"/>
    <w:basedOn w:val="Normal"/>
    <w:uiPriority w:val="34"/>
    <w:qFormat/>
    <w:rsid w:val="00486B9C"/>
    <w:pPr>
      <w:ind w:left="720"/>
      <w:contextualSpacing/>
    </w:pPr>
  </w:style>
  <w:style w:type="character" w:customStyle="1" w:styleId="HeaderChar">
    <w:name w:val="Header Char"/>
    <w:basedOn w:val="DefaultParagraphFont"/>
    <w:link w:val="Header"/>
    <w:uiPriority w:val="99"/>
    <w:rsid w:val="00324C6B"/>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495607">
      <w:bodyDiv w:val="1"/>
      <w:marLeft w:val="0"/>
      <w:marRight w:val="0"/>
      <w:marTop w:val="0"/>
      <w:marBottom w:val="0"/>
      <w:divBdr>
        <w:top w:val="none" w:sz="0" w:space="0" w:color="auto"/>
        <w:left w:val="none" w:sz="0" w:space="0" w:color="auto"/>
        <w:bottom w:val="none" w:sz="0" w:space="0" w:color="auto"/>
        <w:right w:val="none" w:sz="0" w:space="0" w:color="auto"/>
      </w:divBdr>
      <w:divsChild>
        <w:div w:id="87115869">
          <w:marLeft w:val="0"/>
          <w:marRight w:val="0"/>
          <w:marTop w:val="0"/>
          <w:marBottom w:val="0"/>
          <w:divBdr>
            <w:top w:val="none" w:sz="0" w:space="0" w:color="auto"/>
            <w:left w:val="none" w:sz="0" w:space="0" w:color="auto"/>
            <w:bottom w:val="none" w:sz="0" w:space="0" w:color="auto"/>
            <w:right w:val="none" w:sz="0" w:space="0" w:color="auto"/>
          </w:divBdr>
        </w:div>
        <w:div w:id="1054432373">
          <w:marLeft w:val="0"/>
          <w:marRight w:val="0"/>
          <w:marTop w:val="0"/>
          <w:marBottom w:val="0"/>
          <w:divBdr>
            <w:top w:val="none" w:sz="0" w:space="0" w:color="auto"/>
            <w:left w:val="none" w:sz="0" w:space="0" w:color="auto"/>
            <w:bottom w:val="none" w:sz="0" w:space="0" w:color="auto"/>
            <w:right w:val="none" w:sz="0" w:space="0" w:color="auto"/>
          </w:divBdr>
        </w:div>
        <w:div w:id="1506630785">
          <w:marLeft w:val="0"/>
          <w:marRight w:val="0"/>
          <w:marTop w:val="0"/>
          <w:marBottom w:val="0"/>
          <w:divBdr>
            <w:top w:val="none" w:sz="0" w:space="0" w:color="auto"/>
            <w:left w:val="none" w:sz="0" w:space="0" w:color="auto"/>
            <w:bottom w:val="none" w:sz="0" w:space="0" w:color="auto"/>
            <w:right w:val="none" w:sz="0" w:space="0" w:color="auto"/>
          </w:divBdr>
        </w:div>
        <w:div w:id="1971089436">
          <w:marLeft w:val="0"/>
          <w:marRight w:val="0"/>
          <w:marTop w:val="0"/>
          <w:marBottom w:val="0"/>
          <w:divBdr>
            <w:top w:val="none" w:sz="0" w:space="0" w:color="auto"/>
            <w:left w:val="none" w:sz="0" w:space="0" w:color="auto"/>
            <w:bottom w:val="none" w:sz="0" w:space="0" w:color="auto"/>
            <w:right w:val="none" w:sz="0" w:space="0" w:color="auto"/>
          </w:divBdr>
        </w:div>
        <w:div w:id="2125030677">
          <w:marLeft w:val="0"/>
          <w:marRight w:val="0"/>
          <w:marTop w:val="0"/>
          <w:marBottom w:val="0"/>
          <w:divBdr>
            <w:top w:val="none" w:sz="0" w:space="0" w:color="auto"/>
            <w:left w:val="none" w:sz="0" w:space="0" w:color="auto"/>
            <w:bottom w:val="none" w:sz="0" w:space="0" w:color="auto"/>
            <w:right w:val="none" w:sz="0" w:space="0" w:color="auto"/>
          </w:divBdr>
        </w:div>
      </w:divsChild>
    </w:div>
    <w:div w:id="2127698758">
      <w:bodyDiv w:val="1"/>
      <w:marLeft w:val="0"/>
      <w:marRight w:val="0"/>
      <w:marTop w:val="0"/>
      <w:marBottom w:val="0"/>
      <w:divBdr>
        <w:top w:val="none" w:sz="0" w:space="0" w:color="auto"/>
        <w:left w:val="none" w:sz="0" w:space="0" w:color="auto"/>
        <w:bottom w:val="none" w:sz="0" w:space="0" w:color="auto"/>
        <w:right w:val="none" w:sz="0" w:space="0" w:color="auto"/>
      </w:divBdr>
    </w:div>
    <w:div w:id="21363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101a94fc-4fb7-49fc-ab36-dbb3e9e3ccdb">3</Category>
    <Title1 xmlns="101a94fc-4fb7-49fc-ab36-dbb3e9e3ccdb" xsi:nil="true"/>
    <CategoryOrder xmlns="101a94fc-4fb7-49fc-ab36-dbb3e9e3ccdb" xsi:nil="true"/>
    <DocumentName xmlns="101a94fc-4fb7-49fc-ab36-dbb3e9e3ccdb" xsi:nil="true"/>
    <acro xmlns="101a94fc-4fb7-49fc-ab36-dbb3e9e3ccdb" xsi:nil="true"/>
    <ArchivedDocumentsProperties xmlns="101a94fc-4fb7-49fc-ab36-dbb3e9e3ccdb" xsi:nil="true"/>
    <Revised xmlns="101a94fc-4fb7-49fc-ab36-dbb3e9e3ccdb">false</Revised>
    <LongTitle xmlns="101a94fc-4fb7-49fc-ab36-dbb3e9e3ccdb">Agenda</LongTitle>
    <cat xmlns="101a94fc-4fb7-49fc-ab36-dbb3e9e3ccdb" xsi:nil="true"/>
    <PublishingExpirationDate xmlns="http://schemas.microsoft.com/sharepoint/v3" xsi:nil="true"/>
    <Language xmlns="101a94fc-4fb7-49fc-ab36-dbb3e9e3ccdb">Bilingual</Language>
    <aaa xmlns="101a94fc-4fb7-49fc-ab36-dbb3e9e3ccdb">false</aaa>
    <a xmlns="101a94fc-4fb7-49fc-ab36-dbb3e9e3ccdb">1761</a>
    <Title2 xmlns="101a94fc-4fb7-49fc-ab36-dbb3e9e3ccdb" xsi:nil="true"/>
    <PublishingStartDate xmlns="http://schemas.microsoft.com/sharepoint/v3" xsi:nil="true"/>
    <Presenter xmlns="101a94fc-4fb7-49fc-ab36-dbb3e9e3ccdb">Secretaria</Presenter>
  </documentManagement>
</p:properties>
</file>

<file path=customXml/itemProps1.xml><?xml version="1.0" encoding="utf-8"?>
<ds:datastoreItem xmlns:ds="http://schemas.openxmlformats.org/officeDocument/2006/customXml" ds:itemID="{5172BBA6-43B5-4418-A69C-F7724738B603}">
  <ds:schemaRefs>
    <ds:schemaRef ds:uri="http://schemas.openxmlformats.org/officeDocument/2006/bibliography"/>
  </ds:schemaRefs>
</ds:datastoreItem>
</file>

<file path=customXml/itemProps2.xml><?xml version="1.0" encoding="utf-8"?>
<ds:datastoreItem xmlns:ds="http://schemas.openxmlformats.org/officeDocument/2006/customXml" ds:itemID="{3DCF79CC-9ED4-4314-920C-1C0CB4997E69}"/>
</file>

<file path=customXml/itemProps3.xml><?xml version="1.0" encoding="utf-8"?>
<ds:datastoreItem xmlns:ds="http://schemas.openxmlformats.org/officeDocument/2006/customXml" ds:itemID="{7B95D33A-B315-4012-BD74-239C0A966A72}"/>
</file>

<file path=customXml/itemProps4.xml><?xml version="1.0" encoding="utf-8"?>
<ds:datastoreItem xmlns:ds="http://schemas.openxmlformats.org/officeDocument/2006/customXml" ds:itemID="{20FD596C-03F6-49E2-83FF-0E865CA3A7CE}"/>
</file>

<file path=docProps/app.xml><?xml version="1.0" encoding="utf-8"?>
<Properties xmlns="http://schemas.openxmlformats.org/officeDocument/2006/extended-properties" xmlns:vt="http://schemas.openxmlformats.org/officeDocument/2006/docPropsVTypes">
  <Template>Normal.dotm</Template>
  <TotalTime>5</TotalTime>
  <Pages>7</Pages>
  <Words>1560</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ADJUNTO</vt:lpstr>
    </vt:vector>
  </TitlesOfParts>
  <Company>ICAO</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creator>SAM Office</dc:creator>
  <cp:keywords>agenda programa</cp:keywords>
  <cp:lastModifiedBy>Coriat, Deborah</cp:lastModifiedBy>
  <cp:revision>2</cp:revision>
  <cp:lastPrinted>2020-02-24T19:43:00Z</cp:lastPrinted>
  <dcterms:created xsi:type="dcterms:W3CDTF">2024-05-23T19:33:00Z</dcterms:created>
  <dcterms:modified xsi:type="dcterms:W3CDTF">2024-05-23T19:33:00Z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