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4A0" w:firstRow="1" w:lastRow="0" w:firstColumn="1" w:lastColumn="0" w:noHBand="0" w:noVBand="1"/>
      </w:tblPr>
      <w:tblGrid>
        <w:gridCol w:w="3150"/>
        <w:gridCol w:w="6740"/>
      </w:tblGrid>
      <w:tr w:rsidR="00B77123" w:rsidRPr="00A008BE" w14:paraId="08E7683B" w14:textId="77777777" w:rsidTr="00B217E7">
        <w:tc>
          <w:tcPr>
            <w:tcW w:w="3150" w:type="dxa"/>
          </w:tcPr>
          <w:p w14:paraId="4862BC3A" w14:textId="32BD49B3" w:rsidR="00B77123" w:rsidRPr="001F1DB0" w:rsidRDefault="00BD7982" w:rsidP="00CF3142">
            <w:pPr>
              <w:pStyle w:val="NoSpacing"/>
            </w:pPr>
            <w:r w:rsidRPr="001F1DB0">
              <w:rPr>
                <w:noProof/>
                <w:lang w:val="en-US"/>
              </w:rPr>
              <mc:AlternateContent>
                <mc:Choice Requires="wpg">
                  <w:drawing>
                    <wp:anchor distT="0" distB="0" distL="114300" distR="114300" simplePos="0" relativeHeight="251660288" behindDoc="0" locked="0" layoutInCell="1" allowOverlap="1" wp14:anchorId="1108F10E" wp14:editId="75FF0295">
                      <wp:simplePos x="0" y="0"/>
                      <wp:positionH relativeFrom="column">
                        <wp:posOffset>1905</wp:posOffset>
                      </wp:positionH>
                      <wp:positionV relativeFrom="paragraph">
                        <wp:posOffset>168910</wp:posOffset>
                      </wp:positionV>
                      <wp:extent cx="1943100" cy="7153275"/>
                      <wp:effectExtent l="0" t="0" r="0" b="9525"/>
                      <wp:wrapNone/>
                      <wp:docPr id="6" name="Grupo 6" descr="Decorative element"/>
                      <wp:cNvGraphicFramePr/>
                      <a:graphic xmlns:a="http://schemas.openxmlformats.org/drawingml/2006/main">
                        <a:graphicData uri="http://schemas.microsoft.com/office/word/2010/wordprocessingGroup">
                          <wpg:wgp>
                            <wpg:cNvGrpSpPr/>
                            <wpg:grpSpPr>
                              <a:xfrm>
                                <a:off x="0" y="0"/>
                                <a:ext cx="1943100" cy="7153275"/>
                                <a:chOff x="0" y="0"/>
                                <a:chExt cx="2524125" cy="8902700"/>
                              </a:xfrm>
                            </wpg:grpSpPr>
                            <wps:wsp>
                              <wps:cNvPr id="7" name="Rectángulo 7"/>
                              <wps:cNvSpPr>
                                <a:spLocks/>
                              </wps:cNvSpPr>
                              <wps:spPr>
                                <a:xfrm>
                                  <a:off x="0" y="0"/>
                                  <a:ext cx="2514600" cy="8902700"/>
                                </a:xfrm>
                                <a:prstGeom prst="rect">
                                  <a:avLst/>
                                </a:prstGeom>
                                <a:solidFill>
                                  <a:srgbClr val="94B6D2">
                                    <a:lumMod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uadro de texto 11"/>
                              <wps:cNvSpPr txBox="1">
                                <a:spLocks/>
                              </wps:cNvSpPr>
                              <wps:spPr>
                                <a:xfrm>
                                  <a:off x="38100" y="4972049"/>
                                  <a:ext cx="2486025" cy="1619251"/>
                                </a:xfrm>
                                <a:prstGeom prst="rect">
                                  <a:avLst/>
                                </a:prstGeom>
                                <a:noFill/>
                                <a:ln w="6350">
                                  <a:noFill/>
                                </a:ln>
                              </wps:spPr>
                              <wps:txbx>
                                <w:txbxContent>
                                  <w:p w14:paraId="30057B76" w14:textId="7A1979C7" w:rsidR="00622A24" w:rsidRPr="00622A24" w:rsidRDefault="00622A24" w:rsidP="00622A24">
                                    <w:pPr>
                                      <w:jc w:val="center"/>
                                      <w:rPr>
                                        <w:b/>
                                        <w:bCs/>
                                        <w:color w:val="FFFFFF"/>
                                        <w:sz w:val="36"/>
                                        <w:szCs w:val="56"/>
                                        <w:lang w:val="es-4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08F10E" id="Grupo 6" o:spid="_x0000_s1026" alt="Decorative element" style="position:absolute;margin-left:.15pt;margin-top:13.3pt;width:153pt;height:563.25pt;z-index:251660288" coordsize="25241,89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">
                      <v:rect id="Rectángulo 7" o:spid="_x0000_s1027" style="position:absolute;width:25146;height:89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" fillcolor="#355d7e" stroked="f" strokeweight="1pt"/>
                      <v:shapetype id="_x0000_t202" coordsize="21600,21600" o:spt="202" path="m,l,21600r21600,l21600,xe">
                        <v:stroke joinstyle="miter"/>
                        <v:path gradientshapeok="t" o:connecttype="rect"/>
                      </v:shapetype>
                      <v:shape id="Cuadro de texto 11" o:spid="_x0000_s1028" type="#_x0000_t202" style="position:absolute;left:381;top:49720;width:24860;height:16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" filled="f" stroked="f" strokeweight=".5pt">
                        <v:textbox>
                          <w:txbxContent>
                            <w:p w14:paraId="30057B76" w14:textId="7A1979C7" w:rsidR="00622A24" w:rsidRPr="00622A24" w:rsidRDefault="00622A24" w:rsidP="00622A24">
                              <w:pPr>
                                <w:jc w:val="center"/>
                                <w:rPr>
                                  <w:b/>
                                  <w:bCs/>
                                  <w:color w:val="FFFFFF"/>
                                  <w:sz w:val="36"/>
                                  <w:szCs w:val="56"/>
                                  <w:lang w:val="es-419"/>
                                </w:rPr>
                              </w:pPr>
                            </w:p>
                          </w:txbxContent>
                        </v:textbox>
                      </v:shape>
                    </v:group>
                  </w:pict>
                </mc:Fallback>
              </mc:AlternateContent>
            </w:r>
            <w:r w:rsidR="0074776C">
              <w:rPr>
                <w:noProof/>
                <w:lang w:val="en-US"/>
              </w:rPr>
              <mc:AlternateContent>
                <mc:Choice Requires="wps">
                  <w:drawing>
                    <wp:anchor distT="0" distB="0" distL="114300" distR="114300" simplePos="0" relativeHeight="251663360" behindDoc="0" locked="0" layoutInCell="1" allowOverlap="1" wp14:anchorId="62D2C02A" wp14:editId="7361CE02">
                      <wp:simplePos x="0" y="0"/>
                      <wp:positionH relativeFrom="column">
                        <wp:posOffset>124985</wp:posOffset>
                      </wp:positionH>
                      <wp:positionV relativeFrom="paragraph">
                        <wp:posOffset>340277</wp:posOffset>
                      </wp:positionV>
                      <wp:extent cx="1605915" cy="3069204"/>
                      <wp:effectExtent l="0" t="0" r="13335" b="17145"/>
                      <wp:wrapNone/>
                      <wp:docPr id="1415491455" name="Text Box 5"/>
                      <wp:cNvGraphicFramePr/>
                      <a:graphic xmlns:a="http://schemas.openxmlformats.org/drawingml/2006/main">
                        <a:graphicData uri="http://schemas.microsoft.com/office/word/2010/wordprocessingShape">
                          <wps:wsp>
                            <wps:cNvSpPr txBox="1"/>
                            <wps:spPr>
                              <a:xfrm>
                                <a:off x="0" y="0"/>
                                <a:ext cx="1605915" cy="3069204"/>
                              </a:xfrm>
                              <a:prstGeom prst="rect">
                                <a:avLst/>
                              </a:prstGeom>
                              <a:noFill/>
                              <a:ln w="6350">
                                <a:solidFill>
                                  <a:schemeClr val="bg1"/>
                                </a:solidFill>
                              </a:ln>
                            </wps:spPr>
                            <wps:txbx>
                              <w:txbxContent>
                                <w:p w14:paraId="2FEBCDED" w14:textId="099A1F5C" w:rsidR="00622A24" w:rsidRPr="004C7EEE" w:rsidRDefault="00B217E7" w:rsidP="00622A24">
                                  <w:pPr>
                                    <w:jc w:val="center"/>
                                    <w:rPr>
                                      <w:b/>
                                      <w:bCs/>
                                      <w:color w:val="FFFFFF"/>
                                      <w:sz w:val="28"/>
                                      <w:szCs w:val="48"/>
                                      <w:lang w:val="en-US"/>
                                    </w:rPr>
                                  </w:pPr>
                                  <w:r w:rsidRPr="004C7EEE">
                                    <w:rPr>
                                      <w:b/>
                                      <w:bCs/>
                                      <w:color w:val="FFFFFF"/>
                                      <w:sz w:val="28"/>
                                      <w:szCs w:val="48"/>
                                      <w:lang w:val="en-US"/>
                                    </w:rPr>
                                    <w:t>Notification No. XXX-BBBB-YYYY</w:t>
                                  </w:r>
                                </w:p>
                                <w:p w14:paraId="2CED8A91" w14:textId="252C703B" w:rsidR="00511FE5" w:rsidRPr="004C7EEE" w:rsidRDefault="00511FE5" w:rsidP="00622A24">
                                  <w:pPr>
                                    <w:jc w:val="center"/>
                                    <w:rPr>
                                      <w:b/>
                                      <w:bCs/>
                                      <w:color w:val="FFFFFF"/>
                                      <w:sz w:val="28"/>
                                      <w:szCs w:val="48"/>
                                      <w:lang w:val="en-US"/>
                                    </w:rPr>
                                  </w:pPr>
                                  <w:r w:rsidRPr="004C7EEE">
                                    <w:rPr>
                                      <w:b/>
                                      <w:bCs/>
                                      <w:color w:val="FFFFFF"/>
                                      <w:sz w:val="28"/>
                                      <w:szCs w:val="48"/>
                                      <w:lang w:val="en-US"/>
                                    </w:rPr>
                                    <w:t>State</w:t>
                                  </w:r>
                                  <w:r w:rsidR="004C7EEE">
                                    <w:rPr>
                                      <w:b/>
                                      <w:bCs/>
                                      <w:color w:val="FFFFFF"/>
                                      <w:sz w:val="28"/>
                                      <w:szCs w:val="48"/>
                                      <w:lang w:val="en-US"/>
                                    </w:rPr>
                                    <w:t xml:space="preserve"> of Origin</w:t>
                                  </w:r>
                                  <w:r w:rsidRPr="004C7EEE">
                                    <w:rPr>
                                      <w:b/>
                                      <w:bCs/>
                                      <w:color w:val="FFFFFF"/>
                                      <w:sz w:val="28"/>
                                      <w:szCs w:val="48"/>
                                      <w:lang w:val="en-US"/>
                                    </w:rPr>
                                    <w:t>:</w:t>
                                  </w:r>
                                </w:p>
                                <w:p w14:paraId="37BFFB7B" w14:textId="37B6530F" w:rsidR="00511FE5" w:rsidRPr="00F11560" w:rsidRDefault="00511FE5" w:rsidP="00622A24">
                                  <w:pPr>
                                    <w:jc w:val="center"/>
                                    <w:rPr>
                                      <w:b/>
                                      <w:bCs/>
                                      <w:color w:val="FFFFFF"/>
                                      <w:sz w:val="28"/>
                                      <w:szCs w:val="48"/>
                                      <w:lang w:val="en-US"/>
                                    </w:rPr>
                                  </w:pPr>
                                  <w:r w:rsidRPr="00F11560">
                                    <w:rPr>
                                      <w:b/>
                                      <w:bCs/>
                                      <w:color w:val="FFFFFF"/>
                                      <w:sz w:val="28"/>
                                      <w:szCs w:val="48"/>
                                      <w:lang w:val="en-US"/>
                                    </w:rPr>
                                    <w:t>__________</w:t>
                                  </w:r>
                                </w:p>
                                <w:p w14:paraId="7369DC98" w14:textId="03D5900F" w:rsidR="00622A24" w:rsidRPr="00F11560" w:rsidRDefault="00B217E7" w:rsidP="00622A24">
                                  <w:pPr>
                                    <w:jc w:val="center"/>
                                    <w:rPr>
                                      <w:b/>
                                      <w:bCs/>
                                      <w:color w:val="FFFFFF"/>
                                      <w:sz w:val="28"/>
                                      <w:szCs w:val="48"/>
                                      <w:lang w:val="en-US"/>
                                    </w:rPr>
                                  </w:pPr>
                                  <w:r w:rsidRPr="00F11560">
                                    <w:rPr>
                                      <w:b/>
                                      <w:bCs/>
                                      <w:color w:val="FFFFFF"/>
                                      <w:sz w:val="28"/>
                                      <w:szCs w:val="48"/>
                                      <w:lang w:val="en-US"/>
                                    </w:rPr>
                                    <w:t>Date: DD/MM/YYYY</w:t>
                                  </w:r>
                                </w:p>
                                <w:p w14:paraId="32CD49C4" w14:textId="77777777" w:rsidR="00B217E7" w:rsidRPr="00F11560" w:rsidRDefault="00B217E7" w:rsidP="00622A24">
                                  <w:pPr>
                                    <w:jc w:val="center"/>
                                    <w:rPr>
                                      <w:b/>
                                      <w:bCs/>
                                      <w:color w:val="FFFFFF"/>
                                      <w:sz w:val="28"/>
                                      <w:szCs w:val="4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2C02A" id="Text Box 5" o:spid="_x0000_s1029" type="#_x0000_t202" style="position:absolute;margin-left:9.85pt;margin-top:26.8pt;width:126.45pt;height:24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" filled="f" strokecolor="white [3212]" strokeweight=".5pt">
                      <v:textbox>
                        <w:txbxContent>
                          <w:p w14:paraId="2FEBCDED" w14:textId="099A1F5C" w:rsidR="00622A24" w:rsidRPr="004C7EEE" w:rsidRDefault="00B217E7" w:rsidP="00622A24">
                            <w:pPr>
                              <w:jc w:val="center"/>
                              <w:rPr>
                                <w:b/>
                                <w:bCs/>
                                <w:color w:val="FFFFFF"/>
                                <w:sz w:val="28"/>
                                <w:szCs w:val="48"/>
                                <w:lang w:val="en-US"/>
                              </w:rPr>
                            </w:pPr>
                            <w:r w:rsidRPr="004C7EEE">
                              <w:rPr>
                                <w:b/>
                                <w:bCs/>
                                <w:color w:val="FFFFFF"/>
                                <w:sz w:val="28"/>
                                <w:szCs w:val="48"/>
                                <w:lang w:val="en-US"/>
                              </w:rPr>
                              <w:t>Notification No. XXX-BBBB-YYYY</w:t>
                            </w:r>
                          </w:p>
                          <w:p w14:paraId="2CED8A91" w14:textId="252C703B" w:rsidR="00511FE5" w:rsidRPr="004C7EEE" w:rsidRDefault="00511FE5" w:rsidP="00622A24">
                            <w:pPr>
                              <w:jc w:val="center"/>
                              <w:rPr>
                                <w:b/>
                                <w:bCs/>
                                <w:color w:val="FFFFFF"/>
                                <w:sz w:val="28"/>
                                <w:szCs w:val="48"/>
                                <w:lang w:val="en-US"/>
                              </w:rPr>
                            </w:pPr>
                            <w:r w:rsidRPr="004C7EEE">
                              <w:rPr>
                                <w:b/>
                                <w:bCs/>
                                <w:color w:val="FFFFFF"/>
                                <w:sz w:val="28"/>
                                <w:szCs w:val="48"/>
                                <w:lang w:val="en-US"/>
                              </w:rPr>
                              <w:t>State</w:t>
                            </w:r>
                            <w:r w:rsidR="004C7EEE">
                              <w:rPr>
                                <w:b/>
                                <w:bCs/>
                                <w:color w:val="FFFFFF"/>
                                <w:sz w:val="28"/>
                                <w:szCs w:val="48"/>
                                <w:lang w:val="en-US"/>
                              </w:rPr>
                              <w:t xml:space="preserve"> of Origin</w:t>
                            </w:r>
                            <w:r w:rsidRPr="004C7EEE">
                              <w:rPr>
                                <w:b/>
                                <w:bCs/>
                                <w:color w:val="FFFFFF"/>
                                <w:sz w:val="28"/>
                                <w:szCs w:val="48"/>
                                <w:lang w:val="en-US"/>
                              </w:rPr>
                              <w:t>:</w:t>
                            </w:r>
                          </w:p>
                          <w:p w14:paraId="37BFFB7B" w14:textId="37B6530F" w:rsidR="00511FE5" w:rsidRPr="00F11560" w:rsidRDefault="00511FE5" w:rsidP="00622A24">
                            <w:pPr>
                              <w:jc w:val="center"/>
                              <w:rPr>
                                <w:b/>
                                <w:bCs/>
                                <w:color w:val="FFFFFF"/>
                                <w:sz w:val="28"/>
                                <w:szCs w:val="48"/>
                                <w:lang w:val="en-US"/>
                              </w:rPr>
                            </w:pPr>
                            <w:r w:rsidRPr="00F11560">
                              <w:rPr>
                                <w:b/>
                                <w:bCs/>
                                <w:color w:val="FFFFFF"/>
                                <w:sz w:val="28"/>
                                <w:szCs w:val="48"/>
                                <w:lang w:val="en-US"/>
                              </w:rPr>
                              <w:t>__________</w:t>
                            </w:r>
                          </w:p>
                          <w:p w14:paraId="7369DC98" w14:textId="03D5900F" w:rsidR="00622A24" w:rsidRPr="00F11560" w:rsidRDefault="00B217E7" w:rsidP="00622A24">
                            <w:pPr>
                              <w:jc w:val="center"/>
                              <w:rPr>
                                <w:b/>
                                <w:bCs/>
                                <w:color w:val="FFFFFF"/>
                                <w:sz w:val="28"/>
                                <w:szCs w:val="48"/>
                                <w:lang w:val="en-US"/>
                              </w:rPr>
                            </w:pPr>
                            <w:r w:rsidRPr="00F11560">
                              <w:rPr>
                                <w:b/>
                                <w:bCs/>
                                <w:color w:val="FFFFFF"/>
                                <w:sz w:val="28"/>
                                <w:szCs w:val="48"/>
                                <w:lang w:val="en-US"/>
                              </w:rPr>
                              <w:t>Date: DD/MM/YYYY</w:t>
                            </w:r>
                          </w:p>
                          <w:p w14:paraId="32CD49C4" w14:textId="77777777" w:rsidR="00B217E7" w:rsidRPr="00F11560" w:rsidRDefault="00B217E7" w:rsidP="00622A24">
                            <w:pPr>
                              <w:jc w:val="center"/>
                              <w:rPr>
                                <w:b/>
                                <w:bCs/>
                                <w:color w:val="FFFFFF"/>
                                <w:sz w:val="28"/>
                                <w:szCs w:val="48"/>
                                <w:lang w:val="en-US"/>
                              </w:rPr>
                            </w:pPr>
                          </w:p>
                        </w:txbxContent>
                      </v:textbox>
                    </v:shape>
                  </w:pict>
                </mc:Fallback>
              </mc:AlternateContent>
            </w:r>
            <w:r w:rsidR="00B217E7">
              <w:rPr>
                <w:noProof/>
                <w:lang w:val="en-US"/>
              </w:rPr>
              <mc:AlternateContent>
                <mc:Choice Requires="wps">
                  <w:drawing>
                    <wp:anchor distT="0" distB="0" distL="114300" distR="114300" simplePos="0" relativeHeight="251664384" behindDoc="0" locked="0" layoutInCell="1" allowOverlap="1" wp14:anchorId="0B0BF6E0" wp14:editId="4B292318">
                      <wp:simplePos x="0" y="0"/>
                      <wp:positionH relativeFrom="column">
                        <wp:posOffset>132715</wp:posOffset>
                      </wp:positionH>
                      <wp:positionV relativeFrom="paragraph">
                        <wp:posOffset>5659285</wp:posOffset>
                      </wp:positionV>
                      <wp:extent cx="1665108" cy="1407381"/>
                      <wp:effectExtent l="0" t="0" r="0" b="2540"/>
                      <wp:wrapNone/>
                      <wp:docPr id="643900723" name="Text Box 6"/>
                      <wp:cNvGraphicFramePr/>
                      <a:graphic xmlns:a="http://schemas.openxmlformats.org/drawingml/2006/main">
                        <a:graphicData uri="http://schemas.microsoft.com/office/word/2010/wordprocessingShape">
                          <wps:wsp>
                            <wps:cNvSpPr txBox="1"/>
                            <wps:spPr>
                              <a:xfrm>
                                <a:off x="0" y="0"/>
                                <a:ext cx="1665108" cy="1407381"/>
                              </a:xfrm>
                              <a:prstGeom prst="rect">
                                <a:avLst/>
                              </a:prstGeom>
                              <a:noFill/>
                              <a:ln w="6350">
                                <a:noFill/>
                              </a:ln>
                            </wps:spPr>
                            <wps:txbx>
                              <w:txbxContent>
                                <w:p w14:paraId="31BF0BAC" w14:textId="4FC49713" w:rsidR="00622A24" w:rsidRPr="004C7EEE" w:rsidRDefault="00622A24" w:rsidP="00622A24">
                                  <w:pPr>
                                    <w:rPr>
                                      <w:color w:val="FFFFFF"/>
                                      <w:sz w:val="24"/>
                                      <w:szCs w:val="44"/>
                                      <w:lang w:val="en-US"/>
                                    </w:rPr>
                                  </w:pPr>
                                  <w:r w:rsidRPr="004C7EEE">
                                    <w:rPr>
                                      <w:color w:val="FFFFFF"/>
                                      <w:sz w:val="24"/>
                                      <w:szCs w:val="44"/>
                                      <w:lang w:val="en-US"/>
                                    </w:rPr>
                                    <w:t xml:space="preserve">In accordance with the provisions of </w:t>
                                  </w:r>
                                  <w:r w:rsidR="00D8600F">
                                    <w:rPr>
                                      <w:color w:val="FFFFFF"/>
                                      <w:sz w:val="24"/>
                                      <w:szCs w:val="44"/>
                                      <w:lang w:val="en-US"/>
                                    </w:rPr>
                                    <w:t>the OSS Agreement</w:t>
                                  </w:r>
                                  <w:r w:rsidR="00D8600F" w:rsidRPr="004C7EEE">
                                    <w:rPr>
                                      <w:color w:val="FFFFFF"/>
                                      <w:sz w:val="24"/>
                                      <w:szCs w:val="44"/>
                                      <w:lang w:val="en-US"/>
                                    </w:rPr>
                                    <w:t xml:space="preserve"> </w:t>
                                  </w:r>
                                  <w:r w:rsidRPr="004C7EEE">
                                    <w:rPr>
                                      <w:color w:val="FFFFFF"/>
                                      <w:sz w:val="24"/>
                                      <w:szCs w:val="44"/>
                                      <w:lang w:val="en-US"/>
                                    </w:rPr>
                                    <w:t>No. NNNN signed between State 1 and State 2 in DD/MM/YYYY</w:t>
                                  </w:r>
                                </w:p>
                                <w:p w14:paraId="1C842B23" w14:textId="77777777" w:rsidR="00622A24" w:rsidRPr="004C7EEE" w:rsidRDefault="00622A24">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BF6E0" id="_x0000_t202" coordsize="21600,21600" o:spt="202" path="m,l,21600r21600,l21600,xe">
                      <v:stroke joinstyle="miter"/>
                      <v:path gradientshapeok="t" o:connecttype="rect"/>
                    </v:shapetype>
                    <v:shape id="Text Box 6" o:spid="_x0000_s1030" type="#_x0000_t202" style="position:absolute;margin-left:10.45pt;margin-top:445.6pt;width:131.1pt;height:1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" filled="f" stroked="f" strokeweight=".5pt">
                      <v:textbox>
                        <w:txbxContent>
                          <w:p w14:paraId="31BF0BAC" w14:textId="4FC49713" w:rsidR="00622A24" w:rsidRPr="004C7EEE" w:rsidRDefault="00622A24" w:rsidP="00622A24">
                            <w:pPr>
                              <w:rPr>
                                <w:color w:val="FFFFFF"/>
                                <w:sz w:val="24"/>
                                <w:szCs w:val="44"/>
                                <w:lang w:val="en-US"/>
                              </w:rPr>
                            </w:pPr>
                            <w:r w:rsidRPr="004C7EEE">
                              <w:rPr>
                                <w:color w:val="FFFFFF"/>
                                <w:sz w:val="24"/>
                                <w:szCs w:val="44"/>
                                <w:lang w:val="en-US"/>
                              </w:rPr>
                              <w:t xml:space="preserve">In accordance with the provisions of </w:t>
                            </w:r>
                            <w:r w:rsidR="00D8600F">
                              <w:rPr>
                                <w:color w:val="FFFFFF"/>
                                <w:sz w:val="24"/>
                                <w:szCs w:val="44"/>
                                <w:lang w:val="en-US"/>
                              </w:rPr>
                              <w:t>the OSS Agreement</w:t>
                            </w:r>
                            <w:r w:rsidR="00D8600F" w:rsidRPr="004C7EEE">
                              <w:rPr>
                                <w:color w:val="FFFFFF"/>
                                <w:sz w:val="24"/>
                                <w:szCs w:val="44"/>
                                <w:lang w:val="en-US"/>
                              </w:rPr>
                              <w:t xml:space="preserve"> </w:t>
                            </w:r>
                            <w:r w:rsidRPr="004C7EEE">
                              <w:rPr>
                                <w:color w:val="FFFFFF"/>
                                <w:sz w:val="24"/>
                                <w:szCs w:val="44"/>
                                <w:lang w:val="en-US"/>
                              </w:rPr>
                              <w:t>No. NNNN signed between State 1 and State 2 in DD/MM/YYYY</w:t>
                            </w:r>
                          </w:p>
                          <w:p w14:paraId="1C842B23" w14:textId="77777777" w:rsidR="00622A24" w:rsidRPr="004C7EEE" w:rsidRDefault="00622A24">
                            <w:pPr>
                              <w:rPr>
                                <w:lang w:val="en-US"/>
                              </w:rPr>
                            </w:pPr>
                          </w:p>
                        </w:txbxContent>
                      </v:textbox>
                    </v:shape>
                  </w:pict>
                </mc:Fallback>
              </mc:AlternateContent>
            </w:r>
          </w:p>
        </w:tc>
        <w:tc>
          <w:tcPr>
            <w:tcW w:w="6740" w:type="dxa"/>
            <w:tcMar>
              <w:left w:w="144" w:type="dxa"/>
              <w:right w:w="72" w:type="dxa"/>
            </w:tcMar>
          </w:tcPr>
          <w:p w14:paraId="5BA706BB" w14:textId="1A70105C" w:rsidR="00AD65E1" w:rsidRPr="004C7EEE" w:rsidRDefault="00AC402B" w:rsidP="00AA7DDD">
            <w:pPr>
              <w:jc w:val="both"/>
              <w:rPr>
                <w:sz w:val="22"/>
                <w:szCs w:val="28"/>
                <w:lang w:val="en-US"/>
              </w:rPr>
            </w:pPr>
            <w:r w:rsidRPr="004C7EEE">
              <w:rPr>
                <w:rStyle w:val="Strong"/>
                <w:sz w:val="22"/>
                <w:szCs w:val="28"/>
                <w:lang w:val="en-US"/>
              </w:rPr>
              <w:t xml:space="preserve">Objective: </w:t>
            </w:r>
            <w:r w:rsidR="00AA7DDD" w:rsidRPr="004C7EEE">
              <w:rPr>
                <w:sz w:val="22"/>
                <w:szCs w:val="28"/>
                <w:lang w:val="en-US"/>
              </w:rPr>
              <w:t xml:space="preserve">This form is intended to provide systematic communication of relevant modifications that may affect the </w:t>
            </w:r>
            <w:r w:rsidR="004C7EEE">
              <w:rPr>
                <w:sz w:val="22"/>
                <w:szCs w:val="28"/>
                <w:lang w:val="en-US"/>
              </w:rPr>
              <w:t>security</w:t>
            </w:r>
            <w:r w:rsidR="00AA7DDD" w:rsidRPr="004C7EEE">
              <w:rPr>
                <w:sz w:val="22"/>
                <w:szCs w:val="28"/>
                <w:lang w:val="en-US"/>
              </w:rPr>
              <w:t xml:space="preserve"> of air operations covered by this </w:t>
            </w:r>
            <w:r w:rsidR="004C7EEE">
              <w:rPr>
                <w:sz w:val="22"/>
                <w:szCs w:val="28"/>
                <w:lang w:val="en-US"/>
              </w:rPr>
              <w:t>One Stop Security</w:t>
            </w:r>
            <w:r w:rsidR="00AA7DDD" w:rsidRPr="004C7EEE">
              <w:rPr>
                <w:sz w:val="22"/>
                <w:szCs w:val="28"/>
                <w:lang w:val="en-US"/>
              </w:rPr>
              <w:t xml:space="preserve"> agreement.</w:t>
            </w:r>
          </w:p>
          <w:p w14:paraId="78EAE247" w14:textId="3485A805" w:rsidR="00B5628E" w:rsidRPr="004C7EEE" w:rsidRDefault="00B5628E" w:rsidP="00B5628E">
            <w:pPr>
              <w:jc w:val="both"/>
              <w:rPr>
                <w:sz w:val="22"/>
                <w:szCs w:val="28"/>
                <w:lang w:val="en-US"/>
              </w:rPr>
            </w:pPr>
            <w:r w:rsidRPr="004C7EEE">
              <w:rPr>
                <w:sz w:val="22"/>
                <w:szCs w:val="28"/>
                <w:lang w:val="en-US"/>
              </w:rPr>
              <w:t xml:space="preserve">Through this form, the State of origin participating in the OSS agreement </w:t>
            </w:r>
            <w:r w:rsidR="00586D9D" w:rsidRPr="004C7EEE">
              <w:rPr>
                <w:sz w:val="22"/>
                <w:szCs w:val="28"/>
                <w:lang w:val="en-US"/>
              </w:rPr>
              <w:t>informs recent</w:t>
            </w:r>
            <w:r w:rsidRPr="004C7EEE">
              <w:rPr>
                <w:sz w:val="22"/>
                <w:szCs w:val="28"/>
                <w:lang w:val="en-US"/>
              </w:rPr>
              <w:t xml:space="preserve"> changes in aviation </w:t>
            </w:r>
            <w:r w:rsidR="004C7EEE">
              <w:rPr>
                <w:sz w:val="22"/>
                <w:szCs w:val="28"/>
                <w:lang w:val="en-US"/>
              </w:rPr>
              <w:t>security</w:t>
            </w:r>
            <w:r w:rsidRPr="004C7EEE">
              <w:rPr>
                <w:sz w:val="22"/>
                <w:szCs w:val="28"/>
                <w:lang w:val="en-US"/>
              </w:rPr>
              <w:t xml:space="preserve"> </w:t>
            </w:r>
            <w:proofErr w:type="spellStart"/>
            <w:r w:rsidRPr="004C7EEE">
              <w:rPr>
                <w:sz w:val="22"/>
                <w:szCs w:val="28"/>
                <w:lang w:val="en-US"/>
              </w:rPr>
              <w:t>program</w:t>
            </w:r>
            <w:r w:rsidR="004C7EEE">
              <w:rPr>
                <w:sz w:val="22"/>
                <w:szCs w:val="28"/>
                <w:lang w:val="en-US"/>
              </w:rPr>
              <w:t>me</w:t>
            </w:r>
            <w:r w:rsidRPr="004C7EEE">
              <w:rPr>
                <w:sz w:val="22"/>
                <w:szCs w:val="28"/>
                <w:lang w:val="en-US"/>
              </w:rPr>
              <w:t>s</w:t>
            </w:r>
            <w:proofErr w:type="spellEnd"/>
            <w:r w:rsidRPr="004C7EEE">
              <w:rPr>
                <w:sz w:val="22"/>
                <w:szCs w:val="28"/>
                <w:lang w:val="en-US"/>
              </w:rPr>
              <w:t>, regulations and procedures, in quality control measures, or any relevant information that may impact the OSS agreement.</w:t>
            </w:r>
          </w:p>
          <w:p w14:paraId="31BA27D9" w14:textId="6CD4AF40" w:rsidR="00B77123" w:rsidRPr="001521BC" w:rsidRDefault="003370C9" w:rsidP="00AA2AD3">
            <w:pPr>
              <w:jc w:val="both"/>
              <w:rPr>
                <w:sz w:val="22"/>
                <w:szCs w:val="28"/>
                <w:lang w:val="en-US"/>
              </w:rPr>
            </w:pPr>
            <w:r w:rsidRPr="004C7EEE">
              <w:rPr>
                <w:rStyle w:val="Strong"/>
                <w:sz w:val="22"/>
                <w:szCs w:val="28"/>
                <w:lang w:val="en-US"/>
              </w:rPr>
              <w:t xml:space="preserve">Instruction:  </w:t>
            </w:r>
            <w:r w:rsidR="000E280E" w:rsidRPr="004C7EEE">
              <w:rPr>
                <w:sz w:val="22"/>
                <w:szCs w:val="28"/>
                <w:lang w:val="en-US" w:bidi="es-ES"/>
              </w:rPr>
              <w:t xml:space="preserve">This form must be </w:t>
            </w:r>
            <w:r w:rsidR="002D2389">
              <w:rPr>
                <w:sz w:val="22"/>
                <w:szCs w:val="28"/>
                <w:lang w:val="en-US" w:bidi="es-ES"/>
              </w:rPr>
              <w:t>transmitted</w:t>
            </w:r>
            <w:r w:rsidR="002D2389" w:rsidRPr="004C7EEE">
              <w:rPr>
                <w:sz w:val="22"/>
                <w:szCs w:val="28"/>
                <w:lang w:val="en-US" w:bidi="es-ES"/>
              </w:rPr>
              <w:t xml:space="preserve"> </w:t>
            </w:r>
            <w:r w:rsidR="00136E28">
              <w:rPr>
                <w:sz w:val="22"/>
                <w:szCs w:val="28"/>
                <w:lang w:val="en-US" w:bidi="es-ES"/>
              </w:rPr>
              <w:t>using</w:t>
            </w:r>
            <w:r w:rsidR="00D7236F">
              <w:rPr>
                <w:sz w:val="22"/>
                <w:szCs w:val="28"/>
                <w:lang w:val="en-US" w:bidi="es-ES"/>
              </w:rPr>
              <w:t xml:space="preserve"> an agreed</w:t>
            </w:r>
            <w:r w:rsidR="00136E28">
              <w:rPr>
                <w:sz w:val="22"/>
                <w:szCs w:val="28"/>
                <w:lang w:val="en-US" w:bidi="es-ES"/>
              </w:rPr>
              <w:t>-</w:t>
            </w:r>
            <w:r w:rsidR="00D7236F">
              <w:rPr>
                <w:sz w:val="22"/>
                <w:szCs w:val="28"/>
                <w:lang w:val="en-US" w:bidi="es-ES"/>
              </w:rPr>
              <w:t>upon delivery method (e.g.</w:t>
            </w:r>
            <w:r w:rsidR="00136E28">
              <w:rPr>
                <w:sz w:val="22"/>
                <w:szCs w:val="28"/>
                <w:lang w:val="en-US" w:bidi="es-ES"/>
              </w:rPr>
              <w:t>,</w:t>
            </w:r>
            <w:r w:rsidR="00D7236F">
              <w:rPr>
                <w:sz w:val="22"/>
                <w:szCs w:val="28"/>
                <w:lang w:val="en-US" w:bidi="es-ES"/>
              </w:rPr>
              <w:t xml:space="preserve"> encrypted email</w:t>
            </w:r>
            <w:r w:rsidR="00D8600F">
              <w:rPr>
                <w:sz w:val="22"/>
                <w:szCs w:val="28"/>
                <w:lang w:val="en-US" w:bidi="es-ES"/>
              </w:rPr>
              <w:t>)</w:t>
            </w:r>
            <w:r w:rsidR="000E280E" w:rsidRPr="004C7EEE">
              <w:rPr>
                <w:sz w:val="22"/>
                <w:szCs w:val="28"/>
                <w:lang w:val="en-US" w:bidi="es-ES"/>
              </w:rPr>
              <w:t xml:space="preserve"> whenever there are significant changes in the State or in any airport party to the agreement </w:t>
            </w:r>
            <w:r w:rsidR="00136E28">
              <w:rPr>
                <w:sz w:val="22"/>
                <w:szCs w:val="28"/>
                <w:lang w:val="en-US" w:bidi="es-ES"/>
              </w:rPr>
              <w:t>that</w:t>
            </w:r>
            <w:r w:rsidR="00136E28" w:rsidRPr="004C7EEE">
              <w:rPr>
                <w:sz w:val="22"/>
                <w:szCs w:val="28"/>
                <w:lang w:val="en-US" w:bidi="es-ES"/>
              </w:rPr>
              <w:t xml:space="preserve"> </w:t>
            </w:r>
            <w:r w:rsidR="004C7EEE" w:rsidRPr="004C7EEE">
              <w:rPr>
                <w:sz w:val="22"/>
                <w:szCs w:val="28"/>
                <w:lang w:val="en-US" w:bidi="es-ES"/>
              </w:rPr>
              <w:t>affects</w:t>
            </w:r>
            <w:r w:rsidR="000E280E" w:rsidRPr="004C7EEE">
              <w:rPr>
                <w:sz w:val="22"/>
                <w:szCs w:val="28"/>
                <w:lang w:val="en-US" w:bidi="es-ES"/>
              </w:rPr>
              <w:t xml:space="preserve"> the application of the recognition of equivalence. </w:t>
            </w:r>
            <w:r w:rsidR="000E280E" w:rsidRPr="001521BC">
              <w:rPr>
                <w:sz w:val="22"/>
                <w:szCs w:val="28"/>
                <w:lang w:val="en-US" w:bidi="es-ES"/>
              </w:rPr>
              <w:t>Notifications should include:</w:t>
            </w:r>
          </w:p>
          <w:tbl>
            <w:tblPr>
              <w:tblStyle w:val="Autoevaluacinacadmica"/>
              <w:tblW w:w="6522" w:type="dxa"/>
              <w:tblLayout w:type="fixed"/>
              <w:tblLook w:val="0420" w:firstRow="1" w:lastRow="0" w:firstColumn="0" w:lastColumn="0" w:noHBand="0" w:noVBand="1"/>
            </w:tblPr>
            <w:tblGrid>
              <w:gridCol w:w="6522"/>
            </w:tblGrid>
            <w:tr w:rsidR="000B72F4" w:rsidRPr="00A008BE" w14:paraId="72427654" w14:textId="77777777" w:rsidTr="000B72F4">
              <w:trPr>
                <w:cnfStyle w:val="100000000000" w:firstRow="1" w:lastRow="0" w:firstColumn="0" w:lastColumn="0" w:oddVBand="0" w:evenVBand="0" w:oddHBand="0" w:evenHBand="0" w:firstRowFirstColumn="0" w:firstRowLastColumn="0" w:lastRowFirstColumn="0" w:lastRowLastColumn="0"/>
                <w:trHeight w:val="576"/>
              </w:trPr>
              <w:tc>
                <w:tcPr>
                  <w:tcW w:w="6522" w:type="dxa"/>
                </w:tcPr>
                <w:p w14:paraId="4328FBC2" w14:textId="692501D6" w:rsidR="009A567B" w:rsidRPr="004C7EEE" w:rsidRDefault="00B04475" w:rsidP="00B97FCF">
                  <w:pPr>
                    <w:spacing w:before="200" w:after="200"/>
                    <w:jc w:val="both"/>
                    <w:rPr>
                      <w:bCs/>
                      <w:lang w:val="en-US"/>
                    </w:rPr>
                  </w:pPr>
                  <w:r w:rsidRPr="004C7EEE">
                    <w:rPr>
                      <w:b w:val="0"/>
                      <w:bCs/>
                      <w:lang w:val="en-US"/>
                    </w:rPr>
                    <w:t xml:space="preserve">(a) any changes to written </w:t>
                  </w:r>
                  <w:proofErr w:type="spellStart"/>
                  <w:r w:rsidRPr="004C7EEE">
                    <w:rPr>
                      <w:b w:val="0"/>
                      <w:bCs/>
                      <w:lang w:val="en-US"/>
                    </w:rPr>
                    <w:t>programmes</w:t>
                  </w:r>
                  <w:proofErr w:type="spellEnd"/>
                  <w:r w:rsidRPr="004C7EEE">
                    <w:rPr>
                      <w:b w:val="0"/>
                      <w:bCs/>
                      <w:lang w:val="en-US"/>
                    </w:rPr>
                    <w:t>, regulations and procedures relevant to the continued implementation of</w:t>
                  </w:r>
                  <w:r w:rsidR="008C2203">
                    <w:rPr>
                      <w:b w:val="0"/>
                      <w:bCs/>
                      <w:lang w:val="en-US"/>
                    </w:rPr>
                    <w:t xml:space="preserve"> the OSS agreement</w:t>
                  </w:r>
                  <w:r w:rsidRPr="004C7EEE">
                    <w:rPr>
                      <w:b w:val="0"/>
                      <w:bCs/>
                      <w:lang w:val="en-US"/>
                    </w:rPr>
                    <w:t xml:space="preserve"> ;</w:t>
                  </w:r>
                </w:p>
              </w:tc>
            </w:tr>
            <w:tr w:rsidR="000B72F4" w:rsidRPr="00A008BE" w14:paraId="2EF093E0" w14:textId="77777777" w:rsidTr="000B72F4">
              <w:trPr>
                <w:cnfStyle w:val="000000100000" w:firstRow="0" w:lastRow="0" w:firstColumn="0" w:lastColumn="0" w:oddVBand="0" w:evenVBand="0" w:oddHBand="1" w:evenHBand="0" w:firstRowFirstColumn="0" w:firstRowLastColumn="0" w:lastRowFirstColumn="0" w:lastRowLastColumn="0"/>
                <w:trHeight w:val="576"/>
              </w:trPr>
              <w:tc>
                <w:tcPr>
                  <w:tcW w:w="6522" w:type="dxa"/>
                </w:tcPr>
                <w:p w14:paraId="7AC279E2" w14:textId="4BC46F8B" w:rsidR="009A567B" w:rsidRPr="004C7EEE" w:rsidRDefault="003C3689" w:rsidP="00B97FCF">
                  <w:pPr>
                    <w:spacing w:before="200" w:after="200"/>
                    <w:jc w:val="both"/>
                    <w:rPr>
                      <w:lang w:val="en-US"/>
                    </w:rPr>
                  </w:pPr>
                  <w:r w:rsidRPr="004C7EEE">
                    <w:rPr>
                      <w:lang w:val="en-US"/>
                    </w:rPr>
                    <w:t xml:space="preserve">(b) any </w:t>
                  </w:r>
                  <w:r w:rsidR="00F11560">
                    <w:rPr>
                      <w:lang w:val="en-US"/>
                    </w:rPr>
                    <w:t>relevant</w:t>
                  </w:r>
                  <w:r w:rsidR="00F11560" w:rsidRPr="004C7EEE">
                    <w:rPr>
                      <w:lang w:val="en-US"/>
                    </w:rPr>
                    <w:t xml:space="preserve"> </w:t>
                  </w:r>
                  <w:r w:rsidRPr="004C7EEE">
                    <w:rPr>
                      <w:lang w:val="en-US"/>
                    </w:rPr>
                    <w:t xml:space="preserve">changes to the quality control measures referred to in </w:t>
                  </w:r>
                  <w:r w:rsidR="008C2203">
                    <w:rPr>
                      <w:lang w:val="en-US"/>
                    </w:rPr>
                    <w:t>the OSS agreement</w:t>
                  </w:r>
                  <w:r w:rsidRPr="004C7EEE">
                    <w:rPr>
                      <w:lang w:val="en-US"/>
                    </w:rPr>
                    <w:t>;</w:t>
                  </w:r>
                </w:p>
              </w:tc>
            </w:tr>
            <w:tr w:rsidR="000B72F4" w:rsidRPr="00A008BE" w14:paraId="65057C18" w14:textId="77777777" w:rsidTr="000B72F4">
              <w:trPr>
                <w:cnfStyle w:val="000000010000" w:firstRow="0" w:lastRow="0" w:firstColumn="0" w:lastColumn="0" w:oddVBand="0" w:evenVBand="0" w:oddHBand="0" w:evenHBand="1" w:firstRowFirstColumn="0" w:firstRowLastColumn="0" w:lastRowFirstColumn="0" w:lastRowLastColumn="0"/>
                <w:trHeight w:val="576"/>
              </w:trPr>
              <w:tc>
                <w:tcPr>
                  <w:tcW w:w="6522" w:type="dxa"/>
                </w:tcPr>
                <w:p w14:paraId="5E65C10E" w14:textId="49F80A8D" w:rsidR="009A567B" w:rsidRPr="004C7EEE" w:rsidRDefault="00A20600" w:rsidP="00B97FCF">
                  <w:pPr>
                    <w:spacing w:before="200" w:after="200"/>
                    <w:jc w:val="both"/>
                    <w:rPr>
                      <w:lang w:val="en-US"/>
                    </w:rPr>
                  </w:pPr>
                  <w:r w:rsidRPr="004C7EEE">
                    <w:rPr>
                      <w:lang w:val="en-US"/>
                    </w:rPr>
                    <w:t xml:space="preserve">(c) any  information (in particular relating to security controls) and threats, which may affect the routes covered by </w:t>
                  </w:r>
                  <w:r w:rsidR="008C2203">
                    <w:rPr>
                      <w:lang w:val="en-US"/>
                    </w:rPr>
                    <w:t>the OSS agreement</w:t>
                  </w:r>
                  <w:r w:rsidRPr="004C7EEE">
                    <w:rPr>
                      <w:lang w:val="en-US"/>
                    </w:rPr>
                    <w:t>;</w:t>
                  </w:r>
                </w:p>
              </w:tc>
            </w:tr>
            <w:tr w:rsidR="003C3689" w:rsidRPr="00A008BE" w14:paraId="438A5168" w14:textId="77777777" w:rsidTr="000B72F4">
              <w:trPr>
                <w:cnfStyle w:val="000000100000" w:firstRow="0" w:lastRow="0" w:firstColumn="0" w:lastColumn="0" w:oddVBand="0" w:evenVBand="0" w:oddHBand="1" w:evenHBand="0" w:firstRowFirstColumn="0" w:firstRowLastColumn="0" w:lastRowFirstColumn="0" w:lastRowLastColumn="0"/>
                <w:trHeight w:val="576"/>
              </w:trPr>
              <w:tc>
                <w:tcPr>
                  <w:tcW w:w="6522" w:type="dxa"/>
                </w:tcPr>
                <w:p w14:paraId="4B5CD5FE" w14:textId="4BB9A202" w:rsidR="009A567B" w:rsidRPr="004C7EEE" w:rsidRDefault="004121FE" w:rsidP="0074776C">
                  <w:pPr>
                    <w:spacing w:before="200" w:after="200"/>
                    <w:jc w:val="both"/>
                    <w:rPr>
                      <w:lang w:val="en-US"/>
                    </w:rPr>
                  </w:pPr>
                  <w:r w:rsidRPr="004C7EEE">
                    <w:rPr>
                      <w:lang w:val="en-US"/>
                    </w:rPr>
                    <w:t xml:space="preserve">(d) any new arrangement, or intention to </w:t>
                  </w:r>
                  <w:r w:rsidR="004C7EEE" w:rsidRPr="004C7EEE">
                    <w:rPr>
                      <w:lang w:val="en-US"/>
                    </w:rPr>
                    <w:t>enter</w:t>
                  </w:r>
                  <w:r w:rsidRPr="004C7EEE">
                    <w:rPr>
                      <w:lang w:val="en-US"/>
                    </w:rPr>
                    <w:t xml:space="preserve"> </w:t>
                  </w:r>
                  <w:r w:rsidR="004C7EEE">
                    <w:rPr>
                      <w:lang w:val="en-US"/>
                    </w:rPr>
                    <w:t xml:space="preserve">into </w:t>
                  </w:r>
                  <w:r w:rsidRPr="004C7EEE">
                    <w:rPr>
                      <w:lang w:val="en-US"/>
                    </w:rPr>
                    <w:t xml:space="preserve">an arrangement, with other States, such as an OSS or mutual recognition arrangement or changes to existing arrangements or agreements which may affect the routes covered by </w:t>
                  </w:r>
                  <w:r w:rsidR="008C2203">
                    <w:rPr>
                      <w:lang w:val="en-US"/>
                    </w:rPr>
                    <w:t>the OSS agreement</w:t>
                  </w:r>
                  <w:r w:rsidRPr="004C7EEE">
                    <w:rPr>
                      <w:lang w:val="en-US"/>
                    </w:rPr>
                    <w:t>; and</w:t>
                  </w:r>
                </w:p>
              </w:tc>
            </w:tr>
            <w:tr w:rsidR="003C3689" w:rsidRPr="00A008BE" w14:paraId="0C80AC34" w14:textId="77777777" w:rsidTr="000B72F4">
              <w:trPr>
                <w:cnfStyle w:val="000000010000" w:firstRow="0" w:lastRow="0" w:firstColumn="0" w:lastColumn="0" w:oddVBand="0" w:evenVBand="0" w:oddHBand="0" w:evenHBand="1" w:firstRowFirstColumn="0" w:firstRowLastColumn="0" w:lastRowFirstColumn="0" w:lastRowLastColumn="0"/>
                <w:trHeight w:val="576"/>
              </w:trPr>
              <w:tc>
                <w:tcPr>
                  <w:tcW w:w="6522" w:type="dxa"/>
                </w:tcPr>
                <w:p w14:paraId="419BAE76" w14:textId="00867F1E" w:rsidR="009A567B" w:rsidRPr="004C7EEE" w:rsidRDefault="00AA2AD3" w:rsidP="0074776C">
                  <w:pPr>
                    <w:spacing w:before="200" w:after="200"/>
                    <w:jc w:val="both"/>
                    <w:rPr>
                      <w:lang w:val="en-US"/>
                    </w:rPr>
                  </w:pPr>
                  <w:r w:rsidRPr="004C7EEE">
                    <w:rPr>
                      <w:lang w:val="en-US"/>
                    </w:rPr>
                    <w:t>(e) any identified breach, incident or significant factor that may affect the security measures applied</w:t>
                  </w:r>
                  <w:r w:rsidR="00D43F60">
                    <w:rPr>
                      <w:lang w:val="en-US"/>
                    </w:rPr>
                    <w:t xml:space="preserve"> to the</w:t>
                  </w:r>
                  <w:r w:rsidRPr="004C7EEE">
                    <w:rPr>
                      <w:lang w:val="en-US"/>
                    </w:rPr>
                    <w:t xml:space="preserve"> </w:t>
                  </w:r>
                  <w:r w:rsidR="00D43F60">
                    <w:rPr>
                      <w:lang w:val="en-US"/>
                    </w:rPr>
                    <w:t>flights</w:t>
                  </w:r>
                  <w:r w:rsidRPr="004C7EEE">
                    <w:rPr>
                      <w:lang w:val="en-US"/>
                    </w:rPr>
                    <w:t xml:space="preserve"> on the routes covered by </w:t>
                  </w:r>
                  <w:r w:rsidR="008C2203">
                    <w:rPr>
                      <w:lang w:val="en-US"/>
                    </w:rPr>
                    <w:t>the OSS agreement</w:t>
                  </w:r>
                  <w:r w:rsidRPr="004C7EEE">
                    <w:rPr>
                      <w:lang w:val="en-US"/>
                    </w:rPr>
                    <w:t>.</w:t>
                  </w:r>
                </w:p>
              </w:tc>
            </w:tr>
          </w:tbl>
          <w:p w14:paraId="1F5B3405" w14:textId="77777777" w:rsidR="00B77123" w:rsidRPr="004C7EEE" w:rsidRDefault="00B77123" w:rsidP="00AA3A5D">
            <w:pPr>
              <w:rPr>
                <w:lang w:val="en-US"/>
              </w:rPr>
            </w:pPr>
          </w:p>
        </w:tc>
      </w:tr>
    </w:tbl>
    <w:p w14:paraId="7603EE25" w14:textId="77777777" w:rsidR="0074776C" w:rsidRPr="004C7EEE" w:rsidRDefault="0074776C" w:rsidP="00DC38AB">
      <w:pPr>
        <w:pStyle w:val="NoSpacing"/>
        <w:rPr>
          <w:lang w:val="en-US"/>
        </w:rPr>
      </w:pPr>
    </w:p>
    <w:p w14:paraId="5161BCA6" w14:textId="77777777" w:rsidR="00BD7982" w:rsidRPr="004C7EEE" w:rsidRDefault="00BD7982" w:rsidP="00BD7982">
      <w:pPr>
        <w:tabs>
          <w:tab w:val="center" w:pos="5386"/>
        </w:tabs>
        <w:rPr>
          <w:lang w:val="en-US"/>
        </w:rPr>
      </w:pPr>
    </w:p>
    <w:p w14:paraId="0E120CC3" w14:textId="5261ECAE" w:rsidR="00BD7982" w:rsidRPr="004C7EEE" w:rsidRDefault="00BD7982" w:rsidP="00BD7982">
      <w:pPr>
        <w:tabs>
          <w:tab w:val="center" w:pos="5386"/>
        </w:tabs>
        <w:rPr>
          <w:lang w:val="en-US"/>
        </w:rPr>
        <w:sectPr w:rsidR="00BD7982" w:rsidRPr="004C7EEE" w:rsidSect="00BD7982">
          <w:headerReference w:type="default" r:id="rId11"/>
          <w:pgSz w:w="11906" w:h="16838" w:code="9"/>
          <w:pgMar w:top="720" w:right="567" w:bottom="990" w:left="567" w:header="431" w:footer="431"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43FD8CC" w14:textId="47023B8A" w:rsidR="00637113" w:rsidRPr="004C7EEE" w:rsidRDefault="00B76F3A" w:rsidP="006D0C01">
      <w:pPr>
        <w:pStyle w:val="ListParagraph"/>
        <w:numPr>
          <w:ilvl w:val="0"/>
          <w:numId w:val="4"/>
        </w:numPr>
        <w:spacing w:before="200" w:after="200"/>
        <w:ind w:right="152"/>
        <w:contextualSpacing w:val="0"/>
        <w:jc w:val="both"/>
        <w:rPr>
          <w:lang w:val="en-US"/>
        </w:rPr>
      </w:pPr>
      <w:r w:rsidRPr="004C7EEE">
        <w:rPr>
          <w:rStyle w:val="Strong"/>
          <w:lang w:val="en-US"/>
        </w:rPr>
        <w:lastRenderedPageBreak/>
        <w:t xml:space="preserve">Notification Details: </w:t>
      </w:r>
      <w:r w:rsidR="00F3453C">
        <w:rPr>
          <w:lang w:val="en-US"/>
        </w:rPr>
        <w:t>Inform</w:t>
      </w:r>
      <w:r w:rsidR="00517325" w:rsidRPr="004C7EEE">
        <w:rPr>
          <w:lang w:val="en-US"/>
        </w:rPr>
        <w:t xml:space="preserve"> </w:t>
      </w:r>
      <w:r w:rsidR="00937DF6" w:rsidRPr="004C7EEE">
        <w:rPr>
          <w:lang w:val="en-US"/>
        </w:rPr>
        <w:t>whether</w:t>
      </w:r>
      <w:r w:rsidR="00517325" w:rsidRPr="004C7EEE">
        <w:rPr>
          <w:lang w:val="en-US"/>
        </w:rPr>
        <w:t xml:space="preserve"> there has been a change in legislation, regulations or threat level, and/or any change in the security controls of your validated State and/or airport, since the last notification, check the following box: </w:t>
      </w:r>
    </w:p>
    <w:p w14:paraId="49544D1C" w14:textId="773590FE" w:rsidR="004B7B0A" w:rsidRPr="004C7EEE" w:rsidRDefault="00A008BE" w:rsidP="006D0C01">
      <w:pPr>
        <w:tabs>
          <w:tab w:val="left" w:pos="720"/>
        </w:tabs>
        <w:spacing w:before="200" w:after="200"/>
        <w:ind w:left="720" w:hanging="360"/>
        <w:jc w:val="both"/>
        <w:rPr>
          <w:lang w:val="en-US"/>
        </w:rPr>
      </w:pPr>
      <w:sdt>
        <w:sdtPr>
          <w:rPr>
            <w:rFonts w:ascii="MS Gothic" w:eastAsia="MS Gothic" w:hAnsi="MS Gothic"/>
            <w:sz w:val="22"/>
            <w:szCs w:val="28"/>
            <w:lang w:val="en-US"/>
          </w:rPr>
          <w:id w:val="21302178"/>
          <w14:checkbox>
            <w14:checked w14:val="0"/>
            <w14:checkedState w14:val="2612" w14:font="MS Gothic"/>
            <w14:uncheckedState w14:val="2610" w14:font="MS Gothic"/>
          </w14:checkbox>
        </w:sdtPr>
        <w:sdtEndPr/>
        <w:sdtContent>
          <w:r w:rsidR="00DD4589" w:rsidRPr="004C7EEE">
            <w:rPr>
              <w:rFonts w:ascii="MS Gothic" w:eastAsia="MS Gothic" w:hAnsi="MS Gothic" w:hint="eastAsia"/>
              <w:sz w:val="22"/>
              <w:szCs w:val="28"/>
              <w:lang w:val="en-US"/>
            </w:rPr>
            <w:t xml:space="preserve">   ☐ </w:t>
          </w:r>
        </w:sdtContent>
      </w:sdt>
      <w:r w:rsidR="004B7B0A" w:rsidRPr="004C7EEE">
        <w:rPr>
          <w:sz w:val="22"/>
          <w:szCs w:val="28"/>
          <w:lang w:val="en-US"/>
        </w:rPr>
        <w:t xml:space="preserve"> </w:t>
      </w:r>
      <w:r w:rsidR="00937DF6" w:rsidRPr="004C7EEE">
        <w:rPr>
          <w:sz w:val="22"/>
          <w:szCs w:val="28"/>
          <w:lang w:val="en-US"/>
        </w:rPr>
        <w:t>Yes</w:t>
      </w:r>
      <w:r w:rsidR="00937DF6" w:rsidRPr="004C7EEE">
        <w:rPr>
          <w:lang w:val="en-US"/>
        </w:rPr>
        <w:t>, changes</w:t>
      </w:r>
      <w:r w:rsidR="004B7B0A" w:rsidRPr="004C7EEE">
        <w:rPr>
          <w:lang w:val="en-US"/>
        </w:rPr>
        <w:t xml:space="preserve"> have been made in the legislation, regulations or threat level, and / or any</w:t>
      </w:r>
      <w:r w:rsidR="004C7EEE">
        <w:rPr>
          <w:lang w:val="en-US"/>
        </w:rPr>
        <w:t xml:space="preserve">  </w:t>
      </w:r>
      <w:r w:rsidR="004B7B0A" w:rsidRPr="004C7EEE">
        <w:rPr>
          <w:lang w:val="en-US"/>
        </w:rPr>
        <w:t xml:space="preserve"> change in the security controls of your State and / or validated airport, since the last notification.</w:t>
      </w:r>
    </w:p>
    <w:p w14:paraId="5982577A" w14:textId="6A8C0E60" w:rsidR="0078132D" w:rsidRPr="004C7EEE" w:rsidRDefault="0078132D" w:rsidP="00246CD5">
      <w:pPr>
        <w:pStyle w:val="ListParagraph"/>
        <w:numPr>
          <w:ilvl w:val="1"/>
          <w:numId w:val="4"/>
        </w:numPr>
        <w:spacing w:before="200" w:after="0"/>
        <w:ind w:left="360" w:right="158" w:firstLine="0"/>
        <w:contextualSpacing w:val="0"/>
        <w:jc w:val="both"/>
        <w:rPr>
          <w:lang w:val="en-US"/>
        </w:rPr>
      </w:pPr>
      <w:r w:rsidRPr="004C7EEE">
        <w:rPr>
          <w:rStyle w:val="Strong"/>
          <w:lang w:val="en-US"/>
        </w:rPr>
        <w:t xml:space="preserve">Description of the changes made: </w:t>
      </w:r>
      <w:r w:rsidR="00F3453C" w:rsidRPr="00F3453C">
        <w:rPr>
          <w:rStyle w:val="Strong"/>
          <w:b w:val="0"/>
          <w:bCs w:val="0"/>
          <w:lang w:val="en-US"/>
        </w:rPr>
        <w:t>I</w:t>
      </w:r>
      <w:r w:rsidR="004B6E93" w:rsidRPr="004C7EEE">
        <w:rPr>
          <w:lang w:val="en-US"/>
        </w:rPr>
        <w:t>nclude a detailed description</w:t>
      </w:r>
      <w:r w:rsidR="00BF34E4">
        <w:rPr>
          <w:lang w:val="en-US"/>
        </w:rPr>
        <w:t>, including the date of entry into force</w:t>
      </w:r>
      <w:r w:rsidR="004B6E93" w:rsidRPr="004C7EEE">
        <w:rPr>
          <w:lang w:val="en-US"/>
        </w:rPr>
        <w:t xml:space="preserve"> of </w:t>
      </w:r>
      <w:r w:rsidR="00C46C3F" w:rsidRPr="004C7EEE">
        <w:rPr>
          <w:lang w:val="en-US"/>
        </w:rPr>
        <w:t>the changes</w:t>
      </w:r>
      <w:r w:rsidR="004B6E93" w:rsidRPr="004C7EEE">
        <w:rPr>
          <w:lang w:val="en-US"/>
        </w:rPr>
        <w:t xml:space="preserve"> in legislation, regulations or threat level, specifying the specific points indicated in the </w:t>
      </w:r>
      <w:r w:rsidR="004C7EEE">
        <w:rPr>
          <w:lang w:val="en-US"/>
        </w:rPr>
        <w:t>i</w:t>
      </w:r>
      <w:r w:rsidR="004B6E93" w:rsidRPr="004C7EEE">
        <w:rPr>
          <w:lang w:val="en-US"/>
        </w:rPr>
        <w:t xml:space="preserve">nstruction that </w:t>
      </w:r>
      <w:r w:rsidR="00F3453C" w:rsidRPr="004C7EEE">
        <w:rPr>
          <w:lang w:val="en-US"/>
        </w:rPr>
        <w:t>have changed</w:t>
      </w:r>
      <w:r w:rsidR="004B6E93" w:rsidRPr="004C7EEE">
        <w:rPr>
          <w:lang w:val="en-US"/>
        </w:rPr>
        <w:t>. Use a clear and organized format to make the information easier to understand.</w:t>
      </w:r>
    </w:p>
    <w:tbl>
      <w:tblPr>
        <w:tblStyle w:val="PlainTable2"/>
        <w:tblW w:w="0" w:type="auto"/>
        <w:tblLook w:val="04A0" w:firstRow="1" w:lastRow="0" w:firstColumn="1" w:lastColumn="0" w:noHBand="0" w:noVBand="1"/>
      </w:tblPr>
      <w:tblGrid>
        <w:gridCol w:w="10762"/>
      </w:tblGrid>
      <w:tr w:rsidR="00554F63" w:rsidRPr="00A008BE" w14:paraId="74AB6BEF" w14:textId="77777777" w:rsidTr="00246CD5">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dxa"/>
            <w:tcBorders>
              <w:top w:val="nil"/>
              <w:bottom w:val="single" w:sz="4" w:space="0" w:color="auto"/>
            </w:tcBorders>
          </w:tcPr>
          <w:p w14:paraId="39DD2A45" w14:textId="4EEA79FF" w:rsidR="00554F63" w:rsidRPr="00C46C3F" w:rsidRDefault="00BF34E4" w:rsidP="00586D9D">
            <w:pPr>
              <w:jc w:val="both"/>
              <w:rPr>
                <w:b w:val="0"/>
                <w:bCs w:val="0"/>
                <w:i/>
                <w:iCs/>
                <w:lang w:val="en-US"/>
              </w:rPr>
            </w:pPr>
            <w:r w:rsidRPr="00C46C3F">
              <w:rPr>
                <w:b w:val="0"/>
                <w:bCs w:val="0"/>
                <w:i/>
                <w:iCs/>
                <w:sz w:val="18"/>
                <w:szCs w:val="22"/>
                <w:lang w:val="en-US"/>
              </w:rPr>
              <w:t xml:space="preserve">Example: 1. </w:t>
            </w:r>
            <w:r w:rsidR="00A7547B" w:rsidRPr="00C46C3F">
              <w:rPr>
                <w:b w:val="0"/>
                <w:bCs w:val="0"/>
                <w:i/>
                <w:iCs/>
                <w:sz w:val="18"/>
                <w:szCs w:val="22"/>
                <w:lang w:val="en-US"/>
              </w:rPr>
              <w:t>The ACC approved a</w:t>
            </w:r>
            <w:r w:rsidRPr="00C46C3F">
              <w:rPr>
                <w:b w:val="0"/>
                <w:bCs w:val="0"/>
                <w:i/>
                <w:iCs/>
                <w:sz w:val="18"/>
                <w:szCs w:val="22"/>
                <w:lang w:val="en-US"/>
              </w:rPr>
              <w:t xml:space="preserve">n amendment </w:t>
            </w:r>
            <w:r w:rsidR="00A7547B" w:rsidRPr="00C46C3F">
              <w:rPr>
                <w:b w:val="0"/>
                <w:bCs w:val="0"/>
                <w:i/>
                <w:iCs/>
                <w:sz w:val="18"/>
                <w:szCs w:val="22"/>
                <w:lang w:val="en-US"/>
              </w:rPr>
              <w:t>to the National Civil Aviation Security Instruction Program on 17/11/2023, establishing that the basic AVSEC course will now include the module "Attention to Cybersecurity" with a duration of 3 hours. This change will take effect from 17/05/2024. Details can be found at www.acc.ut.gov/avsec/legislation.</w:t>
            </w:r>
          </w:p>
        </w:tc>
      </w:tr>
      <w:tr w:rsidR="00554F63" w:rsidRPr="00A008BE" w14:paraId="37CA9546" w14:textId="77777777" w:rsidTr="00246CD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tcPr>
          <w:p w14:paraId="6F58ABFA" w14:textId="5709D340" w:rsidR="00554F63" w:rsidRPr="00C46C3F" w:rsidRDefault="00655AF7" w:rsidP="00586D9D">
            <w:pPr>
              <w:jc w:val="both"/>
              <w:rPr>
                <w:b w:val="0"/>
                <w:bCs w:val="0"/>
                <w:lang w:val="en-US"/>
              </w:rPr>
            </w:pPr>
            <w:r w:rsidRPr="00C46C3F">
              <w:rPr>
                <w:b w:val="0"/>
                <w:bCs w:val="0"/>
                <w:i/>
                <w:iCs/>
                <w:sz w:val="18"/>
                <w:szCs w:val="22"/>
                <w:lang w:val="en-US"/>
              </w:rPr>
              <w:t xml:space="preserve">Example 2: As the host city for the Pan American Games to be held in February 2024, and </w:t>
            </w:r>
            <w:r w:rsidR="00C46C3F" w:rsidRPr="00C46C3F">
              <w:rPr>
                <w:b w:val="0"/>
                <w:bCs w:val="0"/>
                <w:i/>
                <w:iCs/>
                <w:sz w:val="18"/>
                <w:szCs w:val="22"/>
                <w:lang w:val="en-US"/>
              </w:rPr>
              <w:t>considering</w:t>
            </w:r>
            <w:r w:rsidRPr="00C46C3F">
              <w:rPr>
                <w:b w:val="0"/>
                <w:bCs w:val="0"/>
                <w:i/>
                <w:iCs/>
                <w:sz w:val="18"/>
                <w:szCs w:val="22"/>
                <w:lang w:val="en-US"/>
              </w:rPr>
              <w:t xml:space="preserve"> recent social unrest in the city of Elysium, the State of Utopia's intelligence service has informed that potential threats against the airport may occur during the period leading up to the Games or even during the event. However, no concrete plans have been identified at this time. In response, ACC has raised the </w:t>
            </w:r>
            <w:r w:rsidR="00C46C3F" w:rsidRPr="00C46C3F">
              <w:rPr>
                <w:b w:val="0"/>
                <w:bCs w:val="0"/>
                <w:i/>
                <w:iCs/>
                <w:sz w:val="18"/>
                <w:szCs w:val="22"/>
                <w:lang w:val="en-US"/>
              </w:rPr>
              <w:t>threat level</w:t>
            </w:r>
            <w:r w:rsidRPr="00C46C3F">
              <w:rPr>
                <w:b w:val="0"/>
                <w:bCs w:val="0"/>
                <w:i/>
                <w:iCs/>
                <w:sz w:val="18"/>
                <w:szCs w:val="22"/>
                <w:lang w:val="en-US"/>
              </w:rPr>
              <w:t xml:space="preserve"> for Utopia Airport from low to medium, and the measures outlined in the airport's Security Plan have been implemented in accordance with the new threat level from December 2023 to February 2024.</w:t>
            </w:r>
          </w:p>
        </w:tc>
      </w:tr>
      <w:tr w:rsidR="00554F63" w:rsidRPr="00A008BE" w14:paraId="7263828C" w14:textId="77777777" w:rsidTr="00554F63">
        <w:trPr>
          <w:trHeight w:val="360"/>
        </w:trPr>
        <w:tc>
          <w:tcPr>
            <w:cnfStyle w:val="001000000000" w:firstRow="0" w:lastRow="0" w:firstColumn="1" w:lastColumn="0" w:oddVBand="0" w:evenVBand="0" w:oddHBand="0" w:evenHBand="0" w:firstRowFirstColumn="0" w:firstRowLastColumn="0" w:lastRowFirstColumn="0" w:lastRowLastColumn="0"/>
            <w:tcW w:w="10762" w:type="dxa"/>
          </w:tcPr>
          <w:p w14:paraId="71CD7738" w14:textId="77777777" w:rsidR="00554F63" w:rsidRPr="004C7EEE" w:rsidRDefault="00554F63" w:rsidP="00637113">
            <w:pPr>
              <w:rPr>
                <w:lang w:val="en-US"/>
              </w:rPr>
            </w:pPr>
          </w:p>
        </w:tc>
      </w:tr>
    </w:tbl>
    <w:p w14:paraId="7910DC9C" w14:textId="3900F147" w:rsidR="001741A7" w:rsidRPr="00BF34E4" w:rsidRDefault="001741A7" w:rsidP="00586D9D">
      <w:pPr>
        <w:ind w:left="360" w:right="158"/>
        <w:jc w:val="both"/>
        <w:rPr>
          <w:lang w:val="en-US"/>
        </w:rPr>
      </w:pPr>
    </w:p>
    <w:p w14:paraId="635F31A7" w14:textId="49335EBB" w:rsidR="00CA279B" w:rsidRPr="004C7EEE" w:rsidRDefault="006D32EC" w:rsidP="006D0C01">
      <w:pPr>
        <w:pStyle w:val="ListParagraph"/>
        <w:numPr>
          <w:ilvl w:val="0"/>
          <w:numId w:val="4"/>
        </w:numPr>
        <w:ind w:right="152"/>
        <w:jc w:val="both"/>
        <w:rPr>
          <w:lang w:val="en-US"/>
        </w:rPr>
      </w:pPr>
      <w:r w:rsidRPr="004C7EEE">
        <w:rPr>
          <w:rStyle w:val="Strong"/>
          <w:lang w:val="en-US"/>
        </w:rPr>
        <w:t xml:space="preserve">Signature of the person responsible </w:t>
      </w:r>
      <w:r w:rsidR="00ED4FED" w:rsidRPr="004C7EEE">
        <w:rPr>
          <w:rStyle w:val="Strong"/>
          <w:lang w:val="en-US"/>
        </w:rPr>
        <w:t>for</w:t>
      </w:r>
      <w:r w:rsidR="00ED4FED">
        <w:rPr>
          <w:rStyle w:val="Strong"/>
          <w:lang w:val="en-US"/>
        </w:rPr>
        <w:t xml:space="preserve"> </w:t>
      </w:r>
      <w:r w:rsidR="00ED4FED" w:rsidRPr="004C7EEE">
        <w:rPr>
          <w:rStyle w:val="Strong"/>
          <w:lang w:val="en-US"/>
        </w:rPr>
        <w:t>the</w:t>
      </w:r>
      <w:r w:rsidRPr="004C7EEE">
        <w:rPr>
          <w:rStyle w:val="Strong"/>
          <w:lang w:val="en-US"/>
        </w:rPr>
        <w:t xml:space="preserve"> notification: </w:t>
      </w:r>
      <w:r w:rsidR="00E02324">
        <w:rPr>
          <w:lang w:val="en-US"/>
        </w:rPr>
        <w:t>Provide</w:t>
      </w:r>
      <w:r w:rsidR="00BA7359" w:rsidRPr="004C7EEE">
        <w:rPr>
          <w:lang w:val="en-US"/>
        </w:rPr>
        <w:t xml:space="preserve"> the name and title of the person responsible for sending this notification.</w:t>
      </w:r>
      <w:r w:rsidR="00F21A75">
        <w:rPr>
          <w:lang w:val="en-US"/>
        </w:rPr>
        <w:t xml:space="preserve"> (</w:t>
      </w:r>
      <w:r w:rsidR="006A5FF3" w:rsidRPr="00586D9D">
        <w:rPr>
          <w:i/>
          <w:iCs/>
          <w:lang w:val="en-US"/>
        </w:rPr>
        <w:t xml:space="preserve">Note. This </w:t>
      </w:r>
      <w:r w:rsidR="00ED4FED">
        <w:rPr>
          <w:i/>
          <w:iCs/>
          <w:lang w:val="en-US"/>
        </w:rPr>
        <w:t>person</w:t>
      </w:r>
      <w:r w:rsidR="006A5FF3" w:rsidRPr="00586D9D">
        <w:rPr>
          <w:i/>
          <w:iCs/>
          <w:lang w:val="en-US"/>
        </w:rPr>
        <w:t xml:space="preserve"> should be t</w:t>
      </w:r>
      <w:r w:rsidR="00F21A75" w:rsidRPr="00586D9D">
        <w:rPr>
          <w:i/>
          <w:iCs/>
          <w:lang w:val="en-US"/>
        </w:rPr>
        <w:t>he person responsible for the notification should be the Director General or the authority with powers over civil aviation security of the State).</w:t>
      </w:r>
    </w:p>
    <w:tbl>
      <w:tblPr>
        <w:tblStyle w:val="Autoevaluacinacadmica"/>
        <w:tblW w:w="0" w:type="auto"/>
        <w:tblLook w:val="04A0" w:firstRow="1" w:lastRow="0" w:firstColumn="1" w:lastColumn="0" w:noHBand="0" w:noVBand="1"/>
      </w:tblPr>
      <w:tblGrid>
        <w:gridCol w:w="2335"/>
        <w:gridCol w:w="8427"/>
      </w:tblGrid>
      <w:tr w:rsidR="002C2A63" w:rsidRPr="00A008BE" w14:paraId="6635009E" w14:textId="77777777" w:rsidTr="00037770">
        <w:trPr>
          <w:cnfStyle w:val="100000000000" w:firstRow="1" w:lastRow="0" w:firstColumn="0" w:lastColumn="0" w:oddVBand="0" w:evenVBand="0" w:oddHBand="0" w:evenHBand="0" w:firstRowFirstColumn="0" w:firstRowLastColumn="0" w:lastRowFirstColumn="0" w:lastRowLastColumn="0"/>
          <w:trHeight w:val="360"/>
        </w:trPr>
        <w:tc>
          <w:tcPr>
            <w:cnfStyle w:val="001000000100" w:firstRow="0" w:lastRow="0" w:firstColumn="1" w:lastColumn="0" w:oddVBand="0" w:evenVBand="0" w:oddHBand="0" w:evenHBand="0" w:firstRowFirstColumn="1" w:firstRowLastColumn="0" w:lastRowFirstColumn="0" w:lastRowLastColumn="0"/>
            <w:tcW w:w="10762" w:type="dxa"/>
            <w:gridSpan w:val="2"/>
          </w:tcPr>
          <w:p w14:paraId="65F43F80" w14:textId="443DD2CC" w:rsidR="002C2A63" w:rsidRPr="004C7EEE" w:rsidRDefault="00037770" w:rsidP="00037770">
            <w:pPr>
              <w:rPr>
                <w:lang w:val="en-US"/>
              </w:rPr>
            </w:pPr>
            <w:r w:rsidRPr="004C7EEE">
              <w:rPr>
                <w:lang w:val="en-US"/>
              </w:rPr>
              <w:t>RESPONSIBLE FOR THE NOTIFICATION OF THE SENDER STATUS</w:t>
            </w:r>
          </w:p>
        </w:tc>
      </w:tr>
      <w:tr w:rsidR="002C2A63" w14:paraId="626FC5E2" w14:textId="77777777" w:rsidTr="0003777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35" w:type="dxa"/>
          </w:tcPr>
          <w:p w14:paraId="1A65958D" w14:textId="04B6D62D" w:rsidR="002C2A63" w:rsidRDefault="00511FE5" w:rsidP="00CA279B">
            <w:pPr>
              <w:jc w:val="both"/>
            </w:pPr>
            <w:proofErr w:type="spellStart"/>
            <w:r>
              <w:t>Name</w:t>
            </w:r>
            <w:proofErr w:type="spellEnd"/>
            <w:r>
              <w:t>:</w:t>
            </w:r>
          </w:p>
        </w:tc>
        <w:tc>
          <w:tcPr>
            <w:tcW w:w="8427" w:type="dxa"/>
          </w:tcPr>
          <w:p w14:paraId="46270821" w14:textId="77777777" w:rsidR="002C2A63" w:rsidRDefault="002C2A63" w:rsidP="00CA279B">
            <w:pPr>
              <w:jc w:val="both"/>
              <w:cnfStyle w:val="000000100000" w:firstRow="0" w:lastRow="0" w:firstColumn="0" w:lastColumn="0" w:oddVBand="0" w:evenVBand="0" w:oddHBand="1" w:evenHBand="0" w:firstRowFirstColumn="0" w:firstRowLastColumn="0" w:lastRowFirstColumn="0" w:lastRowLastColumn="0"/>
            </w:pPr>
          </w:p>
        </w:tc>
      </w:tr>
      <w:tr w:rsidR="002C2A63" w14:paraId="496CDFC2" w14:textId="77777777" w:rsidTr="00B8774A">
        <w:trPr>
          <w:cnfStyle w:val="000000010000" w:firstRow="0" w:lastRow="0" w:firstColumn="0" w:lastColumn="0" w:oddVBand="0" w:evenVBand="0" w:oddHBand="0" w:evenHBand="1"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2335" w:type="dxa"/>
          </w:tcPr>
          <w:p w14:paraId="75075E84" w14:textId="35DBE3F2" w:rsidR="002C2A63" w:rsidRDefault="00BF34E4" w:rsidP="00CA279B">
            <w:pPr>
              <w:jc w:val="both"/>
            </w:pPr>
            <w:proofErr w:type="spellStart"/>
            <w:r>
              <w:t>Title</w:t>
            </w:r>
            <w:proofErr w:type="spellEnd"/>
            <w:r w:rsidR="00037770">
              <w:t>:</w:t>
            </w:r>
          </w:p>
        </w:tc>
        <w:tc>
          <w:tcPr>
            <w:tcW w:w="8427" w:type="dxa"/>
          </w:tcPr>
          <w:p w14:paraId="36C1F1FA" w14:textId="77777777" w:rsidR="002C2A63" w:rsidRDefault="002C2A63" w:rsidP="00CA279B">
            <w:pPr>
              <w:jc w:val="both"/>
              <w:cnfStyle w:val="000000010000" w:firstRow="0" w:lastRow="0" w:firstColumn="0" w:lastColumn="0" w:oddVBand="0" w:evenVBand="0" w:oddHBand="0" w:evenHBand="1" w:firstRowFirstColumn="0" w:firstRowLastColumn="0" w:lastRowFirstColumn="0" w:lastRowLastColumn="0"/>
            </w:pPr>
          </w:p>
        </w:tc>
      </w:tr>
      <w:tr w:rsidR="002C2A63" w14:paraId="4D1D5DA7" w14:textId="77777777" w:rsidTr="0003777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335" w:type="dxa"/>
          </w:tcPr>
          <w:p w14:paraId="70D0EA71" w14:textId="7BDEFD11" w:rsidR="002C2A63" w:rsidRDefault="00037770" w:rsidP="00CA279B">
            <w:pPr>
              <w:jc w:val="both"/>
            </w:pPr>
            <w:r>
              <w:t>Date:</w:t>
            </w:r>
          </w:p>
        </w:tc>
        <w:tc>
          <w:tcPr>
            <w:tcW w:w="8427" w:type="dxa"/>
          </w:tcPr>
          <w:p w14:paraId="19BEF082" w14:textId="77777777" w:rsidR="002C2A63" w:rsidRDefault="002C2A63" w:rsidP="00CA279B">
            <w:pPr>
              <w:jc w:val="both"/>
              <w:cnfStyle w:val="000000100000" w:firstRow="0" w:lastRow="0" w:firstColumn="0" w:lastColumn="0" w:oddVBand="0" w:evenVBand="0" w:oddHBand="1" w:evenHBand="0" w:firstRowFirstColumn="0" w:firstRowLastColumn="0" w:lastRowFirstColumn="0" w:lastRowLastColumn="0"/>
            </w:pPr>
          </w:p>
        </w:tc>
      </w:tr>
      <w:tr w:rsidR="00037770" w14:paraId="5618605B" w14:textId="77777777" w:rsidTr="00037770">
        <w:trPr>
          <w:cnfStyle w:val="000000010000" w:firstRow="0" w:lastRow="0" w:firstColumn="0" w:lastColumn="0" w:oddVBand="0" w:evenVBand="0" w:oddHBand="0" w:evenHBand="1"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2335" w:type="dxa"/>
          </w:tcPr>
          <w:p w14:paraId="6700E0C1" w14:textId="193BF159" w:rsidR="00037770" w:rsidRDefault="00037770" w:rsidP="00CA279B">
            <w:pPr>
              <w:jc w:val="both"/>
            </w:pPr>
            <w:proofErr w:type="spellStart"/>
            <w:r>
              <w:t>Signature</w:t>
            </w:r>
            <w:proofErr w:type="spellEnd"/>
            <w:r w:rsidR="00AC77FE">
              <w:t>:</w:t>
            </w:r>
          </w:p>
        </w:tc>
        <w:tc>
          <w:tcPr>
            <w:tcW w:w="8427" w:type="dxa"/>
          </w:tcPr>
          <w:p w14:paraId="27BB437A" w14:textId="77777777" w:rsidR="00037770" w:rsidRDefault="00037770" w:rsidP="00CA279B">
            <w:pPr>
              <w:jc w:val="both"/>
              <w:cnfStyle w:val="000000010000" w:firstRow="0" w:lastRow="0" w:firstColumn="0" w:lastColumn="0" w:oddVBand="0" w:evenVBand="0" w:oddHBand="0" w:evenHBand="1" w:firstRowFirstColumn="0" w:firstRowLastColumn="0" w:lastRowFirstColumn="0" w:lastRowLastColumn="0"/>
            </w:pPr>
          </w:p>
        </w:tc>
      </w:tr>
    </w:tbl>
    <w:p w14:paraId="0494CFA6" w14:textId="77777777" w:rsidR="005142D3" w:rsidRDefault="005142D3" w:rsidP="005142D3">
      <w:pPr>
        <w:pStyle w:val="NoSpacing"/>
        <w:rPr>
          <w:rStyle w:val="Strong"/>
          <w:b w:val="0"/>
          <w:bCs w:val="0"/>
        </w:rPr>
      </w:pPr>
    </w:p>
    <w:p w14:paraId="3F46C661" w14:textId="437CB4B9" w:rsidR="005142D3" w:rsidRPr="004C7EEE" w:rsidRDefault="005142D3" w:rsidP="005142D3">
      <w:pPr>
        <w:pStyle w:val="NoSpacing"/>
        <w:rPr>
          <w:rStyle w:val="Strong"/>
          <w:b w:val="0"/>
          <w:bCs w:val="0"/>
          <w:lang w:val="en-US"/>
        </w:rPr>
      </w:pPr>
      <w:r w:rsidRPr="004C7EEE">
        <w:rPr>
          <w:rStyle w:val="Strong"/>
          <w:b w:val="0"/>
          <w:bCs w:val="0"/>
          <w:lang w:val="en-US"/>
        </w:rPr>
        <w:t xml:space="preserve">We appreciate the attention and continued collaboration to ensure the </w:t>
      </w:r>
      <w:r w:rsidR="004C7EEE">
        <w:rPr>
          <w:rStyle w:val="Strong"/>
          <w:b w:val="0"/>
          <w:bCs w:val="0"/>
          <w:lang w:val="en-US"/>
        </w:rPr>
        <w:t>security</w:t>
      </w:r>
      <w:r w:rsidRPr="004C7EEE">
        <w:rPr>
          <w:rStyle w:val="Strong"/>
          <w:b w:val="0"/>
          <w:bCs w:val="0"/>
          <w:lang w:val="en-US"/>
        </w:rPr>
        <w:t xml:space="preserve"> of air operations between the Parties/Participants of the </w:t>
      </w:r>
      <w:r w:rsidR="004C7EEE">
        <w:rPr>
          <w:rStyle w:val="Strong"/>
          <w:b w:val="0"/>
          <w:bCs w:val="0"/>
          <w:lang w:val="en-US"/>
        </w:rPr>
        <w:t>One Stop Security</w:t>
      </w:r>
      <w:r w:rsidRPr="004C7EEE">
        <w:rPr>
          <w:rStyle w:val="Strong"/>
          <w:b w:val="0"/>
          <w:bCs w:val="0"/>
          <w:lang w:val="en-US"/>
        </w:rPr>
        <w:t xml:space="preserve"> Agreement - OSS.</w:t>
      </w:r>
    </w:p>
    <w:sectPr w:rsidR="005142D3" w:rsidRPr="004C7EEE" w:rsidSect="00BD7982">
      <w:pgSz w:w="11906" w:h="16838" w:code="9"/>
      <w:pgMar w:top="720" w:right="567" w:bottom="990" w:left="567" w:header="431" w:footer="431"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6A202" w14:textId="77777777" w:rsidR="001B273A" w:rsidRDefault="001B273A" w:rsidP="0096533B">
      <w:r>
        <w:separator/>
      </w:r>
    </w:p>
  </w:endnote>
  <w:endnote w:type="continuationSeparator" w:id="0">
    <w:p w14:paraId="61971312" w14:textId="77777777" w:rsidR="001B273A" w:rsidRDefault="001B273A" w:rsidP="00965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18A4A" w14:textId="77777777" w:rsidR="001B273A" w:rsidRDefault="001B273A" w:rsidP="0096533B">
      <w:r>
        <w:separator/>
      </w:r>
    </w:p>
  </w:footnote>
  <w:footnote w:type="continuationSeparator" w:id="0">
    <w:p w14:paraId="6FC1D04F" w14:textId="77777777" w:rsidR="001B273A" w:rsidRDefault="001B273A" w:rsidP="00965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404D" w14:textId="38DC945C" w:rsidR="00E4348D" w:rsidRPr="004C7EEE" w:rsidRDefault="00E4348D" w:rsidP="00E4348D">
    <w:pPr>
      <w:jc w:val="center"/>
      <w:rPr>
        <w:rFonts w:ascii="Times New Roman" w:hAnsi="Times New Roman"/>
        <w:lang w:val="en-US"/>
      </w:rPr>
    </w:pPr>
    <w:r w:rsidRPr="004C7EEE">
      <w:rPr>
        <w:rFonts w:ascii="Times New Roman" w:hAnsi="Times New Roman"/>
        <w:lang w:val="en-US"/>
      </w:rPr>
      <w:t>[Logo or header of the institution]</w:t>
    </w:r>
  </w:p>
  <w:p w14:paraId="2C29EA84" w14:textId="1B08A3A2" w:rsidR="00D77F76" w:rsidRPr="004C7EEE" w:rsidRDefault="00B217E7" w:rsidP="00BD7982">
    <w:pPr>
      <w:jc w:val="center"/>
      <w:rPr>
        <w:lang w:val="en-US"/>
      </w:rPr>
    </w:pPr>
    <w:r w:rsidRPr="004C7EEE">
      <w:rPr>
        <w:rFonts w:asciiTheme="majorHAnsi" w:hAnsiTheme="majorHAnsi"/>
        <w:b/>
        <w:bCs/>
        <w:sz w:val="36"/>
        <w:szCs w:val="36"/>
        <w:lang w:val="en-US"/>
      </w:rPr>
      <w:t xml:space="preserve">OSS-F001-0 - Notification Form for Continuous Review of </w:t>
    </w:r>
    <w:r w:rsidR="004C7EEE">
      <w:rPr>
        <w:rFonts w:asciiTheme="majorHAnsi" w:hAnsiTheme="majorHAnsi"/>
        <w:b/>
        <w:bCs/>
        <w:sz w:val="36"/>
        <w:szCs w:val="36"/>
        <w:lang w:val="en-US"/>
      </w:rPr>
      <w:t>One Stop</w:t>
    </w:r>
    <w:r w:rsidRPr="004C7EEE">
      <w:rPr>
        <w:rFonts w:asciiTheme="majorHAnsi" w:hAnsiTheme="majorHAnsi"/>
        <w:b/>
        <w:bCs/>
        <w:sz w:val="36"/>
        <w:szCs w:val="36"/>
        <w:lang w:val="en-US"/>
      </w:rPr>
      <w:t xml:space="preserve"> Security Agreement - OSS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5CB4"/>
    <w:multiLevelType w:val="hybridMultilevel"/>
    <w:tmpl w:val="596A8C4A"/>
    <w:lvl w:ilvl="0" w:tplc="0409000F">
      <w:start w:val="1"/>
      <w:numFmt w:val="decimal"/>
      <w:lvlText w:val="%1."/>
      <w:lvlJc w:val="left"/>
      <w:pPr>
        <w:ind w:left="720" w:hanging="360"/>
      </w:pPr>
      <w:rPr>
        <w:rFonts w:hint="default"/>
      </w:rPr>
    </w:lvl>
    <w:lvl w:ilvl="1" w:tplc="7D442B5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44A85"/>
    <w:multiLevelType w:val="multilevel"/>
    <w:tmpl w:val="04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4277AD"/>
    <w:multiLevelType w:val="hybridMultilevel"/>
    <w:tmpl w:val="0898F42E"/>
    <w:lvl w:ilvl="0" w:tplc="0409000F">
      <w:start w:val="1"/>
      <w:numFmt w:val="decimal"/>
      <w:lvlText w:val="%1."/>
      <w:lvlJc w:val="left"/>
      <w:pPr>
        <w:ind w:left="720" w:hanging="360"/>
      </w:pPr>
      <w:rPr>
        <w:rFonts w:hint="default"/>
      </w:rPr>
    </w:lvl>
    <w:lvl w:ilvl="1" w:tplc="7AF80198">
      <w:start w:val="1"/>
      <w:numFmt w:val="bullet"/>
      <w:lvlText w:val=""/>
      <w:lvlJc w:val="left"/>
      <w:pPr>
        <w:ind w:left="1440" w:hanging="360"/>
      </w:pPr>
      <w:rPr>
        <w:rFonts w:ascii="Webdings" w:hAnsi="Web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8383A"/>
    <w:multiLevelType w:val="hybridMultilevel"/>
    <w:tmpl w:val="AA6803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914081">
    <w:abstractNumId w:val="3"/>
  </w:num>
  <w:num w:numId="2" w16cid:durableId="364328883">
    <w:abstractNumId w:val="0"/>
  </w:num>
  <w:num w:numId="3" w16cid:durableId="1143817090">
    <w:abstractNumId w:val="2"/>
  </w:num>
  <w:num w:numId="4" w16cid:durableId="18062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7C4"/>
    <w:rsid w:val="00007117"/>
    <w:rsid w:val="00034FD9"/>
    <w:rsid w:val="00037770"/>
    <w:rsid w:val="00056479"/>
    <w:rsid w:val="00090804"/>
    <w:rsid w:val="0009793E"/>
    <w:rsid w:val="000A2368"/>
    <w:rsid w:val="000A75CE"/>
    <w:rsid w:val="000B72F4"/>
    <w:rsid w:val="000E2763"/>
    <w:rsid w:val="000E280E"/>
    <w:rsid w:val="000F2098"/>
    <w:rsid w:val="001355F7"/>
    <w:rsid w:val="00136E28"/>
    <w:rsid w:val="001438B1"/>
    <w:rsid w:val="001521BC"/>
    <w:rsid w:val="00152D61"/>
    <w:rsid w:val="00156D3C"/>
    <w:rsid w:val="001676C6"/>
    <w:rsid w:val="001741A7"/>
    <w:rsid w:val="001B273A"/>
    <w:rsid w:val="001C4CD0"/>
    <w:rsid w:val="001F1DB0"/>
    <w:rsid w:val="0020701B"/>
    <w:rsid w:val="0021352F"/>
    <w:rsid w:val="00246CD5"/>
    <w:rsid w:val="00276011"/>
    <w:rsid w:val="00287A0D"/>
    <w:rsid w:val="002C2A63"/>
    <w:rsid w:val="002D2389"/>
    <w:rsid w:val="002E2297"/>
    <w:rsid w:val="002E41CD"/>
    <w:rsid w:val="002F7D3C"/>
    <w:rsid w:val="00302F33"/>
    <w:rsid w:val="00330C61"/>
    <w:rsid w:val="0033541A"/>
    <w:rsid w:val="003370C9"/>
    <w:rsid w:val="00351EC7"/>
    <w:rsid w:val="00370C01"/>
    <w:rsid w:val="003978E1"/>
    <w:rsid w:val="003C3689"/>
    <w:rsid w:val="003F2F54"/>
    <w:rsid w:val="003F64F4"/>
    <w:rsid w:val="00401954"/>
    <w:rsid w:val="004121FE"/>
    <w:rsid w:val="004531A7"/>
    <w:rsid w:val="0046006A"/>
    <w:rsid w:val="00483174"/>
    <w:rsid w:val="00486311"/>
    <w:rsid w:val="004B6E93"/>
    <w:rsid w:val="004B7B0A"/>
    <w:rsid w:val="004C7A71"/>
    <w:rsid w:val="004C7EEE"/>
    <w:rsid w:val="004D7D51"/>
    <w:rsid w:val="00511FE5"/>
    <w:rsid w:val="00512C39"/>
    <w:rsid w:val="005142D3"/>
    <w:rsid w:val="00517325"/>
    <w:rsid w:val="0052469F"/>
    <w:rsid w:val="005527B5"/>
    <w:rsid w:val="00554F63"/>
    <w:rsid w:val="00571098"/>
    <w:rsid w:val="005736BF"/>
    <w:rsid w:val="00586D9D"/>
    <w:rsid w:val="005A02DA"/>
    <w:rsid w:val="005D369F"/>
    <w:rsid w:val="00622A24"/>
    <w:rsid w:val="0063297A"/>
    <w:rsid w:val="00634386"/>
    <w:rsid w:val="00637113"/>
    <w:rsid w:val="00651A07"/>
    <w:rsid w:val="00655AF7"/>
    <w:rsid w:val="00667656"/>
    <w:rsid w:val="00667AD5"/>
    <w:rsid w:val="00680B26"/>
    <w:rsid w:val="006A5FF3"/>
    <w:rsid w:val="006B0930"/>
    <w:rsid w:val="006D0C01"/>
    <w:rsid w:val="006D32EC"/>
    <w:rsid w:val="00706A2E"/>
    <w:rsid w:val="00721B98"/>
    <w:rsid w:val="007360F7"/>
    <w:rsid w:val="0074776C"/>
    <w:rsid w:val="0078132D"/>
    <w:rsid w:val="007813AC"/>
    <w:rsid w:val="007902A3"/>
    <w:rsid w:val="007941D1"/>
    <w:rsid w:val="007D2C56"/>
    <w:rsid w:val="007F604F"/>
    <w:rsid w:val="008605B0"/>
    <w:rsid w:val="00872580"/>
    <w:rsid w:val="00875A90"/>
    <w:rsid w:val="008C0739"/>
    <w:rsid w:val="008C2203"/>
    <w:rsid w:val="008F4162"/>
    <w:rsid w:val="009245D2"/>
    <w:rsid w:val="0093304A"/>
    <w:rsid w:val="00937DF6"/>
    <w:rsid w:val="009646A6"/>
    <w:rsid w:val="0096533B"/>
    <w:rsid w:val="009A5665"/>
    <w:rsid w:val="009A567B"/>
    <w:rsid w:val="009D6147"/>
    <w:rsid w:val="00A008BE"/>
    <w:rsid w:val="00A20600"/>
    <w:rsid w:val="00A22D84"/>
    <w:rsid w:val="00A7547B"/>
    <w:rsid w:val="00AA2AD3"/>
    <w:rsid w:val="00AA3A5D"/>
    <w:rsid w:val="00AA7DDD"/>
    <w:rsid w:val="00AC29AA"/>
    <w:rsid w:val="00AC402B"/>
    <w:rsid w:val="00AC77FE"/>
    <w:rsid w:val="00AD65E1"/>
    <w:rsid w:val="00AF6DD1"/>
    <w:rsid w:val="00B04475"/>
    <w:rsid w:val="00B217E7"/>
    <w:rsid w:val="00B30CB0"/>
    <w:rsid w:val="00B347C4"/>
    <w:rsid w:val="00B454BD"/>
    <w:rsid w:val="00B5628E"/>
    <w:rsid w:val="00B700F8"/>
    <w:rsid w:val="00B76F3A"/>
    <w:rsid w:val="00B77123"/>
    <w:rsid w:val="00B8774A"/>
    <w:rsid w:val="00B97FCF"/>
    <w:rsid w:val="00BA696E"/>
    <w:rsid w:val="00BA7359"/>
    <w:rsid w:val="00BB254A"/>
    <w:rsid w:val="00BD7982"/>
    <w:rsid w:val="00BE4817"/>
    <w:rsid w:val="00BE6E46"/>
    <w:rsid w:val="00BF34E4"/>
    <w:rsid w:val="00C27545"/>
    <w:rsid w:val="00C46C3F"/>
    <w:rsid w:val="00C56A3D"/>
    <w:rsid w:val="00C70DB6"/>
    <w:rsid w:val="00C91ADC"/>
    <w:rsid w:val="00C93115"/>
    <w:rsid w:val="00CA279B"/>
    <w:rsid w:val="00CA5355"/>
    <w:rsid w:val="00CB5134"/>
    <w:rsid w:val="00CD3AEA"/>
    <w:rsid w:val="00CF220E"/>
    <w:rsid w:val="00CF3142"/>
    <w:rsid w:val="00D20809"/>
    <w:rsid w:val="00D43F60"/>
    <w:rsid w:val="00D71395"/>
    <w:rsid w:val="00D7236F"/>
    <w:rsid w:val="00D77F76"/>
    <w:rsid w:val="00D8600F"/>
    <w:rsid w:val="00DC38AB"/>
    <w:rsid w:val="00DD4589"/>
    <w:rsid w:val="00DF193E"/>
    <w:rsid w:val="00DF1CFE"/>
    <w:rsid w:val="00E02324"/>
    <w:rsid w:val="00E26E32"/>
    <w:rsid w:val="00E4348D"/>
    <w:rsid w:val="00E44850"/>
    <w:rsid w:val="00E45708"/>
    <w:rsid w:val="00E5004F"/>
    <w:rsid w:val="00E65DCE"/>
    <w:rsid w:val="00E941F2"/>
    <w:rsid w:val="00E96960"/>
    <w:rsid w:val="00EB054C"/>
    <w:rsid w:val="00ED4FED"/>
    <w:rsid w:val="00EE1D59"/>
    <w:rsid w:val="00EE709A"/>
    <w:rsid w:val="00F06134"/>
    <w:rsid w:val="00F11560"/>
    <w:rsid w:val="00F21A75"/>
    <w:rsid w:val="00F27672"/>
    <w:rsid w:val="00F3453C"/>
    <w:rsid w:val="00F76B40"/>
    <w:rsid w:val="00F94D48"/>
    <w:rsid w:val="00F975DC"/>
    <w:rsid w:val="00FA0D19"/>
    <w:rsid w:val="00FC5A34"/>
    <w:rsid w:val="00FD5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3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Times New Roman"/>
        <w:lang w:val="es-ES" w:eastAsia="en-US" w:bidi="ar-SA"/>
      </w:rPr>
    </w:rPrDefault>
    <w:pPrDefault>
      <w:pPr>
        <w:spacing w:before="24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1A7"/>
    <w:rPr>
      <w:rFonts w:asciiTheme="minorHAnsi" w:hAnsiTheme="minorHAnsi"/>
      <w:szCs w:val="24"/>
    </w:rPr>
  </w:style>
  <w:style w:type="paragraph" w:styleId="Heading1">
    <w:name w:val="heading 1"/>
    <w:basedOn w:val="Normal"/>
    <w:next w:val="Normal"/>
    <w:link w:val="Heading1Char"/>
    <w:uiPriority w:val="9"/>
    <w:qFormat/>
    <w:rsid w:val="009646A6"/>
    <w:pPr>
      <w:spacing w:before="0" w:after="0"/>
      <w:jc w:val="center"/>
      <w:outlineLvl w:val="0"/>
    </w:pPr>
    <w:rPr>
      <w:b/>
      <w:color w:val="FFFFFF"/>
      <w:sz w:val="56"/>
      <w:szCs w:val="68"/>
    </w:rPr>
  </w:style>
  <w:style w:type="paragraph" w:styleId="Heading2">
    <w:name w:val="heading 2"/>
    <w:basedOn w:val="Normal"/>
    <w:next w:val="Normal"/>
    <w:link w:val="Heading2Char"/>
    <w:uiPriority w:val="9"/>
    <w:qFormat/>
    <w:rsid w:val="009646A6"/>
    <w:pPr>
      <w:spacing w:before="0" w:after="0"/>
      <w:jc w:val="center"/>
      <w:outlineLvl w:val="1"/>
    </w:pPr>
    <w:rPr>
      <w:color w:val="FFFFFF"/>
      <w:sz w:val="44"/>
      <w:szCs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57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6concolores-nfasis31">
    <w:name w:val="Tabla de cuadrícula 6 con colores - Énfasis 31"/>
    <w:basedOn w:val="TableNormal"/>
    <w:uiPriority w:val="51"/>
    <w:rsid w:val="00E45708"/>
    <w:rPr>
      <w:color w:val="80865A"/>
    </w:rPr>
    <w:tblPr>
      <w:tblStyleRowBandSize w:val="1"/>
      <w:tblStyleColBandSize w:val="1"/>
      <w:tblBorders>
        <w:top w:val="single" w:sz="4" w:space="0" w:color="C8CCB3"/>
        <w:left w:val="single" w:sz="4" w:space="0" w:color="C8CCB3"/>
        <w:bottom w:val="single" w:sz="4" w:space="0" w:color="C8CCB3"/>
        <w:right w:val="single" w:sz="4" w:space="0" w:color="C8CCB3"/>
        <w:insideH w:val="single" w:sz="4" w:space="0" w:color="C8CCB3"/>
        <w:insideV w:val="single" w:sz="4" w:space="0" w:color="C8CCB3"/>
      </w:tblBorders>
    </w:tblPr>
    <w:tblStylePr w:type="firstRow">
      <w:rPr>
        <w:b/>
        <w:bCs/>
      </w:rPr>
      <w:tblPr/>
      <w:tcPr>
        <w:tcBorders>
          <w:bottom w:val="single" w:sz="12" w:space="0" w:color="C8CCB3"/>
        </w:tcBorders>
      </w:tcPr>
    </w:tblStylePr>
    <w:tblStylePr w:type="lastRow">
      <w:rPr>
        <w:b/>
        <w:bCs/>
      </w:rPr>
      <w:tblPr/>
      <w:tcPr>
        <w:tcBorders>
          <w:top w:val="double" w:sz="4" w:space="0" w:color="C8CCB3"/>
        </w:tcBorders>
      </w:tcPr>
    </w:tblStylePr>
    <w:tblStylePr w:type="firstCol">
      <w:rPr>
        <w:b/>
        <w:bCs/>
      </w:rPr>
    </w:tblStylePr>
    <w:tblStylePr w:type="lastCol">
      <w:rPr>
        <w:b/>
        <w:bCs/>
      </w:rPr>
    </w:tblStylePr>
    <w:tblStylePr w:type="band1Vert">
      <w:tblPr/>
      <w:tcPr>
        <w:shd w:val="clear" w:color="auto" w:fill="EDEEE5"/>
      </w:tcPr>
    </w:tblStylePr>
    <w:tblStylePr w:type="band1Horz">
      <w:tblPr/>
      <w:tcPr>
        <w:shd w:val="clear" w:color="auto" w:fill="EDEEE5"/>
      </w:tcPr>
    </w:tblStylePr>
  </w:style>
  <w:style w:type="table" w:customStyle="1" w:styleId="Tablanormal41">
    <w:name w:val="Tabla normal 41"/>
    <w:basedOn w:val="TableNormal"/>
    <w:uiPriority w:val="44"/>
    <w:rsid w:val="00E457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1">
    <w:name w:val="Tabla normal 11"/>
    <w:basedOn w:val="TableNormal"/>
    <w:uiPriority w:val="41"/>
    <w:rsid w:val="00E4570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uadrculadetablaclara1">
    <w:name w:val="Cuadrícula de tabla clara1"/>
    <w:basedOn w:val="TableNormal"/>
    <w:uiPriority w:val="40"/>
    <w:rsid w:val="00E4570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decuadrcula6concolores-nfasis51">
    <w:name w:val="Tabla de cuadrícula 6 con colores - Énfasis 51"/>
    <w:basedOn w:val="TableNormal"/>
    <w:uiPriority w:val="51"/>
    <w:rsid w:val="00E45708"/>
    <w:rPr>
      <w:color w:val="568278"/>
    </w:rPr>
    <w:tblPr>
      <w:tblStyleRowBandSize w:val="1"/>
      <w:tblStyleColBandSize w:val="1"/>
      <w:tblBorders>
        <w:top w:val="single" w:sz="4" w:space="0" w:color="AFCAC4"/>
        <w:left w:val="single" w:sz="4" w:space="0" w:color="AFCAC4"/>
        <w:bottom w:val="single" w:sz="4" w:space="0" w:color="AFCAC4"/>
        <w:right w:val="single" w:sz="4" w:space="0" w:color="AFCAC4"/>
        <w:insideH w:val="single" w:sz="4" w:space="0" w:color="AFCAC4"/>
        <w:insideV w:val="single" w:sz="4" w:space="0" w:color="AFCAC4"/>
      </w:tblBorders>
    </w:tblPr>
    <w:tblStylePr w:type="firstRow">
      <w:rPr>
        <w:b/>
        <w:bCs/>
      </w:rPr>
      <w:tblPr/>
      <w:tcPr>
        <w:tcBorders>
          <w:bottom w:val="single" w:sz="12" w:space="0" w:color="AFCAC4"/>
        </w:tcBorders>
      </w:tcPr>
    </w:tblStylePr>
    <w:tblStylePr w:type="lastRow">
      <w:rPr>
        <w:b/>
        <w:bCs/>
      </w:rPr>
      <w:tblPr/>
      <w:tcPr>
        <w:tcBorders>
          <w:top w:val="double" w:sz="4" w:space="0" w:color="AFCAC4"/>
        </w:tcBorders>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Tabladecuadrcula2-nfasis51">
    <w:name w:val="Tabla de cuadrícula 2 - Énfasis 51"/>
    <w:basedOn w:val="TableNormal"/>
    <w:uiPriority w:val="47"/>
    <w:rsid w:val="0046006A"/>
    <w:tblPr>
      <w:tblStyleRowBandSize w:val="1"/>
      <w:tblStyleColBandSize w:val="1"/>
      <w:tblBorders>
        <w:top w:val="single" w:sz="2" w:space="0" w:color="AFCAC4"/>
        <w:bottom w:val="single" w:sz="2" w:space="0" w:color="AFCAC4"/>
        <w:insideH w:val="single" w:sz="2" w:space="0" w:color="AFCAC4"/>
        <w:insideV w:val="single" w:sz="2" w:space="0" w:color="AFCAC4"/>
      </w:tblBorders>
    </w:tblPr>
    <w:tblStylePr w:type="firstRow">
      <w:rPr>
        <w:b/>
        <w:bCs/>
      </w:rPr>
      <w:tblPr/>
      <w:tcPr>
        <w:tcBorders>
          <w:top w:val="nil"/>
          <w:bottom w:val="single" w:sz="12" w:space="0" w:color="AFCAC4"/>
          <w:insideH w:val="nil"/>
          <w:insideV w:val="nil"/>
        </w:tcBorders>
        <w:shd w:val="clear" w:color="auto" w:fill="FFFFFF"/>
      </w:tcPr>
    </w:tblStylePr>
    <w:tblStylePr w:type="lastRow">
      <w:rPr>
        <w:b/>
        <w:bCs/>
      </w:rPr>
      <w:tblPr/>
      <w:tcPr>
        <w:tcBorders>
          <w:top w:val="double" w:sz="2" w:space="0" w:color="AFCAC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4EDEB"/>
      </w:tcPr>
    </w:tblStylePr>
    <w:tblStylePr w:type="band1Horz">
      <w:tblPr/>
      <w:tcPr>
        <w:shd w:val="clear" w:color="auto" w:fill="E4EDEB"/>
      </w:tcPr>
    </w:tblStylePr>
  </w:style>
  <w:style w:type="table" w:customStyle="1" w:styleId="Tabladecuadrcula1clara-nfasis51">
    <w:name w:val="Tabla de cuadrícula 1 clara - Énfasis 51"/>
    <w:basedOn w:val="TableNormal"/>
    <w:uiPriority w:val="46"/>
    <w:rsid w:val="0046006A"/>
    <w:tblPr>
      <w:tblStyleRowBandSize w:val="1"/>
      <w:tblStyleColBandSize w:val="1"/>
      <w:tblBorders>
        <w:top w:val="single" w:sz="4" w:space="0" w:color="CADBD7"/>
        <w:left w:val="single" w:sz="4" w:space="0" w:color="CADBD7"/>
        <w:bottom w:val="single" w:sz="4" w:space="0" w:color="CADBD7"/>
        <w:right w:val="single" w:sz="4" w:space="0" w:color="CADBD7"/>
        <w:insideH w:val="single" w:sz="4" w:space="0" w:color="CADBD7"/>
        <w:insideV w:val="single" w:sz="4" w:space="0" w:color="CADBD7"/>
      </w:tblBorders>
    </w:tblPr>
    <w:tblStylePr w:type="firstRow">
      <w:rPr>
        <w:b/>
        <w:bCs/>
      </w:rPr>
      <w:tblPr/>
      <w:tcPr>
        <w:tcBorders>
          <w:bottom w:val="single" w:sz="12" w:space="0" w:color="AFCAC4"/>
        </w:tcBorders>
      </w:tcPr>
    </w:tblStylePr>
    <w:tblStylePr w:type="lastRow">
      <w:rPr>
        <w:b/>
        <w:bCs/>
      </w:rPr>
      <w:tblPr/>
      <w:tcPr>
        <w:tcBorders>
          <w:top w:val="double" w:sz="2" w:space="0" w:color="AFCAC4"/>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AD65E1"/>
    <w:rPr>
      <w:color w:val="808080"/>
    </w:rPr>
  </w:style>
  <w:style w:type="character" w:customStyle="1" w:styleId="Heading1Char">
    <w:name w:val="Heading 1 Char"/>
    <w:basedOn w:val="DefaultParagraphFont"/>
    <w:link w:val="Heading1"/>
    <w:uiPriority w:val="9"/>
    <w:rsid w:val="009646A6"/>
    <w:rPr>
      <w:rFonts w:asciiTheme="minorHAnsi" w:hAnsiTheme="minorHAnsi"/>
      <w:b/>
      <w:color w:val="FFFFFF"/>
      <w:sz w:val="56"/>
      <w:szCs w:val="68"/>
    </w:rPr>
  </w:style>
  <w:style w:type="character" w:customStyle="1" w:styleId="Heading2Char">
    <w:name w:val="Heading 2 Char"/>
    <w:basedOn w:val="DefaultParagraphFont"/>
    <w:link w:val="Heading2"/>
    <w:uiPriority w:val="9"/>
    <w:rsid w:val="009646A6"/>
    <w:rPr>
      <w:rFonts w:asciiTheme="minorHAnsi" w:hAnsiTheme="minorHAnsi"/>
      <w:color w:val="FFFFFF"/>
      <w:sz w:val="44"/>
      <w:szCs w:val="88"/>
    </w:rPr>
  </w:style>
  <w:style w:type="paragraph" w:styleId="Header">
    <w:name w:val="header"/>
    <w:basedOn w:val="Normal"/>
    <w:link w:val="HeaderChar"/>
    <w:uiPriority w:val="99"/>
    <w:unhideWhenUsed/>
    <w:rsid w:val="004531A7"/>
    <w:pPr>
      <w:tabs>
        <w:tab w:val="center" w:pos="4680"/>
        <w:tab w:val="right" w:pos="9360"/>
      </w:tabs>
      <w:spacing w:before="0" w:after="0"/>
    </w:pPr>
  </w:style>
  <w:style w:type="character" w:customStyle="1" w:styleId="HeaderChar">
    <w:name w:val="Header Char"/>
    <w:basedOn w:val="DefaultParagraphFont"/>
    <w:link w:val="Header"/>
    <w:uiPriority w:val="99"/>
    <w:rsid w:val="004531A7"/>
    <w:rPr>
      <w:rFonts w:asciiTheme="minorHAnsi" w:hAnsiTheme="minorHAnsi"/>
      <w:szCs w:val="24"/>
    </w:rPr>
  </w:style>
  <w:style w:type="paragraph" w:styleId="Footer">
    <w:name w:val="footer"/>
    <w:basedOn w:val="Normal"/>
    <w:link w:val="FooterChar"/>
    <w:uiPriority w:val="99"/>
    <w:unhideWhenUsed/>
    <w:rsid w:val="004531A7"/>
    <w:pPr>
      <w:tabs>
        <w:tab w:val="center" w:pos="4680"/>
        <w:tab w:val="right" w:pos="9360"/>
      </w:tabs>
      <w:spacing w:before="0" w:after="0"/>
    </w:pPr>
  </w:style>
  <w:style w:type="character" w:customStyle="1" w:styleId="FooterChar">
    <w:name w:val="Footer Char"/>
    <w:basedOn w:val="DefaultParagraphFont"/>
    <w:link w:val="Footer"/>
    <w:uiPriority w:val="99"/>
    <w:rsid w:val="004531A7"/>
    <w:rPr>
      <w:rFonts w:asciiTheme="minorHAnsi" w:hAnsiTheme="minorHAnsi"/>
      <w:szCs w:val="24"/>
    </w:rPr>
  </w:style>
  <w:style w:type="table" w:customStyle="1" w:styleId="Autoevaluacinacadmica">
    <w:name w:val="Autoevaluación académica"/>
    <w:basedOn w:val="TableNormal"/>
    <w:uiPriority w:val="99"/>
    <w:rsid w:val="00CF3142"/>
    <w:pPr>
      <w:spacing w:before="0" w:after="0"/>
    </w:pPr>
    <w:tblPr>
      <w:tblStyleRowBandSize w:val="1"/>
      <w:tbl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blBorders>
    </w:tblPr>
    <w:tcPr>
      <w:vAlign w:val="center"/>
    </w:tcPr>
    <w:tblStylePr w:type="firstRow">
      <w:pPr>
        <w:wordWrap/>
        <w:jc w:val="center"/>
      </w:pPr>
      <w:rPr>
        <w:rFonts w:asciiTheme="majorHAnsi" w:hAnsiTheme="majorHAnsi"/>
        <w:b/>
        <w:i w:val="0"/>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l2br w:val="nil"/>
          <w:tr2bl w:val="nil"/>
        </w:tcBorders>
        <w:vAlign w:val="bottom"/>
      </w:tcPr>
    </w:tblStylePr>
    <w:tblStylePr w:type="firstCol">
      <w:rPr>
        <w:b/>
        <w:i w:val="0"/>
      </w:rPr>
    </w:tblStylePr>
    <w:tblStylePr w:type="band1Horz">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l2br w:val="nil"/>
          <w:tr2bl w:val="nil"/>
        </w:tcBorders>
        <w:shd w:val="clear" w:color="auto" w:fill="D0E6F6" w:themeFill="accent6" w:themeFillTint="33"/>
      </w:tcPr>
    </w:tblStylePr>
    <w:tblStylePr w:type="band2Horz">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single" w:sz="4" w:space="0" w:color="2683C6" w:themeColor="accent6"/>
          <w:insideV w:val="single" w:sz="4" w:space="0" w:color="2683C6" w:themeColor="accent6"/>
          <w:tl2br w:val="nil"/>
          <w:tr2bl w:val="nil"/>
        </w:tcBorders>
      </w:tcPr>
    </w:tblStylePr>
    <w:tblStylePr w:type="nwCell">
      <w:pPr>
        <w:wordWrap/>
        <w:jc w:val="center"/>
      </w:pPr>
    </w:tblStylePr>
  </w:style>
  <w:style w:type="paragraph" w:styleId="NoSpacing">
    <w:name w:val="No Spacing"/>
    <w:uiPriority w:val="98"/>
    <w:qFormat/>
    <w:rsid w:val="009646A6"/>
    <w:pPr>
      <w:spacing w:before="0" w:after="0"/>
    </w:pPr>
    <w:rPr>
      <w:rFonts w:asciiTheme="minorHAnsi" w:hAnsiTheme="minorHAnsi"/>
      <w:szCs w:val="24"/>
    </w:rPr>
  </w:style>
  <w:style w:type="character" w:styleId="Strong">
    <w:name w:val="Strong"/>
    <w:basedOn w:val="DefaultParagraphFont"/>
    <w:uiPriority w:val="22"/>
    <w:qFormat/>
    <w:rsid w:val="00CF3142"/>
    <w:rPr>
      <w:b/>
      <w:bCs/>
    </w:rPr>
  </w:style>
  <w:style w:type="paragraph" w:styleId="BalloonText">
    <w:name w:val="Balloon Text"/>
    <w:basedOn w:val="Normal"/>
    <w:link w:val="BalloonTextChar"/>
    <w:uiPriority w:val="99"/>
    <w:semiHidden/>
    <w:unhideWhenUsed/>
    <w:rsid w:val="00DF193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93E"/>
    <w:rPr>
      <w:rFonts w:ascii="Tahoma" w:hAnsi="Tahoma" w:cs="Tahoma"/>
      <w:sz w:val="16"/>
      <w:szCs w:val="16"/>
    </w:rPr>
  </w:style>
  <w:style w:type="paragraph" w:styleId="ListParagraph">
    <w:name w:val="List Paragraph"/>
    <w:basedOn w:val="Normal"/>
    <w:uiPriority w:val="34"/>
    <w:qFormat/>
    <w:rsid w:val="00A20600"/>
    <w:pPr>
      <w:ind w:left="720"/>
      <w:contextualSpacing/>
    </w:pPr>
  </w:style>
  <w:style w:type="table" w:styleId="PlainTable2">
    <w:name w:val="Plain Table 2"/>
    <w:basedOn w:val="TableNormal"/>
    <w:uiPriority w:val="42"/>
    <w:rsid w:val="00554F6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74776C"/>
    <w:pPr>
      <w:spacing w:before="0" w:after="0"/>
    </w:pPr>
    <w:rPr>
      <w:szCs w:val="20"/>
    </w:rPr>
  </w:style>
  <w:style w:type="character" w:customStyle="1" w:styleId="FootnoteTextChar">
    <w:name w:val="Footnote Text Char"/>
    <w:basedOn w:val="DefaultParagraphFont"/>
    <w:link w:val="FootnoteText"/>
    <w:uiPriority w:val="99"/>
    <w:semiHidden/>
    <w:rsid w:val="0074776C"/>
    <w:rPr>
      <w:rFonts w:asciiTheme="minorHAnsi" w:hAnsiTheme="minorHAnsi"/>
    </w:rPr>
  </w:style>
  <w:style w:type="character" w:styleId="FootnoteReference">
    <w:name w:val="footnote reference"/>
    <w:basedOn w:val="DefaultParagraphFont"/>
    <w:uiPriority w:val="99"/>
    <w:semiHidden/>
    <w:unhideWhenUsed/>
    <w:rsid w:val="0074776C"/>
    <w:rPr>
      <w:vertAlign w:val="superscript"/>
    </w:rPr>
  </w:style>
  <w:style w:type="paragraph" w:styleId="Revision">
    <w:name w:val="Revision"/>
    <w:hidden/>
    <w:uiPriority w:val="99"/>
    <w:semiHidden/>
    <w:rsid w:val="005736BF"/>
    <w:pPr>
      <w:spacing w:before="0" w:after="0"/>
    </w:pPr>
    <w:rPr>
      <w:rFonts w:asciiTheme="minorHAnsi" w:hAnsiTheme="minorHAnsi"/>
      <w:szCs w:val="24"/>
    </w:rPr>
  </w:style>
  <w:style w:type="character" w:styleId="CommentReference">
    <w:name w:val="annotation reference"/>
    <w:basedOn w:val="DefaultParagraphFont"/>
    <w:uiPriority w:val="99"/>
    <w:semiHidden/>
    <w:unhideWhenUsed/>
    <w:rsid w:val="005736BF"/>
    <w:rPr>
      <w:sz w:val="16"/>
      <w:szCs w:val="16"/>
    </w:rPr>
  </w:style>
  <w:style w:type="paragraph" w:styleId="CommentText">
    <w:name w:val="annotation text"/>
    <w:basedOn w:val="Normal"/>
    <w:link w:val="CommentTextChar"/>
    <w:uiPriority w:val="99"/>
    <w:unhideWhenUsed/>
    <w:rsid w:val="005736BF"/>
    <w:rPr>
      <w:szCs w:val="20"/>
    </w:rPr>
  </w:style>
  <w:style w:type="character" w:customStyle="1" w:styleId="CommentTextChar">
    <w:name w:val="Comment Text Char"/>
    <w:basedOn w:val="DefaultParagraphFont"/>
    <w:link w:val="CommentText"/>
    <w:uiPriority w:val="99"/>
    <w:rsid w:val="005736BF"/>
    <w:rPr>
      <w:rFonts w:asciiTheme="minorHAnsi" w:hAnsiTheme="minorHAnsi"/>
    </w:rPr>
  </w:style>
  <w:style w:type="paragraph" w:styleId="CommentSubject">
    <w:name w:val="annotation subject"/>
    <w:basedOn w:val="CommentText"/>
    <w:next w:val="CommentText"/>
    <w:link w:val="CommentSubjectChar"/>
    <w:uiPriority w:val="99"/>
    <w:semiHidden/>
    <w:unhideWhenUsed/>
    <w:rsid w:val="005736BF"/>
    <w:rPr>
      <w:b/>
      <w:bCs/>
    </w:rPr>
  </w:style>
  <w:style w:type="character" w:customStyle="1" w:styleId="CommentSubjectChar">
    <w:name w:val="Comment Subject Char"/>
    <w:basedOn w:val="CommentTextChar"/>
    <w:link w:val="CommentSubject"/>
    <w:uiPriority w:val="99"/>
    <w:semiHidden/>
    <w:rsid w:val="005736BF"/>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1616">
      <w:bodyDiv w:val="1"/>
      <w:marLeft w:val="0"/>
      <w:marRight w:val="0"/>
      <w:marTop w:val="0"/>
      <w:marBottom w:val="0"/>
      <w:divBdr>
        <w:top w:val="none" w:sz="0" w:space="0" w:color="auto"/>
        <w:left w:val="none" w:sz="0" w:space="0" w:color="auto"/>
        <w:bottom w:val="none" w:sz="0" w:space="0" w:color="auto"/>
        <w:right w:val="none" w:sz="0" w:space="0" w:color="auto"/>
      </w:divBdr>
    </w:div>
    <w:div w:id="457769241">
      <w:bodyDiv w:val="1"/>
      <w:marLeft w:val="0"/>
      <w:marRight w:val="0"/>
      <w:marTop w:val="0"/>
      <w:marBottom w:val="0"/>
      <w:divBdr>
        <w:top w:val="none" w:sz="0" w:space="0" w:color="auto"/>
        <w:left w:val="none" w:sz="0" w:space="0" w:color="auto"/>
        <w:bottom w:val="none" w:sz="0" w:space="0" w:color="auto"/>
        <w:right w:val="none" w:sz="0" w:space="0" w:color="auto"/>
      </w:divBdr>
    </w:div>
    <w:div w:id="500244006">
      <w:bodyDiv w:val="1"/>
      <w:marLeft w:val="0"/>
      <w:marRight w:val="0"/>
      <w:marTop w:val="0"/>
      <w:marBottom w:val="0"/>
      <w:divBdr>
        <w:top w:val="none" w:sz="0" w:space="0" w:color="auto"/>
        <w:left w:val="none" w:sz="0" w:space="0" w:color="auto"/>
        <w:bottom w:val="none" w:sz="0" w:space="0" w:color="auto"/>
        <w:right w:val="none" w:sz="0" w:space="0" w:color="auto"/>
      </w:divBdr>
    </w:div>
    <w:div w:id="511533157">
      <w:bodyDiv w:val="1"/>
      <w:marLeft w:val="0"/>
      <w:marRight w:val="0"/>
      <w:marTop w:val="0"/>
      <w:marBottom w:val="0"/>
      <w:divBdr>
        <w:top w:val="none" w:sz="0" w:space="0" w:color="auto"/>
        <w:left w:val="none" w:sz="0" w:space="0" w:color="auto"/>
        <w:bottom w:val="none" w:sz="0" w:space="0" w:color="auto"/>
        <w:right w:val="none" w:sz="0" w:space="0" w:color="auto"/>
      </w:divBdr>
    </w:div>
    <w:div w:id="648821742">
      <w:bodyDiv w:val="1"/>
      <w:marLeft w:val="0"/>
      <w:marRight w:val="0"/>
      <w:marTop w:val="0"/>
      <w:marBottom w:val="0"/>
      <w:divBdr>
        <w:top w:val="none" w:sz="0" w:space="0" w:color="auto"/>
        <w:left w:val="none" w:sz="0" w:space="0" w:color="auto"/>
        <w:bottom w:val="none" w:sz="0" w:space="0" w:color="auto"/>
        <w:right w:val="none" w:sz="0" w:space="0" w:color="auto"/>
      </w:divBdr>
    </w:div>
    <w:div w:id="661010132">
      <w:bodyDiv w:val="1"/>
      <w:marLeft w:val="0"/>
      <w:marRight w:val="0"/>
      <w:marTop w:val="0"/>
      <w:marBottom w:val="0"/>
      <w:divBdr>
        <w:top w:val="none" w:sz="0" w:space="0" w:color="auto"/>
        <w:left w:val="none" w:sz="0" w:space="0" w:color="auto"/>
        <w:bottom w:val="none" w:sz="0" w:space="0" w:color="auto"/>
        <w:right w:val="none" w:sz="0" w:space="0" w:color="auto"/>
      </w:divBdr>
    </w:div>
    <w:div w:id="875770795">
      <w:bodyDiv w:val="1"/>
      <w:marLeft w:val="0"/>
      <w:marRight w:val="0"/>
      <w:marTop w:val="0"/>
      <w:marBottom w:val="0"/>
      <w:divBdr>
        <w:top w:val="none" w:sz="0" w:space="0" w:color="auto"/>
        <w:left w:val="none" w:sz="0" w:space="0" w:color="auto"/>
        <w:bottom w:val="none" w:sz="0" w:space="0" w:color="auto"/>
        <w:right w:val="none" w:sz="0" w:space="0" w:color="auto"/>
      </w:divBdr>
    </w:div>
    <w:div w:id="14167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szczowski\AppData\Roaming\Microsoft\Templates\Autoevaluaci&#243;n%20acad&#233;mica%20del%20alumno.dotx"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3927D94646DC549B7465903FE9FE1A3" ma:contentTypeVersion="118" ma:contentTypeDescription="Crear nuevo documento." ma:contentTypeScope="" ma:versionID="274577141cd9330dd47a984210f0a088">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27cc077261982c78391b30b956bbfc8"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Tipo de contenido"/>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Communication Form</LongTitle>
    <cat xmlns="101a94fc-4fb7-49fc-ab36-dbb3e9e3ccdb" xsi:nil="true"/>
    <PublishingExpirationDate xmlns="http://schemas.microsoft.com/sharepoint/v3" xsi:nil="true"/>
    <Language xmlns="101a94fc-4fb7-49fc-ab36-dbb3e9e3ccdb">English</Language>
    <aaa xmlns="101a94fc-4fb7-49fc-ab36-dbb3e9e3ccdb">false</aaa>
    <a xmlns="101a94fc-4fb7-49fc-ab36-dbb3e9e3ccdb">1747</a>
    <Title2 xmlns="101a94fc-4fb7-49fc-ab36-dbb3e9e3ccdb" xsi:nil="true"/>
    <PublishingStartDate xmlns="http://schemas.microsoft.com/sharepoint/v3" xsi:nil="true"/>
    <Presenter xmlns="101a94fc-4fb7-49fc-ab36-dbb3e9e3cc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B2499-BABE-4F26-9479-29BD34FD1CB5}">
  <ds:schemaRefs>
    <ds:schemaRef ds:uri="http://schemas.openxmlformats.org/officeDocument/2006/bibliography"/>
  </ds:schemaRefs>
</ds:datastoreItem>
</file>

<file path=customXml/itemProps2.xml><?xml version="1.0" encoding="utf-8"?>
<ds:datastoreItem xmlns:ds="http://schemas.openxmlformats.org/officeDocument/2006/customXml" ds:itemID="{C2B1A88D-F59E-460D-9034-320D35C8CF97}"/>
</file>

<file path=customXml/itemProps3.xml><?xml version="1.0" encoding="utf-8"?>
<ds:datastoreItem xmlns:ds="http://schemas.openxmlformats.org/officeDocument/2006/customXml" ds:itemID="{8E9FFB7A-AC04-4844-8C82-1E49021298D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72EFCA-41F7-430A-B678-9061C521B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Autoevaluación académica del alumno.dotx</Template>
  <TotalTime>0</TotalTime>
  <Pages>2</Pages>
  <Words>591</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
  <cp:keywords/>
  <dc:description/>
  <cp:lastModifiedBy/>
  <cp:revision>1</cp:revision>
  <dcterms:created xsi:type="dcterms:W3CDTF">2023-08-31T13:20:00Z</dcterms:created>
  <dcterms:modified xsi:type="dcterms:W3CDTF">2024-02-01T13:12:00Z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ies>
</file>