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16" w:rsidRPr="00CF556C" w:rsidRDefault="00906949" w:rsidP="00CF556C">
      <w:pPr>
        <w:keepNext/>
        <w:ind w:left="1440" w:hanging="1440"/>
        <w:jc w:val="both"/>
        <w:rPr>
          <w:bCs/>
          <w:szCs w:val="22"/>
          <w:lang w:val="en-GB"/>
        </w:rPr>
      </w:pPr>
      <w:r w:rsidRPr="004423B9">
        <w:rPr>
          <w:b/>
          <w:szCs w:val="22"/>
          <w:lang w:val="en-GB"/>
        </w:rPr>
        <w:t xml:space="preserve">Agenda </w:t>
      </w:r>
      <w:r w:rsidR="00CF556C">
        <w:rPr>
          <w:b/>
          <w:szCs w:val="22"/>
          <w:lang w:val="en-GB"/>
        </w:rPr>
        <w:t>Item X</w:t>
      </w:r>
      <w:r w:rsidR="00766016" w:rsidRPr="004423B9">
        <w:rPr>
          <w:b/>
          <w:szCs w:val="22"/>
          <w:lang w:val="en-GB"/>
        </w:rPr>
        <w:t>:</w:t>
      </w:r>
      <w:r w:rsidR="00766016" w:rsidRPr="004423B9">
        <w:rPr>
          <w:b/>
          <w:szCs w:val="22"/>
          <w:lang w:val="en-GB"/>
        </w:rPr>
        <w:tab/>
      </w:r>
      <w:r w:rsidR="00766016" w:rsidRPr="004423B9">
        <w:rPr>
          <w:b/>
          <w:bCs/>
          <w:szCs w:val="22"/>
          <w:lang w:val="en-GB"/>
        </w:rPr>
        <w:t xml:space="preserve"> </w:t>
      </w:r>
      <w:bookmarkStart w:id="0" w:name="_GoBack"/>
      <w:bookmarkEnd w:id="0"/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CF556C" w:rsidP="00CF556C">
      <w:pPr>
        <w:jc w:val="center"/>
        <w:rPr>
          <w:b/>
          <w:szCs w:val="22"/>
          <w:lang w:val="en-GB"/>
        </w:rPr>
      </w:pPr>
      <w:r w:rsidRPr="00CF556C">
        <w:rPr>
          <w:b/>
          <w:szCs w:val="22"/>
          <w:lang w:val="en-GB"/>
        </w:rPr>
        <w:t>TITLE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766016" w:rsidP="00CF556C">
      <w:pPr>
        <w:jc w:val="center"/>
        <w:rPr>
          <w:bCs/>
          <w:szCs w:val="22"/>
          <w:lang w:val="en-GB"/>
        </w:rPr>
      </w:pPr>
      <w:r w:rsidRPr="00CF556C">
        <w:rPr>
          <w:szCs w:val="22"/>
          <w:lang w:val="en-GB"/>
        </w:rPr>
        <w:t xml:space="preserve">(Presented by </w:t>
      </w:r>
      <w:r w:rsidR="00CC57EA">
        <w:rPr>
          <w:szCs w:val="22"/>
          <w:lang w:val="en-GB"/>
        </w:rPr>
        <w:t>...</w:t>
      </w:r>
      <w:r w:rsidRPr="00CF556C">
        <w:rPr>
          <w:szCs w:val="22"/>
          <w:lang w:val="en-GB"/>
        </w:rPr>
        <w:t>)</w:t>
      </w:r>
    </w:p>
    <w:p w:rsidR="00766016" w:rsidRPr="00CF556C" w:rsidRDefault="00766016" w:rsidP="00CF556C">
      <w:pPr>
        <w:pStyle w:val="Heading1"/>
        <w:spacing w:before="0" w:after="0"/>
        <w:rPr>
          <w:b w:val="0"/>
          <w:sz w:val="22"/>
          <w:szCs w:val="22"/>
          <w:lang w:val="en-GB"/>
        </w:rPr>
      </w:pPr>
    </w:p>
    <w:tbl>
      <w:tblPr>
        <w:tblW w:w="70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680"/>
      </w:tblGrid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5F3FC9" w:rsidP="00CF556C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SUMMARY</w:t>
            </w:r>
          </w:p>
          <w:p w:rsidR="00766016" w:rsidRPr="00CF556C" w:rsidRDefault="00766016" w:rsidP="00CF556C">
            <w:pPr>
              <w:rPr>
                <w:b/>
                <w:szCs w:val="22"/>
                <w:lang w:val="en-GB"/>
              </w:rPr>
            </w:pPr>
          </w:p>
          <w:p w:rsidR="00766016" w:rsidRPr="00CF556C" w:rsidRDefault="0041044F" w:rsidP="00D56520">
            <w:pPr>
              <w:jc w:val="both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This </w:t>
            </w:r>
            <w:r w:rsidR="00D56520">
              <w:rPr>
                <w:szCs w:val="22"/>
                <w:lang w:val="en-GB"/>
              </w:rPr>
              <w:t>information</w:t>
            </w:r>
            <w:r>
              <w:rPr>
                <w:szCs w:val="22"/>
                <w:lang w:val="en-GB"/>
              </w:rPr>
              <w:t xml:space="preserve"> paper ...</w:t>
            </w:r>
          </w:p>
        </w:tc>
      </w:tr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766016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References</w:t>
            </w:r>
            <w:r w:rsidRPr="00CF556C">
              <w:rPr>
                <w:bCs/>
                <w:szCs w:val="22"/>
                <w:lang w:val="en-GB"/>
              </w:rPr>
              <w:t>:</w:t>
            </w:r>
          </w:p>
          <w:p w:rsidR="005F3FC9" w:rsidRPr="00CF556C" w:rsidRDefault="005F3FC9" w:rsidP="00CF556C">
            <w:pPr>
              <w:rPr>
                <w:bCs/>
                <w:szCs w:val="22"/>
                <w:lang w:val="en-GB"/>
              </w:rPr>
            </w:pPr>
          </w:p>
          <w:p w:rsidR="00766016" w:rsidRPr="00CF556C" w:rsidRDefault="00766016" w:rsidP="00CF556C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after="0"/>
              <w:ind w:left="432" w:hanging="432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DE1FA1" w:rsidRPr="00CF556C" w:rsidTr="00DE1FA1">
        <w:trPr>
          <w:trHeight w:val="800"/>
        </w:trPr>
        <w:tc>
          <w:tcPr>
            <w:tcW w:w="2340" w:type="dxa"/>
          </w:tcPr>
          <w:p w:rsidR="00DE1FA1" w:rsidRPr="00CF556C" w:rsidRDefault="00DE1FA1" w:rsidP="00CF556C">
            <w:pPr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i/>
                <w:szCs w:val="22"/>
                <w:lang w:val="en-GB"/>
              </w:rPr>
              <w:t>ICAO Strategic Objectives</w:t>
            </w:r>
            <w:r w:rsidRPr="00CF556C">
              <w:rPr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:rsidR="00DE1FA1" w:rsidRPr="00CF556C" w:rsidRDefault="00DE1FA1" w:rsidP="00CF556C">
            <w:pPr>
              <w:rPr>
                <w:bCs/>
                <w:szCs w:val="22"/>
                <w:lang w:val="en-GB"/>
              </w:rPr>
            </w:pPr>
          </w:p>
        </w:tc>
      </w:tr>
    </w:tbl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766016" w:rsidRPr="00CF556C" w:rsidRDefault="00766016" w:rsidP="00CF556C">
      <w:pPr>
        <w:pStyle w:val="Heading1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lang w:val="en-GB"/>
        </w:rPr>
        <w:t>Introduction</w:t>
      </w:r>
    </w:p>
    <w:p w:rsidR="00CF556C" w:rsidRPr="00CF556C" w:rsidRDefault="00CF556C" w:rsidP="00CF556C">
      <w:pPr>
        <w:tabs>
          <w:tab w:val="left" w:pos="1440"/>
        </w:tabs>
        <w:ind w:left="720"/>
        <w:rPr>
          <w:rFonts w:cs="Times New Roman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>Discussion</w:t>
      </w:r>
    </w:p>
    <w:p w:rsidR="00766016" w:rsidRPr="00CF556C" w:rsidRDefault="00766016" w:rsidP="00CF556C">
      <w:pPr>
        <w:tabs>
          <w:tab w:val="left" w:pos="1440"/>
        </w:tabs>
        <w:jc w:val="both"/>
        <w:rPr>
          <w:rFonts w:cs="Times New Roman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CF556C" w:rsidRPr="00CF556C" w:rsidRDefault="0066385B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Conclusion</w:t>
      </w:r>
    </w:p>
    <w:p w:rsidR="00CF556C" w:rsidRPr="00CF556C" w:rsidRDefault="00CF556C" w:rsidP="00CF556C">
      <w:pPr>
        <w:pStyle w:val="ListParagraph"/>
        <w:tabs>
          <w:tab w:val="left" w:pos="1440"/>
        </w:tabs>
        <w:ind w:left="1440"/>
        <w:rPr>
          <w:rFonts w:ascii="Times New Roman" w:hAnsi="Times New Roman"/>
          <w:lang w:val="en-GB"/>
        </w:rPr>
      </w:pPr>
    </w:p>
    <w:p w:rsidR="00CF556C" w:rsidRDefault="0066385B" w:rsidP="00CF556C">
      <w:pPr>
        <w:pStyle w:val="ListParagraph"/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…</w:t>
      </w:r>
      <w:r w:rsidR="00D56520">
        <w:rPr>
          <w:rFonts w:ascii="Times New Roman" w:hAnsi="Times New Roman"/>
          <w:lang w:val="en-GB"/>
        </w:rPr>
        <w:t>.</w:t>
      </w:r>
    </w:p>
    <w:p w:rsidR="00CF556C" w:rsidRDefault="00CF556C" w:rsidP="00CF556C">
      <w:pPr>
        <w:pStyle w:val="ListParagraph"/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766016" w:rsidP="00CF556C">
      <w:pPr>
        <w:rPr>
          <w:rFonts w:cs="Times New Roman"/>
          <w:szCs w:val="22"/>
          <w:lang w:val="en-GB"/>
        </w:rPr>
      </w:pPr>
    </w:p>
    <w:p w:rsidR="00C5183E" w:rsidRDefault="00766016" w:rsidP="00CF556C">
      <w:pPr>
        <w:jc w:val="center"/>
        <w:rPr>
          <w:szCs w:val="22"/>
          <w:lang w:val="en-GB"/>
        </w:rPr>
      </w:pPr>
      <w:r w:rsidRPr="00410F72">
        <w:rPr>
          <w:szCs w:val="22"/>
          <w:lang w:val="en-GB"/>
        </w:rPr>
        <w:t>- END -</w:t>
      </w:r>
    </w:p>
    <w:p w:rsidR="00C5183E" w:rsidRDefault="00C5183E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B84C3D" w:rsidRPr="00766016" w:rsidRDefault="00B84C3D" w:rsidP="00CF556C">
      <w:pPr>
        <w:jc w:val="center"/>
      </w:pPr>
    </w:p>
    <w:sectPr w:rsidR="00B84C3D" w:rsidRPr="00766016" w:rsidSect="005F3FC9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04B" w:rsidRDefault="00BF504B">
      <w:r>
        <w:separator/>
      </w:r>
    </w:p>
  </w:endnote>
  <w:endnote w:type="continuationSeparator" w:id="0">
    <w:p w:rsidR="00BF504B" w:rsidRDefault="00BF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04B" w:rsidRDefault="00BF504B">
      <w:r>
        <w:separator/>
      </w:r>
    </w:p>
  </w:footnote>
  <w:footnote w:type="continuationSeparator" w:id="0">
    <w:p w:rsidR="00BF504B" w:rsidRDefault="00BF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29" w:rsidRPr="00744E9F" w:rsidRDefault="00382F29" w:rsidP="003B2BC4">
    <w:pPr>
      <w:pStyle w:val="Header"/>
      <w:tabs>
        <w:tab w:val="clear" w:pos="4320"/>
        <w:tab w:val="clear" w:pos="8640"/>
        <w:tab w:val="center" w:pos="4680"/>
      </w:tabs>
      <w:rPr>
        <w:szCs w:val="22"/>
      </w:rPr>
    </w:pPr>
    <w:r w:rsidRPr="00744E9F">
      <w:rPr>
        <w:szCs w:val="22"/>
      </w:rPr>
      <w:t>RAAC/1</w:t>
    </w:r>
    <w:r w:rsidR="00342AE2">
      <w:rPr>
        <w:szCs w:val="22"/>
      </w:rPr>
      <w:t>7</w:t>
    </w:r>
    <w:r w:rsidR="00D56520">
      <w:rPr>
        <w:szCs w:val="22"/>
      </w:rPr>
      <w:t>-I</w:t>
    </w:r>
    <w:r w:rsidRPr="00744E9F">
      <w:rPr>
        <w:szCs w:val="22"/>
      </w:rPr>
      <w:t>P/</w:t>
    </w:r>
    <w:r w:rsidRPr="00744E9F">
      <w:rPr>
        <w:szCs w:val="22"/>
      </w:rPr>
      <w:tab/>
      <w:t xml:space="preserve">- </w:t>
    </w:r>
    <w:r w:rsidRPr="00744E9F">
      <w:rPr>
        <w:rStyle w:val="PageNumber"/>
        <w:szCs w:val="22"/>
      </w:rPr>
      <w:fldChar w:fldCharType="begin"/>
    </w:r>
    <w:r w:rsidRPr="00744E9F">
      <w:rPr>
        <w:rStyle w:val="PageNumber"/>
        <w:szCs w:val="22"/>
      </w:rPr>
      <w:instrText xml:space="preserve"> PAGE </w:instrText>
    </w:r>
    <w:r w:rsidRPr="00744E9F">
      <w:rPr>
        <w:rStyle w:val="PageNumber"/>
        <w:szCs w:val="22"/>
      </w:rPr>
      <w:fldChar w:fldCharType="separate"/>
    </w:r>
    <w:r w:rsidR="008B5F16">
      <w:rPr>
        <w:rStyle w:val="PageNumber"/>
        <w:noProof/>
        <w:szCs w:val="22"/>
      </w:rPr>
      <w:t>2</w:t>
    </w:r>
    <w:r w:rsidRPr="00744E9F">
      <w:rPr>
        <w:rStyle w:val="PageNumber"/>
        <w:szCs w:val="22"/>
      </w:rPr>
      <w:fldChar w:fldCharType="end"/>
    </w:r>
    <w:r w:rsidRPr="00744E9F">
      <w:rPr>
        <w:rStyle w:val="PageNumber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29" w:rsidRDefault="00382F29" w:rsidP="003B2BC4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744E9F">
      <w:rPr>
        <w:szCs w:val="22"/>
      </w:rPr>
      <w:tab/>
    </w:r>
    <w:r w:rsidR="005F3FC9" w:rsidRPr="00744E9F">
      <w:rPr>
        <w:szCs w:val="22"/>
      </w:rPr>
      <w:t xml:space="preserve">- </w:t>
    </w:r>
    <w:r w:rsidR="005F3FC9" w:rsidRPr="00744E9F">
      <w:rPr>
        <w:rStyle w:val="PageNumber"/>
        <w:szCs w:val="22"/>
      </w:rPr>
      <w:fldChar w:fldCharType="begin"/>
    </w:r>
    <w:r w:rsidR="005F3FC9" w:rsidRPr="00744E9F">
      <w:rPr>
        <w:rStyle w:val="PageNumber"/>
        <w:szCs w:val="22"/>
      </w:rPr>
      <w:instrText xml:space="preserve"> PAGE </w:instrText>
    </w:r>
    <w:r w:rsidR="005F3FC9" w:rsidRPr="00744E9F">
      <w:rPr>
        <w:rStyle w:val="PageNumber"/>
        <w:szCs w:val="22"/>
      </w:rPr>
      <w:fldChar w:fldCharType="separate"/>
    </w:r>
    <w:r w:rsidR="00D56520">
      <w:rPr>
        <w:rStyle w:val="PageNumber"/>
        <w:noProof/>
        <w:szCs w:val="22"/>
      </w:rPr>
      <w:t>3</w:t>
    </w:r>
    <w:r w:rsidR="005F3FC9" w:rsidRPr="00744E9F">
      <w:rPr>
        <w:rStyle w:val="PageNumber"/>
        <w:szCs w:val="22"/>
      </w:rPr>
      <w:fldChar w:fldCharType="end"/>
    </w:r>
    <w:r w:rsidR="005F3FC9" w:rsidRPr="00744E9F">
      <w:rPr>
        <w:rStyle w:val="PageNumber"/>
        <w:szCs w:val="22"/>
      </w:rPr>
      <w:t xml:space="preserve"> -</w:t>
    </w:r>
    <w:r w:rsidRPr="00744E9F">
      <w:rPr>
        <w:szCs w:val="22"/>
      </w:rPr>
      <w:tab/>
      <w:t>RAAC/1</w:t>
    </w:r>
    <w:r w:rsidR="003B2BC4">
      <w:rPr>
        <w:szCs w:val="22"/>
      </w:rPr>
      <w:t>2</w:t>
    </w:r>
    <w:r w:rsidR="00D56520">
      <w:rPr>
        <w:szCs w:val="22"/>
      </w:rPr>
      <w:t>-I</w:t>
    </w:r>
    <w:r w:rsidRPr="00744E9F">
      <w:rPr>
        <w:szCs w:val="22"/>
      </w:rPr>
      <w:t>P</w:t>
    </w:r>
    <w:r w:rsidR="005F3FC9">
      <w:t>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0"/>
      <w:gridCol w:w="7460"/>
    </w:tblGrid>
    <w:tr w:rsidR="00382F29" w:rsidRPr="00892D20" w:rsidTr="00892D20">
      <w:trPr>
        <w:jc w:val="center"/>
      </w:trPr>
      <w:tc>
        <w:tcPr>
          <w:tcW w:w="1908" w:type="dxa"/>
          <w:vMerge w:val="restart"/>
          <w:vAlign w:val="center"/>
        </w:tcPr>
        <w:p w:rsidR="00382F29" w:rsidRPr="00892D20" w:rsidRDefault="00313491" w:rsidP="00892D20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382F29" w:rsidRPr="00892D20" w:rsidRDefault="00382F29" w:rsidP="00342AE2">
          <w:pPr>
            <w:ind w:left="4657"/>
            <w:jc w:val="right"/>
            <w:rPr>
              <w:rFonts w:eastAsia="SimSun"/>
              <w:bCs/>
              <w:color w:val="000000"/>
              <w:szCs w:val="22"/>
            </w:rPr>
          </w:pPr>
          <w:r w:rsidRPr="00892D20">
            <w:rPr>
              <w:rFonts w:eastAsia="SimSun"/>
              <w:color w:val="000000"/>
              <w:szCs w:val="22"/>
            </w:rPr>
            <w:t>RAAC/1</w:t>
          </w:r>
          <w:r w:rsidR="00342AE2">
            <w:rPr>
              <w:rFonts w:eastAsia="SimSun"/>
              <w:color w:val="000000"/>
              <w:szCs w:val="22"/>
            </w:rPr>
            <w:t>7</w:t>
          </w:r>
          <w:r w:rsidR="00D56520">
            <w:rPr>
              <w:rFonts w:eastAsia="SimSun"/>
              <w:color w:val="000000"/>
              <w:szCs w:val="22"/>
            </w:rPr>
            <w:t>-I</w:t>
          </w:r>
          <w:r w:rsidRPr="00892D20">
            <w:rPr>
              <w:rFonts w:eastAsia="SimSun"/>
              <w:color w:val="000000"/>
              <w:szCs w:val="22"/>
            </w:rPr>
            <w:t>P/</w:t>
          </w:r>
          <w:r w:rsidR="00CF556C">
            <w:rPr>
              <w:rFonts w:eastAsia="SimSun"/>
              <w:color w:val="000000"/>
              <w:szCs w:val="22"/>
            </w:rPr>
            <w:t>XX</w:t>
          </w:r>
        </w:p>
      </w:tc>
    </w:tr>
    <w:tr w:rsidR="00382F29" w:rsidRPr="008B5F16" w:rsidTr="00892D20">
      <w:trPr>
        <w:trHeight w:val="1332"/>
        <w:jc w:val="center"/>
      </w:trPr>
      <w:tc>
        <w:tcPr>
          <w:tcW w:w="1908" w:type="dxa"/>
          <w:vMerge/>
        </w:tcPr>
        <w:p w:rsidR="00382F29" w:rsidRPr="00892D20" w:rsidRDefault="00382F29" w:rsidP="00892D20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382F29" w:rsidRPr="00892D20" w:rsidRDefault="00382F29" w:rsidP="00CF556C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</w:rPr>
          </w:pPr>
          <w:r w:rsidRPr="00892D20">
            <w:rPr>
              <w:rFonts w:eastAsia="SimSun"/>
              <w:b/>
              <w:i/>
              <w:color w:val="000000"/>
              <w:szCs w:val="22"/>
            </w:rPr>
            <w:t>International Civil Aviation Organization</w:t>
          </w:r>
          <w:proofErr w:type="gramStart"/>
          <w:r w:rsidR="00CF556C">
            <w:rPr>
              <w:rFonts w:eastAsia="SimSun"/>
              <w:b/>
              <w:i/>
              <w:color w:val="000000"/>
              <w:szCs w:val="22"/>
            </w:rPr>
            <w:tab/>
          </w:r>
          <w:r w:rsidR="00E416F5">
            <w:rPr>
              <w:rFonts w:eastAsia="SimSun"/>
              <w:b/>
              <w:i/>
              <w:color w:val="000000"/>
              <w:szCs w:val="22"/>
            </w:rPr>
            <w:t>..</w:t>
          </w:r>
          <w:proofErr w:type="gramEnd"/>
          <w:r w:rsidR="00E416F5">
            <w:rPr>
              <w:rFonts w:eastAsia="SimSun"/>
              <w:color w:val="000000"/>
              <w:szCs w:val="22"/>
            </w:rPr>
            <w:t>/…</w:t>
          </w:r>
          <w:r w:rsidR="00CF556C" w:rsidRPr="00CF556C">
            <w:rPr>
              <w:rFonts w:eastAsia="SimSun"/>
              <w:color w:val="000000"/>
              <w:szCs w:val="22"/>
            </w:rPr>
            <w:t>/</w:t>
          </w:r>
          <w:r w:rsidR="00342AE2">
            <w:rPr>
              <w:rFonts w:eastAsia="SimSun"/>
              <w:color w:val="000000"/>
              <w:szCs w:val="22"/>
            </w:rPr>
            <w:t>2</w:t>
          </w:r>
          <w:r w:rsidR="0066385B">
            <w:rPr>
              <w:rFonts w:eastAsia="SimSun"/>
              <w:color w:val="000000"/>
              <w:szCs w:val="22"/>
            </w:rPr>
            <w:t>3</w:t>
          </w:r>
        </w:p>
        <w:p w:rsidR="00382F29" w:rsidRPr="00892D20" w:rsidRDefault="00382F29" w:rsidP="00892D20">
          <w:pPr>
            <w:pStyle w:val="Heading1"/>
            <w:tabs>
              <w:tab w:val="left" w:pos="1620"/>
            </w:tabs>
            <w:spacing w:before="0" w:after="0"/>
            <w:rPr>
              <w:rFonts w:ascii="Times New Roman" w:eastAsia="Arial Unicode MS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</w:pPr>
          <w:r w:rsidRPr="00892D20">
            <w:rPr>
              <w:rFonts w:ascii="Times New Roman" w:eastAsia="SimSun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  <w:t>ICAO South American Regional Office</w:t>
          </w:r>
        </w:p>
        <w:p w:rsidR="00382F29" w:rsidRPr="00892D20" w:rsidRDefault="00342AE2" w:rsidP="00892D20">
          <w:pPr>
            <w:jc w:val="both"/>
            <w:rPr>
              <w:rFonts w:eastAsia="Arial Unicode MS"/>
              <w:b/>
              <w:color w:val="000000"/>
              <w:szCs w:val="22"/>
            </w:rPr>
          </w:pPr>
          <w:r>
            <w:rPr>
              <w:rFonts w:eastAsia="SimSun"/>
              <w:b/>
              <w:color w:val="000000"/>
              <w:szCs w:val="22"/>
            </w:rPr>
            <w:t>Seven</w:t>
          </w:r>
          <w:r w:rsidR="00E416F5">
            <w:rPr>
              <w:rFonts w:eastAsia="SimSun"/>
              <w:b/>
              <w:color w:val="000000"/>
              <w:szCs w:val="22"/>
            </w:rPr>
            <w:t xml:space="preserve">teenth </w:t>
          </w:r>
          <w:r w:rsidR="00382F29" w:rsidRPr="00892D20">
            <w:rPr>
              <w:rFonts w:eastAsia="SimSun"/>
              <w:b/>
              <w:color w:val="000000"/>
              <w:szCs w:val="22"/>
            </w:rPr>
            <w:t>Meeting of the Civil Aviation Authorities of the SAM Region (RAAC/1</w:t>
          </w:r>
          <w:r>
            <w:rPr>
              <w:rFonts w:eastAsia="SimSun"/>
              <w:b/>
              <w:color w:val="000000"/>
              <w:szCs w:val="22"/>
            </w:rPr>
            <w:t>7</w:t>
          </w:r>
          <w:r w:rsidR="00382F29" w:rsidRPr="00892D20">
            <w:rPr>
              <w:rFonts w:eastAsia="SimSun"/>
              <w:b/>
              <w:color w:val="000000"/>
              <w:szCs w:val="22"/>
            </w:rPr>
            <w:t xml:space="preserve">) </w:t>
          </w:r>
        </w:p>
        <w:p w:rsidR="00382F29" w:rsidRPr="008B5F16" w:rsidRDefault="00382F29" w:rsidP="008B5F16">
          <w:pPr>
            <w:rPr>
              <w:rFonts w:eastAsia="SimSun"/>
              <w:bCs/>
              <w:color w:val="000000"/>
              <w:szCs w:val="22"/>
              <w:lang w:val="es-PE"/>
            </w:rPr>
          </w:pPr>
          <w:r w:rsidRPr="008B5F16">
            <w:rPr>
              <w:rFonts w:eastAsia="SimSun"/>
              <w:bCs/>
              <w:color w:val="000000"/>
              <w:szCs w:val="22"/>
              <w:lang w:val="es-PE"/>
            </w:rPr>
            <w:t>(</w:t>
          </w:r>
          <w:r w:rsidR="00342AE2" w:rsidRPr="008B5F16">
            <w:rPr>
              <w:rFonts w:eastAsia="SimSun"/>
              <w:bCs/>
              <w:color w:val="000000"/>
              <w:szCs w:val="22"/>
              <w:lang w:val="es-PE"/>
            </w:rPr>
            <w:t xml:space="preserve">Santiago, Chile, </w:t>
          </w:r>
          <w:r w:rsidR="008B5F16">
            <w:rPr>
              <w:rFonts w:eastAsia="SimSun"/>
              <w:color w:val="000000"/>
              <w:szCs w:val="22"/>
              <w:lang w:val="es-PE"/>
            </w:rPr>
            <w:t xml:space="preserve">10 </w:t>
          </w:r>
          <w:r w:rsidR="008B5F16">
            <w:rPr>
              <w:rFonts w:eastAsia="SimSun"/>
              <w:color w:val="000000"/>
              <w:szCs w:val="22"/>
              <w:lang w:val="es-PE"/>
            </w:rPr>
            <w:t>to</w:t>
          </w:r>
          <w:r w:rsidR="008B5F16">
            <w:rPr>
              <w:rFonts w:eastAsia="SimSun"/>
              <w:color w:val="000000"/>
              <w:szCs w:val="22"/>
              <w:lang w:val="es-PE"/>
            </w:rPr>
            <w:t xml:space="preserve"> 14 </w:t>
          </w:r>
          <w:proofErr w:type="spellStart"/>
          <w:r w:rsidR="008B5F16">
            <w:rPr>
              <w:rFonts w:eastAsia="SimSun"/>
              <w:color w:val="000000"/>
              <w:szCs w:val="22"/>
              <w:lang w:val="es-PE"/>
            </w:rPr>
            <w:t>April</w:t>
          </w:r>
          <w:proofErr w:type="spellEnd"/>
          <w:r w:rsidR="008B5F16">
            <w:rPr>
              <w:rFonts w:eastAsia="SimSun"/>
              <w:color w:val="000000"/>
              <w:szCs w:val="22"/>
              <w:lang w:val="es-PE"/>
            </w:rPr>
            <w:t xml:space="preserve"> </w:t>
          </w:r>
          <w:r w:rsidR="0066385B" w:rsidRPr="008B5F16">
            <w:rPr>
              <w:rFonts w:eastAsia="SimSun"/>
              <w:bCs/>
              <w:color w:val="000000"/>
              <w:szCs w:val="22"/>
              <w:lang w:val="es-PE"/>
            </w:rPr>
            <w:t>2023</w:t>
          </w:r>
          <w:r w:rsidRPr="008B5F16">
            <w:rPr>
              <w:rFonts w:eastAsia="SimSun"/>
              <w:bCs/>
              <w:color w:val="000000"/>
              <w:szCs w:val="22"/>
              <w:lang w:val="es-PE"/>
            </w:rPr>
            <w:t>)</w:t>
          </w:r>
        </w:p>
      </w:tc>
    </w:tr>
  </w:tbl>
  <w:p w:rsidR="00382F29" w:rsidRPr="008B5F16" w:rsidRDefault="00382F29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719D"/>
    <w:multiLevelType w:val="multilevel"/>
    <w:tmpl w:val="C19627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C593F82"/>
    <w:multiLevelType w:val="hybridMultilevel"/>
    <w:tmpl w:val="D7FCA1B8"/>
    <w:lvl w:ilvl="0" w:tplc="9C16849E">
      <w:start w:val="1"/>
      <w:numFmt w:val="lowerLetter"/>
      <w:lvlText w:val="%1)"/>
      <w:lvlJc w:val="left"/>
      <w:pPr>
        <w:tabs>
          <w:tab w:val="num" w:pos="5130"/>
        </w:tabs>
        <w:ind w:left="5130" w:hanging="11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 w15:restartNumberingAfterBreak="0">
    <w:nsid w:val="2DFF5718"/>
    <w:multiLevelType w:val="multilevel"/>
    <w:tmpl w:val="14183832"/>
    <w:numStyleLink w:val="Style1"/>
  </w:abstractNum>
  <w:abstractNum w:abstractNumId="3" w15:restartNumberingAfterBreak="0">
    <w:nsid w:val="34C94190"/>
    <w:multiLevelType w:val="multilevel"/>
    <w:tmpl w:val="D8FCE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3D425C46"/>
    <w:multiLevelType w:val="hybridMultilevel"/>
    <w:tmpl w:val="831A1234"/>
    <w:lvl w:ilvl="0" w:tplc="817AB0CE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C1B61"/>
    <w:multiLevelType w:val="multilevel"/>
    <w:tmpl w:val="373A2B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E20158"/>
    <w:multiLevelType w:val="multilevel"/>
    <w:tmpl w:val="51D27B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3693043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07C17"/>
    <w:multiLevelType w:val="hybridMultilevel"/>
    <w:tmpl w:val="3232120A"/>
    <w:lvl w:ilvl="0" w:tplc="0D6E71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14374F0"/>
    <w:multiLevelType w:val="multilevel"/>
    <w:tmpl w:val="CF14C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9E"/>
    <w:rsid w:val="000176F6"/>
    <w:rsid w:val="00024EEE"/>
    <w:rsid w:val="00050771"/>
    <w:rsid w:val="00071905"/>
    <w:rsid w:val="000719CF"/>
    <w:rsid w:val="000836AD"/>
    <w:rsid w:val="000C7306"/>
    <w:rsid w:val="000F6B9A"/>
    <w:rsid w:val="001274BB"/>
    <w:rsid w:val="001338D7"/>
    <w:rsid w:val="001A1B13"/>
    <w:rsid w:val="001E7BEA"/>
    <w:rsid w:val="001F28C4"/>
    <w:rsid w:val="0023079E"/>
    <w:rsid w:val="0023723C"/>
    <w:rsid w:val="002E2EE5"/>
    <w:rsid w:val="002F316F"/>
    <w:rsid w:val="00313491"/>
    <w:rsid w:val="003209E2"/>
    <w:rsid w:val="00335108"/>
    <w:rsid w:val="00342AE2"/>
    <w:rsid w:val="00350B08"/>
    <w:rsid w:val="00351252"/>
    <w:rsid w:val="00382F29"/>
    <w:rsid w:val="003B2BC4"/>
    <w:rsid w:val="003D5EDF"/>
    <w:rsid w:val="003D626B"/>
    <w:rsid w:val="0041044F"/>
    <w:rsid w:val="00414C18"/>
    <w:rsid w:val="004322F3"/>
    <w:rsid w:val="004423B9"/>
    <w:rsid w:val="00454271"/>
    <w:rsid w:val="004603B6"/>
    <w:rsid w:val="00493298"/>
    <w:rsid w:val="004D725A"/>
    <w:rsid w:val="004E4804"/>
    <w:rsid w:val="00515885"/>
    <w:rsid w:val="00560AFF"/>
    <w:rsid w:val="00562730"/>
    <w:rsid w:val="005646FB"/>
    <w:rsid w:val="005B3E07"/>
    <w:rsid w:val="005D00E2"/>
    <w:rsid w:val="005F270A"/>
    <w:rsid w:val="005F3FC9"/>
    <w:rsid w:val="006140CF"/>
    <w:rsid w:val="006412AF"/>
    <w:rsid w:val="0066385B"/>
    <w:rsid w:val="006839FC"/>
    <w:rsid w:val="006B68AC"/>
    <w:rsid w:val="00702ABD"/>
    <w:rsid w:val="00744E9F"/>
    <w:rsid w:val="00766016"/>
    <w:rsid w:val="00787FEB"/>
    <w:rsid w:val="007D1B8E"/>
    <w:rsid w:val="008103B7"/>
    <w:rsid w:val="00831DE9"/>
    <w:rsid w:val="0083494F"/>
    <w:rsid w:val="00844F5C"/>
    <w:rsid w:val="00854365"/>
    <w:rsid w:val="00864884"/>
    <w:rsid w:val="00886AB2"/>
    <w:rsid w:val="00892D20"/>
    <w:rsid w:val="008974DB"/>
    <w:rsid w:val="008B4649"/>
    <w:rsid w:val="008B5F16"/>
    <w:rsid w:val="008F39D3"/>
    <w:rsid w:val="00906949"/>
    <w:rsid w:val="00917AB7"/>
    <w:rsid w:val="009B2127"/>
    <w:rsid w:val="009C0F46"/>
    <w:rsid w:val="009C570C"/>
    <w:rsid w:val="00A530B4"/>
    <w:rsid w:val="00A670A7"/>
    <w:rsid w:val="00AD12CB"/>
    <w:rsid w:val="00B27004"/>
    <w:rsid w:val="00B84C3D"/>
    <w:rsid w:val="00BA14FF"/>
    <w:rsid w:val="00BD10DF"/>
    <w:rsid w:val="00BE2107"/>
    <w:rsid w:val="00BF504B"/>
    <w:rsid w:val="00BF6D65"/>
    <w:rsid w:val="00C10F2C"/>
    <w:rsid w:val="00C2331B"/>
    <w:rsid w:val="00C30A42"/>
    <w:rsid w:val="00C411A4"/>
    <w:rsid w:val="00C5183E"/>
    <w:rsid w:val="00C600B4"/>
    <w:rsid w:val="00C614CE"/>
    <w:rsid w:val="00CC57EA"/>
    <w:rsid w:val="00CF556C"/>
    <w:rsid w:val="00D1438C"/>
    <w:rsid w:val="00D56520"/>
    <w:rsid w:val="00D573F1"/>
    <w:rsid w:val="00D62FB5"/>
    <w:rsid w:val="00D852EA"/>
    <w:rsid w:val="00DE1FA1"/>
    <w:rsid w:val="00E361F7"/>
    <w:rsid w:val="00E416F5"/>
    <w:rsid w:val="00E5542A"/>
    <w:rsid w:val="00EA7955"/>
    <w:rsid w:val="00EC5AA8"/>
    <w:rsid w:val="00ED4ABC"/>
    <w:rsid w:val="00EE5AE2"/>
    <w:rsid w:val="00EF13C0"/>
    <w:rsid w:val="00F03665"/>
    <w:rsid w:val="00F243A8"/>
    <w:rsid w:val="00F42DF5"/>
    <w:rsid w:val="00F72E08"/>
    <w:rsid w:val="00F72E5A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5A39"/>
  <w15:docId w15:val="{355159FF-8F03-4E2A-BA46-62EDE1F0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A8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5A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BodyText">
    <w:name w:val="Body Text"/>
    <w:basedOn w:val="Normal"/>
    <w:rsid w:val="00766016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rFonts w:cs="Times New Roman"/>
      <w:snapToGrid w:val="0"/>
      <w:lang w:val="es-MX"/>
    </w:rPr>
  </w:style>
  <w:style w:type="paragraph" w:styleId="BodyText3">
    <w:name w:val="Body Text 3"/>
    <w:basedOn w:val="Normal"/>
    <w:rsid w:val="00766016"/>
    <w:pPr>
      <w:spacing w:after="120"/>
    </w:pPr>
    <w:rPr>
      <w:rFonts w:cs="Times New Roman"/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F556C"/>
    <w:pPr>
      <w:ind w:left="720"/>
      <w:contextualSpacing/>
    </w:pPr>
    <w:rPr>
      <w:rFonts w:ascii="Calibri" w:eastAsia="Calibri" w:hAnsi="Calibri" w:cs="Times New Roman"/>
      <w:szCs w:val="22"/>
    </w:rPr>
  </w:style>
  <w:style w:type="numbering" w:customStyle="1" w:styleId="Style1">
    <w:name w:val="Style1"/>
    <w:uiPriority w:val="99"/>
    <w:rsid w:val="00CF556C"/>
    <w:pPr>
      <w:numPr>
        <w:numId w:val="12"/>
      </w:numPr>
    </w:pPr>
  </w:style>
  <w:style w:type="paragraph" w:styleId="BalloonText">
    <w:name w:val="Balloon Text"/>
    <w:basedOn w:val="Normal"/>
    <w:link w:val="BalloonTextChar"/>
    <w:rsid w:val="00E41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16F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 Information Paper (IP)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1619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65064B47-5B6F-497E-9E39-F4AD20C64B4A}"/>
</file>

<file path=customXml/itemProps2.xml><?xml version="1.0" encoding="utf-8"?>
<ds:datastoreItem xmlns:ds="http://schemas.openxmlformats.org/officeDocument/2006/customXml" ds:itemID="{6F3E8937-65FD-405D-B606-E4B3BE036E8A}"/>
</file>

<file path=customXml/itemProps3.xml><?xml version="1.0" encoding="utf-8"?>
<ds:datastoreItem xmlns:ds="http://schemas.openxmlformats.org/officeDocument/2006/customXml" ds:itemID="{06AB4E6C-7C21-463F-A656-DF80ACF39D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lastModifiedBy>M. Paez</cp:lastModifiedBy>
  <cp:revision>12</cp:revision>
  <dcterms:created xsi:type="dcterms:W3CDTF">2011-08-10T20:09:00Z</dcterms:created>
  <dcterms:modified xsi:type="dcterms:W3CDTF">2022-12-08T16:06:00Z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