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EF92B98" wp14:editId="580A3BB6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D40D1E" w:rsidP="008C01F0">
      <w:pPr>
        <w:pStyle w:val="Title"/>
        <w:outlineLvl w:val="0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 xml:space="preserve">Regional </w:t>
      </w:r>
      <w:r w:rsidR="00D40D1E">
        <w:rPr>
          <w:sz w:val="22"/>
          <w:szCs w:val="22"/>
          <w:lang w:val="es-ES_tradnl"/>
        </w:rPr>
        <w:t xml:space="preserve">Project </w:t>
      </w:r>
      <w:r w:rsidRPr="004001C8">
        <w:rPr>
          <w:sz w:val="22"/>
          <w:szCs w:val="22"/>
          <w:lang w:val="es-ES_tradnl"/>
        </w:rPr>
        <w:t>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Default="00D40D1E" w:rsidP="008C01F0">
      <w:pPr>
        <w:jc w:val="center"/>
        <w:rPr>
          <w:rFonts w:cs="Times New Roman"/>
          <w:b/>
          <w:bCs/>
          <w:noProof/>
          <w:szCs w:val="22"/>
          <w:lang w:bidi="ar-DZ"/>
        </w:rPr>
      </w:pPr>
      <w:r w:rsidRPr="00D40D1E">
        <w:rPr>
          <w:rFonts w:cs="Times New Roman"/>
          <w:b/>
          <w:bCs/>
          <w:noProof/>
          <w:szCs w:val="22"/>
          <w:lang w:bidi="ar-DZ"/>
        </w:rPr>
        <w:t>Workshop on preparations and issuances of NOTAM messages</w:t>
      </w:r>
    </w:p>
    <w:p w:rsidR="00D40D1E" w:rsidRPr="00D40D1E" w:rsidRDefault="00D40D1E" w:rsidP="008C01F0">
      <w:pPr>
        <w:jc w:val="center"/>
        <w:rPr>
          <w:rFonts w:cs="Times New Roman"/>
          <w:b/>
          <w:szCs w:val="22"/>
        </w:rPr>
      </w:pPr>
    </w:p>
    <w:p w:rsidR="008C01F0" w:rsidRPr="004001C8" w:rsidRDefault="00CD7E16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(H</w:t>
      </w:r>
      <w:r w:rsidR="00D40D1E">
        <w:rPr>
          <w:noProof/>
          <w:szCs w:val="22"/>
          <w:lang w:bidi="ar-DZ"/>
        </w:rPr>
        <w:t>ybrid, 7 to</w:t>
      </w:r>
      <w:r>
        <w:rPr>
          <w:noProof/>
          <w:szCs w:val="22"/>
          <w:lang w:bidi="ar-DZ"/>
        </w:rPr>
        <w:t xml:space="preserve"> 9 </w:t>
      </w:r>
      <w:r w:rsidR="00D40D1E">
        <w:rPr>
          <w:noProof/>
          <w:szCs w:val="22"/>
          <w:lang w:bidi="ar-DZ"/>
        </w:rPr>
        <w:t>September</w:t>
      </w:r>
      <w:r>
        <w:rPr>
          <w:noProof/>
          <w:szCs w:val="22"/>
          <w:lang w:bidi="ar-DZ"/>
        </w:rPr>
        <w:t xml:space="preserve"> 2022)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D40D1E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>
        <w:rPr>
          <w:color w:val="auto"/>
          <w:sz w:val="22"/>
          <w:szCs w:val="22"/>
          <w:lang w:val="es-PE" w:bidi="ar-DZ"/>
        </w:rPr>
        <w:t>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bookmarkStart w:id="0" w:name="_GoBack"/>
        <w:bookmarkEnd w:id="0"/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40D1E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40D1E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D40D1E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D40D1E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71C26"/>
    <w:rsid w:val="000A3174"/>
    <w:rsid w:val="0011786E"/>
    <w:rsid w:val="00121040"/>
    <w:rsid w:val="001B485F"/>
    <w:rsid w:val="00220060"/>
    <w:rsid w:val="002407DC"/>
    <w:rsid w:val="002D012B"/>
    <w:rsid w:val="002E423D"/>
    <w:rsid w:val="003C4E1C"/>
    <w:rsid w:val="003F7B27"/>
    <w:rsid w:val="004001C8"/>
    <w:rsid w:val="00426F42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44676"/>
    <w:rsid w:val="008C01F0"/>
    <w:rsid w:val="008C29F1"/>
    <w:rsid w:val="00973F15"/>
    <w:rsid w:val="00997773"/>
    <w:rsid w:val="009B5B33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D7E16"/>
    <w:rsid w:val="00CE7E64"/>
    <w:rsid w:val="00D03054"/>
    <w:rsid w:val="00D40D1E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34B943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2. Registration form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1526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212CFDE-6524-4A32-9AA5-B3202DA4A57F}"/>
</file>

<file path=customXml/itemProps2.xml><?xml version="1.0" encoding="utf-8"?>
<ds:datastoreItem xmlns:ds="http://schemas.openxmlformats.org/officeDocument/2006/customXml" ds:itemID="{53848D40-ACD0-467A-BC92-B6BC8C9E216C}"/>
</file>

<file path=customXml/itemProps3.xml><?xml version="1.0" encoding="utf-8"?>
<ds:datastoreItem xmlns:ds="http://schemas.openxmlformats.org/officeDocument/2006/customXml" ds:itemID="{4FCA4547-B88B-425B-8A33-6FEC62BA50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Huaman, Elizabeth</cp:lastModifiedBy>
  <cp:revision>25</cp:revision>
  <cp:lastPrinted>2019-07-15T19:49:00Z</cp:lastPrinted>
  <dcterms:created xsi:type="dcterms:W3CDTF">2014-03-27T15:01:00Z</dcterms:created>
  <dcterms:modified xsi:type="dcterms:W3CDTF">2022-06-09T20:48:00Z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