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B3137D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B3137D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7EB1E51" wp14:editId="71F6F0C0">
            <wp:simplePos x="0" y="0"/>
            <wp:positionH relativeFrom="column">
              <wp:posOffset>5389245</wp:posOffset>
            </wp:positionH>
            <wp:positionV relativeFrom="paragraph">
              <wp:posOffset>-123190</wp:posOffset>
            </wp:positionV>
            <wp:extent cx="1009650" cy="1009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1C8"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F847AF" w:rsidRDefault="00071C26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 w:rsidRPr="00071C26">
        <w:rPr>
          <w:b/>
          <w:bCs/>
          <w:noProof/>
          <w:szCs w:val="22"/>
          <w:lang w:val="es-PE" w:bidi="ar-DZ"/>
        </w:rPr>
        <w:t xml:space="preserve">Taller/Reunión sobre gestión de datos e </w:t>
      </w:r>
      <w:r>
        <w:rPr>
          <w:b/>
          <w:bCs/>
          <w:noProof/>
          <w:szCs w:val="22"/>
          <w:lang w:val="es-PE" w:bidi="ar-DZ"/>
        </w:rPr>
        <w:t>indicadores regionales del ATFM</w:t>
      </w: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071C26">
        <w:rPr>
          <w:noProof/>
          <w:szCs w:val="22"/>
          <w:lang w:bidi="ar-DZ"/>
        </w:rPr>
        <w:t>18 al 22 de julio de 2022</w:t>
      </w:r>
      <w:bookmarkStart w:id="0" w:name="_GoBack"/>
      <w:bookmarkEnd w:id="0"/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071C26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071C26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071C26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071C26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8FF63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3. Adjunto D -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1522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3578732-8977-45E1-A697-39B3392BC207}"/>
</file>

<file path=customXml/itemProps2.xml><?xml version="1.0" encoding="utf-8"?>
<ds:datastoreItem xmlns:ds="http://schemas.openxmlformats.org/officeDocument/2006/customXml" ds:itemID="{3B356B8D-4F13-4B0F-BE98-8CC8F9299B21}"/>
</file>

<file path=customXml/itemProps3.xml><?xml version="1.0" encoding="utf-8"?>
<ds:datastoreItem xmlns:ds="http://schemas.openxmlformats.org/officeDocument/2006/customXml" ds:itemID="{8B84A0E6-9911-40F6-B133-D3494587B5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23</cp:revision>
  <cp:lastPrinted>2019-07-15T19:49:00Z</cp:lastPrinted>
  <dcterms:created xsi:type="dcterms:W3CDTF">2014-03-27T15:01:00Z</dcterms:created>
  <dcterms:modified xsi:type="dcterms:W3CDTF">2022-05-09T17:04:00Z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