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C9319" w14:textId="77777777" w:rsidR="00020833" w:rsidRDefault="00E82D09">
      <w:pPr>
        <w:ind w:left="360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International Civil Aviation Organization</w:t>
      </w: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 wp14:anchorId="36D5D02D" wp14:editId="43A0147B">
            <wp:simplePos x="0" y="0"/>
            <wp:positionH relativeFrom="column">
              <wp:posOffset>1270</wp:posOffset>
            </wp:positionH>
            <wp:positionV relativeFrom="paragraph">
              <wp:posOffset>-412776</wp:posOffset>
            </wp:positionV>
            <wp:extent cx="2140659" cy="1285461"/>
            <wp:effectExtent l="0" t="0" r="0" b="0"/>
            <wp:wrapNone/>
            <wp:docPr id="5" name="image1.jpg" descr="Resultado de imagen para ica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sultado de imagen para icao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642157" w14:textId="77777777" w:rsidR="00020833" w:rsidRDefault="00E82D09">
      <w:pPr>
        <w:ind w:left="2880"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South American Office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3E8D1F" wp14:editId="4DB8C151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190500</wp:posOffset>
                </wp:positionV>
                <wp:extent cx="3441148" cy="127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5426" y="3780000"/>
                          <a:ext cx="3441148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8CA1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80pt;margin-top:15pt;width:270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" strokecolor="#0070c0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695FD8BA" w14:textId="77777777" w:rsidR="00020833" w:rsidRDefault="00020833">
      <w:pPr>
        <w:rPr>
          <w:rFonts w:ascii="Calibri" w:eastAsia="Calibri" w:hAnsi="Calibri" w:cs="Calibri"/>
          <w:sz w:val="18"/>
          <w:szCs w:val="18"/>
        </w:rPr>
      </w:pPr>
    </w:p>
    <w:p w14:paraId="1D0A3469" w14:textId="77777777" w:rsidR="00020833" w:rsidRDefault="00020833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93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20833" w14:paraId="32498B2E" w14:textId="77777777">
        <w:trPr>
          <w:jc w:val="center"/>
        </w:trPr>
        <w:tc>
          <w:tcPr>
            <w:tcW w:w="9360" w:type="dxa"/>
          </w:tcPr>
          <w:p w14:paraId="2B8955A5" w14:textId="65933292" w:rsidR="00020833" w:rsidRDefault="00E82D0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bookmarkStart w:id="0" w:name="_GoBack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Fifty-</w:t>
            </w:r>
            <w:r w:rsidR="00E748BA">
              <w:rPr>
                <w:rFonts w:ascii="Calibri" w:eastAsia="Calibri" w:hAnsi="Calibri" w:cs="Calibri"/>
                <w:b/>
                <w:sz w:val="18"/>
                <w:szCs w:val="18"/>
              </w:rPr>
              <w:t>Sixth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Pan America — Regional Aviation Safety Team Meeting</w:t>
            </w:r>
          </w:p>
          <w:bookmarkEnd w:id="0"/>
          <w:p w14:paraId="4EA768F1" w14:textId="4A880235" w:rsidR="00020833" w:rsidRDefault="00E82D0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(PA-RAST/5</w:t>
            </w:r>
            <w:r w:rsidR="00E748BA"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771C2C4" w14:textId="77777777" w:rsidR="00020833" w:rsidRDefault="000208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20833" w14:paraId="20F8A6F2" w14:textId="77777777">
        <w:trPr>
          <w:jc w:val="center"/>
        </w:trPr>
        <w:tc>
          <w:tcPr>
            <w:tcW w:w="9360" w:type="dxa"/>
          </w:tcPr>
          <w:p w14:paraId="4A6D4378" w14:textId="108E765C" w:rsidR="00020833" w:rsidRPr="00E748BA" w:rsidRDefault="00E82D09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ab/>
            </w:r>
            <w:r w:rsidR="00E748BA"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>Miami, Florida, United States</w:t>
            </w:r>
            <w:r w:rsid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</w:t>
            </w:r>
            <w:r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– </w:t>
            </w:r>
            <w:r w:rsidR="00C14A93"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23</w:t>
            </w:r>
            <w:r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</w:t>
            </w:r>
            <w:r w:rsidR="00E7259E"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>al</w:t>
            </w:r>
            <w:r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</w:t>
            </w:r>
            <w:r w:rsidR="00C14A93"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</w:t>
            </w:r>
            <w:r w:rsidR="00E748BA"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>5</w:t>
            </w:r>
            <w:r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</w:t>
            </w:r>
            <w:r w:rsidR="00E748BA"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>August</w:t>
            </w:r>
            <w:r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2022</w:t>
            </w:r>
          </w:p>
          <w:p w14:paraId="5CC231AD" w14:textId="4F8852B2" w:rsidR="00020833" w:rsidRDefault="00E82D09" w:rsidP="00E748BA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E748BA">
              <w:rPr>
                <w:rFonts w:ascii="Calibri" w:eastAsia="Calibri" w:hAnsi="Calibri" w:cs="Calibri"/>
                <w:sz w:val="18"/>
                <w:szCs w:val="18"/>
                <w:lang w:val="en-US"/>
              </w:rPr>
              <w:tab/>
            </w:r>
          </w:p>
        </w:tc>
      </w:tr>
      <w:tr w:rsidR="00020833" w14:paraId="1309BFF7" w14:textId="77777777">
        <w:trPr>
          <w:jc w:val="center"/>
        </w:trPr>
        <w:tc>
          <w:tcPr>
            <w:tcW w:w="9360" w:type="dxa"/>
          </w:tcPr>
          <w:p w14:paraId="7E29575E" w14:textId="77777777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042EA6F6" w14:textId="77777777">
        <w:trPr>
          <w:jc w:val="center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7816224C" w14:textId="77777777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CC7EDD5" w14:textId="77777777" w:rsidR="00020833" w:rsidRDefault="00020833">
      <w:pPr>
        <w:rPr>
          <w:rFonts w:ascii="Calibri" w:eastAsia="Calibri" w:hAnsi="Calibri" w:cs="Calibri"/>
          <w:sz w:val="18"/>
          <w:szCs w:val="18"/>
        </w:rPr>
      </w:pPr>
    </w:p>
    <w:p w14:paraId="6CFBBC46" w14:textId="77777777" w:rsidR="00020833" w:rsidRDefault="00E82D09">
      <w:pPr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REGISTRATION FORM</w:t>
      </w:r>
    </w:p>
    <w:p w14:paraId="1072B69A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95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510"/>
        <w:gridCol w:w="1080"/>
        <w:gridCol w:w="1260"/>
        <w:gridCol w:w="90"/>
        <w:gridCol w:w="360"/>
        <w:gridCol w:w="2340"/>
        <w:gridCol w:w="472"/>
      </w:tblGrid>
      <w:tr w:rsidR="00020833" w14:paraId="7691EF94" w14:textId="77777777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14:paraId="1BD3FE73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14:paraId="2ED546B6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Position in your Delegation:</w:t>
            </w:r>
          </w:p>
          <w:p w14:paraId="47069227" w14:textId="77777777" w:rsidR="00020833" w:rsidRDefault="00E82D0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(Please select one option) sale</w:t>
            </w:r>
          </w:p>
        </w:tc>
        <w:tc>
          <w:tcPr>
            <w:tcW w:w="2340" w:type="dxa"/>
            <w:gridSpan w:val="2"/>
            <w:vAlign w:val="center"/>
          </w:tcPr>
          <w:p w14:paraId="6221BA6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Chief Delegate </w:t>
            </w:r>
          </w:p>
        </w:tc>
        <w:tc>
          <w:tcPr>
            <w:tcW w:w="450" w:type="dxa"/>
            <w:gridSpan w:val="2"/>
            <w:vAlign w:val="center"/>
          </w:tcPr>
          <w:p w14:paraId="42FA0D1D" w14:textId="7A4F5D0C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DD5F4BE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14:paraId="641AE361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3172C6C7" w14:textId="77777777">
        <w:trPr>
          <w:cantSplit/>
          <w:trHeight w:val="288"/>
        </w:trPr>
        <w:tc>
          <w:tcPr>
            <w:tcW w:w="468" w:type="dxa"/>
            <w:vMerge/>
            <w:vAlign w:val="center"/>
          </w:tcPr>
          <w:p w14:paraId="57A0FDD2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</w:tcPr>
          <w:p w14:paraId="56364145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A72E80D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Adviser </w:t>
            </w:r>
          </w:p>
        </w:tc>
        <w:tc>
          <w:tcPr>
            <w:tcW w:w="450" w:type="dxa"/>
            <w:gridSpan w:val="2"/>
            <w:vAlign w:val="center"/>
          </w:tcPr>
          <w:p w14:paraId="253D41D2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A12DBF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14:paraId="008CB7C6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4C948925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1B407B57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14:paraId="13C87CAE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Country / Organization</w:t>
            </w:r>
          </w:p>
        </w:tc>
        <w:tc>
          <w:tcPr>
            <w:tcW w:w="4522" w:type="dxa"/>
            <w:gridSpan w:val="5"/>
            <w:vAlign w:val="center"/>
          </w:tcPr>
          <w:p w14:paraId="0D63E6A9" w14:textId="6C874386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C70B391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795E24EB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14:paraId="2BBB570A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4522" w:type="dxa"/>
            <w:gridSpan w:val="5"/>
            <w:vAlign w:val="center"/>
          </w:tcPr>
          <w:p w14:paraId="4D06E449" w14:textId="7869227E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54AB13C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2AA57C7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14:paraId="29A5DE2B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Position or Title </w:t>
            </w:r>
          </w:p>
        </w:tc>
        <w:tc>
          <w:tcPr>
            <w:tcW w:w="4522" w:type="dxa"/>
            <w:gridSpan w:val="5"/>
            <w:vAlign w:val="center"/>
          </w:tcPr>
          <w:p w14:paraId="5B48DCC7" w14:textId="745D3CDF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772A0511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6D7E16B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14:paraId="1939AAF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Telephone </w:t>
            </w:r>
          </w:p>
        </w:tc>
        <w:tc>
          <w:tcPr>
            <w:tcW w:w="4522" w:type="dxa"/>
            <w:gridSpan w:val="5"/>
            <w:vAlign w:val="center"/>
          </w:tcPr>
          <w:p w14:paraId="545FB831" w14:textId="37F53604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3FA41F9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22115224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14:paraId="0D88F763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Mobile (to contact you in case of an emergency)</w:t>
            </w:r>
          </w:p>
        </w:tc>
        <w:tc>
          <w:tcPr>
            <w:tcW w:w="4522" w:type="dxa"/>
            <w:gridSpan w:val="5"/>
            <w:vAlign w:val="center"/>
          </w:tcPr>
          <w:p w14:paraId="5A874F4E" w14:textId="55260CCC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3A934A0E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02C1B0B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14:paraId="5BA64735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E-mail </w:t>
            </w:r>
          </w:p>
        </w:tc>
        <w:tc>
          <w:tcPr>
            <w:tcW w:w="4522" w:type="dxa"/>
            <w:gridSpan w:val="5"/>
            <w:vAlign w:val="center"/>
          </w:tcPr>
          <w:p w14:paraId="1506A276" w14:textId="2FC5C3AE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54E5465A" w14:textId="77777777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14:paraId="3F8CD5F9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14:paraId="18F997F6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Emergency contact information in your country of origin</w:t>
            </w:r>
          </w:p>
        </w:tc>
        <w:tc>
          <w:tcPr>
            <w:tcW w:w="1350" w:type="dxa"/>
            <w:gridSpan w:val="2"/>
            <w:vAlign w:val="center"/>
          </w:tcPr>
          <w:p w14:paraId="3A477E6D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Name</w:t>
            </w:r>
          </w:p>
        </w:tc>
        <w:tc>
          <w:tcPr>
            <w:tcW w:w="3172" w:type="dxa"/>
            <w:gridSpan w:val="3"/>
            <w:vAlign w:val="center"/>
          </w:tcPr>
          <w:p w14:paraId="63C9EF11" w14:textId="50F0AE52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55899CF2" w14:textId="77777777">
        <w:trPr>
          <w:cantSplit/>
          <w:trHeight w:val="290"/>
        </w:trPr>
        <w:tc>
          <w:tcPr>
            <w:tcW w:w="468" w:type="dxa"/>
            <w:vMerge/>
            <w:vAlign w:val="center"/>
          </w:tcPr>
          <w:p w14:paraId="7AC8C91A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14:paraId="03D7E58E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C8E3CD9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Relationship</w:t>
            </w:r>
          </w:p>
        </w:tc>
        <w:tc>
          <w:tcPr>
            <w:tcW w:w="3172" w:type="dxa"/>
            <w:gridSpan w:val="3"/>
            <w:vAlign w:val="center"/>
          </w:tcPr>
          <w:p w14:paraId="47C11684" w14:textId="3C5C5DE6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06EFC93D" w14:textId="77777777">
        <w:trPr>
          <w:cantSplit/>
          <w:trHeight w:val="290"/>
        </w:trPr>
        <w:tc>
          <w:tcPr>
            <w:tcW w:w="468" w:type="dxa"/>
            <w:vMerge/>
            <w:vAlign w:val="center"/>
          </w:tcPr>
          <w:p w14:paraId="1B56C556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14:paraId="6ADD2A6A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1B10ADC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Telephone </w:t>
            </w:r>
          </w:p>
        </w:tc>
        <w:tc>
          <w:tcPr>
            <w:tcW w:w="3172" w:type="dxa"/>
            <w:gridSpan w:val="3"/>
            <w:vAlign w:val="center"/>
          </w:tcPr>
          <w:p w14:paraId="3FFA788E" w14:textId="3E8B1FCA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807E0FC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214EE363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6A761D83" w14:textId="77777777" w:rsidR="00020833" w:rsidRDefault="00E82D09">
      <w:pPr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Please send this form to:</w:t>
      </w:r>
    </w:p>
    <w:p w14:paraId="50570E8B" w14:textId="77777777" w:rsidR="00020833" w:rsidRDefault="00E82D09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E-mail: </w:t>
      </w:r>
      <w:hyperlink r:id="rId8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icaosam@icao.int</w:t>
        </w:r>
      </w:hyperlink>
    </w:p>
    <w:sectPr w:rsidR="00020833">
      <w:headerReference w:type="first" r:id="rId9"/>
      <w:footerReference w:type="first" r:id="rId10"/>
      <w:pgSz w:w="12240" w:h="15840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1514F" w14:textId="77777777" w:rsidR="000E2E35" w:rsidRDefault="00E82D09">
      <w:r>
        <w:separator/>
      </w:r>
    </w:p>
  </w:endnote>
  <w:endnote w:type="continuationSeparator" w:id="0">
    <w:p w14:paraId="7898E363" w14:textId="77777777" w:rsidR="000E2E35" w:rsidRDefault="00E8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4126" w14:textId="77777777" w:rsidR="00020833" w:rsidRDefault="00020833">
    <w:pPr>
      <w:widowControl w:val="0"/>
      <w:pBdr>
        <w:bottom w:val="single" w:sz="4" w:space="1" w:color="000000"/>
      </w:pBdr>
      <w:tabs>
        <w:tab w:val="left" w:pos="2835"/>
        <w:tab w:val="left" w:pos="6521"/>
        <w:tab w:val="right" w:pos="9356"/>
      </w:tabs>
      <w:spacing w:line="255" w:lineRule="auto"/>
      <w:jc w:val="both"/>
      <w:rPr>
        <w:rFonts w:ascii="Arial" w:eastAsia="Arial" w:hAnsi="Arial"/>
        <w:color w:val="3366CC"/>
        <w:sz w:val="14"/>
        <w:szCs w:val="14"/>
      </w:rPr>
    </w:pPr>
  </w:p>
  <w:p w14:paraId="6BE1104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 xml:space="preserve">Av. Víctor Andrés Belaúnde No.147 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 xml:space="preserve">Web page:  </w:t>
    </w:r>
    <w:hyperlink r:id="rId1">
      <w:r w:rsidRPr="00E82D09">
        <w:rPr>
          <w:b/>
          <w:color w:val="0000FF"/>
          <w:sz w:val="14"/>
          <w:szCs w:val="14"/>
          <w:u w:val="single"/>
          <w:lang w:val="es-PE"/>
        </w:rPr>
        <w:t>www.icao.int/SAM</w:t>
      </w:r>
    </w:hyperlink>
  </w:p>
  <w:p w14:paraId="34396DB6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>Centro Empresarial Real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Email: icaosam@icao.int</w:t>
    </w:r>
  </w:p>
  <w:p w14:paraId="1A32A42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 xml:space="preserve">Via Principal No. 102 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Tel.:  +51 1 611-8686</w:t>
    </w:r>
  </w:p>
  <w:p w14:paraId="23CF44A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>Edificio Real 4, piso 4, San Isidro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Fax.:  +51 1 611-8689</w:t>
    </w:r>
  </w:p>
  <w:p w14:paraId="6188A8A2" w14:textId="77777777" w:rsidR="00020833" w:rsidRDefault="00E82D09">
    <w:pPr>
      <w:widowControl w:val="0"/>
      <w:tabs>
        <w:tab w:val="left" w:pos="4320"/>
        <w:tab w:val="right" w:pos="9360"/>
      </w:tabs>
      <w:rPr>
        <w:b/>
        <w:color w:val="3366CC"/>
        <w:sz w:val="14"/>
        <w:szCs w:val="14"/>
      </w:rPr>
    </w:pPr>
    <w:r>
      <w:rPr>
        <w:b/>
        <w:color w:val="3366CC"/>
        <w:sz w:val="14"/>
        <w:szCs w:val="14"/>
      </w:rPr>
      <w:t xml:space="preserve">Lima 15073 - Perú </w:t>
    </w:r>
    <w:r>
      <w:rPr>
        <w:b/>
        <w:color w:val="3366CC"/>
        <w:sz w:val="14"/>
        <w:szCs w:val="14"/>
      </w:rPr>
      <w:tab/>
    </w:r>
    <w:r>
      <w:rPr>
        <w:b/>
        <w:color w:val="3366CC"/>
        <w:sz w:val="14"/>
        <w:szCs w:val="14"/>
      </w:rPr>
      <w:tab/>
    </w:r>
  </w:p>
  <w:p w14:paraId="52BA2804" w14:textId="77777777" w:rsidR="00020833" w:rsidRDefault="00020833">
    <w:pPr>
      <w:widowControl w:val="0"/>
      <w:tabs>
        <w:tab w:val="left" w:pos="4320"/>
      </w:tabs>
      <w:rPr>
        <w:b/>
        <w:color w:val="3366CC"/>
        <w:sz w:val="14"/>
        <w:szCs w:val="14"/>
      </w:rPr>
    </w:pPr>
  </w:p>
  <w:p w14:paraId="4A9E0123" w14:textId="77777777" w:rsidR="00020833" w:rsidRDefault="00020833">
    <w:pPr>
      <w:widowControl w:val="0"/>
      <w:tabs>
        <w:tab w:val="center" w:pos="4320"/>
        <w:tab w:val="right" w:pos="86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1F5C" w14:textId="77777777" w:rsidR="000E2E35" w:rsidRDefault="00E82D09">
      <w:r>
        <w:separator/>
      </w:r>
    </w:p>
  </w:footnote>
  <w:footnote w:type="continuationSeparator" w:id="0">
    <w:p w14:paraId="124280D5" w14:textId="77777777" w:rsidR="000E2E35" w:rsidRDefault="00E8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B372" w14:textId="77777777" w:rsidR="00020833" w:rsidRDefault="00E82D0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APÉNDICE A /APPENDIX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33"/>
    <w:rsid w:val="00020833"/>
    <w:rsid w:val="000E2E35"/>
    <w:rsid w:val="00AD23D6"/>
    <w:rsid w:val="00C14A93"/>
    <w:rsid w:val="00E7259E"/>
    <w:rsid w:val="00E748BA"/>
    <w:rsid w:val="00E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42B6"/>
  <w15:docId w15:val="{4286BE87-94B5-43F9-82F3-28BA62C7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AD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2534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A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423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5D7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nzNxKrrz/5Y8INNn/Axq4p4N7Q==">AMUW2mUnJM0O+6jS/nGil0xGY8P8WSu58ptUnYdZvnRDL70uIiPCT9PdVduoldDSW/5BDuu2ij7TgBqfIngN7hinW+4QyAcYmJOe7f7gpvq8p9iS+dIt+LE=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Registration Form/Formulario de registro</LongTitle>
    <acro xmlns="101a94fc-4fb7-49fc-ab36-dbb3e9e3ccdb" xsi:nil="true"/>
    <Category xmlns="101a94fc-4fb7-49fc-ab36-dbb3e9e3ccdb">4</Category>
    <Language xmlns="101a94fc-4fb7-49fc-ab36-dbb3e9e3ccdb">Bilingual</Language>
    <a xmlns="101a94fc-4fb7-49fc-ab36-dbb3e9e3ccdb">1590</a>
    <cat xmlns="101a94fc-4fb7-49fc-ab36-dbb3e9e3ccdb" xsi:nil="true"/>
    <Presenter xmlns="101a94fc-4fb7-49fc-ab36-dbb3e9e3ccdb">Secretariat</Presenter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524E2F9-C25A-4E2B-BF62-C3CD26D98161}"/>
</file>

<file path=customXml/itemProps3.xml><?xml version="1.0" encoding="utf-8"?>
<ds:datastoreItem xmlns:ds="http://schemas.openxmlformats.org/officeDocument/2006/customXml" ds:itemID="{308F8F5B-2067-4BA1-98B6-0DA41A80C124}"/>
</file>

<file path=customXml/itemProps4.xml><?xml version="1.0" encoding="utf-8"?>
<ds:datastoreItem xmlns:ds="http://schemas.openxmlformats.org/officeDocument/2006/customXml" ds:itemID="{D93D88DC-D08D-4F15-AF85-3FE373BC77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Morales, Lizette</dc:creator>
  <cp:lastModifiedBy>Rodriguez Patron, Mariel</cp:lastModifiedBy>
  <cp:revision>2</cp:revision>
  <dcterms:created xsi:type="dcterms:W3CDTF">2022-07-19T15:15:00Z</dcterms:created>
  <dcterms:modified xsi:type="dcterms:W3CDTF">2022-07-19T15:15:00Z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