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589E9" w14:textId="77777777" w:rsidR="00A53CDD" w:rsidRDefault="00A53CDD" w:rsidP="00A53CDD">
      <w:pPr>
        <w:tabs>
          <w:tab w:val="left" w:pos="907"/>
        </w:tabs>
      </w:pPr>
      <w:r>
        <w:tab/>
      </w:r>
    </w:p>
    <w:p w14:paraId="02458AC2" w14:textId="77777777" w:rsidR="00F14410" w:rsidRPr="00C765F9" w:rsidRDefault="00F14410" w:rsidP="00F14410">
      <w:pPr>
        <w:jc w:val="center"/>
        <w:rPr>
          <w:b/>
        </w:rPr>
      </w:pPr>
      <w:r w:rsidRPr="00C765F9">
        <w:rPr>
          <w:b/>
        </w:rPr>
        <w:t>Activity I</w:t>
      </w:r>
    </w:p>
    <w:p w14:paraId="40E8F7D6" w14:textId="77777777" w:rsidR="00F14410" w:rsidRPr="00F14410" w:rsidRDefault="00F14410" w:rsidP="00F14410">
      <w:pPr>
        <w:jc w:val="center"/>
      </w:pPr>
    </w:p>
    <w:p w14:paraId="4478B1E6" w14:textId="77777777" w:rsidR="00F14410" w:rsidRPr="00F14410" w:rsidRDefault="00F14410" w:rsidP="00F14410">
      <w:pPr>
        <w:jc w:val="center"/>
      </w:pPr>
    </w:p>
    <w:p w14:paraId="654D9746" w14:textId="694B5675" w:rsidR="00F14410" w:rsidRPr="00F14410" w:rsidRDefault="00F14410" w:rsidP="00F14410">
      <w:r w:rsidRPr="00F14410">
        <w:t>a) What should be the Profile of the Accountable Manager of the SMS, in an ATS service provider?</w:t>
      </w:r>
    </w:p>
    <w:p w14:paraId="6CB146A6" w14:textId="77777777" w:rsidR="00F14410" w:rsidRPr="00F14410" w:rsidRDefault="00F14410" w:rsidP="00F14410"/>
    <w:p w14:paraId="67F02F8F" w14:textId="4E3F2E31" w:rsidR="00F14410" w:rsidRDefault="00F14410" w:rsidP="00F14410"/>
    <w:p w14:paraId="68DBF400" w14:textId="77777777" w:rsidR="00C765F9" w:rsidRPr="00F14410" w:rsidRDefault="00C765F9" w:rsidP="00F14410">
      <w:bookmarkStart w:id="0" w:name="_GoBack"/>
      <w:bookmarkEnd w:id="0"/>
    </w:p>
    <w:p w14:paraId="045D7877" w14:textId="77777777" w:rsidR="00F14410" w:rsidRPr="00F14410" w:rsidRDefault="00F14410" w:rsidP="00F14410"/>
    <w:p w14:paraId="10E315D8" w14:textId="77777777" w:rsidR="00F14410" w:rsidRPr="00F14410" w:rsidRDefault="00F14410" w:rsidP="00F14410"/>
    <w:p w14:paraId="72C9C42D" w14:textId="46265CCE" w:rsidR="00F14410" w:rsidRPr="00F14410" w:rsidRDefault="00F14410" w:rsidP="00F14410">
      <w:r w:rsidRPr="00F14410">
        <w:t>b) What should be the Profile of the SMS coordinator for the ATS service provider?</w:t>
      </w:r>
    </w:p>
    <w:p w14:paraId="4177E1D7" w14:textId="77777777" w:rsidR="00F14410" w:rsidRPr="00F14410" w:rsidRDefault="00F14410" w:rsidP="00F14410"/>
    <w:p w14:paraId="2F1FD9BC" w14:textId="2E6EF766" w:rsidR="00F14410" w:rsidRDefault="00F14410" w:rsidP="00F14410"/>
    <w:p w14:paraId="7215C0BE" w14:textId="77777777" w:rsidR="00C765F9" w:rsidRPr="00F14410" w:rsidRDefault="00C765F9" w:rsidP="00F14410"/>
    <w:p w14:paraId="73F0D8F6" w14:textId="77777777" w:rsidR="00F14410" w:rsidRPr="00F14410" w:rsidRDefault="00F14410" w:rsidP="00F14410"/>
    <w:p w14:paraId="79C04322" w14:textId="77777777" w:rsidR="00F14410" w:rsidRPr="00F14410" w:rsidRDefault="00F14410" w:rsidP="00F14410"/>
    <w:p w14:paraId="7BFCFE99" w14:textId="36E02FB3" w:rsidR="00A53CDD" w:rsidRPr="00F14410" w:rsidRDefault="00F14410" w:rsidP="00F14410">
      <w:r w:rsidRPr="00F14410">
        <w:t xml:space="preserve">c) </w:t>
      </w:r>
      <w:r>
        <w:t xml:space="preserve">Do you consider </w:t>
      </w:r>
      <w:r w:rsidRPr="00F14410">
        <w:t xml:space="preserve">that </w:t>
      </w:r>
      <w:r>
        <w:t xml:space="preserve">ATS </w:t>
      </w:r>
      <w:r w:rsidRPr="00F14410">
        <w:t>Contingency Plans comply with the concept of ERP mentioned in Doc. 9859?</w:t>
      </w:r>
    </w:p>
    <w:sectPr w:rsidR="00A53CDD" w:rsidRPr="00F1441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4F482" w14:textId="77777777" w:rsidR="00A53CDD" w:rsidRDefault="00A53CDD" w:rsidP="00A53CDD">
      <w:pPr>
        <w:spacing w:after="0" w:line="240" w:lineRule="auto"/>
      </w:pPr>
      <w:r>
        <w:separator/>
      </w:r>
    </w:p>
  </w:endnote>
  <w:endnote w:type="continuationSeparator" w:id="0">
    <w:p w14:paraId="0CCF079E" w14:textId="77777777" w:rsidR="00A53CDD" w:rsidRDefault="00A53CDD" w:rsidP="00A5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14672" w14:textId="77777777" w:rsidR="00A53CDD" w:rsidRDefault="00A53CDD" w:rsidP="00A53CDD">
      <w:pPr>
        <w:spacing w:after="0" w:line="240" w:lineRule="auto"/>
      </w:pPr>
      <w:r>
        <w:separator/>
      </w:r>
    </w:p>
  </w:footnote>
  <w:footnote w:type="continuationSeparator" w:id="0">
    <w:p w14:paraId="0DA46ACC" w14:textId="77777777" w:rsidR="00A53CDD" w:rsidRDefault="00A53CDD" w:rsidP="00A5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4DF1" w14:textId="77777777" w:rsidR="00A53CDD" w:rsidRPr="00A53CDD" w:rsidRDefault="00A53CDD" w:rsidP="00A53CDD">
    <w:pPr>
      <w:pStyle w:val="Header"/>
    </w:pPr>
    <w:r>
      <w:rPr>
        <w:noProof/>
      </w:rPr>
      <w:drawing>
        <wp:inline distT="0" distB="0" distL="0" distR="0" wp14:anchorId="19914E48" wp14:editId="7674D248">
          <wp:extent cx="1085850" cy="876300"/>
          <wp:effectExtent l="19050" t="0" r="0" b="0"/>
          <wp:docPr id="2" name="Picture 2" descr="ICAO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O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50A"/>
    <w:multiLevelType w:val="hybridMultilevel"/>
    <w:tmpl w:val="C880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052D4"/>
    <w:multiLevelType w:val="hybridMultilevel"/>
    <w:tmpl w:val="CD108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DD"/>
    <w:rsid w:val="00061AE0"/>
    <w:rsid w:val="00201030"/>
    <w:rsid w:val="003A44C6"/>
    <w:rsid w:val="00476A91"/>
    <w:rsid w:val="00577274"/>
    <w:rsid w:val="00A53CDD"/>
    <w:rsid w:val="00C765F9"/>
    <w:rsid w:val="00F1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DF09"/>
  <w15:chartTrackingRefBased/>
  <w15:docId w15:val="{DC31E022-6362-42DC-B43C-5C82936D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DD"/>
  </w:style>
  <w:style w:type="paragraph" w:styleId="Footer">
    <w:name w:val="footer"/>
    <w:basedOn w:val="Normal"/>
    <w:link w:val="FooterChar"/>
    <w:uiPriority w:val="99"/>
    <w:unhideWhenUsed/>
    <w:rsid w:val="00A53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Activity I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1505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1CFD5E2-075E-4832-A4D2-C3B4368D9DB5}"/>
</file>

<file path=customXml/itemProps2.xml><?xml version="1.0" encoding="utf-8"?>
<ds:datastoreItem xmlns:ds="http://schemas.openxmlformats.org/officeDocument/2006/customXml" ds:itemID="{45C275EE-EC97-463E-AE79-05CDB951C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45C31-C65D-47B9-A093-C8DA83053E1E}">
  <ds:schemaRefs>
    <ds:schemaRef ds:uri="http://purl.org/dc/terms/"/>
    <ds:schemaRef ds:uri="fd743d32-1f6b-4eae-aae0-9ce3982f900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ede57a1-c949-496d-9af0-2be70d76ea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>Sosa, Roberto</dc:creator>
  <cp:keywords/>
  <dc:description/>
  <cp:lastModifiedBy>Sosa, Roberto</cp:lastModifiedBy>
  <cp:revision>4</cp:revision>
  <dcterms:created xsi:type="dcterms:W3CDTF">2022-06-14T11:07:00Z</dcterms:created>
  <dcterms:modified xsi:type="dcterms:W3CDTF">2022-06-14T11:10:00Z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