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 xml:space="preserve">Name of the Agenda </w:t>
      </w:r>
      <w:proofErr w:type="spellStart"/>
      <w:r w:rsidRPr="00682460">
        <w:rPr>
          <w:b/>
          <w:sz w:val="22"/>
          <w:szCs w:val="22"/>
          <w:highlight w:val="yellow"/>
        </w:rPr>
        <w:t>Itema</w:t>
      </w:r>
      <w:proofErr w:type="spellEnd"/>
      <w:r w:rsidR="00366DD4" w:rsidRPr="00682460">
        <w:rPr>
          <w:b/>
          <w:sz w:val="22"/>
          <w:szCs w:val="22"/>
          <w:highlight w:val="yellow"/>
        </w:rPr>
        <w:t xml:space="preserve"> (</w:t>
      </w:r>
      <w:r w:rsidRPr="00682460">
        <w:rPr>
          <w:b/>
          <w:sz w:val="22"/>
          <w:szCs w:val="22"/>
          <w:highlight w:val="yellow"/>
        </w:rPr>
        <w:t>See below</w:t>
      </w:r>
      <w:r w:rsidR="00366DD4" w:rsidRPr="00682460">
        <w:rPr>
          <w:b/>
          <w:sz w:val="22"/>
          <w:szCs w:val="22"/>
          <w:highlight w:val="yellow"/>
        </w:rPr>
        <w:t xml:space="preserve"> 6 </w:t>
      </w:r>
      <w:proofErr w:type="spellStart"/>
      <w:r w:rsidRPr="00682460">
        <w:rPr>
          <w:b/>
          <w:sz w:val="22"/>
          <w:szCs w:val="22"/>
          <w:highlight w:val="yellow"/>
        </w:rPr>
        <w:t>Itemas</w:t>
      </w:r>
      <w:proofErr w:type="spellEnd"/>
      <w:r w:rsidR="00366DD4" w:rsidRPr="00682460">
        <w:rPr>
          <w:b/>
          <w:sz w:val="22"/>
          <w:szCs w:val="22"/>
          <w:highlight w:val="yellow"/>
        </w:rPr>
        <w:t>)</w:t>
      </w:r>
    </w:p>
    <w:p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:rsidR="0078003C" w:rsidRPr="00682460" w:rsidRDefault="0078003C" w:rsidP="00016381">
      <w:pPr>
        <w:jc w:val="center"/>
        <w:rPr>
          <w:b/>
          <w:bCs/>
          <w:sz w:val="22"/>
          <w:szCs w:val="22"/>
        </w:rPr>
      </w:pPr>
    </w:p>
    <w:p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82460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82460">
        <w:rPr>
          <w:rFonts w:cs="Arial"/>
          <w:b/>
          <w:bCs/>
          <w:sz w:val="22"/>
          <w:szCs w:val="22"/>
          <w:highlight w:val="yellow"/>
        </w:rPr>
        <w:t>ITLE</w:t>
      </w:r>
    </w:p>
    <w:p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0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682460" w:rsidRPr="005F19ED" w:rsidRDefault="00682460" w:rsidP="00682460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t>Agenda Item 1:</w:t>
      </w:r>
      <w:r w:rsidRPr="00D64AA2">
        <w:rPr>
          <w:bCs/>
          <w:sz w:val="22"/>
          <w:szCs w:val="22"/>
          <w:lang w:val="en-GB"/>
        </w:rPr>
        <w:tab/>
        <w:t>Follow</w:t>
      </w:r>
      <w:r>
        <w:rPr>
          <w:bCs/>
          <w:sz w:val="22"/>
          <w:szCs w:val="22"/>
          <w:lang w:val="en-GB"/>
        </w:rPr>
        <w:t>-</w:t>
      </w:r>
      <w:r w:rsidRPr="00D64AA2">
        <w:rPr>
          <w:bCs/>
          <w:sz w:val="22"/>
          <w:szCs w:val="22"/>
          <w:lang w:val="en-GB"/>
        </w:rPr>
        <w:t>up to conclusions and decisions adopted by SAM/IG meetings</w:t>
      </w:r>
      <w:r>
        <w:rPr>
          <w:bCs/>
          <w:sz w:val="22"/>
          <w:szCs w:val="22"/>
          <w:lang w:val="en-GB"/>
        </w:rPr>
        <w:t xml:space="preserve"> </w:t>
      </w:r>
      <w:r w:rsidRPr="005D42DE">
        <w:rPr>
          <w:bCs/>
          <w:sz w:val="22"/>
          <w:szCs w:val="22"/>
        </w:rPr>
        <w:br/>
        <w:t xml:space="preserve">and presentation of air navigation </w:t>
      </w:r>
      <w:r>
        <w:rPr>
          <w:bCs/>
          <w:sz w:val="22"/>
          <w:szCs w:val="22"/>
        </w:rPr>
        <w:t>progress</w:t>
      </w:r>
      <w:r w:rsidRPr="005D42DE">
        <w:rPr>
          <w:bCs/>
          <w:sz w:val="22"/>
          <w:szCs w:val="22"/>
        </w:rPr>
        <w:t xml:space="preserve"> at a global, interregional and intraregional level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AA1B51">
        <w:rPr>
          <w:bCs/>
          <w:sz w:val="22"/>
          <w:szCs w:val="22"/>
          <w:lang w:val="en-GB"/>
        </w:rPr>
        <w:t>Agenda Item 2</w:t>
      </w:r>
      <w:r w:rsidRPr="00842492">
        <w:rPr>
          <w:bCs/>
          <w:sz w:val="22"/>
          <w:szCs w:val="22"/>
        </w:rPr>
        <w:t>:</w:t>
      </w:r>
      <w:r w:rsidRPr="00842492">
        <w:rPr>
          <w:sz w:val="22"/>
          <w:szCs w:val="22"/>
        </w:rPr>
        <w:tab/>
      </w:r>
      <w:r>
        <w:rPr>
          <w:bCs/>
          <w:sz w:val="22"/>
          <w:szCs w:val="22"/>
          <w:lang w:val="en-GB"/>
        </w:rPr>
        <w:t>Optimization of the SAM airspace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</w:p>
    <w:p w:rsidR="00682460" w:rsidRDefault="00682460" w:rsidP="00682460">
      <w:pPr>
        <w:pStyle w:val="ListParagraph"/>
        <w:numPr>
          <w:ilvl w:val="0"/>
          <w:numId w:val="10"/>
        </w:numPr>
        <w:tabs>
          <w:tab w:val="left" w:pos="2160"/>
          <w:tab w:val="left" w:pos="2552"/>
        </w:tabs>
        <w:jc w:val="both"/>
        <w:rPr>
          <w:bCs/>
          <w:sz w:val="22"/>
          <w:szCs w:val="22"/>
        </w:rPr>
      </w:pPr>
      <w:r w:rsidRPr="00967817">
        <w:rPr>
          <w:bCs/>
          <w:sz w:val="22"/>
          <w:szCs w:val="22"/>
        </w:rPr>
        <w:t xml:space="preserve">PBN implementation in TMA </w:t>
      </w:r>
      <w:r>
        <w:rPr>
          <w:bCs/>
          <w:sz w:val="22"/>
          <w:szCs w:val="22"/>
        </w:rPr>
        <w:t>spaces</w:t>
      </w:r>
    </w:p>
    <w:p w:rsidR="00682460" w:rsidRDefault="00682460" w:rsidP="00682460">
      <w:pPr>
        <w:pStyle w:val="ListParagraph"/>
        <w:numPr>
          <w:ilvl w:val="0"/>
          <w:numId w:val="10"/>
        </w:numPr>
        <w:tabs>
          <w:tab w:val="left" w:pos="2160"/>
          <w:tab w:val="left" w:pos="2552"/>
        </w:tabs>
        <w:jc w:val="both"/>
        <w:rPr>
          <w:bCs/>
          <w:sz w:val="22"/>
          <w:szCs w:val="22"/>
        </w:rPr>
      </w:pPr>
      <w:r w:rsidRPr="00967817">
        <w:rPr>
          <w:bCs/>
          <w:sz w:val="22"/>
          <w:szCs w:val="22"/>
        </w:rPr>
        <w:t>Activities of the GESEA Group</w:t>
      </w:r>
      <w:r>
        <w:rPr>
          <w:bCs/>
          <w:sz w:val="22"/>
          <w:szCs w:val="22"/>
        </w:rPr>
        <w:t>, Sub Groups and Task Groups</w:t>
      </w:r>
    </w:p>
    <w:p w:rsidR="00682460" w:rsidRDefault="00682460" w:rsidP="00682460">
      <w:pPr>
        <w:pStyle w:val="ListParagraph"/>
        <w:numPr>
          <w:ilvl w:val="0"/>
          <w:numId w:val="10"/>
        </w:numPr>
        <w:tabs>
          <w:tab w:val="left" w:pos="2160"/>
          <w:tab w:val="left" w:pos="2552"/>
        </w:tabs>
        <w:jc w:val="both"/>
        <w:rPr>
          <w:bCs/>
          <w:sz w:val="22"/>
          <w:szCs w:val="22"/>
        </w:rPr>
      </w:pPr>
      <w:r w:rsidRPr="00967817">
        <w:rPr>
          <w:bCs/>
          <w:sz w:val="22"/>
          <w:szCs w:val="22"/>
        </w:rPr>
        <w:t>Implementation of version 5 of the SAM route network and CAR interfaces</w:t>
      </w:r>
      <w:r w:rsidRPr="00967817">
        <w:rPr>
          <w:bCs/>
          <w:sz w:val="22"/>
          <w:szCs w:val="22"/>
        </w:rPr>
        <w:tab/>
      </w:r>
    </w:p>
    <w:p w:rsidR="00682460" w:rsidRPr="00967817" w:rsidRDefault="00682460" w:rsidP="00682460">
      <w:pPr>
        <w:pStyle w:val="ListParagraph"/>
        <w:tabs>
          <w:tab w:val="left" w:pos="2160"/>
          <w:tab w:val="left" w:pos="2552"/>
        </w:tabs>
        <w:ind w:left="2520"/>
        <w:jc w:val="both"/>
        <w:rPr>
          <w:bCs/>
          <w:sz w:val="22"/>
          <w:szCs w:val="22"/>
        </w:rPr>
      </w:pP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t>Agenda Item 3</w:t>
      </w:r>
      <w:r>
        <w:rPr>
          <w:bCs/>
          <w:sz w:val="22"/>
          <w:szCs w:val="22"/>
          <w:lang w:val="en-GB"/>
        </w:rPr>
        <w:t>:</w:t>
      </w:r>
      <w:r w:rsidRPr="00842492">
        <w:rPr>
          <w:bCs/>
          <w:sz w:val="22"/>
          <w:szCs w:val="22"/>
        </w:rPr>
        <w:tab/>
      </w:r>
      <w:r w:rsidRPr="00842492">
        <w:rPr>
          <w:iCs/>
          <w:sz w:val="22"/>
          <w:szCs w:val="22"/>
        </w:rPr>
        <w:t>Implementation of Air Traffic Flow Management (ATFM)</w:t>
      </w:r>
      <w:r>
        <w:rPr>
          <w:sz w:val="22"/>
          <w:szCs w:val="22"/>
        </w:rPr>
        <w:t xml:space="preserve"> and improvement of procedures for flow coordination between units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682460" w:rsidRDefault="00682460" w:rsidP="00682460">
      <w:pPr>
        <w:pStyle w:val="ListParagraph"/>
        <w:numPr>
          <w:ilvl w:val="0"/>
          <w:numId w:val="11"/>
        </w:numPr>
        <w:tabs>
          <w:tab w:val="left" w:pos="2160"/>
          <w:tab w:val="left" w:pos="2552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Advancement of intraregional ATFM implantation</w:t>
      </w:r>
    </w:p>
    <w:p w:rsidR="00682460" w:rsidRPr="007C43DB" w:rsidRDefault="00682460" w:rsidP="00682460">
      <w:pPr>
        <w:pStyle w:val="ListParagraph"/>
        <w:numPr>
          <w:ilvl w:val="0"/>
          <w:numId w:val="11"/>
        </w:numPr>
        <w:tabs>
          <w:tab w:val="left" w:pos="2160"/>
          <w:tab w:val="left" w:pos="2552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ATFM Regional Documentation</w:t>
      </w:r>
    </w:p>
    <w:p w:rsidR="00682460" w:rsidRDefault="00682460" w:rsidP="00682460">
      <w:pPr>
        <w:tabs>
          <w:tab w:val="left" w:pos="2160"/>
          <w:tab w:val="left" w:pos="2548"/>
        </w:tabs>
        <w:ind w:left="2160" w:hanging="2160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t>Agenda Item 4:</w:t>
      </w:r>
      <w:r w:rsidRPr="00842492">
        <w:rPr>
          <w:bCs/>
          <w:sz w:val="22"/>
          <w:szCs w:val="22"/>
        </w:rPr>
        <w:tab/>
        <w:t xml:space="preserve">Assessment of operational requirements to determine the implementation of improvements in communications, navigation and surveillance (CNS) capabilities for operations </w:t>
      </w:r>
      <w:r>
        <w:rPr>
          <w:bCs/>
          <w:sz w:val="22"/>
          <w:szCs w:val="22"/>
        </w:rPr>
        <w:t xml:space="preserve">in </w:t>
      </w:r>
      <w:r w:rsidRPr="00842492">
        <w:rPr>
          <w:bCs/>
          <w:sz w:val="22"/>
          <w:szCs w:val="22"/>
        </w:rPr>
        <w:t>route and terminal area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:rsidR="00682460" w:rsidRDefault="00682460" w:rsidP="00682460">
      <w:pPr>
        <w:pStyle w:val="ListParagraph"/>
        <w:numPr>
          <w:ilvl w:val="0"/>
          <w:numId w:val="9"/>
        </w:numPr>
        <w:tabs>
          <w:tab w:val="left" w:pos="21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Follow-up to REDDIG II performance and activities, and to MEVA III network interconnection</w:t>
      </w:r>
    </w:p>
    <w:p w:rsidR="00682460" w:rsidRDefault="00682460" w:rsidP="00682460">
      <w:pPr>
        <w:pStyle w:val="ListParagraph"/>
        <w:numPr>
          <w:ilvl w:val="0"/>
          <w:numId w:val="9"/>
        </w:numPr>
        <w:tabs>
          <w:tab w:val="left" w:pos="21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Implementation </w:t>
      </w:r>
      <w:r w:rsidRPr="007C43DB">
        <w:rPr>
          <w:bCs/>
          <w:sz w:val="22"/>
          <w:szCs w:val="22"/>
        </w:rPr>
        <w:t>of the interconnection of regional IP networks (CRV/APAC, PENS/EUR and REDDIG II/SAM)</w:t>
      </w:r>
    </w:p>
    <w:p w:rsidR="00682460" w:rsidRPr="00842492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D64AA2">
        <w:rPr>
          <w:bCs/>
          <w:sz w:val="22"/>
          <w:szCs w:val="22"/>
          <w:lang w:val="en-GB"/>
        </w:rPr>
        <w:t xml:space="preserve">Agenda Item </w:t>
      </w:r>
      <w:r>
        <w:rPr>
          <w:bCs/>
          <w:sz w:val="22"/>
          <w:szCs w:val="22"/>
          <w:lang w:val="en-GB"/>
        </w:rPr>
        <w:t>5</w:t>
      </w:r>
      <w:r w:rsidRPr="00D64AA2">
        <w:rPr>
          <w:bCs/>
          <w:sz w:val="22"/>
          <w:szCs w:val="22"/>
          <w:lang w:val="en-GB"/>
        </w:rPr>
        <w:t>:</w:t>
      </w:r>
      <w:r w:rsidRPr="00D64AA2">
        <w:rPr>
          <w:bCs/>
          <w:sz w:val="22"/>
          <w:szCs w:val="22"/>
          <w:lang w:val="en-GB"/>
        </w:rPr>
        <w:tab/>
        <w:t>Operational implementation of new ATM automated systems and integration of the existing systems</w:t>
      </w:r>
    </w:p>
    <w:p w:rsidR="00682460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 xml:space="preserve">Report of the Interop </w:t>
      </w:r>
      <w:r>
        <w:rPr>
          <w:bCs/>
          <w:sz w:val="22"/>
          <w:szCs w:val="22"/>
        </w:rPr>
        <w:t>WG</w:t>
      </w:r>
      <w:r w:rsidRPr="007C43DB">
        <w:rPr>
          <w:bCs/>
          <w:sz w:val="22"/>
          <w:szCs w:val="22"/>
        </w:rPr>
        <w:t xml:space="preserve"> and Subgroups</w:t>
      </w: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Monitoring the implementation of the AMHS interconnection</w:t>
      </w: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Monitoring the performance of the implementation and operation of the AIDC in the SAM Region</w:t>
      </w: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Follow-up of actions to mitigate errors and the duplicity / multiplicity of flight plans in the SAM Region</w:t>
      </w: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Implementation of the IWXXM format in the SAM Region</w:t>
      </w:r>
    </w:p>
    <w:p w:rsidR="00682460" w:rsidRDefault="00682460" w:rsidP="00682460">
      <w:pPr>
        <w:pStyle w:val="ListParagraph"/>
        <w:numPr>
          <w:ilvl w:val="0"/>
          <w:numId w:val="12"/>
        </w:numPr>
        <w:tabs>
          <w:tab w:val="left" w:pos="2160"/>
        </w:tabs>
        <w:jc w:val="both"/>
        <w:rPr>
          <w:bCs/>
          <w:sz w:val="22"/>
          <w:szCs w:val="22"/>
        </w:rPr>
      </w:pPr>
      <w:r w:rsidRPr="007C43DB">
        <w:rPr>
          <w:bCs/>
          <w:sz w:val="22"/>
          <w:szCs w:val="22"/>
        </w:rPr>
        <w:t>ADS-B implementation in the SAM region</w:t>
      </w:r>
    </w:p>
    <w:p w:rsidR="00682460" w:rsidRPr="007C43DB" w:rsidRDefault="00682460" w:rsidP="00682460">
      <w:pPr>
        <w:pStyle w:val="ListParagraph"/>
        <w:tabs>
          <w:tab w:val="left" w:pos="2160"/>
        </w:tabs>
        <w:ind w:left="2520"/>
        <w:jc w:val="both"/>
        <w:rPr>
          <w:bCs/>
          <w:sz w:val="22"/>
          <w:szCs w:val="22"/>
        </w:rPr>
      </w:pPr>
    </w:p>
    <w:p w:rsidR="00682460" w:rsidRPr="00D64AA2" w:rsidRDefault="00682460" w:rsidP="00682460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D64AA2">
        <w:rPr>
          <w:bCs/>
          <w:sz w:val="22"/>
          <w:szCs w:val="22"/>
          <w:lang w:val="en-GB"/>
        </w:rPr>
        <w:t xml:space="preserve">Agenda Item </w:t>
      </w:r>
      <w:r>
        <w:rPr>
          <w:bCs/>
          <w:sz w:val="22"/>
          <w:szCs w:val="22"/>
          <w:lang w:val="en-GB"/>
        </w:rPr>
        <w:t>6</w:t>
      </w:r>
      <w:r w:rsidRPr="00D64AA2">
        <w:rPr>
          <w:bCs/>
          <w:sz w:val="22"/>
          <w:szCs w:val="22"/>
          <w:lang w:val="en-GB"/>
        </w:rPr>
        <w:t>:</w:t>
      </w:r>
      <w:r w:rsidRPr="00D64AA2">
        <w:rPr>
          <w:bCs/>
          <w:sz w:val="22"/>
          <w:szCs w:val="22"/>
          <w:lang w:val="en-GB"/>
        </w:rPr>
        <w:tab/>
        <w:t>Other business</w:t>
      </w: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  <w:bookmarkStart w:id="1" w:name="_GoBack"/>
      <w:bookmarkEnd w:id="1"/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71" w:rsidRDefault="00E16271">
      <w:r>
        <w:separator/>
      </w:r>
    </w:p>
  </w:endnote>
  <w:endnote w:type="continuationSeparator" w:id="0">
    <w:p w:rsidR="00E16271" w:rsidRDefault="00E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71" w:rsidRDefault="00E16271">
      <w:r>
        <w:separator/>
      </w:r>
    </w:p>
  </w:footnote>
  <w:footnote w:type="continuationSeparator" w:id="0">
    <w:p w:rsidR="00E16271" w:rsidRDefault="00E1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682460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</w:rPr>
          </w:pPr>
          <w:r w:rsidRPr="00682460">
            <w:rPr>
              <w:bCs/>
              <w:i/>
              <w:sz w:val="22"/>
              <w:szCs w:val="22"/>
            </w:rPr>
            <w:t>International Civil Aviation Organization</w:t>
          </w:r>
          <w:r w:rsidR="0078003C" w:rsidRPr="00682460">
            <w:rPr>
              <w:caps/>
              <w:sz w:val="22"/>
              <w:szCs w:val="22"/>
            </w:rPr>
            <w:tab/>
          </w:r>
          <w:r w:rsidR="0078003C" w:rsidRPr="00682460">
            <w:rPr>
              <w:noProof/>
              <w:sz w:val="22"/>
              <w:szCs w:val="22"/>
            </w:rPr>
            <w:t>SAM/IG/2</w:t>
          </w:r>
          <w:r w:rsidR="00361C53" w:rsidRPr="00682460">
            <w:rPr>
              <w:noProof/>
              <w:sz w:val="22"/>
              <w:szCs w:val="22"/>
            </w:rPr>
            <w:t>4</w:t>
          </w:r>
          <w:r w:rsidR="0078003C" w:rsidRPr="00682460">
            <w:rPr>
              <w:noProof/>
              <w:sz w:val="22"/>
              <w:szCs w:val="22"/>
            </w:rPr>
            <w:t>-</w:t>
          </w:r>
          <w:r w:rsidRPr="00682460">
            <w:rPr>
              <w:sz w:val="22"/>
              <w:szCs w:val="22"/>
            </w:rPr>
            <w:t>WP</w:t>
          </w:r>
          <w:r w:rsidR="0078003C" w:rsidRPr="00682460">
            <w:rPr>
              <w:sz w:val="22"/>
              <w:szCs w:val="22"/>
            </w:rPr>
            <w:t>/</w:t>
          </w:r>
          <w:r w:rsidR="0078003C" w:rsidRPr="00682460">
            <w:rPr>
              <w:sz w:val="22"/>
              <w:szCs w:val="22"/>
              <w:highlight w:val="yellow"/>
            </w:rPr>
            <w:t>xx</w:t>
          </w:r>
        </w:p>
        <w:p w:rsidR="0078003C" w:rsidRPr="00682460" w:rsidRDefault="0078003C" w:rsidP="00682460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</w:rPr>
          </w:pPr>
          <w:r w:rsidRPr="00682460">
            <w:rPr>
              <w:b w:val="0"/>
              <w:iCs/>
              <w:sz w:val="22"/>
              <w:szCs w:val="22"/>
            </w:rPr>
            <w:t>S</w:t>
          </w:r>
          <w:r w:rsidR="00682460" w:rsidRPr="00682460">
            <w:rPr>
              <w:b w:val="0"/>
              <w:iCs/>
              <w:sz w:val="22"/>
              <w:szCs w:val="22"/>
            </w:rPr>
            <w:t>outh American Regional Office</w:t>
          </w:r>
          <w:r w:rsidRPr="00682460">
            <w:rPr>
              <w:i/>
              <w:iCs/>
              <w:sz w:val="22"/>
              <w:szCs w:val="22"/>
            </w:rPr>
            <w:tab/>
          </w:r>
          <w:r w:rsidRPr="00682460">
            <w:rPr>
              <w:b w:val="0"/>
              <w:bCs/>
              <w:sz w:val="22"/>
              <w:szCs w:val="22"/>
              <w:highlight w:val="yellow"/>
            </w:rPr>
            <w:t>xx</w:t>
          </w:r>
          <w:r w:rsidRPr="00682460">
            <w:rPr>
              <w:b w:val="0"/>
              <w:iCs/>
              <w:sz w:val="22"/>
              <w:szCs w:val="22"/>
              <w:highlight w:val="yellow"/>
            </w:rPr>
            <w:t>/xx/</w:t>
          </w:r>
          <w:r w:rsidRPr="00682460">
            <w:rPr>
              <w:b w:val="0"/>
              <w:iCs/>
              <w:sz w:val="22"/>
              <w:szCs w:val="22"/>
            </w:rPr>
            <w:t>201</w:t>
          </w:r>
          <w:r w:rsidR="00E00E55" w:rsidRPr="00682460">
            <w:rPr>
              <w:b w:val="0"/>
              <w:iCs/>
              <w:sz w:val="22"/>
              <w:szCs w:val="22"/>
            </w:rPr>
            <w:t>9</w:t>
          </w:r>
        </w:p>
      </w:tc>
    </w:tr>
    <w:tr w:rsidR="0078003C" w:rsidRPr="00682460" w:rsidTr="00827215">
      <w:trPr>
        <w:trHeight w:val="414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682460" w:rsidRDefault="00682460" w:rsidP="0068246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</w:rPr>
          </w:pPr>
          <w:r w:rsidRPr="00682460">
            <w:rPr>
              <w:sz w:val="22"/>
              <w:szCs w:val="22"/>
            </w:rPr>
            <w:t>Twenty Fourth Workshop/Meeting of the I</w:t>
          </w:r>
          <w:r>
            <w:rPr>
              <w:sz w:val="22"/>
              <w:szCs w:val="22"/>
            </w:rPr>
            <w:t xml:space="preserve">CAO SAM Implementation Grouop </w:t>
          </w:r>
          <w:r w:rsidR="0078003C" w:rsidRPr="00682460">
            <w:rPr>
              <w:sz w:val="22"/>
              <w:szCs w:val="22"/>
            </w:rPr>
            <w:t>(SAM/IG/2</w:t>
          </w:r>
          <w:r w:rsidR="00361C53" w:rsidRPr="00682460">
            <w:rPr>
              <w:sz w:val="22"/>
              <w:szCs w:val="22"/>
            </w:rPr>
            <w:t>4</w:t>
          </w:r>
          <w:r w:rsidR="0078003C" w:rsidRPr="00682460"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>–</w:t>
          </w:r>
          <w:r w:rsidR="0078003C" w:rsidRPr="0068246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Regional Project</w:t>
          </w:r>
          <w:r w:rsidR="0078003C" w:rsidRPr="00682460">
            <w:rPr>
              <w:iCs/>
              <w:sz w:val="22"/>
              <w:szCs w:val="22"/>
            </w:rPr>
            <w:t xml:space="preserve"> RLA/06/901</w:t>
          </w:r>
        </w:p>
      </w:tc>
    </w:tr>
    <w:tr w:rsidR="0078003C" w:rsidRPr="00682460" w:rsidTr="00827215">
      <w:trPr>
        <w:trHeight w:val="315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78003C" w:rsidRDefault="00433128" w:rsidP="00682460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 xml:space="preserve">(Lima, </w:t>
          </w:r>
          <w:proofErr w:type="spellStart"/>
          <w:r>
            <w:rPr>
              <w:bCs/>
              <w:sz w:val="22"/>
              <w:szCs w:val="22"/>
              <w:lang w:val="es-PE"/>
            </w:rPr>
            <w:t>Per</w:t>
          </w:r>
          <w:r w:rsidR="00682460">
            <w:rPr>
              <w:bCs/>
              <w:sz w:val="22"/>
              <w:szCs w:val="22"/>
              <w:lang w:val="es-PE"/>
            </w:rPr>
            <w:t>u</w:t>
          </w:r>
          <w:proofErr w:type="spellEnd"/>
          <w:r>
            <w:rPr>
              <w:bCs/>
              <w:sz w:val="22"/>
              <w:szCs w:val="22"/>
              <w:lang w:val="es-PE"/>
            </w:rPr>
            <w:t xml:space="preserve">, </w:t>
          </w:r>
          <w:r w:rsidR="00682460">
            <w:rPr>
              <w:bCs/>
              <w:sz w:val="22"/>
              <w:szCs w:val="22"/>
              <w:lang w:val="es-PE"/>
            </w:rPr>
            <w:t>4 to</w:t>
          </w:r>
          <w:r w:rsidR="00361C53">
            <w:rPr>
              <w:bCs/>
              <w:sz w:val="22"/>
              <w:szCs w:val="22"/>
              <w:lang w:val="es-PE"/>
            </w:rPr>
            <w:t xml:space="preserve"> 8 </w:t>
          </w:r>
          <w:proofErr w:type="spellStart"/>
          <w:r w:rsidR="00682460">
            <w:rPr>
              <w:bCs/>
              <w:sz w:val="22"/>
              <w:szCs w:val="22"/>
              <w:lang w:val="es-PE"/>
            </w:rPr>
            <w:t>November</w:t>
          </w:r>
          <w:proofErr w:type="spellEnd"/>
          <w:r w:rsidR="003F2AC1">
            <w:rPr>
              <w:bCs/>
              <w:sz w:val="22"/>
              <w:szCs w:val="22"/>
              <w:lang w:val="es-PE"/>
            </w:rPr>
            <w:t xml:space="preserve"> 2019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0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FA61EFF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 /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1252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9F73088F-1423-4809-88FF-22303E66E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D4E72-5EBD-4C9D-8335-D3EB53018AED}"/>
</file>

<file path=customXml/itemProps3.xml><?xml version="1.0" encoding="utf-8"?>
<ds:datastoreItem xmlns:ds="http://schemas.openxmlformats.org/officeDocument/2006/customXml" ds:itemID="{7FBB2155-44EB-44D2-A769-E53E7E0AFCFD}"/>
</file>

<file path=customXml/itemProps4.xml><?xml version="1.0" encoding="utf-8"?>
<ds:datastoreItem xmlns:ds="http://schemas.openxmlformats.org/officeDocument/2006/customXml" ds:itemID="{A7F14383-423A-411A-B533-197DD9553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Office</dc:creator>
  <cp:keywords>agenda programa</cp:keywords>
  <cp:lastModifiedBy>Huaman, Elizabeth</cp:lastModifiedBy>
  <cp:revision>2</cp:revision>
  <cp:lastPrinted>2018-02-23T17:48:00Z</cp:lastPrinted>
  <dcterms:created xsi:type="dcterms:W3CDTF">2019-09-09T14:30:00Z</dcterms:created>
  <dcterms:modified xsi:type="dcterms:W3CDTF">2019-09-09T14:30:00Z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