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12228" w:rsidP="00412228">
      <w:pPr>
        <w:pStyle w:val="BodyTextIndent"/>
        <w:tabs>
          <w:tab w:val="left" w:pos="4905"/>
          <w:tab w:val="center" w:pos="5112"/>
        </w:tabs>
        <w:ind w:firstLine="0"/>
        <w:jc w:val="left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  <w:t xml:space="preserve">        ADJUNTO D</w:t>
      </w:r>
      <w:r>
        <w:rPr>
          <w:b/>
          <w:bCs/>
          <w:noProof/>
          <w:color w:val="000000"/>
          <w:szCs w:val="22"/>
        </w:rPr>
        <w:tab/>
      </w:r>
      <w:r w:rsidR="004001C8"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518" w:rsidRDefault="00F20518" w:rsidP="00F20518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F20518" w:rsidRPr="004001C8" w:rsidRDefault="00F20518" w:rsidP="00F20518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F20518" w:rsidRDefault="00F20518" w:rsidP="00F20518">
      <w:pPr>
        <w:jc w:val="center"/>
        <w:rPr>
          <w:b/>
          <w:lang w:val="es-MX"/>
        </w:rPr>
      </w:pPr>
      <w:r w:rsidRPr="00395192">
        <w:rPr>
          <w:b/>
          <w:lang w:val="es-MX"/>
        </w:rPr>
        <w:t>Seminario sobre organización de servicios de diseño de procedimientos de vuelo (IFPD</w:t>
      </w:r>
      <w:r>
        <w:rPr>
          <w:b/>
          <w:lang w:val="es-MX"/>
        </w:rPr>
        <w:t>S</w:t>
      </w:r>
      <w:r w:rsidRPr="00395192">
        <w:rPr>
          <w:b/>
          <w:lang w:val="es-MX"/>
        </w:rPr>
        <w:t xml:space="preserve">) </w:t>
      </w:r>
    </w:p>
    <w:p w:rsidR="00F20518" w:rsidRDefault="00F20518" w:rsidP="00E246C5">
      <w:pPr>
        <w:pStyle w:val="BodyTextIndent"/>
        <w:ind w:firstLine="0"/>
        <w:jc w:val="center"/>
        <w:outlineLvl w:val="0"/>
        <w:rPr>
          <w:b/>
          <w:lang w:val="en-US"/>
        </w:rPr>
      </w:pPr>
    </w:p>
    <w:p w:rsidR="00F20518" w:rsidRDefault="00F20518" w:rsidP="00E246C5">
      <w:pPr>
        <w:pStyle w:val="BodyTextIndent"/>
        <w:ind w:firstLine="0"/>
        <w:jc w:val="center"/>
        <w:outlineLvl w:val="0"/>
        <w:rPr>
          <w:b/>
          <w:lang w:val="en-US"/>
        </w:rPr>
      </w:pPr>
    </w:p>
    <w:p w:rsidR="008C01F0" w:rsidRDefault="008C01F0" w:rsidP="00412228">
      <w:pPr>
        <w:pStyle w:val="BodyTextIndent"/>
        <w:ind w:firstLine="0"/>
        <w:jc w:val="center"/>
        <w:outlineLvl w:val="0"/>
        <w:rPr>
          <w:noProof/>
          <w:szCs w:val="22"/>
          <w:lang w:val="es-PE" w:bidi="ar-DZ"/>
        </w:rPr>
      </w:pPr>
      <w:r w:rsidRPr="00F20518">
        <w:rPr>
          <w:noProof/>
          <w:szCs w:val="22"/>
          <w:lang w:val="es-PE" w:bidi="ar-DZ"/>
        </w:rPr>
        <w:t xml:space="preserve">Lima, Perú, </w:t>
      </w:r>
      <w:r w:rsidR="00F20518">
        <w:rPr>
          <w:noProof/>
          <w:szCs w:val="22"/>
          <w:lang w:val="es-PE" w:bidi="ar-DZ"/>
        </w:rPr>
        <w:t>8 al 12 de abril de 2019</w:t>
      </w:r>
    </w:p>
    <w:p w:rsidR="00412228" w:rsidRPr="00F20518" w:rsidRDefault="00412228" w:rsidP="00412228">
      <w:pPr>
        <w:pStyle w:val="BodyTextIndent"/>
        <w:ind w:firstLine="0"/>
        <w:jc w:val="center"/>
        <w:outlineLvl w:val="0"/>
        <w:rPr>
          <w:szCs w:val="22"/>
          <w:lang w:val="es-PE" w:bidi="ar-DZ"/>
        </w:rPr>
      </w:pPr>
    </w:p>
    <w:p w:rsidR="004001C8" w:rsidRPr="00F20518" w:rsidRDefault="004001C8" w:rsidP="008C01F0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4122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228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228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12228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4122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4122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Alumno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4122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>. Hotel o dirección en la ciudad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</w:t>
            </w:r>
            <w:r w:rsidR="00412228">
              <w:rPr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4122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12228" w:rsidRDefault="00412228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4031DB">
        <w:trPr>
          <w:gridBefore w:val="1"/>
          <w:wBefore w:w="8" w:type="dxa"/>
          <w:trHeight w:val="683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Pr="00412228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  <w:lang w:val="es-PE"/>
        </w:rPr>
      </w:pPr>
      <w:r w:rsidRPr="00412228">
        <w:rPr>
          <w:b/>
          <w:bCs/>
          <w:i/>
          <w:szCs w:val="22"/>
          <w:lang w:val="es-PE"/>
        </w:rPr>
        <w:t xml:space="preserve">Por favor envíe este formulario a: </w:t>
      </w:r>
      <w:r w:rsidRPr="00412228">
        <w:rPr>
          <w:bCs/>
          <w:i/>
          <w:szCs w:val="22"/>
          <w:lang w:val="es-PE"/>
        </w:rPr>
        <w:t xml:space="preserve">E-mail:  </w:t>
      </w:r>
      <w:hyperlink r:id="rId7" w:history="1">
        <w:r w:rsidR="00215525" w:rsidRPr="00412228">
          <w:rPr>
            <w:rStyle w:val="Hyperlink"/>
            <w:bCs/>
            <w:i/>
            <w:szCs w:val="22"/>
            <w:lang w:val="es-PE"/>
          </w:rPr>
          <w:t>icaosam@icao.int</w:t>
        </w:r>
      </w:hyperlink>
      <w:r w:rsidR="00A72DD2" w:rsidRPr="00412228">
        <w:rPr>
          <w:rStyle w:val="Hyperlink"/>
          <w:bCs/>
          <w:i/>
          <w:color w:val="auto"/>
          <w:szCs w:val="22"/>
          <w:u w:val="none"/>
          <w:lang w:val="es-PE"/>
        </w:rPr>
        <w:t xml:space="preserve">; </w:t>
      </w:r>
      <w:hyperlink r:id="rId8" w:history="1">
        <w:r w:rsidR="00215525" w:rsidRPr="00412228">
          <w:rPr>
            <w:rStyle w:val="Hyperlink"/>
            <w:bCs/>
            <w:i/>
            <w:szCs w:val="22"/>
            <w:lang w:val="es-PE"/>
          </w:rPr>
          <w:t>sam_tc@icao.int</w:t>
        </w:r>
      </w:hyperlink>
      <w:r w:rsidR="00215525" w:rsidRPr="00412228">
        <w:rPr>
          <w:rStyle w:val="Hyperlink"/>
          <w:bCs/>
          <w:i/>
          <w:color w:val="auto"/>
          <w:szCs w:val="22"/>
          <w:u w:val="none"/>
          <w:lang w:val="es-PE"/>
        </w:rPr>
        <w:t xml:space="preserve"> </w:t>
      </w:r>
    </w:p>
    <w:p w:rsidR="00E25A7E" w:rsidRPr="00412228" w:rsidRDefault="00E25A7E" w:rsidP="005F7128">
      <w:pPr>
        <w:rPr>
          <w:rFonts w:cs="Times New Roman"/>
          <w:sz w:val="16"/>
          <w:szCs w:val="16"/>
          <w:lang w:val="es-PE" w:bidi="ar-DZ"/>
        </w:rPr>
      </w:pPr>
      <w:bookmarkStart w:id="0" w:name="_GoBack"/>
      <w:bookmarkEnd w:id="0"/>
    </w:p>
    <w:sectPr w:rsidR="00E25A7E" w:rsidRPr="00412228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15525"/>
    <w:rsid w:val="002320AE"/>
    <w:rsid w:val="002B4D94"/>
    <w:rsid w:val="002D012B"/>
    <w:rsid w:val="002F0006"/>
    <w:rsid w:val="003F7B27"/>
    <w:rsid w:val="004001C8"/>
    <w:rsid w:val="004031DB"/>
    <w:rsid w:val="00412228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83118"/>
    <w:rsid w:val="008C01F0"/>
    <w:rsid w:val="009B5B33"/>
    <w:rsid w:val="00A04584"/>
    <w:rsid w:val="00A72DD2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20518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98D87"/>
  <w15:docId w15:val="{C001A1C2-F512-4F6A-8D84-5A8DDE2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20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0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_tc@icao.int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1239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25A47AB-24B3-4FEF-8BF0-41F7B03296A0}"/>
</file>

<file path=customXml/itemProps2.xml><?xml version="1.0" encoding="utf-8"?>
<ds:datastoreItem xmlns:ds="http://schemas.openxmlformats.org/officeDocument/2006/customXml" ds:itemID="{E108ABAF-2013-44DA-B1A1-C3AB80CE44F0}"/>
</file>

<file path=customXml/itemProps3.xml><?xml version="1.0" encoding="utf-8"?>
<ds:datastoreItem xmlns:ds="http://schemas.openxmlformats.org/officeDocument/2006/customXml" ds:itemID="{450BD637-007D-4F6E-AF1C-61DA784C2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3</cp:revision>
  <cp:lastPrinted>2019-01-11T18:44:00Z</cp:lastPrinted>
  <dcterms:created xsi:type="dcterms:W3CDTF">2019-01-11T18:44:00Z</dcterms:created>
  <dcterms:modified xsi:type="dcterms:W3CDTF">2019-01-11T23:01:00Z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