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B4" w:rsidRDefault="00BF64C7" w:rsidP="00F424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Ejerció 1</w:t>
      </w:r>
      <w:r w:rsidR="00F4242B" w:rsidRPr="00EA2E50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  <w:r w:rsidR="003E36B4">
        <w:rPr>
          <w:rFonts w:ascii="Times New Roman" w:hAnsi="Times New Roman" w:cs="Times New Roman"/>
          <w:sz w:val="24"/>
          <w:szCs w:val="24"/>
          <w:lang w:val="es-ES_tradnl"/>
        </w:rPr>
        <w:t>Pronósti</w:t>
      </w:r>
      <w:r>
        <w:rPr>
          <w:rFonts w:ascii="Times New Roman" w:hAnsi="Times New Roman" w:cs="Times New Roman"/>
          <w:sz w:val="24"/>
          <w:szCs w:val="24"/>
          <w:lang w:val="es-ES_tradnl"/>
        </w:rPr>
        <w:t>co de Tiempo Severo</w:t>
      </w:r>
    </w:p>
    <w:p w:rsidR="003E36B4" w:rsidRDefault="00F4242B" w:rsidP="00F424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Aplicación del Embudo </w:t>
      </w:r>
      <w:r w:rsidR="003E36B4">
        <w:rPr>
          <w:rFonts w:ascii="Times New Roman" w:hAnsi="Times New Roman" w:cs="Times New Roman"/>
          <w:sz w:val="24"/>
          <w:szCs w:val="24"/>
          <w:lang w:val="es-ES_tradnl"/>
        </w:rPr>
        <w:t>y Como Establecer Confianza en el Pronóstico</w:t>
      </w:r>
    </w:p>
    <w:p w:rsidR="00F4242B" w:rsidRDefault="00305320" w:rsidP="003E36B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(Estimado 1:45)</w:t>
      </w:r>
      <w:r w:rsidR="003E36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807B33" w:rsidRDefault="00807B33" w:rsidP="003E36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620B8" w:rsidRPr="00C620B8" w:rsidRDefault="00C620B8" w:rsidP="00C620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C620B8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 xml:space="preserve">Evaluación de la Dinámica Atmosférica y la Aplicación del Embudo </w:t>
      </w:r>
    </w:p>
    <w:p w:rsidR="003D7679" w:rsidRDefault="003D7679" w:rsidP="003E36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4242B" w:rsidRDefault="00BF64C7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F4242B">
        <w:rPr>
          <w:rFonts w:ascii="Times New Roman" w:hAnsi="Times New Roman" w:cs="Times New Roman"/>
          <w:sz w:val="24"/>
          <w:szCs w:val="24"/>
          <w:lang w:val="es-ES_tradnl"/>
        </w:rPr>
        <w:t xml:space="preserve">.  Abrir el programa </w:t>
      </w:r>
      <w:proofErr w:type="spellStart"/>
      <w:r w:rsidR="00F4242B">
        <w:rPr>
          <w:rFonts w:ascii="Times New Roman" w:hAnsi="Times New Roman" w:cs="Times New Roman"/>
          <w:sz w:val="24"/>
          <w:szCs w:val="24"/>
          <w:lang w:val="es-ES_tradnl"/>
        </w:rPr>
        <w:t>Wingridds</w:t>
      </w:r>
      <w:proofErr w:type="spellEnd"/>
    </w:p>
    <w:p w:rsidR="00F4242B" w:rsidRDefault="00F4242B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4242B" w:rsidRDefault="00BF64C7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</w:t>
      </w:r>
      <w:r w:rsidR="00F4242B">
        <w:rPr>
          <w:rFonts w:ascii="Times New Roman" w:hAnsi="Times New Roman" w:cs="Times New Roman"/>
          <w:sz w:val="24"/>
          <w:szCs w:val="24"/>
          <w:lang w:val="es-ES_tradnl"/>
        </w:rPr>
        <w:t>.  Seleccionar y Abrir Archivo de Pronostico:</w:t>
      </w:r>
    </w:p>
    <w:p w:rsidR="00F4242B" w:rsidRDefault="00F4242B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4242B" w:rsidRPr="004647F0" w:rsidRDefault="00BF64C7" w:rsidP="00F4242B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FEB18</w:t>
      </w:r>
      <w:r w:rsidR="00C57F92">
        <w:rPr>
          <w:rFonts w:ascii="Times New Roman" w:hAnsi="Times New Roman" w:cs="Times New Roman"/>
          <w:b/>
          <w:sz w:val="24"/>
          <w:szCs w:val="24"/>
          <w:lang w:val="es-ES_tradnl"/>
        </w:rPr>
        <w:t>16</w:t>
      </w:r>
      <w:r w:rsidR="00F4242B">
        <w:rPr>
          <w:rFonts w:ascii="Times New Roman" w:hAnsi="Times New Roman" w:cs="Times New Roman"/>
          <w:b/>
          <w:sz w:val="24"/>
          <w:szCs w:val="24"/>
          <w:lang w:val="es-ES_tradnl"/>
        </w:rPr>
        <w:t>00</w:t>
      </w:r>
      <w:r w:rsidR="00F4242B" w:rsidRPr="004647F0">
        <w:rPr>
          <w:rFonts w:ascii="Times New Roman" w:hAnsi="Times New Roman" w:cs="Times New Roman"/>
          <w:b/>
          <w:sz w:val="24"/>
          <w:szCs w:val="24"/>
          <w:lang w:val="es-ES_tradnl"/>
        </w:rPr>
        <w:t>.GFS003</w:t>
      </w:r>
    </w:p>
    <w:p w:rsidR="00F4242B" w:rsidRDefault="00F4242B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4242B" w:rsidRDefault="00BF64C7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</w:t>
      </w:r>
      <w:r w:rsidR="00F4242B">
        <w:rPr>
          <w:rFonts w:ascii="Times New Roman" w:hAnsi="Times New Roman" w:cs="Times New Roman"/>
          <w:sz w:val="24"/>
          <w:szCs w:val="24"/>
          <w:lang w:val="es-ES_tradnl"/>
        </w:rPr>
        <w:t>.  Defina el área a evaluar:</w:t>
      </w:r>
    </w:p>
    <w:p w:rsidR="00591893" w:rsidRDefault="00591893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91893" w:rsidRPr="00591893" w:rsidRDefault="00843D37" w:rsidP="00591893">
      <w:pPr>
        <w:spacing w:after="0"/>
        <w:ind w:left="2880" w:hanging="288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AREA -35</w:t>
      </w:r>
      <w:r w:rsidR="00BF64C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60 30</w:t>
      </w:r>
      <w:r w:rsidR="00591893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591893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59189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este mando se cambia el área a desplegar, con punto </w:t>
      </w:r>
      <w:r w:rsidR="00451F1F">
        <w:rPr>
          <w:rFonts w:ascii="Times New Roman" w:hAnsi="Times New Roman" w:cs="Times New Roman"/>
          <w:i/>
          <w:sz w:val="24"/>
          <w:szCs w:val="24"/>
          <w:lang w:val="es-ES_tradnl"/>
        </w:rPr>
        <w:t>centra</w:t>
      </w:r>
      <w:r w:rsidR="0031457C">
        <w:rPr>
          <w:rFonts w:ascii="Times New Roman" w:hAnsi="Times New Roman" w:cs="Times New Roman"/>
          <w:i/>
          <w:sz w:val="24"/>
          <w:szCs w:val="24"/>
          <w:lang w:val="es-ES_tradn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en 35</w:t>
      </w:r>
      <w:r w:rsidR="00BF64C7">
        <w:rPr>
          <w:rFonts w:ascii="Times New Roman" w:hAnsi="Times New Roman" w:cs="Times New Roman"/>
          <w:i/>
          <w:sz w:val="24"/>
          <w:szCs w:val="24"/>
          <w:lang w:val="es-ES_tradnl"/>
        </w:rPr>
        <w:t>S 60</w:t>
      </w:r>
      <w:r w:rsidR="00591893" w:rsidRPr="00591893">
        <w:rPr>
          <w:rFonts w:ascii="Times New Roman" w:hAnsi="Times New Roman" w:cs="Times New Roman"/>
          <w:i/>
          <w:sz w:val="24"/>
          <w:szCs w:val="24"/>
          <w:lang w:val="es-ES_tradnl"/>
        </w:rPr>
        <w:t>W, y u</w:t>
      </w:r>
      <w:r w:rsidR="00BF64C7">
        <w:rPr>
          <w:rFonts w:ascii="Times New Roman" w:hAnsi="Times New Roman" w:cs="Times New Roman"/>
          <w:i/>
          <w:sz w:val="24"/>
          <w:szCs w:val="24"/>
          <w:lang w:val="es-ES_tradnl"/>
        </w:rPr>
        <w:t>na apertura de norte a sur de 30</w:t>
      </w:r>
      <w:r w:rsidR="00591893" w:rsidRPr="0059189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grados</w:t>
      </w:r>
      <w:r w:rsidR="00591893" w:rsidRPr="00591893"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:rsidR="00591893" w:rsidRPr="00591893" w:rsidRDefault="00591893" w:rsidP="00591893">
      <w:pPr>
        <w:spacing w:after="0"/>
        <w:ind w:left="2880" w:hanging="2880"/>
        <w:rPr>
          <w:rFonts w:ascii="Times New Roman" w:hAnsi="Times New Roman" w:cs="Times New Roman"/>
          <w:sz w:val="24"/>
          <w:szCs w:val="24"/>
          <w:lang w:val="es-PR"/>
        </w:rPr>
      </w:pPr>
    </w:p>
    <w:p w:rsidR="00591893" w:rsidRPr="00591893" w:rsidRDefault="00591893" w:rsidP="00591893">
      <w:pPr>
        <w:spacing w:after="0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</w:pPr>
      <w:r w:rsidRPr="00591893"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Dinámica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n Niveles Superiores/Divergencia</w:t>
      </w:r>
    </w:p>
    <w:p w:rsidR="00591893" w:rsidRPr="00591893" w:rsidRDefault="00591893" w:rsidP="00F4242B">
      <w:pPr>
        <w:spacing w:after="0"/>
        <w:rPr>
          <w:rFonts w:ascii="Times New Roman" w:hAnsi="Times New Roman" w:cs="Times New Roman"/>
          <w:i/>
          <w:sz w:val="24"/>
          <w:szCs w:val="24"/>
          <w:lang w:val="es-PR"/>
        </w:rPr>
      </w:pPr>
    </w:p>
    <w:p w:rsidR="00F4242B" w:rsidRDefault="00BF64C7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</w:t>
      </w:r>
      <w:r w:rsidR="00F553BC">
        <w:rPr>
          <w:rFonts w:ascii="Times New Roman" w:hAnsi="Times New Roman" w:cs="Times New Roman"/>
          <w:sz w:val="24"/>
          <w:szCs w:val="24"/>
          <w:lang w:val="es-ES_tradnl"/>
        </w:rPr>
        <w:t>.  Evaluación de</w:t>
      </w:r>
      <w:r w:rsidR="0050213C">
        <w:rPr>
          <w:rFonts w:ascii="Times New Roman" w:hAnsi="Times New Roman" w:cs="Times New Roman"/>
          <w:sz w:val="24"/>
          <w:szCs w:val="24"/>
          <w:lang w:val="es-ES_tradnl"/>
        </w:rPr>
        <w:t>l Flujo en Altura</w:t>
      </w:r>
    </w:p>
    <w:p w:rsidR="00F553BC" w:rsidRDefault="00F553BC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553BC" w:rsidRDefault="00BF64C7" w:rsidP="00BF64C7">
      <w:pPr>
        <w:spacing w:after="0"/>
        <w:ind w:left="2160" w:hanging="216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BF64C7">
        <w:rPr>
          <w:rFonts w:ascii="Times New Roman" w:hAnsi="Times New Roman" w:cs="Times New Roman"/>
          <w:b/>
          <w:sz w:val="24"/>
          <w:szCs w:val="24"/>
          <w:lang w:val="es-ES_tradnl"/>
        </w:rPr>
        <w:t>JATO</w:t>
      </w:r>
      <w:proofErr w:type="gramStart"/>
      <w:r w:rsidRPr="00BF64C7">
        <w:rPr>
          <w:rFonts w:ascii="Times New Roman" w:hAnsi="Times New Roman" w:cs="Times New Roman"/>
          <w:b/>
          <w:sz w:val="24"/>
          <w:szCs w:val="24"/>
          <w:lang w:val="es-ES_tradnl"/>
        </w:rPr>
        <w:t>:ANIM</w:t>
      </w:r>
      <w:proofErr w:type="gramEnd"/>
      <w:r w:rsidRPr="00BF64C7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Pr="00BF64C7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50213C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esta sentencia animamos 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la corriente en chorro en el nivel de viento máximo y las isohipsas en </w:t>
      </w:r>
      <w:r w:rsidR="0050213C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250 hPa</w:t>
      </w:r>
      <w:r w:rsidR="00F553BC">
        <w:rPr>
          <w:rFonts w:ascii="Times New Roman" w:hAnsi="Times New Roman" w:cs="Times New Roman"/>
          <w:i/>
          <w:sz w:val="24"/>
          <w:szCs w:val="24"/>
          <w:lang w:val="es-ES_tradnl"/>
        </w:rPr>
        <w:t>.</w:t>
      </w:r>
    </w:p>
    <w:p w:rsidR="00F553BC" w:rsidRDefault="00F553BC" w:rsidP="00F4242B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843D37" w:rsidRDefault="00F553BC" w:rsidP="00843D3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</w:t>
      </w:r>
      <w:r w:rsidR="0050213C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="00BF64C7">
        <w:rPr>
          <w:rFonts w:ascii="Times New Roman" w:hAnsi="Times New Roman" w:cs="Times New Roman"/>
          <w:sz w:val="24"/>
          <w:szCs w:val="24"/>
          <w:lang w:val="es-ES_tradnl"/>
        </w:rPr>
        <w:t xml:space="preserve">tre las 12-36 horas del pronóstico, </w:t>
      </w:r>
      <w:r w:rsidR="00843D37">
        <w:rPr>
          <w:rFonts w:ascii="Times New Roman" w:hAnsi="Times New Roman" w:cs="Times New Roman"/>
          <w:sz w:val="24"/>
          <w:szCs w:val="24"/>
          <w:lang w:val="es-ES_tradnl"/>
        </w:rPr>
        <w:t>qu</w:t>
      </w:r>
      <w:r w:rsidR="0050213C">
        <w:rPr>
          <w:rFonts w:ascii="Times New Roman" w:hAnsi="Times New Roman" w:cs="Times New Roman"/>
          <w:sz w:val="24"/>
          <w:szCs w:val="24"/>
          <w:lang w:val="es-ES_tradnl"/>
        </w:rPr>
        <w:t xml:space="preserve">é </w:t>
      </w:r>
      <w:r w:rsidR="00843D37">
        <w:rPr>
          <w:rFonts w:ascii="Times New Roman" w:hAnsi="Times New Roman" w:cs="Times New Roman"/>
          <w:sz w:val="24"/>
          <w:szCs w:val="24"/>
          <w:lang w:val="es-ES_tradnl"/>
        </w:rPr>
        <w:t>hace la corriente el chorro?</w:t>
      </w:r>
    </w:p>
    <w:p w:rsidR="00843D37" w:rsidRDefault="00843D37" w:rsidP="00843D3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puede tener esto en los patrones divergentes en centro/norte de Argentina?</w:t>
      </w:r>
    </w:p>
    <w:p w:rsidR="00F553BC" w:rsidRDefault="00843D37" w:rsidP="00F67B0F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puede tener el flujo perpendicular a la cordillera de los Andes en el periodo de 12-24 horas?</w:t>
      </w:r>
    </w:p>
    <w:p w:rsidR="00F553BC" w:rsidRDefault="00F553BC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64697" w:rsidRPr="00E64697" w:rsidRDefault="00E64697" w:rsidP="00E64697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E64697" w:rsidRDefault="00E64697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553BC" w:rsidRDefault="00843D37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5</w:t>
      </w:r>
      <w:r w:rsidR="00F553BC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Evaluación Objetiva de la </w:t>
      </w:r>
      <w:r w:rsidR="00F553BC">
        <w:rPr>
          <w:rFonts w:ascii="Times New Roman" w:hAnsi="Times New Roman" w:cs="Times New Roman"/>
          <w:sz w:val="24"/>
          <w:szCs w:val="24"/>
          <w:lang w:val="es-ES_tradnl"/>
        </w:rPr>
        <w:t>Divergencia en la Columna</w:t>
      </w:r>
    </w:p>
    <w:p w:rsidR="00F553BC" w:rsidRDefault="00F553BC" w:rsidP="00F4242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553BC" w:rsidRPr="00F553BC" w:rsidRDefault="00F553BC" w:rsidP="00F553BC">
      <w:pPr>
        <w:spacing w:after="0"/>
        <w:ind w:left="2160" w:hanging="2160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LD52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:ANIM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La animación del macro LD52.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s-ES_tradnl"/>
        </w:rPr>
        <w:t>nos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grafica la divergencia (amarillo) y la convergencia (morado) en la columna entre 500-250 hPa.</w:t>
      </w:r>
    </w:p>
    <w:p w:rsidR="004F2C3A" w:rsidRDefault="004F2C3A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67B0F" w:rsidRDefault="00F67B0F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¿De qué color son los contornos de divergencia?</w:t>
      </w:r>
    </w:p>
    <w:p w:rsidR="00F67B0F" w:rsidRDefault="00F67B0F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67B0F" w:rsidRDefault="005E30D3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¿Cuál prevalece para las 12-36 horas del pronóstico, la divergencia o la convergencia en altura</w:t>
      </w:r>
      <w:r w:rsidR="00F67B0F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:rsidR="005E30D3" w:rsidRDefault="005E30D3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¿Cuál periodo es el de máxima divergencia entre las 12-36 horas?</w:t>
      </w:r>
    </w:p>
    <w:p w:rsidR="005E30D3" w:rsidRDefault="005E30D3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¿Dónde se enfoca la máxima de divergencia para las 24 horas?</w:t>
      </w:r>
    </w:p>
    <w:p w:rsidR="005E30D3" w:rsidRDefault="005E30D3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enfoca la máxima de divergencia para las 36 horas?</w:t>
      </w:r>
    </w:p>
    <w:p w:rsidR="005E30D3" w:rsidRDefault="005E30D3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¿Qué nos indica esto sobre las regiones de posible convección? </w:t>
      </w:r>
    </w:p>
    <w:p w:rsidR="00DA61AF" w:rsidRDefault="00DA61AF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64697" w:rsidRPr="00E64697" w:rsidRDefault="00E64697" w:rsidP="00E64697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E64697" w:rsidRDefault="00E64697" w:rsidP="00636CD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A61AF" w:rsidRDefault="00F55706" w:rsidP="00DA61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Dinámica en Niveles Medios/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Gatillador</w:t>
      </w:r>
      <w:proofErr w:type="spellEnd"/>
    </w:p>
    <w:p w:rsidR="00F55706" w:rsidRDefault="00F55706" w:rsidP="00DA61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</w:p>
    <w:p w:rsidR="00F55706" w:rsidRDefault="00214A7F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6</w:t>
      </w:r>
      <w:r w:rsidR="00F55706">
        <w:rPr>
          <w:rFonts w:ascii="Times New Roman" w:hAnsi="Times New Roman" w:cs="Times New Roman"/>
          <w:sz w:val="24"/>
          <w:szCs w:val="24"/>
          <w:lang w:val="es-ES_tradnl"/>
        </w:rPr>
        <w:t>.  Caídas de Geopotenciales</w:t>
      </w:r>
    </w:p>
    <w:p w:rsidR="00F55706" w:rsidRDefault="00F55706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55706" w:rsidRDefault="00F55706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a.  Pronostico del Día 1</w:t>
      </w:r>
    </w:p>
    <w:p w:rsidR="00F55706" w:rsidRDefault="00F55706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55706" w:rsidRDefault="00214A7F" w:rsidP="00214A7F">
      <w:pPr>
        <w:spacing w:after="0"/>
        <w:ind w:left="1440" w:hanging="1440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H5FL.</w:t>
      </w:r>
      <w:r w:rsidR="00F55706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F55706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F55706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este macro animamos las isohipsas en 500 hPa (celeste) y las caídas de geopotenciales en 24 horas (amarillo) para los días 1 y 2 del pronóstico. </w:t>
      </w:r>
    </w:p>
    <w:p w:rsidR="00214A7F" w:rsidRDefault="00214A7F" w:rsidP="00F55706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F55706" w:rsidRDefault="00F55706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nos indican las caídas negativas de geopotenciales?</w:t>
      </w:r>
    </w:p>
    <w:p w:rsidR="00214A7F" w:rsidRDefault="00214A7F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función cumple en el embudo de pronóstico?</w:t>
      </w:r>
    </w:p>
    <w:p w:rsidR="00214A7F" w:rsidRDefault="00214A7F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tienen las caídas negativas en la estabilidad de la columna?</w:t>
      </w:r>
    </w:p>
    <w:p w:rsidR="00214A7F" w:rsidRDefault="00214A7F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¿Cuál es la tendencia en el centro/norte de Argentina entre las 24-36 horas?</w:t>
      </w:r>
    </w:p>
    <w:p w:rsidR="00B6117B" w:rsidRDefault="00B6117B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14A7F" w:rsidRPr="00E64697" w:rsidRDefault="00214A7F" w:rsidP="00214A7F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8A0C3A" w:rsidRDefault="008A0C3A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A0C3A" w:rsidRDefault="00E63C5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7</w:t>
      </w:r>
      <w:r w:rsidR="00B6117B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8A0C3A">
        <w:rPr>
          <w:rFonts w:ascii="Times New Roman" w:hAnsi="Times New Roman" w:cs="Times New Roman"/>
          <w:sz w:val="24"/>
          <w:szCs w:val="24"/>
          <w:lang w:val="es-ES_tradnl"/>
        </w:rPr>
        <w:t xml:space="preserve">  Geopotencial y Vorticidad</w:t>
      </w:r>
    </w:p>
    <w:p w:rsidR="008A0C3A" w:rsidRDefault="008A0C3A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A0C3A" w:rsidRDefault="008A0C3A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a.  Evaluación de la Vorticidad Ciclónica y Anticiclónica</w:t>
      </w:r>
    </w:p>
    <w:p w:rsidR="00B95ED2" w:rsidRDefault="00B95ED2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95ED2" w:rsidRPr="004F2C3A" w:rsidRDefault="00B95ED2" w:rsidP="00F557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2C3A">
        <w:rPr>
          <w:rFonts w:ascii="Times New Roman" w:hAnsi="Times New Roman" w:cs="Times New Roman"/>
          <w:b/>
          <w:sz w:val="24"/>
          <w:szCs w:val="24"/>
        </w:rPr>
        <w:t>RVRT WIND L</w:t>
      </w:r>
      <w:r w:rsidR="001D0530">
        <w:rPr>
          <w:rFonts w:ascii="Times New Roman" w:hAnsi="Times New Roman" w:cs="Times New Roman"/>
          <w:b/>
          <w:sz w:val="24"/>
          <w:szCs w:val="24"/>
        </w:rPr>
        <w:t>T00 CLR6/RVRT WIND CLR7/HGHT CI3</w:t>
      </w:r>
      <w:r w:rsidRPr="004F2C3A">
        <w:rPr>
          <w:rFonts w:ascii="Times New Roman" w:hAnsi="Times New Roman" w:cs="Times New Roman"/>
          <w:b/>
          <w:sz w:val="24"/>
          <w:szCs w:val="24"/>
        </w:rPr>
        <w:t>0 500/ANIM</w:t>
      </w:r>
    </w:p>
    <w:p w:rsidR="00F55706" w:rsidRPr="004F2C3A" w:rsidRDefault="00F55706" w:rsidP="00F557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5ED2" w:rsidRDefault="00B95ED2" w:rsidP="00F55706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4F2C3A">
        <w:rPr>
          <w:rFonts w:ascii="Times New Roman" w:hAnsi="Times New Roman" w:cs="Times New Roman"/>
          <w:sz w:val="24"/>
          <w:szCs w:val="24"/>
        </w:rPr>
        <w:tab/>
      </w:r>
      <w:r w:rsidRPr="00B95ED2">
        <w:rPr>
          <w:rFonts w:ascii="Times New Roman" w:hAnsi="Times New Roman" w:cs="Times New Roman"/>
          <w:i/>
          <w:sz w:val="24"/>
          <w:szCs w:val="24"/>
          <w:lang w:val="es-ES_tradnl"/>
        </w:rPr>
        <w:t>Con la sentencia graficamos la vorticidad relativa, negativa en rojo, y los contornos geopotenciales para el nivel de 500 hPa.</w:t>
      </w:r>
    </w:p>
    <w:p w:rsidR="00B95ED2" w:rsidRDefault="00B95ED2" w:rsidP="00F55706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1D0530" w:rsidRDefault="001D053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color indica la vorticidad ciclónica?</w:t>
      </w:r>
    </w:p>
    <w:p w:rsidR="001D0530" w:rsidRDefault="001D053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tiene la vorticidad ciclónica en los movimientos verticales?</w:t>
      </w:r>
    </w:p>
    <w:p w:rsidR="001D0530" w:rsidRDefault="001D053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enfoca la máxima vorticidad ciclónica entre las 18-24 horas del pronóstico?</w:t>
      </w:r>
    </w:p>
    <w:p w:rsidR="001D0530" w:rsidRDefault="001D053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cuan perturbado está el patrón de isohipsas entre Mendoza-Entre Ríos/Buenos Aires para las 21-27 horas?</w:t>
      </w:r>
    </w:p>
    <w:p w:rsidR="001D0530" w:rsidRDefault="001D053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nos indica esto?</w:t>
      </w:r>
    </w:p>
    <w:p w:rsidR="001D0530" w:rsidRDefault="001D053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sucede con el patrón para la hora 36?</w:t>
      </w:r>
    </w:p>
    <w:p w:rsidR="001D0530" w:rsidRPr="001D0530" w:rsidRDefault="001D0530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64697" w:rsidRPr="00E64697" w:rsidRDefault="00E64697" w:rsidP="00F55706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E64697" w:rsidRDefault="00E64697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64697" w:rsidRPr="006C2F11" w:rsidRDefault="00E64697" w:rsidP="00F557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b.  </w:t>
      </w:r>
      <w:r w:rsidRPr="006C2F11">
        <w:rPr>
          <w:rFonts w:ascii="Times New Roman" w:hAnsi="Times New Roman" w:cs="Times New Roman"/>
          <w:sz w:val="24"/>
          <w:szCs w:val="24"/>
        </w:rPr>
        <w:t>Advección de Vorticidad</w:t>
      </w:r>
    </w:p>
    <w:p w:rsidR="00E64697" w:rsidRPr="006C2F11" w:rsidRDefault="00E64697" w:rsidP="00F557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4697" w:rsidRPr="00E64697" w:rsidRDefault="00E64697" w:rsidP="00F5570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LAST LT00 CLR6/</w:t>
      </w:r>
      <w:r w:rsidRPr="00E64697">
        <w:rPr>
          <w:rFonts w:ascii="Times New Roman" w:hAnsi="Times New Roman" w:cs="Times New Roman"/>
          <w:b/>
          <w:sz w:val="24"/>
          <w:szCs w:val="24"/>
        </w:rPr>
        <w:t>A</w:t>
      </w:r>
      <w:r w:rsidR="00F45204">
        <w:rPr>
          <w:rFonts w:ascii="Times New Roman" w:hAnsi="Times New Roman" w:cs="Times New Roman"/>
          <w:b/>
          <w:sz w:val="24"/>
          <w:szCs w:val="24"/>
        </w:rPr>
        <w:t xml:space="preserve">DVT RVRT WIND </w:t>
      </w:r>
      <w:proofErr w:type="spellStart"/>
      <w:r w:rsidR="00F45204">
        <w:rPr>
          <w:rFonts w:ascii="Times New Roman" w:hAnsi="Times New Roman" w:cs="Times New Roman"/>
          <w:b/>
          <w:sz w:val="24"/>
          <w:szCs w:val="24"/>
        </w:rPr>
        <w:t>WIND</w:t>
      </w:r>
      <w:proofErr w:type="spellEnd"/>
      <w:r w:rsidR="00F45204">
        <w:rPr>
          <w:rFonts w:ascii="Times New Roman" w:hAnsi="Times New Roman" w:cs="Times New Roman"/>
          <w:b/>
          <w:sz w:val="24"/>
          <w:szCs w:val="24"/>
        </w:rPr>
        <w:t xml:space="preserve"> CLR7/HGHT CI3</w:t>
      </w:r>
      <w:r w:rsidRPr="00E64697">
        <w:rPr>
          <w:rFonts w:ascii="Times New Roman" w:hAnsi="Times New Roman" w:cs="Times New Roman"/>
          <w:b/>
          <w:sz w:val="24"/>
          <w:szCs w:val="24"/>
        </w:rPr>
        <w:t>0</w:t>
      </w:r>
      <w:r w:rsidR="00D12BBE">
        <w:rPr>
          <w:rFonts w:ascii="Times New Roman" w:hAnsi="Times New Roman" w:cs="Times New Roman"/>
          <w:b/>
          <w:sz w:val="24"/>
          <w:szCs w:val="24"/>
        </w:rPr>
        <w:t xml:space="preserve"> CLR2</w:t>
      </w:r>
      <w:r w:rsidRPr="00E64697">
        <w:rPr>
          <w:rFonts w:ascii="Times New Roman" w:hAnsi="Times New Roman" w:cs="Times New Roman"/>
          <w:b/>
          <w:sz w:val="24"/>
          <w:szCs w:val="24"/>
        </w:rPr>
        <w:t>/ANIM</w:t>
      </w:r>
    </w:p>
    <w:p w:rsidR="00B95ED2" w:rsidRPr="00E64697" w:rsidRDefault="00B95ED2" w:rsidP="00F5570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55706" w:rsidRDefault="00E64697" w:rsidP="00F55706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E6469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la sentencia graficamos los contornos geopotenciales en los 500 hPa, y la advección de la vorticidad (negativa en rojo). </w:t>
      </w:r>
    </w:p>
    <w:p w:rsidR="007D3294" w:rsidRDefault="007D3294" w:rsidP="00F55706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5F650C" w:rsidRDefault="005F650C" w:rsidP="007D329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¿Por qué se considera la advección de la vorticidad relativa?</w:t>
      </w:r>
    </w:p>
    <w:p w:rsidR="005F650C" w:rsidRDefault="005F650C" w:rsidP="007D329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puede tener la advección negativa de vorticidad en los movimientos verticales?</w:t>
      </w:r>
    </w:p>
    <w:p w:rsidR="00D12BBE" w:rsidRDefault="005F650C" w:rsidP="00D12BB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¿Dónde se enfoca la máxima advección ciclónica </w:t>
      </w:r>
      <w:r w:rsidR="00D12BBE">
        <w:rPr>
          <w:rFonts w:ascii="Times New Roman" w:hAnsi="Times New Roman" w:cs="Times New Roman"/>
          <w:sz w:val="24"/>
          <w:szCs w:val="24"/>
          <w:lang w:val="es-ES_tradnl"/>
        </w:rPr>
        <w:t>entre las 12-36 horas del pronóstico?</w:t>
      </w:r>
    </w:p>
    <w:p w:rsidR="007D3294" w:rsidRDefault="007D3294" w:rsidP="00F55706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48376D" w:rsidRDefault="0048376D" w:rsidP="0048376D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48376D" w:rsidRPr="00E64697" w:rsidRDefault="0048376D" w:rsidP="0048376D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48376D" w:rsidRDefault="0048376D" w:rsidP="0048376D">
      <w:pPr>
        <w:spacing w:after="0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</w:pPr>
      <w:r w:rsidRPr="00591893"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Dinámica e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  <w:t>n Niveles Bajos/Convergencia</w:t>
      </w:r>
    </w:p>
    <w:p w:rsidR="0067086F" w:rsidRDefault="0067086F" w:rsidP="0048376D">
      <w:pPr>
        <w:spacing w:after="0"/>
        <w:ind w:left="2880" w:hanging="288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PR"/>
        </w:rPr>
      </w:pPr>
    </w:p>
    <w:p w:rsidR="0067086F" w:rsidRDefault="008423F9" w:rsidP="0067086F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8</w:t>
      </w:r>
      <w:r w:rsidR="0067086F">
        <w:rPr>
          <w:rFonts w:ascii="Times New Roman" w:hAnsi="Times New Roman" w:cs="Times New Roman"/>
          <w:sz w:val="24"/>
          <w:szCs w:val="24"/>
          <w:lang w:val="es-ES_tradnl"/>
        </w:rPr>
        <w:t>.  Análisis de Presión al Nivel</w:t>
      </w:r>
      <w:r w:rsidR="008C6713">
        <w:rPr>
          <w:rFonts w:ascii="Times New Roman" w:hAnsi="Times New Roman" w:cs="Times New Roman"/>
          <w:sz w:val="24"/>
          <w:szCs w:val="24"/>
          <w:lang w:val="es-ES_tradnl"/>
        </w:rPr>
        <w:t xml:space="preserve"> del Mar y el Espesor de 1000-85</w:t>
      </w:r>
      <w:r w:rsidR="0067086F">
        <w:rPr>
          <w:rFonts w:ascii="Times New Roman" w:hAnsi="Times New Roman" w:cs="Times New Roman"/>
          <w:sz w:val="24"/>
          <w:szCs w:val="24"/>
          <w:lang w:val="es-ES_tradnl"/>
        </w:rPr>
        <w:t>0 hPa:</w:t>
      </w:r>
    </w:p>
    <w:p w:rsidR="0067086F" w:rsidRDefault="0067086F" w:rsidP="0067086F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D7F7B" w:rsidRDefault="00AD7F7B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7B5701">
        <w:rPr>
          <w:rFonts w:ascii="Times New Roman" w:hAnsi="Times New Roman" w:cs="Times New Roman"/>
          <w:sz w:val="24"/>
          <w:szCs w:val="24"/>
          <w:lang w:val="es-ES_tradnl"/>
        </w:rPr>
        <w:t>a</w:t>
      </w:r>
      <w:r>
        <w:rPr>
          <w:rFonts w:ascii="Times New Roman" w:hAnsi="Times New Roman" w:cs="Times New Roman"/>
          <w:sz w:val="24"/>
          <w:szCs w:val="24"/>
          <w:lang w:val="es-ES_tradnl"/>
        </w:rPr>
        <w:t>.  Definir Espesor de la Capa</w:t>
      </w:r>
    </w:p>
    <w:p w:rsidR="00AD7F7B" w:rsidRDefault="00AD7F7B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D7F7B" w:rsidRDefault="00AD7F7B" w:rsidP="00AD7F7B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1816B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SLYR 1000 </w:t>
      </w:r>
      <w:r w:rsidR="008C6713">
        <w:rPr>
          <w:rFonts w:ascii="Times New Roman" w:hAnsi="Times New Roman" w:cs="Times New Roman"/>
          <w:b/>
          <w:sz w:val="24"/>
          <w:szCs w:val="24"/>
          <w:lang w:val="es-ES_tradnl"/>
        </w:rPr>
        <w:t>85</w:t>
      </w:r>
      <w:r w:rsidRPr="001816B7">
        <w:rPr>
          <w:rFonts w:ascii="Times New Roman" w:hAnsi="Times New Roman" w:cs="Times New Roman"/>
          <w:b/>
          <w:sz w:val="24"/>
          <w:szCs w:val="24"/>
          <w:lang w:val="es-ES_tradnl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esta sentencia se define la capa entre 1000 a </w:t>
      </w:r>
      <w:r w:rsidR="008C6713">
        <w:rPr>
          <w:rFonts w:ascii="Times New Roman" w:hAnsi="Times New Roman" w:cs="Times New Roman"/>
          <w:i/>
          <w:sz w:val="24"/>
          <w:szCs w:val="24"/>
          <w:lang w:val="es-ES_tradnl"/>
        </w:rPr>
        <w:t>85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0 hPa</w:t>
      </w:r>
    </w:p>
    <w:p w:rsidR="00AD7F7B" w:rsidRDefault="00AD7F7B" w:rsidP="00AD7F7B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AD7F7B" w:rsidRDefault="008C6713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b</w:t>
      </w:r>
      <w:r w:rsidR="00AD7F7B">
        <w:rPr>
          <w:rFonts w:ascii="Times New Roman" w:hAnsi="Times New Roman" w:cs="Times New Roman"/>
          <w:sz w:val="24"/>
          <w:szCs w:val="24"/>
          <w:lang w:val="es-ES_tradnl"/>
        </w:rPr>
        <w:t>.  Graficar la Presión y el Espesor de 1000-</w:t>
      </w:r>
      <w:r>
        <w:rPr>
          <w:rFonts w:ascii="Times New Roman" w:hAnsi="Times New Roman" w:cs="Times New Roman"/>
          <w:sz w:val="24"/>
          <w:szCs w:val="24"/>
          <w:lang w:val="es-ES_tradnl"/>
        </w:rPr>
        <w:t>85</w:t>
      </w:r>
      <w:r w:rsidR="00AD7F7B">
        <w:rPr>
          <w:rFonts w:ascii="Times New Roman" w:hAnsi="Times New Roman" w:cs="Times New Roman"/>
          <w:sz w:val="24"/>
          <w:szCs w:val="24"/>
          <w:lang w:val="es-ES_tradnl"/>
        </w:rPr>
        <w:t>0 hPa</w:t>
      </w:r>
    </w:p>
    <w:p w:rsidR="00AD7F7B" w:rsidRDefault="00AD7F7B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D7F7B" w:rsidRDefault="00B719C0" w:rsidP="00AD7F7B">
      <w:pPr>
        <w:spacing w:after="0"/>
        <w:ind w:left="3600" w:hanging="3600"/>
        <w:rPr>
          <w:rFonts w:ascii="Times New Roman" w:hAnsi="Times New Roman" w:cs="Times New Roman"/>
          <w:b/>
        </w:rPr>
      </w:pPr>
      <w:r w:rsidRPr="00B719C0">
        <w:rPr>
          <w:rFonts w:ascii="Times New Roman" w:hAnsi="Times New Roman" w:cs="Times New Roman"/>
          <w:b/>
        </w:rPr>
        <w:t>PMSL CIN</w:t>
      </w:r>
      <w:r>
        <w:rPr>
          <w:rFonts w:ascii="Times New Roman" w:hAnsi="Times New Roman" w:cs="Times New Roman"/>
          <w:b/>
        </w:rPr>
        <w:t>2 HILO/THCK CIN7 DOTS/</w:t>
      </w:r>
      <w:proofErr w:type="gramStart"/>
      <w:r>
        <w:rPr>
          <w:rFonts w:ascii="Times New Roman" w:hAnsi="Times New Roman" w:cs="Times New Roman"/>
          <w:b/>
        </w:rPr>
        <w:t>BKNT  850</w:t>
      </w:r>
      <w:proofErr w:type="gramEnd"/>
      <w:r>
        <w:rPr>
          <w:rFonts w:ascii="Times New Roman" w:hAnsi="Times New Roman" w:cs="Times New Roman"/>
          <w:b/>
        </w:rPr>
        <w:t>/</w:t>
      </w:r>
      <w:r w:rsidRPr="00B719C0">
        <w:rPr>
          <w:rFonts w:ascii="Times New Roman" w:hAnsi="Times New Roman" w:cs="Times New Roman"/>
          <w:b/>
        </w:rPr>
        <w:t>ANIM</w:t>
      </w:r>
    </w:p>
    <w:p w:rsidR="00B719C0" w:rsidRDefault="00B719C0" w:rsidP="00AD7F7B">
      <w:pPr>
        <w:spacing w:after="0"/>
        <w:ind w:left="3600" w:hanging="3600"/>
        <w:rPr>
          <w:rFonts w:ascii="Times New Roman" w:hAnsi="Times New Roman" w:cs="Times New Roman"/>
          <w:b/>
          <w:sz w:val="24"/>
          <w:szCs w:val="24"/>
        </w:rPr>
      </w:pPr>
    </w:p>
    <w:p w:rsidR="00AD7F7B" w:rsidRDefault="00AD7F7B" w:rsidP="00AD7F7B">
      <w:pPr>
        <w:spacing w:after="0"/>
        <w:ind w:left="720" w:firstLine="63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1816B7">
        <w:rPr>
          <w:rFonts w:ascii="Times New Roman" w:hAnsi="Times New Roman" w:cs="Times New Roman"/>
          <w:i/>
          <w:sz w:val="24"/>
          <w:szCs w:val="24"/>
          <w:lang w:val="es-ES_tradnl"/>
        </w:rPr>
        <w:t>Con la sentencia graficamos la presión al nivel del mar a un interval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o</w:t>
      </w:r>
      <w:r w:rsidRPr="001816B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 w:rsidR="00B719C0">
        <w:rPr>
          <w:rFonts w:ascii="Times New Roman" w:hAnsi="Times New Roman" w:cs="Times New Roman"/>
          <w:i/>
          <w:sz w:val="24"/>
          <w:szCs w:val="24"/>
          <w:lang w:val="es-ES_tradnl"/>
        </w:rPr>
        <w:t>de cada 2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hPa con etiquetas de </w:t>
      </w:r>
      <w:r w:rsidRPr="001816B7">
        <w:rPr>
          <w:rFonts w:ascii="Times New Roman" w:hAnsi="Times New Roman" w:cs="Times New Roman"/>
          <w:i/>
          <w:sz w:val="24"/>
          <w:szCs w:val="24"/>
          <w:lang w:val="es-ES_tradnl"/>
        </w:rPr>
        <w:t>altas y bajas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según corresponda.  A esto se le sobrepone l</w:t>
      </w:r>
      <w:r w:rsidR="00B25EF2">
        <w:rPr>
          <w:rFonts w:ascii="Times New Roman" w:hAnsi="Times New Roman" w:cs="Times New Roman"/>
          <w:i/>
          <w:sz w:val="24"/>
          <w:szCs w:val="24"/>
          <w:lang w:val="es-ES_tradnl"/>
        </w:rPr>
        <w:t>a espesura d</w:t>
      </w:r>
      <w:r w:rsidR="00B719C0">
        <w:rPr>
          <w:rFonts w:ascii="Times New Roman" w:hAnsi="Times New Roman" w:cs="Times New Roman"/>
          <w:i/>
          <w:sz w:val="24"/>
          <w:szCs w:val="24"/>
          <w:lang w:val="es-ES_tradnl"/>
        </w:rPr>
        <w:t>e la capa de 1000-850 hPa cada 7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mgp</w:t>
      </w:r>
      <w:r w:rsidR="00B719C0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y los vientos en 850 hPa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.</w:t>
      </w:r>
    </w:p>
    <w:p w:rsidR="00AD7F7B" w:rsidRPr="00AD7F7B" w:rsidRDefault="00AD7F7B" w:rsidP="00AD7F7B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8423F9" w:rsidRDefault="008423F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encuentra el frente baroclínico para la hora de pronóstico 12?</w:t>
      </w:r>
    </w:p>
    <w:p w:rsidR="008423F9" w:rsidRDefault="008423F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¿Se observa un jet de bajo nivel del norte durante este periodo?</w:t>
      </w:r>
    </w:p>
    <w:p w:rsidR="00B6753E" w:rsidRDefault="008423F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¿Qué componente </w:t>
      </w:r>
      <w:r w:rsidR="00B6753E">
        <w:rPr>
          <w:rFonts w:ascii="Times New Roman" w:hAnsi="Times New Roman" w:cs="Times New Roman"/>
          <w:sz w:val="24"/>
          <w:szCs w:val="24"/>
          <w:lang w:val="es-ES_tradnl"/>
        </w:rPr>
        <w:t>tenía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el flujo en</w:t>
      </w:r>
      <w:r w:rsidR="00B6753E">
        <w:rPr>
          <w:rFonts w:ascii="Times New Roman" w:hAnsi="Times New Roman" w:cs="Times New Roman"/>
          <w:sz w:val="24"/>
          <w:szCs w:val="24"/>
          <w:lang w:val="es-ES_tradnl"/>
        </w:rPr>
        <w:t xml:space="preserve"> niveles superiores con relación al flujo en niveles bajos?</w:t>
      </w: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encuentra el frente en la hora de pronóstico 24?</w:t>
      </w: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¿Persiste el jet del norte?</w:t>
      </w: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¿Se observa un jet del sur?</w:t>
      </w: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puede tener este jet del sur?</w:t>
      </w: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encuentra el frente para la hora 36?</w:t>
      </w:r>
    </w:p>
    <w:p w:rsidR="004C6E66" w:rsidRDefault="004C6E66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¿Persiste el jet del norte?</w:t>
      </w:r>
    </w:p>
    <w:p w:rsidR="008D3746" w:rsidRDefault="004C6E66" w:rsidP="00053FC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¿Qué influencia puede tener el persistente jet del norte?</w:t>
      </w:r>
    </w:p>
    <w:p w:rsidR="00AD7F7B" w:rsidRDefault="000B284E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¿Cuántos grados avanza el frente entre las 12 y 36 horas del pronóstico?</w:t>
      </w:r>
    </w:p>
    <w:p w:rsidR="000B284E" w:rsidRDefault="000B284E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¿A qué velocidad se </w:t>
      </w:r>
      <w:r w:rsidR="00A30F75">
        <w:rPr>
          <w:rFonts w:ascii="Times New Roman" w:hAnsi="Times New Roman" w:cs="Times New Roman"/>
          <w:sz w:val="24"/>
          <w:szCs w:val="24"/>
          <w:lang w:val="es-ES_tradnl"/>
        </w:rPr>
        <w:t>está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propagando?</w:t>
      </w:r>
    </w:p>
    <w:p w:rsidR="00C46060" w:rsidRDefault="00C46060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46060" w:rsidRDefault="00C46060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Frentes que se propagan a unos 10 grados por día pueden generar líneas de inestabilidad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prefrontalmente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0B284E" w:rsidRPr="00AD7F7B" w:rsidRDefault="000B284E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D7F7B" w:rsidRPr="00E64697" w:rsidRDefault="00AD7F7B" w:rsidP="00AD7F7B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AD7F7B" w:rsidRDefault="00AD7F7B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D7F7B" w:rsidRDefault="001114E1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9</w:t>
      </w:r>
      <w:r w:rsidR="007B5701">
        <w:rPr>
          <w:rFonts w:ascii="Times New Roman" w:hAnsi="Times New Roman" w:cs="Times New Roman"/>
          <w:sz w:val="24"/>
          <w:szCs w:val="24"/>
          <w:lang w:val="es-ES_tradnl"/>
        </w:rPr>
        <w:t>.  Convergencia/Divergencia en Bajo Nivel</w:t>
      </w:r>
    </w:p>
    <w:p w:rsidR="001335DA" w:rsidRDefault="001335DA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61DC0" w:rsidRPr="00F553BC" w:rsidRDefault="00D61DC0" w:rsidP="00D61DC0">
      <w:pPr>
        <w:spacing w:after="0"/>
        <w:ind w:left="2160" w:hanging="2160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LDS5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:ANIM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La animación del macro LDS5.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s-ES_tradnl"/>
        </w:rPr>
        <w:t>nos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grafica la divergencia (morado) y la convergencia (amarillo) en la columna entre las superficie y los 500 hPa.</w:t>
      </w:r>
    </w:p>
    <w:p w:rsidR="00AD7F7B" w:rsidRPr="005A2A33" w:rsidRDefault="00AD7F7B" w:rsidP="00AD7F7B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114E1" w:rsidRDefault="00FF284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puede tener en los movimientos verticales el que tengamos convergencia en bajo nivel?</w:t>
      </w:r>
    </w:p>
    <w:p w:rsidR="00FF2849" w:rsidRDefault="00FF284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observan las áreas de convergencia con relación al frente en niveles bajos antes visto para las 12-36 horas del pronóstico?</w:t>
      </w:r>
    </w:p>
    <w:p w:rsidR="00FF2849" w:rsidRDefault="00FF284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¿Cómo evoluciona con el paso del tiempo?</w:t>
      </w:r>
    </w:p>
    <w:p w:rsidR="00FF2849" w:rsidRDefault="00FF284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¿Cómo coinciden las áreas de advección ciclónica en 500 hPa con las regiones de convergencia en niveles bajos?</w:t>
      </w:r>
    </w:p>
    <w:p w:rsidR="00FF2849" w:rsidRDefault="00FF284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puede tener esto?</w:t>
      </w:r>
    </w:p>
    <w:p w:rsidR="00FF2849" w:rsidRDefault="00FF284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7935" w:rsidRDefault="00D87935" w:rsidP="00D87935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D87935" w:rsidRDefault="00D87935" w:rsidP="00D87935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87935" w:rsidRDefault="00D87935" w:rsidP="00D879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Cuantifique el Contenido de Agua</w:t>
      </w:r>
    </w:p>
    <w:p w:rsidR="00E12E2A" w:rsidRDefault="00E12E2A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12E2A" w:rsidRDefault="00D87935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D26A51">
        <w:rPr>
          <w:rFonts w:ascii="Times New Roman" w:hAnsi="Times New Roman" w:cs="Times New Roman"/>
          <w:sz w:val="24"/>
          <w:szCs w:val="24"/>
          <w:lang w:val="es-ES_tradnl"/>
        </w:rPr>
        <w:t>0</w:t>
      </w:r>
      <w:r w:rsidR="00E12E2A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="00D5213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12E2A">
        <w:rPr>
          <w:rFonts w:ascii="Times New Roman" w:hAnsi="Times New Roman" w:cs="Times New Roman"/>
          <w:sz w:val="24"/>
          <w:szCs w:val="24"/>
          <w:lang w:val="es-ES_tradnl"/>
        </w:rPr>
        <w:t>Contenido de Agua Disponible</w:t>
      </w:r>
    </w:p>
    <w:p w:rsidR="00D52132" w:rsidRDefault="00D52132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2132" w:rsidRDefault="00D52132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a.  Temperatura de </w:t>
      </w:r>
      <w:r w:rsidR="00305A95">
        <w:rPr>
          <w:rFonts w:ascii="Times New Roman" w:hAnsi="Times New Roman" w:cs="Times New Roman"/>
          <w:sz w:val="24"/>
          <w:szCs w:val="24"/>
          <w:lang w:val="es-ES_tradnl"/>
        </w:rPr>
        <w:t xml:space="preserve">Punto de </w:t>
      </w:r>
      <w:r>
        <w:rPr>
          <w:rFonts w:ascii="Times New Roman" w:hAnsi="Times New Roman" w:cs="Times New Roman"/>
          <w:sz w:val="24"/>
          <w:szCs w:val="24"/>
          <w:lang w:val="es-ES_tradnl"/>
        </w:rPr>
        <w:t>Roció en Capa Limite</w:t>
      </w:r>
    </w:p>
    <w:p w:rsidR="007724C8" w:rsidRDefault="007724C8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724C8" w:rsidRPr="00271C08" w:rsidRDefault="007724C8" w:rsidP="00E12E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1C08">
        <w:rPr>
          <w:rFonts w:ascii="Times New Roman" w:hAnsi="Times New Roman" w:cs="Times New Roman"/>
          <w:b/>
          <w:sz w:val="24"/>
          <w:szCs w:val="24"/>
        </w:rPr>
        <w:t>DWPT CIN3 B015 LT20/DWPT CIN3 B015 GT20/BKNT 850/ANIM</w:t>
      </w:r>
    </w:p>
    <w:p w:rsidR="002B100D" w:rsidRDefault="002B100D" w:rsidP="00E12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00D" w:rsidRPr="00271C08" w:rsidRDefault="002B100D" w:rsidP="00E12E2A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71C08">
        <w:rPr>
          <w:rFonts w:ascii="Times New Roman" w:hAnsi="Times New Roman" w:cs="Times New Roman"/>
          <w:i/>
          <w:sz w:val="24"/>
          <w:szCs w:val="24"/>
          <w:lang w:val="es-ES_tradnl"/>
        </w:rPr>
        <w:t>Con la sentencia gra</w:t>
      </w:r>
      <w:r w:rsidR="00271C08" w:rsidRPr="00271C08">
        <w:rPr>
          <w:rFonts w:ascii="Times New Roman" w:hAnsi="Times New Roman" w:cs="Times New Roman"/>
          <w:i/>
          <w:sz w:val="24"/>
          <w:szCs w:val="24"/>
          <w:lang w:val="es-ES_tradnl"/>
        </w:rPr>
        <w:t>ficamos los vientos en 850 hPa y la temperatura de punto de roció en la capa limite (amarillo y morado).</w:t>
      </w:r>
    </w:p>
    <w:p w:rsidR="00305A95" w:rsidRDefault="00305A95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71C08" w:rsidRDefault="00271C08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¿Por qué es importante el evaluar la temperatura de punto de roció en capa límite?</w:t>
      </w:r>
    </w:p>
    <w:p w:rsidR="00271C08" w:rsidRDefault="00271C08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implica valores altos de temperatura de punto de roció?</w:t>
      </w:r>
    </w:p>
    <w:p w:rsidR="00271C08" w:rsidRDefault="00271C08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</w:t>
      </w:r>
      <w:r w:rsidR="00C46060">
        <w:rPr>
          <w:rFonts w:ascii="Times New Roman" w:hAnsi="Times New Roman" w:cs="Times New Roman"/>
          <w:sz w:val="24"/>
          <w:szCs w:val="24"/>
          <w:lang w:val="es-ES_tradnl"/>
        </w:rPr>
        <w:t xml:space="preserve">ál es el rango de </w:t>
      </w:r>
      <w:proofErr w:type="spellStart"/>
      <w:r w:rsidR="00C46060">
        <w:rPr>
          <w:rFonts w:ascii="Times New Roman" w:hAnsi="Times New Roman" w:cs="Times New Roman"/>
          <w:sz w:val="24"/>
          <w:szCs w:val="24"/>
          <w:lang w:val="es-ES_tradnl"/>
        </w:rPr>
        <w:t>Td</w:t>
      </w:r>
      <w:proofErr w:type="spellEnd"/>
      <w:r w:rsidR="00C46060">
        <w:rPr>
          <w:rFonts w:ascii="Times New Roman" w:hAnsi="Times New Roman" w:cs="Times New Roman"/>
          <w:sz w:val="24"/>
          <w:szCs w:val="24"/>
          <w:lang w:val="es-ES_tradnl"/>
        </w:rPr>
        <w:t xml:space="preserve"> en Buenos A</w:t>
      </w:r>
      <w:r>
        <w:rPr>
          <w:rFonts w:ascii="Times New Roman" w:hAnsi="Times New Roman" w:cs="Times New Roman"/>
          <w:sz w:val="24"/>
          <w:szCs w:val="24"/>
          <w:lang w:val="es-ES_tradnl"/>
        </w:rPr>
        <w:t>ires para las 12 horas?</w:t>
      </w:r>
    </w:p>
    <w:p w:rsidR="00271C08" w:rsidRDefault="00271C08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¿Cuál es el rango de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Td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al norte de los 30S entre las 12-36 horas?</w:t>
      </w:r>
    </w:p>
    <w:p w:rsidR="00271C08" w:rsidRDefault="00271C08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espera el mayor potencial para convección organizada?</w:t>
      </w:r>
    </w:p>
    <w:p w:rsidR="00271C08" w:rsidRPr="002B100D" w:rsidRDefault="00271C08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05A95" w:rsidRDefault="00305A95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2B100D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b.  Agua Precipitable</w:t>
      </w:r>
    </w:p>
    <w:p w:rsidR="00E12E2A" w:rsidRDefault="00E12E2A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12E2A" w:rsidRPr="00024549" w:rsidRDefault="00E12E2A" w:rsidP="00E12E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BKNT </w:t>
      </w:r>
      <w:r w:rsidRPr="00024549">
        <w:rPr>
          <w:rFonts w:ascii="Times New Roman" w:hAnsi="Times New Roman" w:cs="Times New Roman"/>
          <w:b/>
          <w:sz w:val="24"/>
          <w:szCs w:val="24"/>
        </w:rPr>
        <w:t>850 CLR1/PWAT/PWAT CTFC CFCP/ANIM</w:t>
      </w:r>
      <w:proofErr w:type="gramEnd"/>
    </w:p>
    <w:p w:rsidR="00E12E2A" w:rsidRPr="00D86DE2" w:rsidRDefault="00E12E2A" w:rsidP="00E12E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2E2A" w:rsidRDefault="00E12E2A" w:rsidP="00E12E2A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024549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La sentencia grafica el viento total e</w:t>
      </w:r>
      <w:r w:rsidR="00D26A51">
        <w:rPr>
          <w:rFonts w:ascii="Times New Roman" w:hAnsi="Times New Roman" w:cs="Times New Roman"/>
          <w:i/>
          <w:sz w:val="24"/>
          <w:szCs w:val="24"/>
          <w:lang w:val="es-ES_tradnl"/>
        </w:rPr>
        <w:t>n 850 hPa y el agua precipitable, donde contenido de más de 50mm se grafica en rojo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.</w:t>
      </w:r>
    </w:p>
    <w:p w:rsidR="00E12E2A" w:rsidRDefault="00E12E2A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26A51" w:rsidRDefault="00C46060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¿Cuál es la diferencia entre la temperatura de roció en capa limite y el agua precipitable</w:t>
      </w:r>
      <w:r w:rsidR="00D26A51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:rsidR="00D26A51" w:rsidRDefault="00D26A51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cuan alto es el contenido de agua delante del frente para las 12-36 horas del pronóstico?</w:t>
      </w:r>
    </w:p>
    <w:p w:rsidR="00D26A51" w:rsidRDefault="00D26A51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tiene el jet del norte en el transporte de agua entre las 12-24 horas del pronóstico?</w:t>
      </w:r>
    </w:p>
    <w:p w:rsidR="00C46060" w:rsidRDefault="00C46060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tiene el jet del sur?</w:t>
      </w:r>
    </w:p>
    <w:p w:rsidR="00D26A51" w:rsidRDefault="00D26A51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26A51" w:rsidRDefault="00D26A51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Note que donde hay alto contenido de agua precipitable se puede inferir convergencia.</w:t>
      </w:r>
    </w:p>
    <w:p w:rsidR="00D26A51" w:rsidRDefault="00D26A51" w:rsidP="00E12E2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12E2A" w:rsidRDefault="00E12E2A" w:rsidP="00E12E2A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E12E2A" w:rsidRDefault="00E12E2A" w:rsidP="00D87935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D73D9" w:rsidRDefault="00ED73D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D26A51">
        <w:rPr>
          <w:rFonts w:ascii="Times New Roman" w:hAnsi="Times New Roman" w:cs="Times New Roman"/>
          <w:sz w:val="24"/>
          <w:szCs w:val="24"/>
          <w:lang w:val="es-ES_tradnl"/>
        </w:rPr>
        <w:t>0</w:t>
      </w:r>
      <w:r>
        <w:rPr>
          <w:rFonts w:ascii="Times New Roman" w:hAnsi="Times New Roman" w:cs="Times New Roman"/>
          <w:sz w:val="24"/>
          <w:szCs w:val="24"/>
          <w:lang w:val="es-ES_tradnl"/>
        </w:rPr>
        <w:t>.  Evaluación de la Razón de Mezcla y el Transporte</w:t>
      </w:r>
    </w:p>
    <w:p w:rsidR="00ED73D9" w:rsidRDefault="00ED73D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61EFD" w:rsidRPr="008A2D70" w:rsidRDefault="008A2D70" w:rsidP="008A2D70">
      <w:pPr>
        <w:spacing w:after="0"/>
        <w:ind w:left="2160" w:hanging="216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8A2D70">
        <w:rPr>
          <w:rFonts w:ascii="Times New Roman" w:hAnsi="Times New Roman" w:cs="Times New Roman"/>
          <w:b/>
          <w:sz w:val="24"/>
          <w:szCs w:val="24"/>
          <w:lang w:val="es-ES_tradnl"/>
        </w:rPr>
        <w:t>QQQQ</w:t>
      </w:r>
      <w:proofErr w:type="gramStart"/>
      <w:r w:rsidRPr="008A2D70">
        <w:rPr>
          <w:rFonts w:ascii="Times New Roman" w:hAnsi="Times New Roman" w:cs="Times New Roman"/>
          <w:b/>
          <w:sz w:val="24"/>
          <w:szCs w:val="24"/>
          <w:lang w:val="es-ES_tradnl"/>
        </w:rPr>
        <w:t>:ANIM</w:t>
      </w:r>
      <w:proofErr w:type="gramEnd"/>
      <w:r w:rsidRPr="008A2D70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Pr="008A2D70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Pr="008A2D70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Animación de la topografía, 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el transporte (vector) y la convergencia del</w:t>
      </w:r>
      <w:r w:rsidR="00E56EFC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transporte, donde amarillo denota convergencia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.</w:t>
      </w:r>
    </w:p>
    <w:p w:rsidR="00161EFD" w:rsidRPr="008A2D70" w:rsidRDefault="00161EFD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D5E9B" w:rsidRPr="00161EFD" w:rsidRDefault="00E56EFC" w:rsidP="00AD7F7B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tiene la convergencia de masa en la estabilidad de la columna?</w:t>
      </w:r>
    </w:p>
    <w:p w:rsidR="00ED73D9" w:rsidRDefault="00ED73D9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nos indica el largo del vector?</w:t>
      </w:r>
    </w:p>
    <w:p w:rsidR="00E56EFC" w:rsidRDefault="00E56EFC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26A51" w:rsidRDefault="000D4C9A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¿Qué </w:t>
      </w:r>
      <w:r w:rsidR="00D26A51">
        <w:rPr>
          <w:rFonts w:ascii="Times New Roman" w:hAnsi="Times New Roman" w:cs="Times New Roman"/>
          <w:sz w:val="24"/>
          <w:szCs w:val="24"/>
          <w:lang w:val="es-ES_tradnl"/>
        </w:rPr>
        <w:t>sucede con la intensidad de la convergencia entre las 24-30 horas?</w:t>
      </w:r>
    </w:p>
    <w:p w:rsidR="00D26A51" w:rsidRDefault="00D26A51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áreas se ven afectadas durante este periodo?</w:t>
      </w:r>
    </w:p>
    <w:p w:rsidR="00C46060" w:rsidRDefault="00C46060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¿Cuándo está generándose este evento, durante la noche, día, o la madrugada?</w:t>
      </w:r>
    </w:p>
    <w:p w:rsidR="00BB2357" w:rsidRDefault="00BB2357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tipo de sistema tiende a ser más común en la madrugada en los meses de verano?</w:t>
      </w:r>
    </w:p>
    <w:p w:rsidR="00D26A51" w:rsidRDefault="00D26A51" w:rsidP="00AD7F7B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26A51" w:rsidRDefault="00D26A51" w:rsidP="00D26A5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sucede con la intensidad de la convergencia entre las 30-36 horas?</w:t>
      </w:r>
    </w:p>
    <w:p w:rsidR="000D4C9A" w:rsidRDefault="00D26A51" w:rsidP="000D4C9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¿Qué áreas se ven </w:t>
      </w:r>
      <w:r w:rsidR="00C00A3F">
        <w:rPr>
          <w:rFonts w:ascii="Times New Roman" w:hAnsi="Times New Roman" w:cs="Times New Roman"/>
          <w:sz w:val="24"/>
          <w:szCs w:val="24"/>
          <w:lang w:val="es-ES_tradnl"/>
        </w:rPr>
        <w:t>afectadas durante este periodo?</w:t>
      </w:r>
    </w:p>
    <w:p w:rsidR="000D4C9A" w:rsidRDefault="000D4C9A" w:rsidP="000D4C9A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D4C9A" w:rsidRDefault="000D4C9A" w:rsidP="000D4C9A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48376D" w:rsidRDefault="0048376D" w:rsidP="00F5570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740AE" w:rsidRDefault="008740AE" w:rsidP="00874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Evaluación de la Inestabilidad</w:t>
      </w:r>
    </w:p>
    <w:p w:rsidR="006C2F11" w:rsidRDefault="006C2F11" w:rsidP="008740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</w:p>
    <w:p w:rsidR="000D4C9A" w:rsidRDefault="006C2F11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EB071F">
        <w:rPr>
          <w:rFonts w:ascii="Times New Roman" w:hAnsi="Times New Roman" w:cs="Times New Roman"/>
          <w:sz w:val="24"/>
          <w:szCs w:val="24"/>
          <w:lang w:val="es-ES_tradnl"/>
        </w:rPr>
        <w:t>1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  <w:r w:rsidR="000D4C9A">
        <w:rPr>
          <w:rFonts w:ascii="Times New Roman" w:hAnsi="Times New Roman" w:cs="Times New Roman"/>
          <w:sz w:val="24"/>
          <w:szCs w:val="24"/>
          <w:lang w:val="es-ES_tradnl"/>
        </w:rPr>
        <w:t>Índices Tradicionales/Evaluación en Cuatro Paneles</w:t>
      </w:r>
    </w:p>
    <w:p w:rsidR="000D4C9A" w:rsidRDefault="000D4C9A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D4C9A" w:rsidRDefault="000D4C9A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0D4C9A">
        <w:rPr>
          <w:rFonts w:ascii="Times New Roman" w:hAnsi="Times New Roman" w:cs="Times New Roman"/>
          <w:b/>
          <w:sz w:val="24"/>
          <w:szCs w:val="24"/>
          <w:lang w:val="es-ES_tradnl"/>
        </w:rPr>
        <w:t>4PNL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0D4C9A">
        <w:rPr>
          <w:rFonts w:ascii="Times New Roman" w:hAnsi="Times New Roman" w:cs="Times New Roman"/>
          <w:i/>
          <w:sz w:val="24"/>
          <w:szCs w:val="24"/>
          <w:lang w:val="es-ES_tradnl"/>
        </w:rPr>
        <w:t>Cambia el despliegue a cuatro paneles</w:t>
      </w:r>
    </w:p>
    <w:p w:rsidR="000D4C9A" w:rsidRDefault="000D4C9A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D4C9A" w:rsidRPr="00591893" w:rsidRDefault="00AA0ADC" w:rsidP="000D4C9A">
      <w:pPr>
        <w:spacing w:after="0"/>
        <w:ind w:left="2880" w:hanging="2880"/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AREA -30 60 20</w:t>
      </w:r>
      <w:r w:rsidR="000D4C9A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0D4C9A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0D4C9A">
        <w:rPr>
          <w:rFonts w:ascii="Times New Roman" w:hAnsi="Times New Roman" w:cs="Times New Roman"/>
          <w:i/>
          <w:sz w:val="24"/>
          <w:szCs w:val="24"/>
          <w:lang w:val="es-ES_tradnl"/>
        </w:rPr>
        <w:t>Con este mando se cambia el área a desplegar, con punto centra</w:t>
      </w:r>
      <w:r w:rsidR="0031457C">
        <w:rPr>
          <w:rFonts w:ascii="Times New Roman" w:hAnsi="Times New Roman" w:cs="Times New Roman"/>
          <w:i/>
          <w:sz w:val="24"/>
          <w:szCs w:val="24"/>
          <w:lang w:val="es-ES_tradn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en 30S 60</w:t>
      </w:r>
      <w:r w:rsidR="000D4C9A" w:rsidRPr="00591893">
        <w:rPr>
          <w:rFonts w:ascii="Times New Roman" w:hAnsi="Times New Roman" w:cs="Times New Roman"/>
          <w:i/>
          <w:sz w:val="24"/>
          <w:szCs w:val="24"/>
          <w:lang w:val="es-ES_tradnl"/>
        </w:rPr>
        <w:t>W, y u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na apertura de norte a sur de 20</w:t>
      </w:r>
      <w:r w:rsidR="000D4C9A" w:rsidRPr="0059189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grados</w:t>
      </w:r>
      <w:r w:rsidR="000D4C9A" w:rsidRPr="00591893">
        <w:rPr>
          <w:rFonts w:ascii="Times New Roman" w:hAnsi="Times New Roman" w:cs="Times New Roman"/>
          <w:sz w:val="24"/>
          <w:szCs w:val="24"/>
          <w:lang w:val="es-PR"/>
        </w:rPr>
        <w:t>.</w:t>
      </w:r>
      <w:r w:rsidR="0031457C" w:rsidRPr="0031457C">
        <w:rPr>
          <w:rFonts w:ascii="Times New Roman" w:hAnsi="Times New Roman" w:cs="Times New Roman"/>
          <w:i/>
          <w:sz w:val="24"/>
          <w:szCs w:val="24"/>
          <w:lang w:val="es-PR"/>
        </w:rPr>
        <w:t xml:space="preserve"> Note que al cambiar de </w:t>
      </w:r>
      <w:r w:rsidR="0031457C">
        <w:rPr>
          <w:rFonts w:ascii="Times New Roman" w:hAnsi="Times New Roman" w:cs="Times New Roman"/>
          <w:i/>
          <w:sz w:val="24"/>
          <w:szCs w:val="24"/>
          <w:lang w:val="es-PR"/>
        </w:rPr>
        <w:t xml:space="preserve">un panel a </w:t>
      </w:r>
      <w:r w:rsidR="0031457C" w:rsidRPr="0031457C">
        <w:rPr>
          <w:rFonts w:ascii="Times New Roman" w:hAnsi="Times New Roman" w:cs="Times New Roman"/>
          <w:i/>
          <w:sz w:val="24"/>
          <w:szCs w:val="24"/>
          <w:lang w:val="es-PR"/>
        </w:rPr>
        <w:t>cuatro paneles se tiene que definir el área nuevamente.</w:t>
      </w:r>
    </w:p>
    <w:p w:rsidR="000D4C9A" w:rsidRDefault="000D4C9A" w:rsidP="006C2F11">
      <w:pPr>
        <w:spacing w:after="0"/>
        <w:rPr>
          <w:rFonts w:ascii="Times New Roman" w:hAnsi="Times New Roman" w:cs="Times New Roman"/>
          <w:sz w:val="24"/>
          <w:szCs w:val="24"/>
          <w:lang w:val="es-PR"/>
        </w:rPr>
      </w:pPr>
    </w:p>
    <w:p w:rsidR="000D4C9A" w:rsidRPr="000D4C9A" w:rsidRDefault="000D4C9A" w:rsidP="000D4C9A">
      <w:pPr>
        <w:spacing w:after="0"/>
        <w:ind w:left="2880" w:hanging="2880"/>
        <w:rPr>
          <w:rFonts w:ascii="Times New Roman" w:hAnsi="Times New Roman" w:cs="Times New Roman"/>
          <w:sz w:val="24"/>
          <w:szCs w:val="24"/>
          <w:lang w:val="es-PR"/>
        </w:rPr>
      </w:pPr>
      <w:r w:rsidRPr="000D4C9A">
        <w:rPr>
          <w:rFonts w:ascii="Times New Roman" w:hAnsi="Times New Roman" w:cs="Times New Roman"/>
          <w:b/>
          <w:sz w:val="24"/>
          <w:szCs w:val="24"/>
          <w:lang w:val="es-PR"/>
        </w:rPr>
        <w:t>SIN4.</w:t>
      </w:r>
      <w:r>
        <w:rPr>
          <w:rFonts w:ascii="Times New Roman" w:hAnsi="Times New Roman" w:cs="Times New Roman"/>
          <w:sz w:val="24"/>
          <w:szCs w:val="24"/>
          <w:lang w:val="es-PR"/>
        </w:rPr>
        <w:tab/>
      </w:r>
      <w:r>
        <w:rPr>
          <w:rFonts w:ascii="Times New Roman" w:hAnsi="Times New Roman" w:cs="Times New Roman"/>
          <w:sz w:val="24"/>
          <w:szCs w:val="24"/>
          <w:lang w:val="es-PR"/>
        </w:rPr>
        <w:tab/>
      </w:r>
      <w:r w:rsidRPr="000D4C9A">
        <w:rPr>
          <w:rFonts w:ascii="Times New Roman" w:hAnsi="Times New Roman" w:cs="Times New Roman"/>
          <w:i/>
          <w:sz w:val="24"/>
          <w:szCs w:val="24"/>
          <w:lang w:val="es-PR"/>
        </w:rPr>
        <w:t>Animación de los índices tradicionales, con el K en el cuadro 1, el LI en el cuadro 2, el SSI en el cuadro 3 y el de Totales en el cuadro 4</w:t>
      </w:r>
      <w:r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:rsidR="000D4C9A" w:rsidRDefault="000D4C9A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D4C9A" w:rsidRDefault="00F077DF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En el 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>periodo indicado</w:t>
      </w:r>
      <w:r w:rsidR="00831DC6">
        <w:rPr>
          <w:rFonts w:ascii="Times New Roman" w:hAnsi="Times New Roman" w:cs="Times New Roman"/>
          <w:sz w:val="24"/>
          <w:szCs w:val="24"/>
          <w:lang w:val="es-ES_tradnl"/>
        </w:rPr>
        <w:t xml:space="preserve"> tabule el valor de los índices seleccionados</w:t>
      </w:r>
      <w:r w:rsidR="00BB2357">
        <w:rPr>
          <w:rFonts w:ascii="Times New Roman" w:hAnsi="Times New Roman" w:cs="Times New Roman"/>
          <w:sz w:val="24"/>
          <w:szCs w:val="24"/>
          <w:lang w:val="es-ES_tradnl"/>
        </w:rPr>
        <w:t>, considerando el área prefrontal</w:t>
      </w:r>
      <w:r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:rsidR="00F077DF" w:rsidRDefault="00F077DF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077DF" w:rsidRDefault="00AA0ADC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Argentina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12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15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18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21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24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27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>30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33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36</w:t>
      </w:r>
    </w:p>
    <w:p w:rsidR="00ED7030" w:rsidRDefault="00ED7030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077DF" w:rsidRPr="00ED7030" w:rsidRDefault="00F077DF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K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F077DF" w:rsidRDefault="00F077DF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D7030" w:rsidRPr="00ED7030" w:rsidRDefault="00F077DF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LI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ED7030" w:rsidRDefault="00ED7030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D7030" w:rsidRDefault="00F077DF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SSI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ED7030" w:rsidRDefault="00ED7030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D7030" w:rsidRDefault="00F077DF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TOTL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ED7030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ED7030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AA0ADC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ED7030" w:rsidRDefault="00ED7030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D7030" w:rsidRDefault="0080153B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¿Cuál periodo nos da el potencial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s-ES_tradnl"/>
        </w:rPr>
        <w:t>mas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alto para tiempo severo?</w:t>
      </w:r>
    </w:p>
    <w:p w:rsidR="0080153B" w:rsidRDefault="0080153B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¿A qué podemos atribuir el incremento durante las 24-36 horas del pronóstico?</w:t>
      </w:r>
    </w:p>
    <w:p w:rsidR="0080153B" w:rsidRDefault="0080153B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-- ¿Siendo esta la salida del modelo de las 00UTC, a qué hora corresponde el pronóstico de 24-36 horas?</w:t>
      </w:r>
    </w:p>
    <w:p w:rsidR="00EB071F" w:rsidRDefault="00EB071F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¿Cómo se acoplan las áreas de inestabilidad a las regiones de convergencia en bajo nivel y de divergencia en alturas?</w:t>
      </w:r>
    </w:p>
    <w:p w:rsidR="00EB071F" w:rsidRDefault="00EB071F" w:rsidP="00ED703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nos indica esto?</w:t>
      </w:r>
    </w:p>
    <w:p w:rsidR="006C2F11" w:rsidRDefault="006C2F11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1457C" w:rsidRDefault="0031457C" w:rsidP="0031457C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31457C" w:rsidRDefault="0031457C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C1E18" w:rsidRDefault="00FF71A9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13.  Índice Termodinámico: </w:t>
      </w:r>
    </w:p>
    <w:p w:rsidR="008C1E18" w:rsidRDefault="008C1E18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71A9" w:rsidRDefault="008C1E18" w:rsidP="008C1E1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a.  </w:t>
      </w:r>
      <w:r w:rsidR="00FF71A9">
        <w:rPr>
          <w:rFonts w:ascii="Times New Roman" w:hAnsi="Times New Roman" w:cs="Times New Roman"/>
          <w:sz w:val="24"/>
          <w:szCs w:val="24"/>
          <w:lang w:val="es-ES_tradnl"/>
        </w:rPr>
        <w:t>CAPE</w:t>
      </w:r>
    </w:p>
    <w:p w:rsidR="00AE7CD4" w:rsidRDefault="00AE7CD4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F55B3" w:rsidRDefault="001F55B3" w:rsidP="001F55B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1</w:t>
      </w:r>
      <w:r w:rsidRPr="000D4C9A">
        <w:rPr>
          <w:rFonts w:ascii="Times New Roman" w:hAnsi="Times New Roman" w:cs="Times New Roman"/>
          <w:b/>
          <w:sz w:val="24"/>
          <w:szCs w:val="24"/>
          <w:lang w:val="es-ES_tradnl"/>
        </w:rPr>
        <w:t>PNL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Cambia el despliegue a un solo panel</w:t>
      </w:r>
    </w:p>
    <w:p w:rsidR="001F55B3" w:rsidRDefault="001F55B3" w:rsidP="001F55B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CD4" w:rsidRDefault="00121725" w:rsidP="001F55B3">
      <w:pPr>
        <w:spacing w:after="0"/>
        <w:ind w:left="2880" w:hanging="288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AREA -31</w:t>
      </w:r>
      <w:r w:rsidR="00AE7CD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60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15</w:t>
      </w:r>
      <w:r w:rsidR="00AE7CD4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AE7CD4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AE7CD4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este mando se cambia el área a desplegar, con punto central 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en 31</w:t>
      </w:r>
      <w:r w:rsidR="00AE7CD4">
        <w:rPr>
          <w:rFonts w:ascii="Times New Roman" w:hAnsi="Times New Roman" w:cs="Times New Roman"/>
          <w:i/>
          <w:sz w:val="24"/>
          <w:szCs w:val="24"/>
          <w:lang w:val="es-ES_tradnl"/>
        </w:rPr>
        <w:t>S 60</w:t>
      </w:r>
      <w:r w:rsidR="00AE7CD4" w:rsidRPr="00591893">
        <w:rPr>
          <w:rFonts w:ascii="Times New Roman" w:hAnsi="Times New Roman" w:cs="Times New Roman"/>
          <w:i/>
          <w:sz w:val="24"/>
          <w:szCs w:val="24"/>
          <w:lang w:val="es-ES_tradnl"/>
        </w:rPr>
        <w:t>W, y u</w:t>
      </w:r>
      <w:r w:rsidR="00AE7CD4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na apertura de norte a sur de 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15</w:t>
      </w:r>
      <w:r w:rsidR="00AE7CD4" w:rsidRPr="0059189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grados</w:t>
      </w:r>
      <w:r w:rsidR="00AE7CD4" w:rsidRPr="00591893">
        <w:rPr>
          <w:rFonts w:ascii="Times New Roman" w:hAnsi="Times New Roman" w:cs="Times New Roman"/>
          <w:sz w:val="24"/>
          <w:szCs w:val="24"/>
          <w:lang w:val="es-PR"/>
        </w:rPr>
        <w:t>.</w:t>
      </w:r>
    </w:p>
    <w:p w:rsidR="001F55B3" w:rsidRPr="00591893" w:rsidRDefault="001F55B3" w:rsidP="001F55B3">
      <w:pPr>
        <w:spacing w:after="0"/>
        <w:ind w:left="2880"/>
        <w:rPr>
          <w:rFonts w:ascii="Times New Roman" w:hAnsi="Times New Roman" w:cs="Times New Roman"/>
          <w:sz w:val="24"/>
          <w:szCs w:val="24"/>
          <w:lang w:val="es-PR"/>
        </w:rPr>
      </w:pPr>
      <w:r w:rsidRPr="0031457C">
        <w:rPr>
          <w:rFonts w:ascii="Times New Roman" w:hAnsi="Times New Roman" w:cs="Times New Roman"/>
          <w:i/>
          <w:sz w:val="24"/>
          <w:szCs w:val="24"/>
          <w:lang w:val="es-PR"/>
        </w:rPr>
        <w:t>Note que al cambiar de cuatro paneles a un panel se tiene que definir el área nuevamente.</w:t>
      </w:r>
    </w:p>
    <w:p w:rsidR="001F55B3" w:rsidRDefault="001F55B3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F71A9" w:rsidRPr="003A4349" w:rsidRDefault="003A4349" w:rsidP="006C2F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4349">
        <w:rPr>
          <w:rFonts w:ascii="Times New Roman" w:hAnsi="Times New Roman" w:cs="Times New Roman"/>
          <w:b/>
          <w:sz w:val="24"/>
          <w:szCs w:val="24"/>
        </w:rPr>
        <w:t>PMSL CIN2 DOTS/CINH DOTS GRTN -350/CAPE GRTN 1000/</w:t>
      </w:r>
      <w:r w:rsidR="00FF71A9" w:rsidRPr="003A4349">
        <w:rPr>
          <w:rFonts w:ascii="Times New Roman" w:hAnsi="Times New Roman" w:cs="Times New Roman"/>
          <w:b/>
          <w:sz w:val="24"/>
          <w:szCs w:val="24"/>
        </w:rPr>
        <w:t>ANIM</w:t>
      </w:r>
    </w:p>
    <w:p w:rsidR="00FF71A9" w:rsidRDefault="00FF71A9" w:rsidP="006C2F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349" w:rsidRPr="00AE7CD4" w:rsidRDefault="003A4349" w:rsidP="006C2F11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AE7CD4">
        <w:rPr>
          <w:rFonts w:ascii="Times New Roman" w:hAnsi="Times New Roman" w:cs="Times New Roman"/>
          <w:i/>
          <w:sz w:val="24"/>
          <w:szCs w:val="24"/>
          <w:lang w:val="es-ES_tradnl"/>
        </w:rPr>
        <w:t>Con la sentencia graficamos el CAPE en azul celeste, los inhibidores a la convección (CINH) en amarillo y la presión al nivel del mar en morado.</w:t>
      </w:r>
    </w:p>
    <w:p w:rsidR="003A4349" w:rsidRDefault="003A4349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A4349" w:rsidRDefault="003A4349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tiene el CINH?</w:t>
      </w:r>
    </w:p>
    <w:p w:rsidR="003A4349" w:rsidRDefault="003A4349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¿Por qué se combina el CINH con el CAPE?</w:t>
      </w:r>
    </w:p>
    <w:p w:rsidR="00C66EC5" w:rsidRDefault="00C66EC5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66EC5" w:rsidRDefault="00C66EC5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El inhibidor puede retrasar el inicio de la convección a más tarde en el día, maximizando la radiación/calentamiento solar.</w:t>
      </w:r>
    </w:p>
    <w:p w:rsidR="003A4349" w:rsidRDefault="003A4349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A4349" w:rsidRDefault="00B66985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Evalué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 xml:space="preserve"> las condiciones prefrontales para los periodos indicados.</w:t>
      </w:r>
    </w:p>
    <w:p w:rsidR="003A4349" w:rsidRDefault="003A4349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A4349" w:rsidRDefault="003A4349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Argentina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12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15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18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24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27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30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33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36</w:t>
      </w:r>
    </w:p>
    <w:p w:rsidR="003A4349" w:rsidRDefault="003A4349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A4349" w:rsidRPr="00ED7030" w:rsidRDefault="00B66985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CAPE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3A4349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3A4349" w:rsidRDefault="003A4349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A4349" w:rsidRDefault="00B66985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CINH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3A4349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="003A4349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AE7CD4" w:rsidRDefault="00AE7CD4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CD4" w:rsidRDefault="00AE7CD4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¿Durante qué periodo se ve el mayor contraste entre el CAPE y el CINH?</w:t>
      </w:r>
    </w:p>
    <w:p w:rsidR="001F55B3" w:rsidRPr="00ED7030" w:rsidRDefault="00AE7CD4" w:rsidP="003A434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¿Cómo coincide con lo previamente visto?</w:t>
      </w:r>
    </w:p>
    <w:p w:rsidR="00AE7CD4" w:rsidRDefault="00AE7CD4" w:rsidP="00AE7CD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CD4" w:rsidRDefault="00AE7CD4" w:rsidP="00AE7CD4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3A4349" w:rsidRPr="003A4349" w:rsidRDefault="003A4349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1457C" w:rsidRDefault="008C1E18" w:rsidP="008C1E1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b.  </w:t>
      </w:r>
      <w:r w:rsidR="0031457C">
        <w:rPr>
          <w:rFonts w:ascii="Times New Roman" w:hAnsi="Times New Roman" w:cs="Times New Roman"/>
          <w:sz w:val="24"/>
          <w:szCs w:val="24"/>
          <w:lang w:val="es-ES_tradnl"/>
        </w:rPr>
        <w:t>GDI</w:t>
      </w:r>
    </w:p>
    <w:p w:rsidR="00877CAA" w:rsidRDefault="00877CAA" w:rsidP="008C1E1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77CAA" w:rsidRDefault="00877CAA" w:rsidP="00877CAA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r w:rsidRPr="00073840">
        <w:rPr>
          <w:noProof/>
        </w:rPr>
        <w:drawing>
          <wp:inline distT="0" distB="0" distL="0" distR="0" wp14:anchorId="765EDBDC" wp14:editId="30256E40">
            <wp:extent cx="3322320" cy="1718662"/>
            <wp:effectExtent l="0" t="0" r="0" b="0"/>
            <wp:docPr id="159762" name="Picture 18" descr="Index_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2" name="Picture 18" descr="Index_valu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422" cy="17202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31457C" w:rsidRDefault="0031457C" w:rsidP="006C2F11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811B0" w:rsidRDefault="003811B0" w:rsidP="003811B0">
      <w:pPr>
        <w:spacing w:after="0"/>
        <w:ind w:left="2160" w:hanging="216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3811B0">
        <w:rPr>
          <w:rFonts w:ascii="Times New Roman" w:hAnsi="Times New Roman" w:cs="Times New Roman"/>
          <w:b/>
          <w:sz w:val="24"/>
          <w:szCs w:val="24"/>
          <w:lang w:val="es-ES_tradnl"/>
        </w:rPr>
        <w:t>GDI2</w:t>
      </w:r>
      <w:proofErr w:type="gramStart"/>
      <w:r w:rsidRPr="003811B0">
        <w:rPr>
          <w:rFonts w:ascii="Times New Roman" w:hAnsi="Times New Roman" w:cs="Times New Roman"/>
          <w:b/>
          <w:sz w:val="24"/>
          <w:szCs w:val="24"/>
          <w:lang w:val="es-ES_tradnl"/>
        </w:rPr>
        <w:t>:ANIM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el macro GDI2, se calcula el índice </w:t>
      </w:r>
      <w:r w:rsidR="000047DE">
        <w:rPr>
          <w:rFonts w:ascii="Times New Roman" w:hAnsi="Times New Roman" w:cs="Times New Roman"/>
          <w:i/>
          <w:sz w:val="24"/>
          <w:szCs w:val="24"/>
          <w:lang w:val="es-ES_tradnl"/>
        </w:rPr>
        <w:t>Gálvez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-Davison.  A este se le sobrepone el flujo de bajo nivel (negro), flujo en altura (blanco), divergencia en altura (blanco), convergencia en bajo nivel (negro), el transporte de agua (contornos verdes).</w:t>
      </w:r>
    </w:p>
    <w:p w:rsidR="00F906D7" w:rsidRDefault="00F906D7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Evalué las condiciones prefrontales para los periodos indicados.</w:t>
      </w: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Argentina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12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15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18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24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27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30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33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36</w:t>
      </w: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906D7" w:rsidRPr="00ED7030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GDI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Conv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. Baja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Div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. Alta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F906D7" w:rsidRDefault="00F906D7" w:rsidP="00F906D7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31DC6" w:rsidRDefault="00F906D7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¿Cuál periodo nos muestra el mejor acoplamiento entre la inestabilidad y la convergencia de bajo nivel/divergencia de alto nivel</w:t>
      </w:r>
      <w:r w:rsidR="00831DC6"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:rsidR="00F906D7" w:rsidRDefault="00F906D7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906D7" w:rsidRDefault="00F906D7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¿El evento va a ser más intenso en la noche o durante el día?</w:t>
      </w:r>
    </w:p>
    <w:p w:rsidR="00F906D7" w:rsidRDefault="00F906D7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906D7" w:rsidRDefault="00F906D7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Si el evento es nocturno considere potencial de SCM/CCM?</w:t>
      </w:r>
    </w:p>
    <w:p w:rsidR="00E25E2E" w:rsidRDefault="00E25E2E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25E2E" w:rsidRDefault="00E25E2E" w:rsidP="00E25E2E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C222F6" w:rsidRDefault="00C222F6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C1E18" w:rsidRDefault="008C1E18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14.</w:t>
      </w:r>
      <w:r w:rsidR="00F54368">
        <w:rPr>
          <w:rFonts w:ascii="Times New Roman" w:hAnsi="Times New Roman" w:cs="Times New Roman"/>
          <w:sz w:val="24"/>
          <w:szCs w:val="24"/>
          <w:lang w:val="es-ES_tradnl"/>
        </w:rPr>
        <w:t xml:space="preserve">  Cortante en la Vertical</w:t>
      </w:r>
    </w:p>
    <w:p w:rsidR="00F54368" w:rsidRDefault="00F54368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54368" w:rsidRDefault="00F54368" w:rsidP="00D52132">
      <w:pPr>
        <w:spacing w:after="0"/>
        <w:ind w:left="4320" w:hanging="4320"/>
        <w:rPr>
          <w:rFonts w:ascii="Times New Roman" w:hAnsi="Times New Roman" w:cs="Times New Roman"/>
          <w:sz w:val="24"/>
          <w:szCs w:val="24"/>
          <w:lang w:val="es-ES_tradnl"/>
        </w:rPr>
      </w:pPr>
      <w:r w:rsidRPr="00D52132">
        <w:rPr>
          <w:rFonts w:ascii="Times New Roman" w:hAnsi="Times New Roman" w:cs="Times New Roman"/>
          <w:b/>
          <w:sz w:val="24"/>
          <w:szCs w:val="24"/>
          <w:lang w:val="es-ES_tradnl"/>
        </w:rPr>
        <w:t>BKNT  400/WIND AROW  850/SHER/ANIM</w:t>
      </w:r>
      <w:r w:rsidRPr="00F54368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D52132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esta sentencia graficamos las banderas de viento en 400 hPa, el viento en flechas en 850 hPa y la </w:t>
      </w:r>
      <w:proofErr w:type="spellStart"/>
      <w:r w:rsidRPr="00D52132">
        <w:rPr>
          <w:rFonts w:ascii="Times New Roman" w:hAnsi="Times New Roman" w:cs="Times New Roman"/>
          <w:i/>
          <w:sz w:val="24"/>
          <w:szCs w:val="24"/>
          <w:lang w:val="es-ES_tradnl"/>
        </w:rPr>
        <w:t>helícidad</w:t>
      </w:r>
      <w:proofErr w:type="spellEnd"/>
      <w:r w:rsidRPr="00D52132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relativa</w:t>
      </w:r>
      <w:r w:rsidRPr="00F54368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F54368" w:rsidRDefault="00F54368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54368" w:rsidRDefault="00F54368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¿Por qué es importante evaluar la cortante en la vertical?  ¿Qué impacto tiene en la </w:t>
      </w:r>
      <w:r w:rsidR="00D52132">
        <w:rPr>
          <w:rFonts w:ascii="Times New Roman" w:hAnsi="Times New Roman" w:cs="Times New Roman"/>
          <w:sz w:val="24"/>
          <w:szCs w:val="24"/>
          <w:lang w:val="es-ES_tradnl"/>
        </w:rPr>
        <w:t>convección</w:t>
      </w:r>
      <w:r>
        <w:rPr>
          <w:rFonts w:ascii="Times New Roman" w:hAnsi="Times New Roman" w:cs="Times New Roman"/>
          <w:sz w:val="24"/>
          <w:szCs w:val="24"/>
          <w:lang w:val="es-ES_tradnl"/>
        </w:rPr>
        <w:t>?</w:t>
      </w:r>
    </w:p>
    <w:p w:rsidR="00F54368" w:rsidRDefault="00F54368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¿Por qué se considera la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helícidad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cuando se </w:t>
      </w:r>
      <w:r w:rsidR="00D52132">
        <w:rPr>
          <w:rFonts w:ascii="Times New Roman" w:hAnsi="Times New Roman" w:cs="Times New Roman"/>
          <w:sz w:val="24"/>
          <w:szCs w:val="24"/>
          <w:lang w:val="es-ES_tradnl"/>
        </w:rPr>
        <w:t>evalúa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el potencial de tormentas severas?</w:t>
      </w:r>
    </w:p>
    <w:p w:rsidR="00D52132" w:rsidRDefault="00D52132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concentra la cortante/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helícidad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entre las 12-24 horas del pronóstico?</w:t>
      </w:r>
    </w:p>
    <w:p w:rsidR="00D52132" w:rsidRPr="00F54368" w:rsidRDefault="00D52132" w:rsidP="00D5213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¿Dónde se concentra la cortante/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helícidad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entre las 24-36 horas del pronóstico?</w:t>
      </w:r>
    </w:p>
    <w:p w:rsidR="00D52132" w:rsidRPr="00F54368" w:rsidRDefault="00D52132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2132" w:rsidRDefault="00D52132" w:rsidP="00D52132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8C1E18" w:rsidRPr="00F54368" w:rsidRDefault="008C1E18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30EE" w:rsidRDefault="007F30EE" w:rsidP="007F30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Evaluación de la Dinámica en la Vertical</w:t>
      </w:r>
    </w:p>
    <w:p w:rsidR="00C851B4" w:rsidRDefault="00C851B4" w:rsidP="007F30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</w:p>
    <w:p w:rsidR="00C851B4" w:rsidRDefault="00C851B4" w:rsidP="00C851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1</w:t>
      </w:r>
      <w:r w:rsidR="00F906D7">
        <w:rPr>
          <w:rFonts w:ascii="Times New Roman" w:hAnsi="Times New Roman" w:cs="Times New Roman"/>
          <w:sz w:val="24"/>
          <w:szCs w:val="24"/>
          <w:lang w:val="es-ES_tradnl"/>
        </w:rPr>
        <w:t>5</w:t>
      </w:r>
      <w:r>
        <w:rPr>
          <w:rFonts w:ascii="Times New Roman" w:hAnsi="Times New Roman" w:cs="Times New Roman"/>
          <w:sz w:val="24"/>
          <w:szCs w:val="24"/>
          <w:lang w:val="es-ES_tradnl"/>
        </w:rPr>
        <w:t>.  Omegas y Forzamiento Meso-Sinóptico</w:t>
      </w:r>
    </w:p>
    <w:p w:rsidR="00585919" w:rsidRDefault="00585919" w:rsidP="00C851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85919" w:rsidRDefault="00585919" w:rsidP="00C851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a.  Corte Transversal entre Paraguay y Rio Grande do Sul</w:t>
      </w:r>
    </w:p>
    <w:p w:rsidR="00585919" w:rsidRDefault="00585919" w:rsidP="00C851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85919" w:rsidRPr="00585919" w:rsidRDefault="00A860C0" w:rsidP="00C851B4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A860C0">
        <w:rPr>
          <w:rFonts w:ascii="Times New Roman" w:hAnsi="Times New Roman" w:cs="Times New Roman"/>
          <w:b/>
          <w:sz w:val="24"/>
          <w:szCs w:val="24"/>
          <w:lang w:val="es-ES_tradnl"/>
        </w:rPr>
        <w:t>XSCT -32 72 -33 53</w:t>
      </w:r>
      <w:r w:rsidR="00585919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="00585919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Corte transversal entre 32S 72W y 33S 53</w:t>
      </w:r>
      <w:r w:rsidR="00585919">
        <w:rPr>
          <w:rFonts w:ascii="Times New Roman" w:hAnsi="Times New Roman" w:cs="Times New Roman"/>
          <w:i/>
          <w:sz w:val="24"/>
          <w:szCs w:val="24"/>
          <w:lang w:val="es-ES_tradnl"/>
        </w:rPr>
        <w:t>W</w:t>
      </w:r>
    </w:p>
    <w:p w:rsidR="00C851B4" w:rsidRDefault="00C851B4" w:rsidP="00C851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7A92" w:rsidRDefault="00E07A92" w:rsidP="00C851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b.  Evaluación de la Divergencia y los Movimientos Verticales</w:t>
      </w:r>
    </w:p>
    <w:p w:rsidR="00E07A92" w:rsidRPr="00C851B4" w:rsidRDefault="00E07A92" w:rsidP="00C851B4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30EE" w:rsidRDefault="00C851B4" w:rsidP="000047DE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WDVR LT00 CLR6/WDVR GT00 CLR7/ACRC AROW/VVEL DPOS/ANIM</w:t>
      </w:r>
    </w:p>
    <w:p w:rsidR="00C851B4" w:rsidRDefault="00C851B4" w:rsidP="000047DE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C851B4" w:rsidRPr="00C851B4" w:rsidRDefault="00C851B4" w:rsidP="000047DE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ab/>
        <w:t>Con la sentencia graficamos la divergencia en azul, la convergencia en rojo, la circulación ageostrófica en vectores amarillos y los omegas en azul celeste (negativo contornos solidos).</w:t>
      </w:r>
    </w:p>
    <w:p w:rsidR="007F30EE" w:rsidRDefault="007F30EE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85919" w:rsidRPr="00585919" w:rsidRDefault="00446713" w:rsidP="0058591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585919">
        <w:rPr>
          <w:rFonts w:ascii="Times New Roman" w:hAnsi="Times New Roman" w:cs="Times New Roman"/>
          <w:sz w:val="24"/>
          <w:szCs w:val="24"/>
          <w:lang w:val="es-ES_tradnl"/>
        </w:rPr>
        <w:t>Evalué</w:t>
      </w:r>
      <w:r w:rsidR="00585919" w:rsidRPr="0058591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85919">
        <w:rPr>
          <w:rFonts w:ascii="Times New Roman" w:hAnsi="Times New Roman" w:cs="Times New Roman"/>
          <w:sz w:val="24"/>
          <w:szCs w:val="24"/>
          <w:lang w:val="es-ES_tradnl"/>
        </w:rPr>
        <w:t>la intensidad d</w:t>
      </w:r>
      <w:r w:rsidR="00585919" w:rsidRPr="00585919">
        <w:rPr>
          <w:rFonts w:ascii="Times New Roman" w:hAnsi="Times New Roman" w:cs="Times New Roman"/>
          <w:sz w:val="24"/>
          <w:szCs w:val="24"/>
          <w:lang w:val="es-ES_tradnl"/>
        </w:rPr>
        <w:t>el forzamiento meso-</w:t>
      </w:r>
      <w:r w:rsidRPr="00585919">
        <w:rPr>
          <w:rFonts w:ascii="Times New Roman" w:hAnsi="Times New Roman" w:cs="Times New Roman"/>
          <w:sz w:val="24"/>
          <w:szCs w:val="24"/>
          <w:lang w:val="es-ES_tradnl"/>
        </w:rPr>
        <w:t>sinóptico</w:t>
      </w:r>
      <w:r w:rsidR="00585919" w:rsidRPr="00585919">
        <w:rPr>
          <w:rFonts w:ascii="Times New Roman" w:hAnsi="Times New Roman" w:cs="Times New Roman"/>
          <w:sz w:val="24"/>
          <w:szCs w:val="24"/>
          <w:lang w:val="es-ES_tradnl"/>
        </w:rPr>
        <w:t xml:space="preserve"> en las regiones indicadas</w:t>
      </w:r>
      <w:r w:rsidR="00585919">
        <w:rPr>
          <w:rFonts w:ascii="Times New Roman" w:hAnsi="Times New Roman" w:cs="Times New Roman"/>
          <w:sz w:val="24"/>
          <w:szCs w:val="24"/>
          <w:lang w:val="es-ES_tradnl"/>
        </w:rPr>
        <w:t xml:space="preserve">. Considerando la convergencia/divergencia, omegas y largo de los vectores indique si el forzamiento es </w:t>
      </w:r>
      <w:r w:rsidR="00A860C0">
        <w:rPr>
          <w:rFonts w:ascii="Times New Roman" w:hAnsi="Times New Roman" w:cs="Times New Roman"/>
          <w:sz w:val="24"/>
          <w:szCs w:val="24"/>
          <w:lang w:val="es-ES_tradnl"/>
        </w:rPr>
        <w:t xml:space="preserve">intenso (I) </w:t>
      </w:r>
      <w:r w:rsidR="00585919">
        <w:rPr>
          <w:rFonts w:ascii="Times New Roman" w:hAnsi="Times New Roman" w:cs="Times New Roman"/>
          <w:sz w:val="24"/>
          <w:szCs w:val="24"/>
          <w:lang w:val="es-ES_tradnl"/>
        </w:rPr>
        <w:t xml:space="preserve">fuerte (F), moderado (M), débil (D) o no hay (N) </w:t>
      </w:r>
    </w:p>
    <w:p w:rsidR="00585919" w:rsidRPr="00585919" w:rsidRDefault="00585919" w:rsidP="00585919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860C0" w:rsidRDefault="00A860C0" w:rsidP="00A860C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Argentina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12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15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18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21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24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27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30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33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36</w:t>
      </w:r>
    </w:p>
    <w:p w:rsidR="00A860C0" w:rsidRDefault="00A860C0" w:rsidP="00A860C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860C0" w:rsidRPr="00ED7030" w:rsidRDefault="00A860C0" w:rsidP="00A860C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64W-60W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A860C0" w:rsidRDefault="00A860C0" w:rsidP="00A860C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860C0" w:rsidRDefault="00A860C0" w:rsidP="00A860C0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60W-57W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446713" w:rsidRDefault="00446713" w:rsidP="0044671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860C0" w:rsidRDefault="00A860C0" w:rsidP="0044671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¿Cuál de las dos regiones coincide mejor con las áreas de inestabilidad previamente vistas?</w:t>
      </w:r>
    </w:p>
    <w:p w:rsidR="00A860C0" w:rsidRDefault="00A860C0" w:rsidP="0044671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cuan confiable es el pronóstico?</w:t>
      </w:r>
    </w:p>
    <w:p w:rsidR="00A860C0" w:rsidRDefault="00A860C0" w:rsidP="0044671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46713" w:rsidRDefault="00446713" w:rsidP="00446713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585919" w:rsidRDefault="00585919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07A92" w:rsidRDefault="00E07A92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c.  </w:t>
      </w:r>
      <w:r w:rsidR="00692E89">
        <w:rPr>
          <w:rFonts w:ascii="Times New Roman" w:hAnsi="Times New Roman" w:cs="Times New Roman"/>
          <w:sz w:val="24"/>
          <w:szCs w:val="24"/>
          <w:lang w:val="es-ES_tradnl"/>
        </w:rPr>
        <w:t>Evaluación en el Trazo Temporal</w:t>
      </w:r>
    </w:p>
    <w:p w:rsidR="00692E89" w:rsidRPr="00C66EC5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66EC5" w:rsidRPr="00C66EC5" w:rsidRDefault="00C66EC5" w:rsidP="00C66EC5">
      <w:pPr>
        <w:ind w:left="2880" w:hanging="2880"/>
        <w:rPr>
          <w:rFonts w:ascii="Times New Roman" w:hAnsi="Times New Roman" w:cs="Times New Roman"/>
          <w:i/>
          <w:szCs w:val="26"/>
          <w:lang w:val="es-ES_tradnl"/>
        </w:rPr>
      </w:pPr>
      <w:r w:rsidRPr="00C66EC5">
        <w:rPr>
          <w:rFonts w:ascii="Times New Roman" w:hAnsi="Times New Roman" w:cs="Times New Roman"/>
          <w:b/>
          <w:sz w:val="24"/>
          <w:szCs w:val="24"/>
          <w:lang w:val="es-ES_tradnl"/>
        </w:rPr>
        <w:t>THRS 36HR</w:t>
      </w:r>
      <w:r w:rsidRPr="00C66EC5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Pr="00C66EC5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Por defecto, los trazos temporales típicamente son a 72/84 </w:t>
      </w:r>
      <w:proofErr w:type="spellStart"/>
      <w:r w:rsidRPr="00C66EC5">
        <w:rPr>
          <w:rFonts w:ascii="Times New Roman" w:hAnsi="Times New Roman" w:cs="Times New Roman"/>
          <w:i/>
          <w:sz w:val="24"/>
          <w:szCs w:val="24"/>
          <w:lang w:val="es-ES_tradnl"/>
        </w:rPr>
        <w:t>hrs</w:t>
      </w:r>
      <w:proofErr w:type="spellEnd"/>
      <w:r w:rsidRPr="00C66EC5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.  Pero hay ocasiones donde queremos ver los datos a 36 </w:t>
      </w:r>
      <w:proofErr w:type="spellStart"/>
      <w:r w:rsidRPr="00C66EC5">
        <w:rPr>
          <w:rFonts w:ascii="Times New Roman" w:hAnsi="Times New Roman" w:cs="Times New Roman"/>
          <w:i/>
          <w:sz w:val="24"/>
          <w:szCs w:val="24"/>
          <w:lang w:val="es-ES_tradnl"/>
        </w:rPr>
        <w:t>hrs</w:t>
      </w:r>
      <w:proofErr w:type="spellEnd"/>
      <w:r w:rsidRPr="00C66EC5">
        <w:rPr>
          <w:rFonts w:ascii="Times New Roman" w:hAnsi="Times New Roman" w:cs="Times New Roman"/>
          <w:i/>
          <w:sz w:val="24"/>
          <w:szCs w:val="24"/>
          <w:lang w:val="es-ES_tradnl"/>
        </w:rPr>
        <w:t>.  Este mando tiene que ser seguido por el mando TSCT o TSTN para que se aplique</w:t>
      </w:r>
      <w:r w:rsidRPr="00C66EC5">
        <w:rPr>
          <w:rFonts w:ascii="Times New Roman" w:hAnsi="Times New Roman" w:cs="Times New Roman"/>
          <w:i/>
          <w:szCs w:val="26"/>
          <w:lang w:val="es-ES_tradnl"/>
        </w:rPr>
        <w:t>.</w:t>
      </w:r>
    </w:p>
    <w:p w:rsidR="00C66EC5" w:rsidRDefault="00C66EC5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66EC5" w:rsidRDefault="00C66EC5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2E89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>(1)  Trazo 1.</w:t>
      </w:r>
    </w:p>
    <w:p w:rsidR="00692E89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2E89" w:rsidRPr="00C66EC5" w:rsidRDefault="00692E89" w:rsidP="00E07A92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77CAA">
        <w:rPr>
          <w:rFonts w:ascii="Times New Roman" w:hAnsi="Times New Roman" w:cs="Times New Roman"/>
          <w:b/>
          <w:sz w:val="24"/>
          <w:szCs w:val="24"/>
          <w:lang w:val="es-ES_tradnl"/>
        </w:rPr>
        <w:t>TSCT -35 60</w:t>
      </w:r>
    </w:p>
    <w:p w:rsidR="00692E89" w:rsidRPr="00C66EC5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C66EC5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C66EC5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77CAA">
        <w:rPr>
          <w:rFonts w:ascii="Times New Roman" w:hAnsi="Times New Roman" w:cs="Times New Roman"/>
          <w:sz w:val="24"/>
          <w:szCs w:val="24"/>
          <w:lang w:val="es-ES_tradnl"/>
        </w:rPr>
        <w:t>(2)  Trazo 2.</w:t>
      </w: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77CAA">
        <w:rPr>
          <w:rFonts w:ascii="Times New Roman" w:hAnsi="Times New Roman" w:cs="Times New Roman"/>
          <w:b/>
          <w:sz w:val="24"/>
          <w:szCs w:val="24"/>
          <w:lang w:val="es-ES_tradnl"/>
        </w:rPr>
        <w:t>TSCT -32 60</w:t>
      </w: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77CAA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77CAA">
        <w:rPr>
          <w:rFonts w:ascii="Times New Roman" w:hAnsi="Times New Roman" w:cs="Times New Roman"/>
          <w:sz w:val="24"/>
          <w:szCs w:val="24"/>
          <w:lang w:val="es-ES_tradnl"/>
        </w:rPr>
        <w:tab/>
        <w:t>(3)  Trazo 3.</w:t>
      </w: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77CAA">
        <w:rPr>
          <w:rFonts w:ascii="Times New Roman" w:hAnsi="Times New Roman" w:cs="Times New Roman"/>
          <w:b/>
          <w:sz w:val="24"/>
          <w:szCs w:val="24"/>
          <w:lang w:val="es-ES_tradnl"/>
        </w:rPr>
        <w:t>TSCT -30 62</w:t>
      </w:r>
    </w:p>
    <w:p w:rsidR="00692E89" w:rsidRPr="00877CAA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92E89" w:rsidRPr="00877CAA" w:rsidRDefault="00692E89" w:rsidP="00692E89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77CA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WDVR LT00 CLR6/WDVR GT00 CLR7/ACRC </w:t>
      </w:r>
      <w:r w:rsidR="00367B5E" w:rsidRPr="00877CAA">
        <w:rPr>
          <w:rFonts w:ascii="Times New Roman" w:hAnsi="Times New Roman" w:cs="Times New Roman"/>
          <w:b/>
          <w:sz w:val="24"/>
          <w:szCs w:val="24"/>
          <w:lang w:val="es-ES_tradnl"/>
        </w:rPr>
        <w:t>AROW/VVEL DPOS</w:t>
      </w:r>
    </w:p>
    <w:p w:rsidR="00692E89" w:rsidRPr="00877CAA" w:rsidRDefault="00692E89" w:rsidP="00692E89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692E89" w:rsidRPr="00C851B4" w:rsidRDefault="00692E89" w:rsidP="00692E89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877CAA">
        <w:rPr>
          <w:rFonts w:ascii="Times New Roman" w:hAnsi="Times New Roman" w:cs="Times New Roman"/>
          <w:i/>
          <w:sz w:val="24"/>
          <w:szCs w:val="24"/>
          <w:lang w:val="es-ES_tradnl"/>
        </w:rPr>
        <w:tab/>
      </w:r>
      <w:r w:rsidRPr="00877CAA">
        <w:rPr>
          <w:rFonts w:ascii="Times New Roman" w:hAnsi="Times New Roman" w:cs="Times New Roman"/>
          <w:i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Con la sentencia graficamos la divergencia en azul, la convergencia en rojo, la circulación ageostrófica en vectores amarillos y los omegas en azul celeste (negativo contornos solidos).</w:t>
      </w:r>
    </w:p>
    <w:p w:rsidR="00692E89" w:rsidRDefault="00692E89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C6278" w:rsidRPr="00585919" w:rsidRDefault="006C6278" w:rsidP="006C6278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585919">
        <w:rPr>
          <w:rFonts w:ascii="Times New Roman" w:hAnsi="Times New Roman" w:cs="Times New Roman"/>
          <w:sz w:val="24"/>
          <w:szCs w:val="24"/>
          <w:lang w:val="es-ES_tradnl"/>
        </w:rPr>
        <w:t xml:space="preserve">Evalué </w:t>
      </w:r>
      <w:r>
        <w:rPr>
          <w:rFonts w:ascii="Times New Roman" w:hAnsi="Times New Roman" w:cs="Times New Roman"/>
          <w:sz w:val="24"/>
          <w:szCs w:val="24"/>
          <w:lang w:val="es-ES_tradnl"/>
        </w:rPr>
        <w:t>la intensidad d</w:t>
      </w:r>
      <w:r w:rsidRPr="00585919">
        <w:rPr>
          <w:rFonts w:ascii="Times New Roman" w:hAnsi="Times New Roman" w:cs="Times New Roman"/>
          <w:sz w:val="24"/>
          <w:szCs w:val="24"/>
          <w:lang w:val="es-ES_tradnl"/>
        </w:rPr>
        <w:t>el forzamiento meso-sinóptico en las regiones indicadas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Considerando la convergencia/divergencia, omegas y largo de los vectores indique si el forzamiento es intenso (I) fuerte (F), moderado (M), débil (D) o no hay (N) </w:t>
      </w:r>
    </w:p>
    <w:p w:rsidR="006C6278" w:rsidRPr="00585919" w:rsidRDefault="006C6278" w:rsidP="006C6278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C6278" w:rsidRPr="006C6278" w:rsidRDefault="006C6278" w:rsidP="006C62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278">
        <w:rPr>
          <w:rFonts w:ascii="Times New Roman" w:hAnsi="Times New Roman" w:cs="Times New Roman"/>
          <w:b/>
          <w:sz w:val="24"/>
          <w:szCs w:val="24"/>
          <w:u w:val="single"/>
        </w:rPr>
        <w:t>Argentina</w:t>
      </w:r>
      <w:r w:rsidRPr="006C6278">
        <w:rPr>
          <w:rFonts w:ascii="Times New Roman" w:hAnsi="Times New Roman" w:cs="Times New Roman"/>
          <w:sz w:val="24"/>
          <w:szCs w:val="24"/>
        </w:rPr>
        <w:tab/>
        <w:t>12</w:t>
      </w:r>
      <w:r w:rsidRPr="006C6278">
        <w:rPr>
          <w:rFonts w:ascii="Times New Roman" w:hAnsi="Times New Roman" w:cs="Times New Roman"/>
          <w:sz w:val="24"/>
          <w:szCs w:val="24"/>
        </w:rPr>
        <w:tab/>
        <w:t>15</w:t>
      </w:r>
      <w:r w:rsidRPr="006C6278">
        <w:rPr>
          <w:rFonts w:ascii="Times New Roman" w:hAnsi="Times New Roman" w:cs="Times New Roman"/>
          <w:sz w:val="24"/>
          <w:szCs w:val="24"/>
        </w:rPr>
        <w:tab/>
        <w:t>18</w:t>
      </w:r>
      <w:r w:rsidRPr="006C6278">
        <w:rPr>
          <w:rFonts w:ascii="Times New Roman" w:hAnsi="Times New Roman" w:cs="Times New Roman"/>
          <w:sz w:val="24"/>
          <w:szCs w:val="24"/>
        </w:rPr>
        <w:tab/>
        <w:t>21</w:t>
      </w:r>
      <w:r w:rsidRPr="006C6278">
        <w:rPr>
          <w:rFonts w:ascii="Times New Roman" w:hAnsi="Times New Roman" w:cs="Times New Roman"/>
          <w:sz w:val="24"/>
          <w:szCs w:val="24"/>
        </w:rPr>
        <w:tab/>
        <w:t>24</w:t>
      </w:r>
      <w:r w:rsidRPr="006C6278">
        <w:rPr>
          <w:rFonts w:ascii="Times New Roman" w:hAnsi="Times New Roman" w:cs="Times New Roman"/>
          <w:sz w:val="24"/>
          <w:szCs w:val="24"/>
        </w:rPr>
        <w:tab/>
        <w:t>27</w:t>
      </w:r>
      <w:r w:rsidRPr="006C6278">
        <w:rPr>
          <w:rFonts w:ascii="Times New Roman" w:hAnsi="Times New Roman" w:cs="Times New Roman"/>
          <w:sz w:val="24"/>
          <w:szCs w:val="24"/>
        </w:rPr>
        <w:tab/>
        <w:t>30</w:t>
      </w:r>
      <w:r w:rsidRPr="006C6278">
        <w:rPr>
          <w:rFonts w:ascii="Times New Roman" w:hAnsi="Times New Roman" w:cs="Times New Roman"/>
          <w:sz w:val="24"/>
          <w:szCs w:val="24"/>
        </w:rPr>
        <w:tab/>
        <w:t>33</w:t>
      </w:r>
      <w:r w:rsidRPr="006C6278">
        <w:rPr>
          <w:rFonts w:ascii="Times New Roman" w:hAnsi="Times New Roman" w:cs="Times New Roman"/>
          <w:sz w:val="24"/>
          <w:szCs w:val="24"/>
        </w:rPr>
        <w:tab/>
        <w:t>36</w:t>
      </w:r>
    </w:p>
    <w:p w:rsidR="006C6278" w:rsidRPr="006C6278" w:rsidRDefault="006C6278" w:rsidP="006C62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278" w:rsidRPr="006C6278" w:rsidRDefault="006C6278" w:rsidP="006C62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278">
        <w:rPr>
          <w:rFonts w:ascii="Times New Roman" w:hAnsi="Times New Roman" w:cs="Times New Roman"/>
          <w:sz w:val="24"/>
          <w:szCs w:val="24"/>
        </w:rPr>
        <w:t>35S 60W</w:t>
      </w:r>
      <w:r w:rsidRPr="006C6278">
        <w:rPr>
          <w:rFonts w:ascii="Times New Roman" w:hAnsi="Times New Roman" w:cs="Times New Roman"/>
          <w:sz w:val="24"/>
          <w:szCs w:val="24"/>
        </w:rPr>
        <w:tab/>
      </w:r>
      <w:r w:rsidRPr="006C6278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</w:p>
    <w:p w:rsidR="006C6278" w:rsidRPr="006C6278" w:rsidRDefault="006C6278" w:rsidP="006C62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278" w:rsidRPr="006C6278" w:rsidRDefault="006C6278" w:rsidP="006C6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32S 60</w:t>
      </w:r>
      <w:r w:rsidRPr="006C6278">
        <w:rPr>
          <w:rFonts w:ascii="Times New Roman" w:hAnsi="Times New Roman" w:cs="Times New Roman"/>
          <w:sz w:val="24"/>
          <w:szCs w:val="24"/>
        </w:rPr>
        <w:t>W</w:t>
      </w:r>
      <w:r w:rsidRPr="006C6278">
        <w:rPr>
          <w:rFonts w:ascii="Times New Roman" w:hAnsi="Times New Roman" w:cs="Times New Roman"/>
          <w:sz w:val="24"/>
          <w:szCs w:val="24"/>
        </w:rPr>
        <w:tab/>
      </w:r>
      <w:r w:rsidRPr="006C6278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  <w:r w:rsidRPr="006C6278">
        <w:rPr>
          <w:rFonts w:ascii="Times New Roman" w:hAnsi="Times New Roman" w:cs="Times New Roman"/>
          <w:sz w:val="24"/>
          <w:szCs w:val="24"/>
        </w:rPr>
        <w:tab/>
        <w:t>___</w:t>
      </w:r>
    </w:p>
    <w:p w:rsidR="006C6278" w:rsidRPr="006C6278" w:rsidRDefault="006C6278" w:rsidP="006C62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278" w:rsidRPr="008B3421" w:rsidRDefault="006C6278" w:rsidP="006C6278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8B3421">
        <w:rPr>
          <w:rFonts w:ascii="Times New Roman" w:hAnsi="Times New Roman" w:cs="Times New Roman"/>
          <w:sz w:val="24"/>
          <w:szCs w:val="24"/>
          <w:lang w:val="es-ES_tradnl"/>
        </w:rPr>
        <w:t>30S 62W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B3421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  <w:r w:rsidRPr="008B3421">
        <w:rPr>
          <w:rFonts w:ascii="Times New Roman" w:hAnsi="Times New Roman" w:cs="Times New Roman"/>
          <w:sz w:val="24"/>
          <w:szCs w:val="24"/>
          <w:lang w:val="es-ES_tradnl"/>
        </w:rPr>
        <w:tab/>
        <w:t>___</w:t>
      </w:r>
    </w:p>
    <w:p w:rsidR="00E07A92" w:rsidRPr="008B3421" w:rsidRDefault="00E07A92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67BD4" w:rsidRDefault="00767BD4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periodo nos está presentando el mayor riesgo de convección intensa?</w:t>
      </w:r>
    </w:p>
    <w:p w:rsidR="00F10C5F" w:rsidRDefault="00F10C5F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2132" w:rsidRDefault="00D52132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16.  Evaluar Potencial de Granizo</w:t>
      </w:r>
    </w:p>
    <w:p w:rsidR="00367B5E" w:rsidRDefault="00367B5E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67B5E" w:rsidRDefault="00367B5E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367B5E">
        <w:rPr>
          <w:rFonts w:ascii="Times New Roman" w:hAnsi="Times New Roman" w:cs="Times New Roman"/>
          <w:b/>
          <w:sz w:val="24"/>
          <w:szCs w:val="24"/>
          <w:lang w:val="es-ES_tradnl"/>
        </w:rPr>
        <w:t>PLAN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367B5E">
        <w:rPr>
          <w:rFonts w:ascii="Times New Roman" w:hAnsi="Times New Roman" w:cs="Times New Roman"/>
          <w:i/>
          <w:sz w:val="24"/>
          <w:szCs w:val="24"/>
          <w:lang w:val="es-ES_tradnl"/>
        </w:rPr>
        <w:t>Retorna al despliegue horizontal.</w:t>
      </w:r>
    </w:p>
    <w:p w:rsidR="005D392A" w:rsidRDefault="005D392A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D392A" w:rsidRDefault="005D392A" w:rsidP="00392816">
      <w:pPr>
        <w:spacing w:after="0"/>
        <w:ind w:left="2160" w:hanging="2160"/>
        <w:rPr>
          <w:rFonts w:ascii="Times New Roman" w:hAnsi="Times New Roman" w:cs="Times New Roman"/>
          <w:sz w:val="24"/>
          <w:szCs w:val="24"/>
          <w:lang w:val="es-ES_tradnl"/>
        </w:rPr>
      </w:pPr>
      <w:r w:rsidRPr="00392816">
        <w:rPr>
          <w:rFonts w:ascii="Times New Roman" w:hAnsi="Times New Roman" w:cs="Times New Roman"/>
          <w:b/>
          <w:sz w:val="24"/>
          <w:szCs w:val="24"/>
          <w:lang w:val="es-ES_tradnl"/>
        </w:rPr>
        <w:t>GR01</w:t>
      </w:r>
      <w:proofErr w:type="gramStart"/>
      <w:r w:rsidRPr="00392816">
        <w:rPr>
          <w:rFonts w:ascii="Times New Roman" w:hAnsi="Times New Roman" w:cs="Times New Roman"/>
          <w:b/>
          <w:sz w:val="24"/>
          <w:szCs w:val="24"/>
          <w:lang w:val="es-ES_tradnl"/>
        </w:rPr>
        <w:t>:ANIM</w:t>
      </w:r>
      <w:proofErr w:type="gramEnd"/>
      <w:r w:rsidRPr="00392816"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  <w:r w:rsidRPr="00392816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Con este macro se </w:t>
      </w:r>
      <w:r w:rsidR="00A62337" w:rsidRPr="00392816">
        <w:rPr>
          <w:rFonts w:ascii="Times New Roman" w:hAnsi="Times New Roman" w:cs="Times New Roman"/>
          <w:i/>
          <w:sz w:val="24"/>
          <w:szCs w:val="24"/>
          <w:lang w:val="es-ES_tradnl"/>
        </w:rPr>
        <w:t>evalúa</w:t>
      </w:r>
      <w:r w:rsidRPr="00392816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la inestabilidad en la columna y se estima el potencial de granizadas.  Note que el tamaño de la casilla corresponde al potencial de granizadas grandes.</w:t>
      </w:r>
      <w:r w:rsidR="00A62337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En el grafico vemos el jet en niveles altos/bajos, la Humedad relativa en 700 hPa y el LI/omegas.</w:t>
      </w:r>
    </w:p>
    <w:p w:rsidR="00D52132" w:rsidRDefault="00D52132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62337" w:rsidRDefault="00A62337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¿Qué impacto tiene en la estabilidad de la columna la presencia de aire seco en 700 hPa?</w:t>
      </w: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¿Cuál es el periodo de mayor riesgo para granizada?</w:t>
      </w: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12-18:_______</w:t>
      </w: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18-24:_______</w:t>
      </w: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24-30:_______</w:t>
      </w: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30-36:_______</w:t>
      </w:r>
    </w:p>
    <w:p w:rsidR="00A62337" w:rsidRDefault="00A62337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63A93" w:rsidRDefault="00963A93" w:rsidP="00963A9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¿Cuál es el periodo de mayor riesgo para granizos grandes?</w:t>
      </w:r>
    </w:p>
    <w:p w:rsidR="00963A93" w:rsidRDefault="00963A93" w:rsidP="00963A9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63A93" w:rsidRDefault="00963A93" w:rsidP="00963A9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12-18:_______</w:t>
      </w:r>
    </w:p>
    <w:p w:rsidR="00963A93" w:rsidRDefault="00963A93" w:rsidP="00963A9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18-24:_______</w:t>
      </w:r>
    </w:p>
    <w:p w:rsidR="00963A93" w:rsidRDefault="00963A93" w:rsidP="00963A9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24-30:_______</w:t>
      </w:r>
    </w:p>
    <w:p w:rsidR="00963A93" w:rsidRDefault="00963A93" w:rsidP="00963A93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30-36:_______</w:t>
      </w:r>
    </w:p>
    <w:p w:rsidR="003004BF" w:rsidRDefault="003004BF" w:rsidP="003004BF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004BF" w:rsidRDefault="003004BF" w:rsidP="003004BF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64697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Continuar</w:t>
      </w: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3421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17.  Evaluar la </w:t>
      </w:r>
      <w:r w:rsidR="003004BF">
        <w:rPr>
          <w:rFonts w:ascii="Times New Roman" w:hAnsi="Times New Roman" w:cs="Times New Roman"/>
          <w:sz w:val="24"/>
          <w:szCs w:val="24"/>
          <w:lang w:val="es-ES_tradnl"/>
        </w:rPr>
        <w:t>Precipitación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Total</w:t>
      </w:r>
    </w:p>
    <w:p w:rsidR="008B3421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3421" w:rsidRDefault="008B3421" w:rsidP="008B3421">
      <w:pPr>
        <w:spacing w:after="0"/>
        <w:ind w:left="2160" w:hanging="2160"/>
        <w:rPr>
          <w:rFonts w:ascii="Times New Roman" w:hAnsi="Times New Roman" w:cs="Times New Roman"/>
          <w:sz w:val="24"/>
          <w:szCs w:val="24"/>
          <w:lang w:val="es-ES_tradnl"/>
        </w:rPr>
      </w:pPr>
      <w:r w:rsidRPr="008B3421">
        <w:rPr>
          <w:rFonts w:ascii="Times New Roman" w:hAnsi="Times New Roman" w:cs="Times New Roman"/>
          <w:b/>
          <w:sz w:val="24"/>
          <w:szCs w:val="24"/>
          <w:lang w:val="es-ES_tradnl"/>
        </w:rPr>
        <w:t>PCPA.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8B3421">
        <w:rPr>
          <w:rFonts w:ascii="Times New Roman" w:hAnsi="Times New Roman" w:cs="Times New Roman"/>
          <w:i/>
          <w:sz w:val="24"/>
          <w:szCs w:val="24"/>
          <w:lang w:val="es-ES_tradnl"/>
        </w:rPr>
        <w:t>Con este macro se grafica la precipitación total, desplegando montos en 24 horas.</w:t>
      </w:r>
    </w:p>
    <w:p w:rsidR="008B3421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3421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¿Cuán intensos son los montos en el área de interés durante las primeras 36-48 horas del pronóstico?</w:t>
      </w:r>
    </w:p>
    <w:p w:rsidR="008B3421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¿Por qué es importante el considerar los montos de precipitación?</w:t>
      </w:r>
    </w:p>
    <w:p w:rsidR="008B3421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B3421" w:rsidRPr="008B3421" w:rsidRDefault="008B3421" w:rsidP="00E07A92">
      <w:pPr>
        <w:spacing w:after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B3421">
        <w:rPr>
          <w:rFonts w:ascii="Times New Roman" w:hAnsi="Times New Roman" w:cs="Times New Roman"/>
          <w:b/>
          <w:sz w:val="24"/>
          <w:szCs w:val="24"/>
          <w:lang w:val="es-ES_tradnl"/>
        </w:rPr>
        <w:t>Detenga la animación para proceder</w:t>
      </w:r>
    </w:p>
    <w:p w:rsidR="008B3421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10C5F" w:rsidRDefault="00F10C5F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</w:t>
      </w:r>
      <w:r w:rsidR="008B3421">
        <w:rPr>
          <w:rFonts w:ascii="Times New Roman" w:hAnsi="Times New Roman" w:cs="Times New Roman"/>
          <w:sz w:val="24"/>
          <w:szCs w:val="24"/>
          <w:lang w:val="es-ES_tradnl"/>
        </w:rPr>
        <w:t>8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 Ver </w:t>
      </w:r>
      <w:r w:rsidR="00204624">
        <w:rPr>
          <w:rFonts w:ascii="Times New Roman" w:hAnsi="Times New Roman" w:cs="Times New Roman"/>
          <w:sz w:val="24"/>
          <w:szCs w:val="24"/>
          <w:lang w:val="es-ES_tradnl"/>
        </w:rPr>
        <w:t>árbol de decisiones</w:t>
      </w:r>
      <w:r w:rsidR="00D52132">
        <w:rPr>
          <w:rFonts w:ascii="Times New Roman" w:hAnsi="Times New Roman" w:cs="Times New Roman"/>
          <w:sz w:val="24"/>
          <w:szCs w:val="24"/>
          <w:lang w:val="es-ES_tradnl"/>
        </w:rPr>
        <w:t>/hoja de pronóstico.</w:t>
      </w:r>
    </w:p>
    <w:p w:rsidR="00D52132" w:rsidRDefault="00D52132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2132" w:rsidRDefault="00D52132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Determinar si las condiciones son favorables para generación de tormentas de intensidad moderada o severa.</w:t>
      </w:r>
    </w:p>
    <w:p w:rsidR="00767BD4" w:rsidRDefault="00767BD4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93282" w:rsidRPr="00393282" w:rsidRDefault="00393282" w:rsidP="003932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</w:pPr>
      <w:r w:rsidRPr="00393282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Monitoreo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 xml:space="preserve"> y Verificación del Pronostico</w:t>
      </w:r>
    </w:p>
    <w:p w:rsidR="00393282" w:rsidRDefault="00393282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52132" w:rsidRDefault="008B3421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19</w:t>
      </w:r>
      <w:r w:rsidR="00963A93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  <w:r w:rsidR="00D52132">
        <w:rPr>
          <w:rFonts w:ascii="Times New Roman" w:hAnsi="Times New Roman" w:cs="Times New Roman"/>
          <w:sz w:val="24"/>
          <w:szCs w:val="24"/>
          <w:lang w:val="es-ES_tradnl"/>
        </w:rPr>
        <w:t>Monitoreo</w:t>
      </w: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63A93" w:rsidRDefault="00963A93" w:rsidP="00E07A92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Al determinar potencial de tiempo severo, es la responsabilidad del meteorólogo el monitorear las condiciones del tiempo.  Generalmente, topes convectivos a unos 5,000 pies (1.5 Km) de la tropopausa pueden ser de intensidad severa.</w:t>
      </w:r>
    </w:p>
    <w:p w:rsidR="00305320" w:rsidRPr="00877CAA" w:rsidRDefault="00305320" w:rsidP="00393282">
      <w:pPr>
        <w:spacing w:after="0"/>
        <w:ind w:left="2880" w:hanging="288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393282" w:rsidRPr="008B3421" w:rsidRDefault="00393282" w:rsidP="00393282">
      <w:pPr>
        <w:spacing w:after="0"/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8B3421">
        <w:rPr>
          <w:rFonts w:ascii="Times New Roman" w:hAnsi="Times New Roman" w:cs="Times New Roman"/>
          <w:b/>
          <w:sz w:val="24"/>
          <w:szCs w:val="24"/>
        </w:rPr>
        <w:lastRenderedPageBreak/>
        <w:t>M2F= HGHT DOTS 3DGT/TEMP TROP/ANIM</w:t>
      </w:r>
    </w:p>
    <w:p w:rsidR="00305320" w:rsidRDefault="00393282" w:rsidP="00393282">
      <w:pPr>
        <w:spacing w:after="0"/>
        <w:ind w:left="2880" w:hanging="2880"/>
        <w:rPr>
          <w:rFonts w:ascii="Times New Roman" w:hAnsi="Times New Roman" w:cs="Times New Roman"/>
          <w:i/>
          <w:sz w:val="24"/>
          <w:szCs w:val="24"/>
        </w:rPr>
      </w:pPr>
      <w:r w:rsidRPr="008B3421">
        <w:rPr>
          <w:rFonts w:ascii="Times New Roman" w:hAnsi="Times New Roman" w:cs="Times New Roman"/>
          <w:i/>
          <w:sz w:val="24"/>
          <w:szCs w:val="24"/>
        </w:rPr>
        <w:tab/>
      </w:r>
    </w:p>
    <w:p w:rsidR="00C80966" w:rsidRDefault="00393282" w:rsidP="00393282">
      <w:pPr>
        <w:spacing w:after="0"/>
        <w:ind w:left="2880" w:hanging="2880"/>
        <w:rPr>
          <w:rFonts w:ascii="Times New Roman" w:hAnsi="Times New Roman" w:cs="Times New Roman"/>
          <w:sz w:val="24"/>
          <w:szCs w:val="24"/>
          <w:lang w:val="es-ES_tradnl"/>
        </w:rPr>
      </w:pPr>
      <w:r w:rsidRPr="008B3421">
        <w:rPr>
          <w:rFonts w:ascii="Times New Roman" w:hAnsi="Times New Roman" w:cs="Times New Roman"/>
          <w:i/>
          <w:sz w:val="24"/>
          <w:szCs w:val="24"/>
        </w:rPr>
        <w:tab/>
      </w:r>
      <w:r w:rsidRPr="00393282">
        <w:rPr>
          <w:rFonts w:ascii="Times New Roman" w:hAnsi="Times New Roman" w:cs="Times New Roman"/>
          <w:i/>
          <w:sz w:val="24"/>
          <w:szCs w:val="24"/>
          <w:lang w:val="es-ES_tradnl"/>
        </w:rPr>
        <w:t>Con la sentencia graficamos la temperatura de la tropopausa y el nivel de vuelo que corresponde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393282" w:rsidRDefault="00393282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919A1" w:rsidRDefault="00B919A1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¿Cómo se puede </w:t>
      </w:r>
      <w:r w:rsidR="00305320">
        <w:rPr>
          <w:rFonts w:ascii="Times New Roman" w:hAnsi="Times New Roman" w:cs="Times New Roman"/>
          <w:sz w:val="24"/>
          <w:szCs w:val="24"/>
          <w:lang w:val="es-ES_tradnl"/>
        </w:rPr>
        <w:t>estimar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la temperatura de los topes convectivos?</w:t>
      </w:r>
    </w:p>
    <w:p w:rsidR="00B919A1" w:rsidRDefault="00B919A1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87C0E" w:rsidRDefault="00987C0E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Tabule la temperatura y nivel de vuelo de la tropopausa</w:t>
      </w:r>
    </w:p>
    <w:p w:rsidR="00987C0E" w:rsidRDefault="00987C0E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87C0E" w:rsidRPr="00987C0E" w:rsidRDefault="00987C0E" w:rsidP="00987C0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987C0E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Temp</w:t>
      </w:r>
      <w:proofErr w:type="spellEnd"/>
      <w:r w:rsidRPr="00987C0E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/FL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12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15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18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21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24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27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30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  <w:t>33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>36</w:t>
      </w:r>
    </w:p>
    <w:p w:rsidR="00987C0E" w:rsidRPr="00987C0E" w:rsidRDefault="00987C0E" w:rsidP="00987C0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87C0E" w:rsidRPr="002813C6" w:rsidRDefault="00987C0E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987C0E">
        <w:rPr>
          <w:rFonts w:ascii="Times New Roman" w:hAnsi="Times New Roman" w:cs="Times New Roman"/>
          <w:sz w:val="24"/>
          <w:szCs w:val="24"/>
          <w:lang w:val="es-ES_tradnl"/>
        </w:rPr>
        <w:t xml:space="preserve">35S 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__/__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 w:rsidR="002813C6" w:rsidRP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__/__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 xml:space="preserve">  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 w:rsidR="002813C6" w:rsidRP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  </w:t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 w:rsidR="002813C6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="002813C6"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</w:p>
    <w:p w:rsidR="002813C6" w:rsidRDefault="002813C6" w:rsidP="002813C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813C6" w:rsidRPr="002813C6" w:rsidRDefault="002813C6" w:rsidP="002813C6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 w:rsidRPr="00987C0E">
        <w:rPr>
          <w:rFonts w:ascii="Times New Roman" w:hAnsi="Times New Roman" w:cs="Times New Roman"/>
          <w:sz w:val="24"/>
          <w:szCs w:val="24"/>
          <w:lang w:val="es-ES_tradnl"/>
        </w:rPr>
        <w:t>3</w:t>
      </w:r>
      <w:r>
        <w:rPr>
          <w:rFonts w:ascii="Times New Roman" w:hAnsi="Times New Roman" w:cs="Times New Roman"/>
          <w:sz w:val="24"/>
          <w:szCs w:val="24"/>
          <w:lang w:val="es-ES_tradnl"/>
        </w:rPr>
        <w:t>0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 xml:space="preserve">S </w:t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__/__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 w:rsidRP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__/__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 w:rsidRPr="002813C6">
        <w:rPr>
          <w:rFonts w:ascii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 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__/</w:t>
      </w:r>
      <w:r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987C0E">
        <w:rPr>
          <w:rFonts w:ascii="Times New Roman" w:hAnsi="Times New Roman" w:cs="Times New Roman"/>
          <w:sz w:val="24"/>
          <w:szCs w:val="24"/>
          <w:u w:val="single"/>
          <w:lang w:val="es-ES_tradnl"/>
        </w:rPr>
        <w:t>_</w:t>
      </w:r>
    </w:p>
    <w:p w:rsidR="002813C6" w:rsidRDefault="002813C6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80966" w:rsidRDefault="008B3421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20</w:t>
      </w:r>
      <w:r w:rsidR="00C80966">
        <w:rPr>
          <w:rFonts w:ascii="Times New Roman" w:hAnsi="Times New Roman" w:cs="Times New Roman"/>
          <w:sz w:val="24"/>
          <w:szCs w:val="24"/>
          <w:lang w:val="es-ES_tradnl"/>
        </w:rPr>
        <w:t xml:space="preserve">.  </w:t>
      </w:r>
      <w:r w:rsidR="00B95BE6">
        <w:rPr>
          <w:rFonts w:ascii="Times New Roman" w:hAnsi="Times New Roman" w:cs="Times New Roman"/>
          <w:sz w:val="24"/>
          <w:szCs w:val="24"/>
          <w:lang w:val="es-ES_tradnl"/>
        </w:rPr>
        <w:t>Verificación</w:t>
      </w:r>
      <w:r w:rsidR="00C80966">
        <w:rPr>
          <w:rFonts w:ascii="Times New Roman" w:hAnsi="Times New Roman" w:cs="Times New Roman"/>
          <w:sz w:val="24"/>
          <w:szCs w:val="24"/>
          <w:lang w:val="es-ES_tradnl"/>
        </w:rPr>
        <w:t xml:space="preserve"> del Evento</w:t>
      </w:r>
    </w:p>
    <w:p w:rsidR="00C80966" w:rsidRDefault="00C80966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80966" w:rsidRPr="00301159" w:rsidRDefault="00C80966" w:rsidP="000047DE">
      <w:pPr>
        <w:spacing w:after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Ver presentación: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>Ejercicio 1</w:t>
      </w:r>
      <w:r w:rsidR="007C6549">
        <w:rPr>
          <w:rFonts w:ascii="Times New Roman" w:hAnsi="Times New Roman" w:cs="Times New Roman"/>
          <w:sz w:val="24"/>
          <w:szCs w:val="24"/>
          <w:lang w:val="es-ES_tradnl"/>
        </w:rPr>
        <w:t>_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Verificacion del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Evento_Feb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813C6">
        <w:rPr>
          <w:rFonts w:ascii="Times New Roman" w:hAnsi="Times New Roman" w:cs="Times New Roman"/>
          <w:sz w:val="24"/>
          <w:szCs w:val="24"/>
          <w:lang w:val="es-ES_tradnl"/>
        </w:rPr>
        <w:t>18-19</w:t>
      </w:r>
      <w:r>
        <w:rPr>
          <w:rFonts w:ascii="Times New Roman" w:hAnsi="Times New Roman" w:cs="Times New Roman"/>
          <w:sz w:val="24"/>
          <w:szCs w:val="24"/>
          <w:lang w:val="es-ES_tradnl"/>
        </w:rPr>
        <w:t>_2016.pptx</w:t>
      </w:r>
    </w:p>
    <w:sectPr w:rsidR="00C80966" w:rsidRPr="00301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2BD"/>
    <w:multiLevelType w:val="hybridMultilevel"/>
    <w:tmpl w:val="F0DA6590"/>
    <w:lvl w:ilvl="0" w:tplc="D7D23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02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660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65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806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E4D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0B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DE7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DC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2B"/>
    <w:rsid w:val="0000143F"/>
    <w:rsid w:val="000047DE"/>
    <w:rsid w:val="0000484F"/>
    <w:rsid w:val="0002034A"/>
    <w:rsid w:val="00024549"/>
    <w:rsid w:val="00053FC4"/>
    <w:rsid w:val="00071228"/>
    <w:rsid w:val="000A54E0"/>
    <w:rsid w:val="000A71EC"/>
    <w:rsid w:val="000B284E"/>
    <w:rsid w:val="000C0428"/>
    <w:rsid w:val="000D4C9A"/>
    <w:rsid w:val="000E583C"/>
    <w:rsid w:val="000F46F4"/>
    <w:rsid w:val="001114E1"/>
    <w:rsid w:val="00121725"/>
    <w:rsid w:val="001335DA"/>
    <w:rsid w:val="00136D7E"/>
    <w:rsid w:val="00161EFD"/>
    <w:rsid w:val="0016711C"/>
    <w:rsid w:val="001A4A43"/>
    <w:rsid w:val="001A4C14"/>
    <w:rsid w:val="001C0103"/>
    <w:rsid w:val="001D0530"/>
    <w:rsid w:val="001D134D"/>
    <w:rsid w:val="001F55B3"/>
    <w:rsid w:val="00204624"/>
    <w:rsid w:val="00214A7F"/>
    <w:rsid w:val="0022380A"/>
    <w:rsid w:val="00256F69"/>
    <w:rsid w:val="00271C08"/>
    <w:rsid w:val="002813C6"/>
    <w:rsid w:val="0028350B"/>
    <w:rsid w:val="002A18F6"/>
    <w:rsid w:val="002B100D"/>
    <w:rsid w:val="002D4CF8"/>
    <w:rsid w:val="003004BF"/>
    <w:rsid w:val="00301159"/>
    <w:rsid w:val="00305320"/>
    <w:rsid w:val="00305A95"/>
    <w:rsid w:val="0031457C"/>
    <w:rsid w:val="00320F26"/>
    <w:rsid w:val="00353A9C"/>
    <w:rsid w:val="00367B5E"/>
    <w:rsid w:val="00370560"/>
    <w:rsid w:val="003811B0"/>
    <w:rsid w:val="00392816"/>
    <w:rsid w:val="00393282"/>
    <w:rsid w:val="003A4349"/>
    <w:rsid w:val="003D7679"/>
    <w:rsid w:val="003D7B6D"/>
    <w:rsid w:val="003E2EA9"/>
    <w:rsid w:val="003E36B4"/>
    <w:rsid w:val="0040742D"/>
    <w:rsid w:val="004251DC"/>
    <w:rsid w:val="00446713"/>
    <w:rsid w:val="00451F1F"/>
    <w:rsid w:val="0048376D"/>
    <w:rsid w:val="004951EF"/>
    <w:rsid w:val="004C6E66"/>
    <w:rsid w:val="004E21C1"/>
    <w:rsid w:val="004E5563"/>
    <w:rsid w:val="004F2C3A"/>
    <w:rsid w:val="0050213C"/>
    <w:rsid w:val="0053290F"/>
    <w:rsid w:val="005360B0"/>
    <w:rsid w:val="005668E1"/>
    <w:rsid w:val="00585919"/>
    <w:rsid w:val="005874C9"/>
    <w:rsid w:val="00591893"/>
    <w:rsid w:val="005A2A33"/>
    <w:rsid w:val="005D392A"/>
    <w:rsid w:val="005E30D3"/>
    <w:rsid w:val="005F1DB9"/>
    <w:rsid w:val="005F650C"/>
    <w:rsid w:val="00605254"/>
    <w:rsid w:val="00636CD3"/>
    <w:rsid w:val="0067086F"/>
    <w:rsid w:val="00681CDB"/>
    <w:rsid w:val="00692E89"/>
    <w:rsid w:val="0069490B"/>
    <w:rsid w:val="006A2E92"/>
    <w:rsid w:val="006C2F11"/>
    <w:rsid w:val="006C6278"/>
    <w:rsid w:val="006D53AA"/>
    <w:rsid w:val="007459C3"/>
    <w:rsid w:val="0075280A"/>
    <w:rsid w:val="00753A06"/>
    <w:rsid w:val="00767BD4"/>
    <w:rsid w:val="007724C8"/>
    <w:rsid w:val="00776C5C"/>
    <w:rsid w:val="00785F1E"/>
    <w:rsid w:val="007B168D"/>
    <w:rsid w:val="007B5701"/>
    <w:rsid w:val="007C2578"/>
    <w:rsid w:val="007C6549"/>
    <w:rsid w:val="007D3294"/>
    <w:rsid w:val="007F23E7"/>
    <w:rsid w:val="007F30EE"/>
    <w:rsid w:val="007F34B6"/>
    <w:rsid w:val="0080153B"/>
    <w:rsid w:val="00807B33"/>
    <w:rsid w:val="00831DC6"/>
    <w:rsid w:val="008423F9"/>
    <w:rsid w:val="00843D37"/>
    <w:rsid w:val="00843E43"/>
    <w:rsid w:val="008518E4"/>
    <w:rsid w:val="00862415"/>
    <w:rsid w:val="00872AEE"/>
    <w:rsid w:val="00873DB1"/>
    <w:rsid w:val="008740AE"/>
    <w:rsid w:val="00877CAA"/>
    <w:rsid w:val="00883479"/>
    <w:rsid w:val="008A0C3A"/>
    <w:rsid w:val="008A2D70"/>
    <w:rsid w:val="008A33D4"/>
    <w:rsid w:val="008B3421"/>
    <w:rsid w:val="008C1E18"/>
    <w:rsid w:val="008C6713"/>
    <w:rsid w:val="008D3746"/>
    <w:rsid w:val="008D615E"/>
    <w:rsid w:val="008D640B"/>
    <w:rsid w:val="008D6D6B"/>
    <w:rsid w:val="00904671"/>
    <w:rsid w:val="00936ABA"/>
    <w:rsid w:val="00963A93"/>
    <w:rsid w:val="00987C0E"/>
    <w:rsid w:val="009C1085"/>
    <w:rsid w:val="009D40ED"/>
    <w:rsid w:val="009F3EC6"/>
    <w:rsid w:val="00A30F75"/>
    <w:rsid w:val="00A31B00"/>
    <w:rsid w:val="00A5410E"/>
    <w:rsid w:val="00A62337"/>
    <w:rsid w:val="00A860C0"/>
    <w:rsid w:val="00AA0ADC"/>
    <w:rsid w:val="00AB6ED6"/>
    <w:rsid w:val="00AD7F7B"/>
    <w:rsid w:val="00AE7CD4"/>
    <w:rsid w:val="00B0237F"/>
    <w:rsid w:val="00B12007"/>
    <w:rsid w:val="00B25EF2"/>
    <w:rsid w:val="00B57024"/>
    <w:rsid w:val="00B6117B"/>
    <w:rsid w:val="00B66985"/>
    <w:rsid w:val="00B6753E"/>
    <w:rsid w:val="00B719C0"/>
    <w:rsid w:val="00B919A1"/>
    <w:rsid w:val="00B95BE6"/>
    <w:rsid w:val="00B95ED2"/>
    <w:rsid w:val="00BB2357"/>
    <w:rsid w:val="00BD5E9B"/>
    <w:rsid w:val="00BF64C7"/>
    <w:rsid w:val="00C00A3F"/>
    <w:rsid w:val="00C222F6"/>
    <w:rsid w:val="00C43EC2"/>
    <w:rsid w:val="00C46060"/>
    <w:rsid w:val="00C57F92"/>
    <w:rsid w:val="00C620B8"/>
    <w:rsid w:val="00C66EC5"/>
    <w:rsid w:val="00C80966"/>
    <w:rsid w:val="00C82048"/>
    <w:rsid w:val="00C851B4"/>
    <w:rsid w:val="00C904A6"/>
    <w:rsid w:val="00CB0AFE"/>
    <w:rsid w:val="00CD7569"/>
    <w:rsid w:val="00CE5C75"/>
    <w:rsid w:val="00D04B9E"/>
    <w:rsid w:val="00D12215"/>
    <w:rsid w:val="00D12BBE"/>
    <w:rsid w:val="00D26A51"/>
    <w:rsid w:val="00D44F75"/>
    <w:rsid w:val="00D52132"/>
    <w:rsid w:val="00D61DC0"/>
    <w:rsid w:val="00D86DE2"/>
    <w:rsid w:val="00D87935"/>
    <w:rsid w:val="00DA61AF"/>
    <w:rsid w:val="00E04408"/>
    <w:rsid w:val="00E07A92"/>
    <w:rsid w:val="00E12E2A"/>
    <w:rsid w:val="00E12E68"/>
    <w:rsid w:val="00E25E2E"/>
    <w:rsid w:val="00E51201"/>
    <w:rsid w:val="00E53782"/>
    <w:rsid w:val="00E56EFC"/>
    <w:rsid w:val="00E63C50"/>
    <w:rsid w:val="00E64697"/>
    <w:rsid w:val="00EB071F"/>
    <w:rsid w:val="00EC086A"/>
    <w:rsid w:val="00EC46FA"/>
    <w:rsid w:val="00EC4903"/>
    <w:rsid w:val="00ED4637"/>
    <w:rsid w:val="00ED7030"/>
    <w:rsid w:val="00ED73D9"/>
    <w:rsid w:val="00EE300B"/>
    <w:rsid w:val="00F00BA4"/>
    <w:rsid w:val="00F077DF"/>
    <w:rsid w:val="00F10C5F"/>
    <w:rsid w:val="00F3394B"/>
    <w:rsid w:val="00F35D98"/>
    <w:rsid w:val="00F40FA1"/>
    <w:rsid w:val="00F4242B"/>
    <w:rsid w:val="00F45204"/>
    <w:rsid w:val="00F51318"/>
    <w:rsid w:val="00F54368"/>
    <w:rsid w:val="00F553BC"/>
    <w:rsid w:val="00F55706"/>
    <w:rsid w:val="00F67B0F"/>
    <w:rsid w:val="00F90399"/>
    <w:rsid w:val="00F906D7"/>
    <w:rsid w:val="00F940A4"/>
    <w:rsid w:val="00FA59B4"/>
    <w:rsid w:val="00FB1DCC"/>
    <w:rsid w:val="00FF2849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Ejercicio 1: Pronóstico de Tiempo Severo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915</a>
    <Presenter xmlns="101a94fc-4fb7-49fc-ab36-dbb3e9e3ccdb">Sr. Michel Davison, NOAA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C6092FE9-9DF1-4F78-B406-1EB14FD8BD16}"/>
</file>

<file path=customXml/itemProps2.xml><?xml version="1.0" encoding="utf-8"?>
<ds:datastoreItem xmlns:ds="http://schemas.openxmlformats.org/officeDocument/2006/customXml" ds:itemID="{BE01E0D6-7A8A-4F8D-9EEC-0E4EE0C67996}"/>
</file>

<file path=customXml/itemProps3.xml><?xml version="1.0" encoding="utf-8"?>
<ds:datastoreItem xmlns:ds="http://schemas.openxmlformats.org/officeDocument/2006/customXml" ds:itemID="{814D58E3-BF12-4092-A41E-049BB22A3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2265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Michel Davison</dc:creator>
  <cp:lastModifiedBy>Michel Davison</cp:lastModifiedBy>
  <cp:revision>2</cp:revision>
  <dcterms:created xsi:type="dcterms:W3CDTF">2016-06-30T17:41:00Z</dcterms:created>
  <dcterms:modified xsi:type="dcterms:W3CDTF">2016-06-30T17:41:00Z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2022800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