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bottom w:val="double" w:sz="4" w:space="0" w:color="auto"/>
        </w:tblBorders>
        <w:tblLook w:val="04A0"/>
      </w:tblPr>
      <w:tblGrid>
        <w:gridCol w:w="1809"/>
        <w:gridCol w:w="8398"/>
      </w:tblGrid>
      <w:tr w:rsidR="008B4D56" w:rsidRPr="00392AF7" w:rsidTr="00A33E5B">
        <w:trPr>
          <w:trHeight w:val="486"/>
        </w:trPr>
        <w:tc>
          <w:tcPr>
            <w:tcW w:w="1809" w:type="dxa"/>
            <w:vMerge w:val="restart"/>
          </w:tcPr>
          <w:p w:rsidR="008B4D56" w:rsidRPr="00FE6F8F" w:rsidRDefault="00AD4087" w:rsidP="00A33E5B">
            <w:pPr>
              <w:pStyle w:val="Title"/>
              <w:tabs>
                <w:tab w:val="left" w:pos="1701"/>
              </w:tabs>
              <w:jc w:val="left"/>
              <w:rPr>
                <w:sz w:val="10"/>
                <w:lang w:val="es-PE"/>
              </w:rPr>
            </w:pPr>
            <w:r w:rsidRPr="00FE6F8F">
              <w:rPr>
                <w:noProof/>
                <w:sz w:val="10"/>
                <w:lang w:val="es-PE" w:eastAsia="es-P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86360</wp:posOffset>
                  </wp:positionV>
                  <wp:extent cx="712470" cy="603885"/>
                  <wp:effectExtent l="19050" t="0" r="0" b="0"/>
                  <wp:wrapTight wrapText="bothSides">
                    <wp:wrapPolygon edited="0">
                      <wp:start x="-578" y="0"/>
                      <wp:lineTo x="-578" y="21123"/>
                      <wp:lineTo x="21369" y="21123"/>
                      <wp:lineTo x="21369" y="0"/>
                      <wp:lineTo x="-578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591" t="-728" r="-591" b="-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0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8" w:type="dxa"/>
          </w:tcPr>
          <w:p w:rsidR="008B4D56" w:rsidRPr="00FE6F8F" w:rsidRDefault="008B4D56" w:rsidP="00AD4087">
            <w:pPr>
              <w:pStyle w:val="Title"/>
              <w:tabs>
                <w:tab w:val="clear" w:pos="8640"/>
                <w:tab w:val="left" w:pos="1701"/>
                <w:tab w:val="right" w:pos="8182"/>
              </w:tabs>
              <w:jc w:val="left"/>
              <w:rPr>
                <w:caps/>
                <w:sz w:val="20"/>
                <w:szCs w:val="22"/>
                <w:lang w:val="es-PE"/>
              </w:rPr>
            </w:pPr>
            <w:r w:rsidRPr="00FE6F8F">
              <w:rPr>
                <w:caps/>
                <w:sz w:val="20"/>
                <w:szCs w:val="22"/>
                <w:lang w:val="es-PE"/>
              </w:rPr>
              <w:t>Organización de Aviación Civil Internacional</w:t>
            </w:r>
            <w:r w:rsidR="00AD4087" w:rsidRPr="00FE6F8F">
              <w:rPr>
                <w:caps/>
                <w:sz w:val="20"/>
                <w:szCs w:val="22"/>
                <w:lang w:val="es-PE"/>
              </w:rPr>
              <w:tab/>
            </w:r>
            <w:r w:rsidR="00AB3AFB">
              <w:rPr>
                <w:b w:val="0"/>
                <w:noProof/>
                <w:sz w:val="20"/>
                <w:lang w:val="es-PE"/>
              </w:rPr>
              <w:t>SAM/IG/7</w:t>
            </w:r>
            <w:r w:rsidR="00AD4087" w:rsidRPr="00FE6F8F">
              <w:rPr>
                <w:b w:val="0"/>
                <w:noProof/>
                <w:sz w:val="20"/>
                <w:lang w:val="es-PE"/>
              </w:rPr>
              <w:t>-</w:t>
            </w:r>
            <w:r w:rsidR="00AD4087" w:rsidRPr="00FE6F8F">
              <w:rPr>
                <w:b w:val="0"/>
                <w:sz w:val="20"/>
                <w:lang w:val="es-PE"/>
              </w:rPr>
              <w:t>NI/02</w:t>
            </w:r>
          </w:p>
          <w:p w:rsidR="008B4D56" w:rsidRPr="00FE6F8F" w:rsidRDefault="008B4D56" w:rsidP="00CC50AA">
            <w:pPr>
              <w:pStyle w:val="Title"/>
              <w:tabs>
                <w:tab w:val="clear" w:pos="8640"/>
                <w:tab w:val="left" w:pos="1701"/>
                <w:tab w:val="right" w:pos="8182"/>
              </w:tabs>
              <w:jc w:val="left"/>
              <w:rPr>
                <w:sz w:val="20"/>
                <w:szCs w:val="22"/>
                <w:lang w:val="es-PE"/>
              </w:rPr>
            </w:pPr>
            <w:r w:rsidRPr="00FE6F8F">
              <w:rPr>
                <w:caps/>
                <w:sz w:val="20"/>
                <w:szCs w:val="22"/>
                <w:lang w:val="es-PE"/>
              </w:rPr>
              <w:t>O</w:t>
            </w:r>
            <w:r w:rsidRPr="00FE6F8F">
              <w:rPr>
                <w:sz w:val="20"/>
                <w:szCs w:val="22"/>
                <w:lang w:val="es-PE"/>
              </w:rPr>
              <w:t>ficina Regional Sudamericana - Proyecto Regional RLA/06/901</w:t>
            </w:r>
            <w:r w:rsidR="00AD4087" w:rsidRPr="00FE6F8F">
              <w:rPr>
                <w:sz w:val="20"/>
                <w:szCs w:val="22"/>
                <w:lang w:val="es-PE"/>
              </w:rPr>
              <w:tab/>
            </w:r>
            <w:r w:rsidR="000804F9" w:rsidRPr="000804F9">
              <w:rPr>
                <w:b w:val="0"/>
                <w:bCs w:val="0"/>
                <w:sz w:val="20"/>
                <w:szCs w:val="22"/>
                <w:lang w:val="es-PE"/>
              </w:rPr>
              <w:t>1</w:t>
            </w:r>
            <w:r w:rsidR="00CC50AA">
              <w:rPr>
                <w:b w:val="0"/>
                <w:bCs w:val="0"/>
                <w:sz w:val="20"/>
                <w:szCs w:val="22"/>
                <w:lang w:val="es-PE"/>
              </w:rPr>
              <w:t>9</w:t>
            </w:r>
            <w:r w:rsidR="00AB3AFB" w:rsidRPr="00AB3AFB">
              <w:rPr>
                <w:b w:val="0"/>
                <w:sz w:val="20"/>
                <w:szCs w:val="22"/>
                <w:lang w:val="es-PE"/>
              </w:rPr>
              <w:t>/05/</w:t>
            </w:r>
            <w:r w:rsidR="00AD4087" w:rsidRPr="00AB3AFB">
              <w:rPr>
                <w:b w:val="0"/>
                <w:bCs w:val="0"/>
                <w:sz w:val="20"/>
                <w:lang w:val="es-PE"/>
              </w:rPr>
              <w:t>1</w:t>
            </w:r>
            <w:r w:rsidR="00AB3AFB" w:rsidRPr="00AB3AFB">
              <w:rPr>
                <w:b w:val="0"/>
                <w:bCs w:val="0"/>
                <w:sz w:val="20"/>
                <w:lang w:val="es-PE"/>
              </w:rPr>
              <w:t>1</w:t>
            </w:r>
          </w:p>
        </w:tc>
      </w:tr>
      <w:tr w:rsidR="008B4D56" w:rsidRPr="00392AF7" w:rsidTr="00655836">
        <w:trPr>
          <w:trHeight w:val="423"/>
        </w:trPr>
        <w:tc>
          <w:tcPr>
            <w:tcW w:w="1809" w:type="dxa"/>
            <w:vMerge/>
          </w:tcPr>
          <w:p w:rsidR="008B4D56" w:rsidRPr="00FE6F8F" w:rsidRDefault="008B4D56" w:rsidP="00A33E5B">
            <w:pPr>
              <w:pStyle w:val="Title"/>
              <w:tabs>
                <w:tab w:val="left" w:pos="1701"/>
              </w:tabs>
              <w:jc w:val="left"/>
              <w:rPr>
                <w:sz w:val="10"/>
                <w:lang w:val="es-PE"/>
              </w:rPr>
            </w:pPr>
          </w:p>
        </w:tc>
        <w:tc>
          <w:tcPr>
            <w:tcW w:w="8398" w:type="dxa"/>
          </w:tcPr>
          <w:p w:rsidR="008B4D56" w:rsidRPr="009F3043" w:rsidRDefault="008B4D56" w:rsidP="00A33E5B">
            <w:pPr>
              <w:pStyle w:val="Title"/>
              <w:tabs>
                <w:tab w:val="left" w:pos="1701"/>
              </w:tabs>
              <w:jc w:val="left"/>
              <w:rPr>
                <w:i/>
                <w:sz w:val="22"/>
                <w:lang w:val="es-PE"/>
              </w:rPr>
            </w:pPr>
            <w:r w:rsidRPr="009F3043">
              <w:rPr>
                <w:b w:val="0"/>
                <w:i/>
                <w:sz w:val="20"/>
                <w:szCs w:val="22"/>
                <w:lang w:val="es-PE"/>
              </w:rPr>
              <w:t>Asistencia para la Implantación de un Sistema Regional de ATM considerando el concepto operacional de ATM y el soporte de tecnología en CNS correspondiente</w:t>
            </w:r>
          </w:p>
        </w:tc>
      </w:tr>
      <w:tr w:rsidR="008B4D56" w:rsidRPr="00392AF7" w:rsidTr="00A33E5B">
        <w:trPr>
          <w:trHeight w:val="540"/>
        </w:trPr>
        <w:tc>
          <w:tcPr>
            <w:tcW w:w="1809" w:type="dxa"/>
            <w:vMerge/>
          </w:tcPr>
          <w:p w:rsidR="008B4D56" w:rsidRPr="00FE6F8F" w:rsidRDefault="008B4D56" w:rsidP="00A33E5B">
            <w:pPr>
              <w:pStyle w:val="Title"/>
              <w:tabs>
                <w:tab w:val="left" w:pos="1701"/>
              </w:tabs>
              <w:jc w:val="left"/>
              <w:rPr>
                <w:sz w:val="10"/>
                <w:lang w:val="es-PE"/>
              </w:rPr>
            </w:pPr>
          </w:p>
        </w:tc>
        <w:tc>
          <w:tcPr>
            <w:tcW w:w="8398" w:type="dxa"/>
          </w:tcPr>
          <w:p w:rsidR="008B4D56" w:rsidRPr="00FE6F8F" w:rsidRDefault="008B4D56" w:rsidP="00A33E5B">
            <w:pPr>
              <w:pStyle w:val="Title"/>
              <w:tabs>
                <w:tab w:val="left" w:pos="1701"/>
              </w:tabs>
              <w:jc w:val="left"/>
              <w:rPr>
                <w:sz w:val="20"/>
                <w:szCs w:val="22"/>
                <w:lang w:val="es-PE"/>
              </w:rPr>
            </w:pPr>
            <w:r w:rsidRPr="00FE6F8F">
              <w:rPr>
                <w:sz w:val="20"/>
                <w:szCs w:val="22"/>
                <w:lang w:val="es-PE"/>
              </w:rPr>
              <w:t>S</w:t>
            </w:r>
            <w:r w:rsidR="00AB3AFB">
              <w:rPr>
                <w:sz w:val="20"/>
                <w:szCs w:val="22"/>
                <w:lang w:val="es-PE"/>
              </w:rPr>
              <w:t>éptimo</w:t>
            </w:r>
            <w:r w:rsidRPr="00FE6F8F">
              <w:rPr>
                <w:sz w:val="20"/>
                <w:szCs w:val="22"/>
                <w:lang w:val="es-PE"/>
              </w:rPr>
              <w:t xml:space="preserve"> Taller/Reunión del Grupo de Implantación SAM (SAM/IG/</w:t>
            </w:r>
            <w:r w:rsidR="00AB3AFB">
              <w:rPr>
                <w:sz w:val="20"/>
                <w:szCs w:val="22"/>
                <w:lang w:val="es-PE"/>
              </w:rPr>
              <w:t>7</w:t>
            </w:r>
            <w:r w:rsidRPr="00FE6F8F">
              <w:rPr>
                <w:sz w:val="20"/>
                <w:szCs w:val="22"/>
                <w:lang w:val="es-PE"/>
              </w:rPr>
              <w:t xml:space="preserve">) </w:t>
            </w:r>
          </w:p>
          <w:p w:rsidR="008B4D56" w:rsidRPr="00FE6F8F" w:rsidRDefault="008B4D56" w:rsidP="00AB3AFB">
            <w:pPr>
              <w:pStyle w:val="Title"/>
              <w:tabs>
                <w:tab w:val="left" w:pos="1701"/>
              </w:tabs>
              <w:jc w:val="left"/>
              <w:rPr>
                <w:b w:val="0"/>
                <w:sz w:val="22"/>
                <w:lang w:val="es-PE"/>
              </w:rPr>
            </w:pPr>
            <w:r w:rsidRPr="00FE6F8F">
              <w:rPr>
                <w:b w:val="0"/>
                <w:sz w:val="20"/>
                <w:szCs w:val="22"/>
                <w:lang w:val="es-PE"/>
              </w:rPr>
              <w:t xml:space="preserve">Lima, Perú, </w:t>
            </w:r>
            <w:r w:rsidR="00AB3AFB">
              <w:rPr>
                <w:b w:val="0"/>
                <w:sz w:val="20"/>
                <w:szCs w:val="22"/>
                <w:lang w:val="es-PE"/>
              </w:rPr>
              <w:t>23 al 27 de Mayo de 2011</w:t>
            </w:r>
          </w:p>
        </w:tc>
      </w:tr>
    </w:tbl>
    <w:p w:rsidR="008B4D56" w:rsidRPr="00FE6F8F" w:rsidRDefault="008B4D56" w:rsidP="008B4D56">
      <w:pPr>
        <w:rPr>
          <w:sz w:val="18"/>
          <w:lang w:val="es-PE"/>
        </w:rPr>
      </w:pPr>
    </w:p>
    <w:p w:rsidR="000B5A15" w:rsidRPr="00FE6F8F" w:rsidRDefault="000B5A15" w:rsidP="000B5A15">
      <w:pPr>
        <w:jc w:val="center"/>
        <w:rPr>
          <w:b/>
          <w:szCs w:val="22"/>
          <w:lang w:val="es-PE"/>
        </w:rPr>
      </w:pPr>
      <w:r w:rsidRPr="00FE6F8F">
        <w:rPr>
          <w:b/>
          <w:szCs w:val="22"/>
          <w:lang w:val="es-PE"/>
        </w:rPr>
        <w:t>LISTA DE NOTAS DE ESTUDIO Y NOTAS DE INFORMACIÓN</w:t>
      </w:r>
    </w:p>
    <w:p w:rsidR="000B5A15" w:rsidRPr="00FE6F8F" w:rsidRDefault="000B5A15" w:rsidP="000B5A15">
      <w:pPr>
        <w:jc w:val="center"/>
        <w:rPr>
          <w:szCs w:val="22"/>
          <w:lang w:val="es-PE"/>
        </w:rPr>
      </w:pPr>
    </w:p>
    <w:p w:rsidR="000B5A15" w:rsidRPr="00FE6F8F" w:rsidRDefault="0058166F" w:rsidP="000B5A15">
      <w:pPr>
        <w:jc w:val="center"/>
        <w:rPr>
          <w:szCs w:val="22"/>
          <w:lang w:val="es-PE"/>
        </w:rPr>
      </w:pPr>
      <w:r w:rsidRPr="00FE6F8F">
        <w:rPr>
          <w:szCs w:val="22"/>
          <w:lang w:val="es-PE"/>
        </w:rPr>
        <w:t xml:space="preserve">(Nota Informativa </w:t>
      </w:r>
      <w:r w:rsidR="000B5A15" w:rsidRPr="00FE6F8F">
        <w:rPr>
          <w:szCs w:val="22"/>
          <w:lang w:val="es-PE"/>
        </w:rPr>
        <w:t>presentada por la Secretaría)</w:t>
      </w:r>
    </w:p>
    <w:p w:rsidR="000B5A15" w:rsidRPr="00FE6F8F" w:rsidRDefault="000B5A15" w:rsidP="000B5A15">
      <w:pPr>
        <w:jc w:val="center"/>
        <w:rPr>
          <w:sz w:val="18"/>
          <w:szCs w:val="18"/>
          <w:lang w:val="es-PE"/>
        </w:rPr>
      </w:pP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839"/>
        <w:gridCol w:w="978"/>
        <w:gridCol w:w="6617"/>
        <w:gridCol w:w="1319"/>
      </w:tblGrid>
      <w:tr w:rsidR="004B2DBF" w:rsidRPr="0004051B" w:rsidTr="00B37B36">
        <w:trPr>
          <w:tblHeader/>
          <w:jc w:val="center"/>
        </w:trPr>
        <w:tc>
          <w:tcPr>
            <w:tcW w:w="839" w:type="dxa"/>
            <w:shd w:val="clear" w:color="auto" w:fill="EAF1DD"/>
            <w:vAlign w:val="center"/>
          </w:tcPr>
          <w:p w:rsidR="004B2DBF" w:rsidRPr="00B37B36" w:rsidRDefault="004B2DBF" w:rsidP="00B37B36">
            <w:pPr>
              <w:jc w:val="center"/>
              <w:rPr>
                <w:b/>
                <w:sz w:val="18"/>
                <w:szCs w:val="18"/>
                <w:lang w:val="es-PE"/>
              </w:rPr>
            </w:pPr>
            <w:r w:rsidRPr="00B37B36">
              <w:rPr>
                <w:b/>
                <w:sz w:val="18"/>
                <w:szCs w:val="18"/>
                <w:lang w:val="es-PE"/>
              </w:rPr>
              <w:t>N</w:t>
            </w:r>
            <w:r w:rsidR="00B37B36">
              <w:rPr>
                <w:b/>
                <w:sz w:val="18"/>
                <w:szCs w:val="18"/>
                <w:lang w:val="es-PE"/>
              </w:rPr>
              <w:t>°</w:t>
            </w:r>
          </w:p>
        </w:tc>
        <w:tc>
          <w:tcPr>
            <w:tcW w:w="978" w:type="dxa"/>
            <w:shd w:val="clear" w:color="auto" w:fill="EAF1DD"/>
            <w:vAlign w:val="center"/>
          </w:tcPr>
          <w:p w:rsidR="004B2DBF" w:rsidRPr="00B37B36" w:rsidRDefault="004B2DBF" w:rsidP="00B37B36">
            <w:pPr>
              <w:jc w:val="center"/>
              <w:rPr>
                <w:b/>
                <w:sz w:val="18"/>
                <w:szCs w:val="18"/>
                <w:lang w:val="es-PE"/>
              </w:rPr>
            </w:pPr>
            <w:r w:rsidRPr="00B37B36">
              <w:rPr>
                <w:b/>
                <w:sz w:val="18"/>
                <w:szCs w:val="18"/>
                <w:lang w:val="es-PE"/>
              </w:rPr>
              <w:t>Cuestión</w:t>
            </w:r>
          </w:p>
        </w:tc>
        <w:tc>
          <w:tcPr>
            <w:tcW w:w="6617" w:type="dxa"/>
            <w:shd w:val="clear" w:color="auto" w:fill="EAF1DD"/>
            <w:vAlign w:val="center"/>
          </w:tcPr>
          <w:p w:rsidR="004B2DBF" w:rsidRPr="00B37B36" w:rsidRDefault="004B2DBF" w:rsidP="007B7AC6">
            <w:pPr>
              <w:jc w:val="center"/>
              <w:rPr>
                <w:b/>
                <w:sz w:val="18"/>
                <w:szCs w:val="18"/>
                <w:lang w:val="es-PE"/>
              </w:rPr>
            </w:pPr>
            <w:r w:rsidRPr="00B37B36">
              <w:rPr>
                <w:b/>
                <w:sz w:val="18"/>
                <w:szCs w:val="18"/>
                <w:lang w:val="es-PE"/>
              </w:rPr>
              <w:t>Título</w:t>
            </w:r>
          </w:p>
        </w:tc>
        <w:tc>
          <w:tcPr>
            <w:tcW w:w="1319" w:type="dxa"/>
            <w:shd w:val="clear" w:color="auto" w:fill="EAF1DD"/>
            <w:vAlign w:val="center"/>
          </w:tcPr>
          <w:p w:rsidR="004B2DBF" w:rsidRPr="00B37B36" w:rsidRDefault="004B2DBF" w:rsidP="007B7AC6">
            <w:pPr>
              <w:jc w:val="center"/>
              <w:rPr>
                <w:b/>
                <w:sz w:val="18"/>
                <w:szCs w:val="18"/>
                <w:lang w:val="es-PE"/>
              </w:rPr>
            </w:pPr>
            <w:r w:rsidRPr="00B37B36">
              <w:rPr>
                <w:b/>
                <w:sz w:val="18"/>
                <w:szCs w:val="18"/>
                <w:lang w:val="es-PE"/>
              </w:rPr>
              <w:t>Presentada por</w:t>
            </w:r>
          </w:p>
        </w:tc>
      </w:tr>
      <w:tr w:rsidR="004B2DBF" w:rsidRPr="0004051B" w:rsidTr="00B37B36">
        <w:trPr>
          <w:trHeight w:val="359"/>
          <w:jc w:val="center"/>
        </w:trPr>
        <w:tc>
          <w:tcPr>
            <w:tcW w:w="9753" w:type="dxa"/>
            <w:gridSpan w:val="4"/>
            <w:shd w:val="clear" w:color="auto" w:fill="FFFFCC"/>
            <w:vAlign w:val="center"/>
          </w:tcPr>
          <w:p w:rsidR="004B2DBF" w:rsidRPr="0004051B" w:rsidRDefault="004B2DBF" w:rsidP="000804F9">
            <w:pPr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04051B">
              <w:rPr>
                <w:b/>
                <w:bCs/>
                <w:sz w:val="20"/>
                <w:szCs w:val="20"/>
                <w:lang w:val="es-PE"/>
              </w:rPr>
              <w:t>NOTAS DE ESTUDIO</w:t>
            </w:r>
          </w:p>
        </w:tc>
      </w:tr>
      <w:tr w:rsidR="004B2DBF" w:rsidRPr="0004051B" w:rsidTr="00B37B36">
        <w:trPr>
          <w:trHeight w:val="269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NE/01</w:t>
            </w:r>
          </w:p>
        </w:tc>
        <w:tc>
          <w:tcPr>
            <w:tcW w:w="978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--</w:t>
            </w:r>
          </w:p>
        </w:tc>
        <w:tc>
          <w:tcPr>
            <w:tcW w:w="6617" w:type="dxa"/>
          </w:tcPr>
          <w:p w:rsidR="004B2DBF" w:rsidRPr="0004051B" w:rsidRDefault="004B2DBF" w:rsidP="007B7AC6">
            <w:pPr>
              <w:rPr>
                <w:color w:val="000000"/>
                <w:sz w:val="20"/>
                <w:szCs w:val="20"/>
                <w:lang w:val="es-PE"/>
              </w:rPr>
            </w:pPr>
            <w:r w:rsidRPr="0004051B">
              <w:rPr>
                <w:color w:val="000000"/>
                <w:sz w:val="20"/>
                <w:szCs w:val="20"/>
                <w:lang w:val="es-PE"/>
              </w:rPr>
              <w:t>Orden del Día Provisional, Calendario y Modalidad de Trabajo</w:t>
            </w:r>
          </w:p>
        </w:tc>
        <w:tc>
          <w:tcPr>
            <w:tcW w:w="1319" w:type="dxa"/>
          </w:tcPr>
          <w:p w:rsidR="004B2DBF" w:rsidRPr="0004051B" w:rsidRDefault="004B2DBF" w:rsidP="00346037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4B2DBF" w:rsidRPr="0004051B" w:rsidTr="00B37B36">
        <w:trPr>
          <w:trHeight w:val="530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NE/02</w:t>
            </w:r>
          </w:p>
        </w:tc>
        <w:tc>
          <w:tcPr>
            <w:tcW w:w="978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 xml:space="preserve">1 </w:t>
            </w:r>
          </w:p>
        </w:tc>
        <w:tc>
          <w:tcPr>
            <w:tcW w:w="6617" w:type="dxa"/>
          </w:tcPr>
          <w:p w:rsidR="004B2DBF" w:rsidRPr="0004051B" w:rsidRDefault="004B2DBF" w:rsidP="00B37B36">
            <w:pPr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Revisión del estado de cumplimiento de las Conclusiones formuladas por las Reuniones SAM/IG</w:t>
            </w:r>
          </w:p>
        </w:tc>
        <w:tc>
          <w:tcPr>
            <w:tcW w:w="1319" w:type="dxa"/>
          </w:tcPr>
          <w:p w:rsidR="004B2DBF" w:rsidRPr="0004051B" w:rsidRDefault="004B2DBF" w:rsidP="00346037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4B2DBF" w:rsidRPr="0004051B" w:rsidTr="00B37B36">
        <w:trPr>
          <w:trHeight w:val="278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NE/03</w:t>
            </w:r>
          </w:p>
        </w:tc>
        <w:tc>
          <w:tcPr>
            <w:tcW w:w="978" w:type="dxa"/>
          </w:tcPr>
          <w:p w:rsidR="004B2DBF" w:rsidRPr="0004051B" w:rsidRDefault="006E7879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4B2DBF" w:rsidRPr="0004051B" w:rsidRDefault="006E7879" w:rsidP="00955FCD">
            <w:pPr>
              <w:rPr>
                <w:sz w:val="20"/>
                <w:szCs w:val="20"/>
                <w:lang w:val="es-PE"/>
              </w:rPr>
            </w:pPr>
            <w:r w:rsidRPr="006E7879">
              <w:rPr>
                <w:sz w:val="20"/>
                <w:szCs w:val="20"/>
                <w:lang w:val="es-PE"/>
              </w:rPr>
              <w:t>Plan de acción del programa de optimización.</w:t>
            </w:r>
          </w:p>
        </w:tc>
        <w:tc>
          <w:tcPr>
            <w:tcW w:w="1319" w:type="dxa"/>
          </w:tcPr>
          <w:p w:rsidR="004B2DBF" w:rsidRPr="0004051B" w:rsidRDefault="004B2DBF" w:rsidP="00346037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4B2DBF" w:rsidRPr="00D20205" w:rsidTr="00B37B36">
        <w:trPr>
          <w:trHeight w:val="432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NE/04</w:t>
            </w:r>
          </w:p>
        </w:tc>
        <w:tc>
          <w:tcPr>
            <w:tcW w:w="978" w:type="dxa"/>
          </w:tcPr>
          <w:p w:rsidR="004B2DBF" w:rsidRPr="0004051B" w:rsidRDefault="00D20205" w:rsidP="0002583D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3</w:t>
            </w:r>
          </w:p>
        </w:tc>
        <w:tc>
          <w:tcPr>
            <w:tcW w:w="6617" w:type="dxa"/>
          </w:tcPr>
          <w:p w:rsidR="004B2DBF" w:rsidRPr="0004051B" w:rsidRDefault="00D20205" w:rsidP="006E7879">
            <w:pPr>
              <w:rPr>
                <w:sz w:val="20"/>
                <w:szCs w:val="20"/>
                <w:lang w:val="es-PE"/>
              </w:rPr>
            </w:pPr>
            <w:r w:rsidRPr="00D20205">
              <w:rPr>
                <w:sz w:val="20"/>
                <w:szCs w:val="20"/>
                <w:lang w:val="es-PE"/>
              </w:rPr>
              <w:t>Base de Datos de Aeronaves y Explotadores para Operaciones RNAV-5</w:t>
            </w:r>
          </w:p>
        </w:tc>
        <w:tc>
          <w:tcPr>
            <w:tcW w:w="1319" w:type="dxa"/>
          </w:tcPr>
          <w:p w:rsidR="004B2DBF" w:rsidRPr="00E74FE7" w:rsidRDefault="00D20205" w:rsidP="00346037">
            <w:pPr>
              <w:jc w:val="center"/>
              <w:rPr>
                <w:sz w:val="20"/>
                <w:szCs w:val="20"/>
                <w:lang w:val="pt-BR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4B2DBF" w:rsidRPr="006E7879" w:rsidTr="00B37B36">
        <w:trPr>
          <w:trHeight w:val="233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NE/05</w:t>
            </w:r>
          </w:p>
        </w:tc>
        <w:tc>
          <w:tcPr>
            <w:tcW w:w="978" w:type="dxa"/>
          </w:tcPr>
          <w:p w:rsidR="004B2DBF" w:rsidRPr="0004051B" w:rsidRDefault="006E7879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3</w:t>
            </w:r>
          </w:p>
        </w:tc>
        <w:tc>
          <w:tcPr>
            <w:tcW w:w="6617" w:type="dxa"/>
          </w:tcPr>
          <w:p w:rsidR="004B2DBF" w:rsidRPr="0004051B" w:rsidRDefault="006E7879" w:rsidP="006C3C79">
            <w:pPr>
              <w:rPr>
                <w:sz w:val="20"/>
                <w:szCs w:val="20"/>
                <w:lang w:val="es-PE"/>
              </w:rPr>
            </w:pPr>
            <w:r w:rsidRPr="006E7879">
              <w:rPr>
                <w:sz w:val="20"/>
                <w:szCs w:val="20"/>
                <w:lang w:val="es-PE"/>
              </w:rPr>
              <w:t xml:space="preserve">Sumario de las teleconferencias </w:t>
            </w:r>
          </w:p>
        </w:tc>
        <w:tc>
          <w:tcPr>
            <w:tcW w:w="1319" w:type="dxa"/>
          </w:tcPr>
          <w:p w:rsidR="004B2DBF" w:rsidRPr="0004051B" w:rsidRDefault="006E7879" w:rsidP="00346037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0804F9" w:rsidRPr="006E7879" w:rsidTr="00B37B36">
        <w:trPr>
          <w:trHeight w:val="314"/>
          <w:jc w:val="center"/>
        </w:trPr>
        <w:tc>
          <w:tcPr>
            <w:tcW w:w="839" w:type="dxa"/>
          </w:tcPr>
          <w:p w:rsidR="000804F9" w:rsidRPr="0004051B" w:rsidRDefault="000804F9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NE/06</w:t>
            </w:r>
          </w:p>
        </w:tc>
        <w:tc>
          <w:tcPr>
            <w:tcW w:w="978" w:type="dxa"/>
          </w:tcPr>
          <w:p w:rsidR="000804F9" w:rsidRPr="0004051B" w:rsidRDefault="000804F9" w:rsidP="00E73AF4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4</w:t>
            </w:r>
          </w:p>
        </w:tc>
        <w:tc>
          <w:tcPr>
            <w:tcW w:w="6617" w:type="dxa"/>
          </w:tcPr>
          <w:p w:rsidR="000804F9" w:rsidRPr="0004051B" w:rsidRDefault="000804F9" w:rsidP="00E73AF4">
            <w:pPr>
              <w:jc w:val="both"/>
              <w:rPr>
                <w:sz w:val="20"/>
                <w:szCs w:val="20"/>
                <w:lang w:val="es-PE"/>
              </w:rPr>
            </w:pPr>
            <w:r w:rsidRPr="00E74FE7">
              <w:rPr>
                <w:sz w:val="20"/>
                <w:szCs w:val="20"/>
                <w:lang w:val="es-PE"/>
              </w:rPr>
              <w:t>Aprobación de explotadores nacionales para operar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r w:rsidRPr="00E74FE7">
              <w:rPr>
                <w:sz w:val="20"/>
                <w:szCs w:val="20"/>
                <w:lang w:val="es-PE"/>
              </w:rPr>
              <w:t>en rutas o espacio aéreo RNAV-5</w:t>
            </w:r>
          </w:p>
        </w:tc>
        <w:tc>
          <w:tcPr>
            <w:tcW w:w="1319" w:type="dxa"/>
          </w:tcPr>
          <w:p w:rsidR="000804F9" w:rsidRPr="0004051B" w:rsidRDefault="000804F9" w:rsidP="00E73AF4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Chile</w:t>
            </w:r>
          </w:p>
        </w:tc>
      </w:tr>
      <w:tr w:rsidR="004B2DBF" w:rsidRPr="0004051B" w:rsidTr="00B37B36">
        <w:trPr>
          <w:trHeight w:val="197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NE/07</w:t>
            </w:r>
          </w:p>
        </w:tc>
        <w:tc>
          <w:tcPr>
            <w:tcW w:w="978" w:type="dxa"/>
          </w:tcPr>
          <w:p w:rsidR="004B2DBF" w:rsidRPr="0004051B" w:rsidRDefault="00421BB2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3</w:t>
            </w:r>
          </w:p>
        </w:tc>
        <w:tc>
          <w:tcPr>
            <w:tcW w:w="6617" w:type="dxa"/>
          </w:tcPr>
          <w:p w:rsidR="004B2DBF" w:rsidRPr="0004051B" w:rsidRDefault="00421BB2" w:rsidP="003F2918">
            <w:pPr>
              <w:rPr>
                <w:sz w:val="20"/>
                <w:szCs w:val="20"/>
                <w:lang w:val="es-PE"/>
              </w:rPr>
            </w:pPr>
            <w:r w:rsidRPr="00421BB2">
              <w:rPr>
                <w:sz w:val="20"/>
                <w:szCs w:val="20"/>
                <w:lang w:val="es-PE"/>
              </w:rPr>
              <w:t>Medidas ulteriores de seguridad operacional para la implantación de RNAV 5</w:t>
            </w:r>
          </w:p>
        </w:tc>
        <w:tc>
          <w:tcPr>
            <w:tcW w:w="1319" w:type="dxa"/>
          </w:tcPr>
          <w:p w:rsidR="004B2DBF" w:rsidRPr="0004051B" w:rsidRDefault="00421BB2" w:rsidP="00A33E5B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4B2DBF" w:rsidRPr="006E7879" w:rsidTr="00B37B36">
        <w:trPr>
          <w:trHeight w:val="323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NE/08</w:t>
            </w:r>
          </w:p>
        </w:tc>
        <w:tc>
          <w:tcPr>
            <w:tcW w:w="978" w:type="dxa"/>
          </w:tcPr>
          <w:p w:rsidR="004B2DBF" w:rsidRPr="0004051B" w:rsidRDefault="006E7879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5</w:t>
            </w:r>
          </w:p>
        </w:tc>
        <w:tc>
          <w:tcPr>
            <w:tcW w:w="6617" w:type="dxa"/>
          </w:tcPr>
          <w:p w:rsidR="004B2DBF" w:rsidRPr="0004051B" w:rsidRDefault="006E7879" w:rsidP="00A33E5B">
            <w:pPr>
              <w:keepNext/>
              <w:tabs>
                <w:tab w:val="left" w:pos="720"/>
                <w:tab w:val="left" w:pos="1440"/>
              </w:tabs>
              <w:ind w:left="720" w:hanging="720"/>
              <w:rPr>
                <w:bCs/>
                <w:sz w:val="20"/>
                <w:szCs w:val="20"/>
                <w:lang w:val="es-PE"/>
              </w:rPr>
            </w:pPr>
            <w:r>
              <w:rPr>
                <w:bCs/>
                <w:sz w:val="20"/>
                <w:szCs w:val="20"/>
                <w:lang w:val="es-PE"/>
              </w:rPr>
              <w:t xml:space="preserve">Plan de Acción ATFM </w:t>
            </w:r>
          </w:p>
        </w:tc>
        <w:tc>
          <w:tcPr>
            <w:tcW w:w="1319" w:type="dxa"/>
          </w:tcPr>
          <w:p w:rsidR="004B2DBF" w:rsidRPr="0004051B" w:rsidRDefault="006E7879" w:rsidP="00A33E5B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4B2DBF" w:rsidRPr="0004051B" w:rsidTr="00B37B36">
        <w:trPr>
          <w:trHeight w:val="260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NE/09</w:t>
            </w:r>
          </w:p>
        </w:tc>
        <w:tc>
          <w:tcPr>
            <w:tcW w:w="978" w:type="dxa"/>
          </w:tcPr>
          <w:p w:rsidR="004B2DBF" w:rsidRPr="0004051B" w:rsidRDefault="00D21666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3</w:t>
            </w:r>
          </w:p>
        </w:tc>
        <w:tc>
          <w:tcPr>
            <w:tcW w:w="6617" w:type="dxa"/>
          </w:tcPr>
          <w:p w:rsidR="004B2DBF" w:rsidRPr="006E7879" w:rsidRDefault="00D21666" w:rsidP="00D21666">
            <w:pPr>
              <w:rPr>
                <w:sz w:val="20"/>
                <w:szCs w:val="20"/>
                <w:lang w:val="es-PE"/>
              </w:rPr>
            </w:pPr>
            <w:r w:rsidRPr="00D21666">
              <w:rPr>
                <w:sz w:val="20"/>
                <w:szCs w:val="20"/>
                <w:lang w:val="es-PE"/>
              </w:rPr>
              <w:t>Apoyo a la implantación de la PBN, Proyecto de Optimización de ruta y Sistema de Navegación Aérea en apoyo de la PBN</w:t>
            </w:r>
          </w:p>
        </w:tc>
        <w:tc>
          <w:tcPr>
            <w:tcW w:w="1319" w:type="dxa"/>
          </w:tcPr>
          <w:p w:rsidR="004B2DBF" w:rsidRPr="0004051B" w:rsidRDefault="006E7879" w:rsidP="00A33E5B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4B2DBF" w:rsidRPr="00337653" w:rsidTr="00B37B36">
        <w:trPr>
          <w:trHeight w:val="170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NE/10</w:t>
            </w:r>
          </w:p>
        </w:tc>
        <w:tc>
          <w:tcPr>
            <w:tcW w:w="978" w:type="dxa"/>
          </w:tcPr>
          <w:p w:rsidR="004B2DBF" w:rsidRPr="0004051B" w:rsidRDefault="006E7879" w:rsidP="0002583D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6</w:t>
            </w:r>
          </w:p>
        </w:tc>
        <w:tc>
          <w:tcPr>
            <w:tcW w:w="6617" w:type="dxa"/>
          </w:tcPr>
          <w:p w:rsidR="004B2DBF" w:rsidRPr="006E7879" w:rsidRDefault="00337653" w:rsidP="00337653">
            <w:pPr>
              <w:rPr>
                <w:sz w:val="20"/>
                <w:szCs w:val="20"/>
                <w:lang w:val="es-PE"/>
              </w:rPr>
            </w:pPr>
            <w:r w:rsidRPr="00337653">
              <w:rPr>
                <w:sz w:val="20"/>
                <w:szCs w:val="20"/>
                <w:lang w:val="es-PE"/>
              </w:rPr>
              <w:t>Evaluación de los requisitos operacionales para determinar la implantación de mejoras de las capacidades de comunicaciones, navegación y vigilancia (CNS) para operaciones en ruta y área terminal</w:t>
            </w:r>
          </w:p>
        </w:tc>
        <w:tc>
          <w:tcPr>
            <w:tcW w:w="1319" w:type="dxa"/>
          </w:tcPr>
          <w:p w:rsidR="004B2DBF" w:rsidRPr="0004051B" w:rsidRDefault="00337653" w:rsidP="00A33E5B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4B2DBF" w:rsidRPr="0004051B" w:rsidTr="00B37B36">
        <w:trPr>
          <w:trHeight w:val="107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NE/11</w:t>
            </w:r>
          </w:p>
        </w:tc>
        <w:tc>
          <w:tcPr>
            <w:tcW w:w="978" w:type="dxa"/>
          </w:tcPr>
          <w:p w:rsidR="004B2DBF" w:rsidRPr="0004051B" w:rsidRDefault="006E7879" w:rsidP="0002583D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7</w:t>
            </w:r>
          </w:p>
        </w:tc>
        <w:tc>
          <w:tcPr>
            <w:tcW w:w="6617" w:type="dxa"/>
          </w:tcPr>
          <w:p w:rsidR="004B2DBF" w:rsidRPr="0004051B" w:rsidRDefault="00D21666" w:rsidP="007E14FF">
            <w:pPr>
              <w:rPr>
                <w:sz w:val="20"/>
                <w:szCs w:val="20"/>
                <w:lang w:val="es-PE"/>
              </w:rPr>
            </w:pPr>
            <w:r w:rsidRPr="00D21666">
              <w:rPr>
                <w:sz w:val="20"/>
                <w:szCs w:val="20"/>
                <w:lang w:val="es-PE"/>
              </w:rPr>
              <w:t xml:space="preserve">Apoyo a la implantación operacional de  los proyectos de automatización </w:t>
            </w:r>
            <w:r w:rsidR="007E14FF">
              <w:rPr>
                <w:sz w:val="20"/>
                <w:szCs w:val="20"/>
                <w:lang w:val="es-PE"/>
              </w:rPr>
              <w:t xml:space="preserve">ATM </w:t>
            </w:r>
            <w:r w:rsidRPr="00D21666">
              <w:rPr>
                <w:sz w:val="20"/>
                <w:szCs w:val="20"/>
                <w:lang w:val="es-PE"/>
              </w:rPr>
              <w:t>y de la mejora  a la comprensión situacional</w:t>
            </w:r>
            <w:r w:rsidR="007E14FF">
              <w:rPr>
                <w:sz w:val="20"/>
                <w:szCs w:val="20"/>
                <w:lang w:val="es-PE"/>
              </w:rPr>
              <w:t xml:space="preserve"> ATM</w:t>
            </w:r>
            <w:r w:rsidRPr="00D21666">
              <w:rPr>
                <w:sz w:val="20"/>
                <w:szCs w:val="20"/>
                <w:lang w:val="es-PE"/>
              </w:rPr>
              <w:t xml:space="preserve"> en la Región SAM</w:t>
            </w:r>
          </w:p>
        </w:tc>
        <w:tc>
          <w:tcPr>
            <w:tcW w:w="1319" w:type="dxa"/>
          </w:tcPr>
          <w:p w:rsidR="004B2DBF" w:rsidRPr="0004051B" w:rsidRDefault="006E7879" w:rsidP="00A33E5B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4B2DBF" w:rsidRPr="0004051B" w:rsidTr="00B37B36">
        <w:trPr>
          <w:trHeight w:val="143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NE/12</w:t>
            </w:r>
          </w:p>
        </w:tc>
        <w:tc>
          <w:tcPr>
            <w:tcW w:w="978" w:type="dxa"/>
          </w:tcPr>
          <w:p w:rsidR="004B2DBF" w:rsidRPr="0004051B" w:rsidRDefault="006E7879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6</w:t>
            </w:r>
          </w:p>
        </w:tc>
        <w:tc>
          <w:tcPr>
            <w:tcW w:w="6617" w:type="dxa"/>
          </w:tcPr>
          <w:p w:rsidR="004B2DBF" w:rsidRPr="0004051B" w:rsidRDefault="00AC5381" w:rsidP="00B16BBC">
            <w:pPr>
              <w:rPr>
                <w:sz w:val="20"/>
                <w:szCs w:val="20"/>
                <w:lang w:val="es-PE"/>
              </w:rPr>
            </w:pPr>
            <w:r w:rsidRPr="00AC5381">
              <w:rPr>
                <w:sz w:val="20"/>
                <w:szCs w:val="20"/>
                <w:lang w:val="es-PE"/>
              </w:rPr>
              <w:t>Seguimiento al plan de acción para la interconexión de sistemas AMHS en la Región SAM</w:t>
            </w:r>
          </w:p>
        </w:tc>
        <w:tc>
          <w:tcPr>
            <w:tcW w:w="1319" w:type="dxa"/>
          </w:tcPr>
          <w:p w:rsidR="004B2DBF" w:rsidRPr="0004051B" w:rsidRDefault="006E7879" w:rsidP="00A33E5B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4B2DBF" w:rsidRPr="007E14FF" w:rsidTr="00B37B36">
        <w:trPr>
          <w:trHeight w:val="70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NE/13</w:t>
            </w:r>
          </w:p>
        </w:tc>
        <w:tc>
          <w:tcPr>
            <w:tcW w:w="978" w:type="dxa"/>
          </w:tcPr>
          <w:p w:rsidR="004B2DBF" w:rsidRPr="0004051B" w:rsidRDefault="007E14FF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5</w:t>
            </w:r>
          </w:p>
        </w:tc>
        <w:tc>
          <w:tcPr>
            <w:tcW w:w="6617" w:type="dxa"/>
          </w:tcPr>
          <w:p w:rsidR="004B2DBF" w:rsidRPr="0004051B" w:rsidRDefault="007E14FF" w:rsidP="007E14FF">
            <w:pPr>
              <w:rPr>
                <w:sz w:val="20"/>
                <w:szCs w:val="20"/>
                <w:lang w:val="es-PE"/>
              </w:rPr>
            </w:pPr>
            <w:r w:rsidRPr="007E14FF">
              <w:rPr>
                <w:sz w:val="20"/>
                <w:szCs w:val="20"/>
                <w:lang w:val="es-PE"/>
              </w:rPr>
              <w:t>Apoyo a la implantación de la gestión de afluencia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r w:rsidRPr="007E14FF">
              <w:rPr>
                <w:sz w:val="20"/>
                <w:szCs w:val="20"/>
                <w:lang w:val="es-PE"/>
              </w:rPr>
              <w:t xml:space="preserve">del </w:t>
            </w:r>
            <w:r w:rsidR="000546DF" w:rsidRPr="007E14FF">
              <w:rPr>
                <w:sz w:val="20"/>
                <w:szCs w:val="20"/>
                <w:lang w:val="es-PE"/>
              </w:rPr>
              <w:t>tránsito</w:t>
            </w:r>
            <w:r w:rsidRPr="007E14FF">
              <w:rPr>
                <w:sz w:val="20"/>
                <w:szCs w:val="20"/>
                <w:lang w:val="es-PE"/>
              </w:rPr>
              <w:t xml:space="preserve"> aéreo (</w:t>
            </w:r>
            <w:r>
              <w:rPr>
                <w:sz w:val="20"/>
                <w:szCs w:val="20"/>
                <w:lang w:val="es-PE"/>
              </w:rPr>
              <w:t>ATFM</w:t>
            </w:r>
            <w:r w:rsidRPr="007E14FF">
              <w:rPr>
                <w:sz w:val="20"/>
                <w:szCs w:val="20"/>
                <w:lang w:val="es-PE"/>
              </w:rPr>
              <w:t>).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r w:rsidRPr="007E14FF">
              <w:rPr>
                <w:sz w:val="20"/>
                <w:szCs w:val="20"/>
                <w:lang w:val="es-PE"/>
              </w:rPr>
              <w:t>Proyectos: mejorar el equilibrio entre la demanda y la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r w:rsidRPr="007E14FF">
              <w:rPr>
                <w:sz w:val="20"/>
                <w:szCs w:val="20"/>
                <w:lang w:val="es-PE"/>
              </w:rPr>
              <w:t>capacidad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r w:rsidRPr="007E14FF">
              <w:rPr>
                <w:sz w:val="20"/>
                <w:szCs w:val="20"/>
                <w:lang w:val="es-PE"/>
              </w:rPr>
              <w:t xml:space="preserve"> y uso flexible del espacio aéreo</w:t>
            </w:r>
          </w:p>
        </w:tc>
        <w:tc>
          <w:tcPr>
            <w:tcW w:w="1319" w:type="dxa"/>
          </w:tcPr>
          <w:p w:rsidR="004B2DBF" w:rsidRPr="0004051B" w:rsidRDefault="007E14FF" w:rsidP="00A33E5B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4B2DBF" w:rsidRPr="0004051B" w:rsidTr="00B37B36">
        <w:trPr>
          <w:trHeight w:val="70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NE/14</w:t>
            </w:r>
          </w:p>
        </w:tc>
        <w:tc>
          <w:tcPr>
            <w:tcW w:w="978" w:type="dxa"/>
          </w:tcPr>
          <w:p w:rsidR="004B2DBF" w:rsidRPr="0004051B" w:rsidRDefault="000804F9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5</w:t>
            </w:r>
          </w:p>
        </w:tc>
        <w:tc>
          <w:tcPr>
            <w:tcW w:w="6617" w:type="dxa"/>
          </w:tcPr>
          <w:p w:rsidR="004B2DBF" w:rsidRPr="0004051B" w:rsidRDefault="000804F9" w:rsidP="00FE6F8F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Mensajes ATFM</w:t>
            </w:r>
          </w:p>
        </w:tc>
        <w:tc>
          <w:tcPr>
            <w:tcW w:w="1319" w:type="dxa"/>
          </w:tcPr>
          <w:p w:rsidR="004B2DBF" w:rsidRPr="0004051B" w:rsidRDefault="000804F9" w:rsidP="00D53DAE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4B2DBF" w:rsidRPr="0004051B" w:rsidTr="00B37B36">
        <w:trPr>
          <w:trHeight w:val="70"/>
          <w:jc w:val="center"/>
        </w:trPr>
        <w:tc>
          <w:tcPr>
            <w:tcW w:w="839" w:type="dxa"/>
          </w:tcPr>
          <w:p w:rsidR="004B2DBF" w:rsidRPr="0004051B" w:rsidRDefault="004B2DBF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NE/15</w:t>
            </w:r>
          </w:p>
        </w:tc>
        <w:tc>
          <w:tcPr>
            <w:tcW w:w="978" w:type="dxa"/>
          </w:tcPr>
          <w:p w:rsidR="004B2DBF" w:rsidRPr="0004051B" w:rsidRDefault="008947C9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8</w:t>
            </w:r>
          </w:p>
        </w:tc>
        <w:tc>
          <w:tcPr>
            <w:tcW w:w="6617" w:type="dxa"/>
          </w:tcPr>
          <w:p w:rsidR="004B2DBF" w:rsidRPr="0004051B" w:rsidRDefault="000804F9" w:rsidP="00B37B36">
            <w:pPr>
              <w:rPr>
                <w:sz w:val="20"/>
                <w:szCs w:val="20"/>
                <w:lang w:val="es-PE"/>
              </w:rPr>
            </w:pPr>
            <w:r w:rsidRPr="008947C9">
              <w:rPr>
                <w:sz w:val="20"/>
                <w:szCs w:val="20"/>
                <w:lang w:val="es-PE"/>
              </w:rPr>
              <w:t xml:space="preserve">Apoyo a la implantación de la enmienda 1 de la Edición 15 del Doc </w:t>
            </w:r>
            <w:r>
              <w:rPr>
                <w:sz w:val="20"/>
                <w:szCs w:val="20"/>
                <w:lang w:val="es-PE"/>
              </w:rPr>
              <w:t>4</w:t>
            </w:r>
            <w:r w:rsidRPr="008947C9">
              <w:rPr>
                <w:sz w:val="20"/>
                <w:szCs w:val="20"/>
                <w:lang w:val="es-PE"/>
              </w:rPr>
              <w:t>444 de la OACI:  proyecto de implantación del nuevo modelo de plan de vuelo de la OACI</w:t>
            </w:r>
          </w:p>
        </w:tc>
        <w:tc>
          <w:tcPr>
            <w:tcW w:w="1319" w:type="dxa"/>
          </w:tcPr>
          <w:p w:rsidR="004B2DBF" w:rsidRPr="0004051B" w:rsidRDefault="008947C9" w:rsidP="008927F7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C37E94" w:rsidRPr="0004051B" w:rsidTr="00B37B36">
        <w:trPr>
          <w:cantSplit/>
          <w:trHeight w:val="70"/>
          <w:jc w:val="center"/>
        </w:trPr>
        <w:tc>
          <w:tcPr>
            <w:tcW w:w="839" w:type="dxa"/>
          </w:tcPr>
          <w:p w:rsidR="00C37E94" w:rsidRPr="0004051B" w:rsidRDefault="00C37E94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NE/16</w:t>
            </w:r>
          </w:p>
        </w:tc>
        <w:tc>
          <w:tcPr>
            <w:tcW w:w="978" w:type="dxa"/>
          </w:tcPr>
          <w:p w:rsidR="00C37E94" w:rsidRPr="0004051B" w:rsidRDefault="00C37E94" w:rsidP="00E73AF4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3 &amp; 6</w:t>
            </w:r>
          </w:p>
        </w:tc>
        <w:tc>
          <w:tcPr>
            <w:tcW w:w="6617" w:type="dxa"/>
          </w:tcPr>
          <w:p w:rsidR="00C37E94" w:rsidRPr="0004051B" w:rsidRDefault="000804F9" w:rsidP="00E73AF4">
            <w:pPr>
              <w:rPr>
                <w:sz w:val="20"/>
                <w:szCs w:val="20"/>
                <w:lang w:val="es-PE"/>
              </w:rPr>
            </w:pPr>
            <w:r w:rsidRPr="002F59CD">
              <w:rPr>
                <w:sz w:val="20"/>
                <w:szCs w:val="20"/>
                <w:lang w:val="es-PE"/>
              </w:rPr>
              <w:t xml:space="preserve">Análisis de la cobertura </w:t>
            </w:r>
            <w:r w:rsidR="00C37E94" w:rsidRPr="002F59CD">
              <w:rPr>
                <w:sz w:val="20"/>
                <w:szCs w:val="20"/>
                <w:lang w:val="es-PE"/>
              </w:rPr>
              <w:t xml:space="preserve">DME/DME </w:t>
            </w:r>
            <w:r w:rsidRPr="002F59CD">
              <w:rPr>
                <w:sz w:val="20"/>
                <w:szCs w:val="20"/>
                <w:lang w:val="es-PE"/>
              </w:rPr>
              <w:t xml:space="preserve">para rutas </w:t>
            </w:r>
            <w:r w:rsidR="00C37E94" w:rsidRPr="002F59CD">
              <w:rPr>
                <w:sz w:val="20"/>
                <w:szCs w:val="20"/>
                <w:lang w:val="es-PE"/>
              </w:rPr>
              <w:t xml:space="preserve">RNAV-5 </w:t>
            </w:r>
            <w:r w:rsidRPr="002F59CD">
              <w:rPr>
                <w:sz w:val="20"/>
                <w:szCs w:val="20"/>
                <w:lang w:val="es-PE"/>
              </w:rPr>
              <w:t xml:space="preserve">de la Región </w:t>
            </w:r>
            <w:r w:rsidR="00C37E94" w:rsidRPr="002F59CD">
              <w:rPr>
                <w:sz w:val="20"/>
                <w:szCs w:val="20"/>
                <w:lang w:val="es-PE"/>
              </w:rPr>
              <w:t>SAM</w:t>
            </w:r>
          </w:p>
        </w:tc>
        <w:tc>
          <w:tcPr>
            <w:tcW w:w="1319" w:type="dxa"/>
          </w:tcPr>
          <w:p w:rsidR="00C37E94" w:rsidRPr="0004051B" w:rsidRDefault="00C37E94" w:rsidP="00E73AF4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88411C" w:rsidRPr="0004051B" w:rsidTr="00B37B36">
        <w:trPr>
          <w:trHeight w:val="70"/>
          <w:jc w:val="center"/>
        </w:trPr>
        <w:tc>
          <w:tcPr>
            <w:tcW w:w="839" w:type="dxa"/>
          </w:tcPr>
          <w:p w:rsidR="0088411C" w:rsidRPr="0004051B" w:rsidRDefault="0088411C" w:rsidP="002A68E9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</w:t>
            </w:r>
            <w:r>
              <w:rPr>
                <w:sz w:val="20"/>
                <w:szCs w:val="20"/>
                <w:lang w:val="es-PE"/>
              </w:rPr>
              <w:t>/</w:t>
            </w:r>
            <w:r w:rsidRPr="0004051B">
              <w:rPr>
                <w:sz w:val="20"/>
                <w:szCs w:val="20"/>
                <w:lang w:val="es-PE"/>
              </w:rPr>
              <w:t>17</w:t>
            </w:r>
          </w:p>
        </w:tc>
        <w:tc>
          <w:tcPr>
            <w:tcW w:w="978" w:type="dxa"/>
          </w:tcPr>
          <w:p w:rsidR="0088411C" w:rsidRPr="0004051B" w:rsidRDefault="0088411C" w:rsidP="00E73AF4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7</w:t>
            </w:r>
          </w:p>
        </w:tc>
        <w:tc>
          <w:tcPr>
            <w:tcW w:w="6617" w:type="dxa"/>
          </w:tcPr>
          <w:p w:rsidR="0088411C" w:rsidRPr="0004051B" w:rsidRDefault="00B37B36" w:rsidP="00E73AF4">
            <w:pPr>
              <w:rPr>
                <w:sz w:val="20"/>
                <w:szCs w:val="20"/>
                <w:lang w:val="es-PE"/>
              </w:rPr>
            </w:pPr>
            <w:r w:rsidRPr="0088411C">
              <w:rPr>
                <w:sz w:val="20"/>
                <w:szCs w:val="20"/>
                <w:lang w:val="es-PE"/>
              </w:rPr>
              <w:t>Seguimiento a la interconexión de sistemas automatizados</w:t>
            </w:r>
          </w:p>
        </w:tc>
        <w:tc>
          <w:tcPr>
            <w:tcW w:w="1319" w:type="dxa"/>
          </w:tcPr>
          <w:p w:rsidR="0088411C" w:rsidRPr="0004051B" w:rsidRDefault="0088411C" w:rsidP="00A81D1A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88411C" w:rsidRPr="00D90CC9" w:rsidTr="00B37B36">
        <w:trPr>
          <w:cantSplit/>
          <w:trHeight w:val="467"/>
          <w:jc w:val="center"/>
        </w:trPr>
        <w:tc>
          <w:tcPr>
            <w:tcW w:w="839" w:type="dxa"/>
          </w:tcPr>
          <w:p w:rsidR="0088411C" w:rsidRPr="0004051B" w:rsidRDefault="0088411C" w:rsidP="002A68E9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NE/18</w:t>
            </w:r>
          </w:p>
        </w:tc>
        <w:tc>
          <w:tcPr>
            <w:tcW w:w="978" w:type="dxa"/>
          </w:tcPr>
          <w:p w:rsidR="0088411C" w:rsidRPr="0004051B" w:rsidRDefault="0088411C" w:rsidP="002A68E9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6</w:t>
            </w:r>
          </w:p>
        </w:tc>
        <w:tc>
          <w:tcPr>
            <w:tcW w:w="6617" w:type="dxa"/>
          </w:tcPr>
          <w:p w:rsidR="0088411C" w:rsidRPr="0004051B" w:rsidRDefault="0088411C" w:rsidP="00B16BBC">
            <w:pPr>
              <w:rPr>
                <w:sz w:val="20"/>
                <w:szCs w:val="20"/>
                <w:lang w:val="es-PE"/>
              </w:rPr>
            </w:pPr>
            <w:r w:rsidRPr="00D90CC9">
              <w:rPr>
                <w:sz w:val="20"/>
                <w:szCs w:val="20"/>
                <w:lang w:val="es-PE"/>
              </w:rPr>
              <w:t>Seguimiento al plan de acción para la interconexión de sistemas AMHS en la Región SAM</w:t>
            </w:r>
          </w:p>
        </w:tc>
        <w:tc>
          <w:tcPr>
            <w:tcW w:w="1319" w:type="dxa"/>
          </w:tcPr>
          <w:p w:rsidR="0088411C" w:rsidRPr="0004051B" w:rsidRDefault="0088411C" w:rsidP="00BA605F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88411C" w:rsidRPr="007234B0" w:rsidTr="00B37B36">
        <w:trPr>
          <w:trHeight w:val="80"/>
          <w:jc w:val="center"/>
        </w:trPr>
        <w:tc>
          <w:tcPr>
            <w:tcW w:w="839" w:type="dxa"/>
          </w:tcPr>
          <w:p w:rsidR="0088411C" w:rsidRPr="0004051B" w:rsidRDefault="0088411C" w:rsidP="00E54D0E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NE/19</w:t>
            </w:r>
          </w:p>
        </w:tc>
        <w:tc>
          <w:tcPr>
            <w:tcW w:w="978" w:type="dxa"/>
          </w:tcPr>
          <w:p w:rsidR="0088411C" w:rsidRPr="0004051B" w:rsidRDefault="00443BF3" w:rsidP="00E54D0E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3</w:t>
            </w:r>
          </w:p>
        </w:tc>
        <w:tc>
          <w:tcPr>
            <w:tcW w:w="6617" w:type="dxa"/>
          </w:tcPr>
          <w:p w:rsidR="0088411C" w:rsidRPr="0004051B" w:rsidRDefault="007234B0" w:rsidP="00386D27">
            <w:pPr>
              <w:rPr>
                <w:sz w:val="20"/>
                <w:szCs w:val="20"/>
                <w:lang w:val="es-PE"/>
              </w:rPr>
            </w:pPr>
            <w:r w:rsidRPr="007234B0">
              <w:rPr>
                <w:sz w:val="20"/>
                <w:szCs w:val="20"/>
                <w:lang w:val="es-PE"/>
              </w:rPr>
              <w:t>Recomendaciones OACI respecto de la publicación de procedimientos instrumentales</w:t>
            </w:r>
          </w:p>
        </w:tc>
        <w:tc>
          <w:tcPr>
            <w:tcW w:w="1319" w:type="dxa"/>
          </w:tcPr>
          <w:p w:rsidR="0088411C" w:rsidRPr="0004051B" w:rsidRDefault="007234B0" w:rsidP="0088411C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 xml:space="preserve">IATA, LAN </w:t>
            </w:r>
            <w:proofErr w:type="spellStart"/>
            <w:r>
              <w:rPr>
                <w:sz w:val="20"/>
                <w:szCs w:val="20"/>
                <w:lang w:val="es-PE"/>
              </w:rPr>
              <w:t>Airlines</w:t>
            </w:r>
            <w:proofErr w:type="spellEnd"/>
          </w:p>
        </w:tc>
      </w:tr>
      <w:tr w:rsidR="00662564" w:rsidRPr="0004051B" w:rsidTr="00B37B36">
        <w:trPr>
          <w:trHeight w:val="70"/>
          <w:jc w:val="center"/>
        </w:trPr>
        <w:tc>
          <w:tcPr>
            <w:tcW w:w="839" w:type="dxa"/>
          </w:tcPr>
          <w:p w:rsidR="00662564" w:rsidRPr="0004051B" w:rsidRDefault="00662564" w:rsidP="00E54D0E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NE/20</w:t>
            </w:r>
          </w:p>
        </w:tc>
        <w:tc>
          <w:tcPr>
            <w:tcW w:w="978" w:type="dxa"/>
          </w:tcPr>
          <w:p w:rsidR="00662564" w:rsidRPr="0004051B" w:rsidRDefault="00662564" w:rsidP="00E54D0E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662564" w:rsidRPr="0004051B" w:rsidRDefault="00662564" w:rsidP="00085BCC">
            <w:pPr>
              <w:jc w:val="both"/>
              <w:rPr>
                <w:sz w:val="20"/>
                <w:szCs w:val="20"/>
                <w:lang w:val="es-PE"/>
              </w:rPr>
            </w:pPr>
            <w:r w:rsidRPr="00662564">
              <w:rPr>
                <w:sz w:val="20"/>
                <w:szCs w:val="20"/>
                <w:lang w:val="es-PE"/>
              </w:rPr>
              <w:t>Ruta RNAV Guayaquil Madrid</w:t>
            </w:r>
          </w:p>
        </w:tc>
        <w:tc>
          <w:tcPr>
            <w:tcW w:w="1319" w:type="dxa"/>
          </w:tcPr>
          <w:p w:rsidR="00662564" w:rsidRPr="0004051B" w:rsidRDefault="00662564" w:rsidP="00E73AF4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 xml:space="preserve">IATA, LAN </w:t>
            </w:r>
            <w:proofErr w:type="spellStart"/>
            <w:r>
              <w:rPr>
                <w:sz w:val="20"/>
                <w:szCs w:val="20"/>
                <w:lang w:val="es-PE"/>
              </w:rPr>
              <w:t>Airlines</w:t>
            </w:r>
            <w:proofErr w:type="spellEnd"/>
          </w:p>
        </w:tc>
      </w:tr>
      <w:tr w:rsidR="00662564" w:rsidRPr="00051065" w:rsidTr="00B37B36">
        <w:trPr>
          <w:trHeight w:val="70"/>
          <w:jc w:val="center"/>
        </w:trPr>
        <w:tc>
          <w:tcPr>
            <w:tcW w:w="839" w:type="dxa"/>
          </w:tcPr>
          <w:p w:rsidR="00662564" w:rsidRPr="0004051B" w:rsidRDefault="00662564" w:rsidP="00E54D0E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NE/21</w:t>
            </w:r>
          </w:p>
        </w:tc>
        <w:tc>
          <w:tcPr>
            <w:tcW w:w="978" w:type="dxa"/>
          </w:tcPr>
          <w:p w:rsidR="00662564" w:rsidRPr="0004051B" w:rsidRDefault="00051065" w:rsidP="00E54D0E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3</w:t>
            </w:r>
          </w:p>
        </w:tc>
        <w:tc>
          <w:tcPr>
            <w:tcW w:w="6617" w:type="dxa"/>
          </w:tcPr>
          <w:p w:rsidR="00662564" w:rsidRPr="0004051B" w:rsidRDefault="00051065" w:rsidP="00051065">
            <w:pPr>
              <w:rPr>
                <w:sz w:val="20"/>
                <w:szCs w:val="20"/>
                <w:lang w:val="es-PE"/>
              </w:rPr>
            </w:pPr>
            <w:r w:rsidRPr="00051065">
              <w:rPr>
                <w:sz w:val="20"/>
                <w:szCs w:val="20"/>
                <w:lang w:val="es-PE"/>
              </w:rPr>
              <w:t>Análisis de ejecución de las actividades para la implantación RNAV5 en los Estados de la Región SAM</w:t>
            </w:r>
          </w:p>
        </w:tc>
        <w:tc>
          <w:tcPr>
            <w:tcW w:w="1319" w:type="dxa"/>
          </w:tcPr>
          <w:p w:rsidR="00662564" w:rsidRPr="0004051B" w:rsidRDefault="00051065" w:rsidP="00346037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33421E" w:rsidRPr="0004051B" w:rsidTr="00B37B36">
        <w:trPr>
          <w:trHeight w:val="70"/>
          <w:jc w:val="center"/>
        </w:trPr>
        <w:tc>
          <w:tcPr>
            <w:tcW w:w="839" w:type="dxa"/>
          </w:tcPr>
          <w:p w:rsidR="0033421E" w:rsidRPr="0004051B" w:rsidRDefault="0033421E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NE/22</w:t>
            </w:r>
          </w:p>
        </w:tc>
        <w:tc>
          <w:tcPr>
            <w:tcW w:w="978" w:type="dxa"/>
          </w:tcPr>
          <w:p w:rsidR="0033421E" w:rsidRPr="0004051B" w:rsidRDefault="0033421E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33421E" w:rsidRPr="0033421E" w:rsidRDefault="0033421E" w:rsidP="00AA6D3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</w:t>
            </w:r>
            <w:r w:rsidR="00AA6D37">
              <w:rPr>
                <w:sz w:val="20"/>
                <w:szCs w:val="20"/>
                <w:lang w:val="es-MX"/>
              </w:rPr>
              <w:t xml:space="preserve">evisión de la carta de acuerdo operacional entre </w:t>
            </w:r>
            <w:r w:rsidR="00AA6D37" w:rsidRPr="0033421E">
              <w:rPr>
                <w:sz w:val="20"/>
                <w:szCs w:val="20"/>
                <w:lang w:val="es-MX"/>
              </w:rPr>
              <w:t xml:space="preserve">Bolivia </w:t>
            </w:r>
            <w:r w:rsidR="00AA6D37">
              <w:rPr>
                <w:sz w:val="20"/>
                <w:szCs w:val="20"/>
                <w:lang w:val="es-MX"/>
              </w:rPr>
              <w:t>y</w:t>
            </w:r>
            <w:r w:rsidR="00AA6D37" w:rsidRPr="0033421E">
              <w:rPr>
                <w:sz w:val="20"/>
                <w:szCs w:val="20"/>
                <w:lang w:val="es-MX"/>
              </w:rPr>
              <w:t xml:space="preserve"> Brasil</w:t>
            </w:r>
          </w:p>
        </w:tc>
        <w:tc>
          <w:tcPr>
            <w:tcW w:w="1319" w:type="dxa"/>
          </w:tcPr>
          <w:p w:rsidR="0033421E" w:rsidRDefault="0033421E" w:rsidP="0033421E">
            <w:pPr>
              <w:jc w:val="center"/>
            </w:pPr>
            <w:r w:rsidRPr="005049B8">
              <w:rPr>
                <w:sz w:val="20"/>
                <w:szCs w:val="20"/>
                <w:lang w:val="es-PE"/>
              </w:rPr>
              <w:t>Brasil</w:t>
            </w:r>
          </w:p>
        </w:tc>
      </w:tr>
      <w:tr w:rsidR="0033421E" w:rsidRPr="0004051B" w:rsidTr="00B37B36">
        <w:trPr>
          <w:trHeight w:val="70"/>
          <w:jc w:val="center"/>
        </w:trPr>
        <w:tc>
          <w:tcPr>
            <w:tcW w:w="839" w:type="dxa"/>
          </w:tcPr>
          <w:p w:rsidR="0033421E" w:rsidRPr="0004051B" w:rsidRDefault="0033421E" w:rsidP="005D2C88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NE/23</w:t>
            </w:r>
          </w:p>
        </w:tc>
        <w:tc>
          <w:tcPr>
            <w:tcW w:w="978" w:type="dxa"/>
          </w:tcPr>
          <w:p w:rsidR="0033421E" w:rsidRPr="0004051B" w:rsidRDefault="0033421E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33421E" w:rsidRPr="0004051B" w:rsidRDefault="00AA6D37" w:rsidP="00AA6D37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MX"/>
              </w:rPr>
              <w:t xml:space="preserve">Revisión de la carta de acuerdo operacional entre </w:t>
            </w:r>
            <w:r w:rsidRPr="0033421E">
              <w:rPr>
                <w:sz w:val="20"/>
                <w:szCs w:val="20"/>
                <w:lang w:val="es-PE"/>
              </w:rPr>
              <w:t xml:space="preserve">Venezuela </w:t>
            </w:r>
            <w:r>
              <w:rPr>
                <w:sz w:val="20"/>
                <w:szCs w:val="20"/>
                <w:lang w:val="es-PE"/>
              </w:rPr>
              <w:t>y</w:t>
            </w:r>
            <w:r w:rsidRPr="0033421E">
              <w:rPr>
                <w:sz w:val="20"/>
                <w:szCs w:val="20"/>
                <w:lang w:val="es-PE"/>
              </w:rPr>
              <w:t xml:space="preserve"> Brasil</w:t>
            </w:r>
          </w:p>
        </w:tc>
        <w:tc>
          <w:tcPr>
            <w:tcW w:w="1319" w:type="dxa"/>
          </w:tcPr>
          <w:p w:rsidR="0033421E" w:rsidRDefault="0033421E" w:rsidP="0033421E">
            <w:pPr>
              <w:jc w:val="center"/>
            </w:pPr>
            <w:r w:rsidRPr="005049B8">
              <w:rPr>
                <w:sz w:val="20"/>
                <w:szCs w:val="20"/>
                <w:lang w:val="es-PE"/>
              </w:rPr>
              <w:t>Brasil</w:t>
            </w:r>
          </w:p>
        </w:tc>
      </w:tr>
      <w:tr w:rsidR="0033421E" w:rsidRPr="0004051B" w:rsidTr="00B37B36">
        <w:trPr>
          <w:trHeight w:val="70"/>
          <w:jc w:val="center"/>
        </w:trPr>
        <w:tc>
          <w:tcPr>
            <w:tcW w:w="839" w:type="dxa"/>
          </w:tcPr>
          <w:p w:rsidR="0033421E" w:rsidRPr="0004051B" w:rsidRDefault="0033421E" w:rsidP="005D2C88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NE/24</w:t>
            </w:r>
          </w:p>
        </w:tc>
        <w:tc>
          <w:tcPr>
            <w:tcW w:w="978" w:type="dxa"/>
          </w:tcPr>
          <w:p w:rsidR="0033421E" w:rsidRPr="0004051B" w:rsidRDefault="0033421E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33421E" w:rsidRPr="0004051B" w:rsidRDefault="00AA6D37" w:rsidP="0033421E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MX"/>
              </w:rPr>
              <w:t xml:space="preserve">Revisión de la carta de acuerdo operacional entre </w:t>
            </w:r>
            <w:r>
              <w:rPr>
                <w:sz w:val="20"/>
                <w:szCs w:val="20"/>
                <w:lang w:val="es-PE"/>
              </w:rPr>
              <w:t>Bolivia y</w:t>
            </w:r>
            <w:r w:rsidRPr="0033421E">
              <w:rPr>
                <w:sz w:val="20"/>
                <w:szCs w:val="20"/>
                <w:lang w:val="es-PE"/>
              </w:rPr>
              <w:t xml:space="preserve"> Brasil</w:t>
            </w:r>
          </w:p>
        </w:tc>
        <w:tc>
          <w:tcPr>
            <w:tcW w:w="1319" w:type="dxa"/>
          </w:tcPr>
          <w:p w:rsidR="0033421E" w:rsidRDefault="0033421E" w:rsidP="0033421E">
            <w:pPr>
              <w:jc w:val="center"/>
            </w:pPr>
            <w:r w:rsidRPr="005049B8">
              <w:rPr>
                <w:sz w:val="20"/>
                <w:szCs w:val="20"/>
                <w:lang w:val="es-PE"/>
              </w:rPr>
              <w:t>Brasil</w:t>
            </w:r>
          </w:p>
        </w:tc>
      </w:tr>
      <w:tr w:rsidR="0033421E" w:rsidRPr="0004051B" w:rsidTr="00B37B36">
        <w:trPr>
          <w:trHeight w:val="80"/>
          <w:jc w:val="center"/>
        </w:trPr>
        <w:tc>
          <w:tcPr>
            <w:tcW w:w="839" w:type="dxa"/>
          </w:tcPr>
          <w:p w:rsidR="0033421E" w:rsidRPr="0004051B" w:rsidRDefault="0033421E" w:rsidP="005D2C88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NE/25</w:t>
            </w:r>
          </w:p>
        </w:tc>
        <w:tc>
          <w:tcPr>
            <w:tcW w:w="978" w:type="dxa"/>
          </w:tcPr>
          <w:p w:rsidR="0033421E" w:rsidRPr="0004051B" w:rsidRDefault="0033421E" w:rsidP="00F46552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33421E" w:rsidRPr="0004051B" w:rsidRDefault="00AA6D37" w:rsidP="0033421E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MX"/>
              </w:rPr>
              <w:t xml:space="preserve">Revisión de la carta de acuerdo operacional entre </w:t>
            </w:r>
            <w:r>
              <w:rPr>
                <w:sz w:val="20"/>
                <w:szCs w:val="20"/>
                <w:lang w:val="es-PE"/>
              </w:rPr>
              <w:t>Paraguay y</w:t>
            </w:r>
            <w:r w:rsidRPr="0033421E">
              <w:rPr>
                <w:sz w:val="20"/>
                <w:szCs w:val="20"/>
                <w:lang w:val="es-PE"/>
              </w:rPr>
              <w:t xml:space="preserve"> Brasil</w:t>
            </w:r>
          </w:p>
        </w:tc>
        <w:tc>
          <w:tcPr>
            <w:tcW w:w="1319" w:type="dxa"/>
          </w:tcPr>
          <w:p w:rsidR="0033421E" w:rsidRDefault="0033421E" w:rsidP="0033421E">
            <w:pPr>
              <w:jc w:val="center"/>
            </w:pPr>
            <w:r w:rsidRPr="005049B8">
              <w:rPr>
                <w:sz w:val="20"/>
                <w:szCs w:val="20"/>
                <w:lang w:val="es-PE"/>
              </w:rPr>
              <w:t>Brasil</w:t>
            </w:r>
          </w:p>
        </w:tc>
      </w:tr>
      <w:tr w:rsidR="0033421E" w:rsidRPr="0004051B" w:rsidTr="00B37B36">
        <w:trPr>
          <w:trHeight w:val="107"/>
          <w:jc w:val="center"/>
        </w:trPr>
        <w:tc>
          <w:tcPr>
            <w:tcW w:w="839" w:type="dxa"/>
          </w:tcPr>
          <w:p w:rsidR="0033421E" w:rsidRPr="0004051B" w:rsidRDefault="0033421E" w:rsidP="005D2C88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lastRenderedPageBreak/>
              <w:t>NE/26</w:t>
            </w:r>
          </w:p>
        </w:tc>
        <w:tc>
          <w:tcPr>
            <w:tcW w:w="978" w:type="dxa"/>
          </w:tcPr>
          <w:p w:rsidR="0033421E" w:rsidRPr="0004051B" w:rsidRDefault="0033421E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33421E" w:rsidRPr="0004051B" w:rsidRDefault="00AA6D37" w:rsidP="0033421E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MX"/>
              </w:rPr>
              <w:t xml:space="preserve">Revisión de la carta de acuerdo operacional entre </w:t>
            </w:r>
            <w:r>
              <w:rPr>
                <w:sz w:val="20"/>
                <w:szCs w:val="20"/>
                <w:lang w:val="es-PE"/>
              </w:rPr>
              <w:t>Bolivia y</w:t>
            </w:r>
            <w:r w:rsidRPr="0033421E">
              <w:rPr>
                <w:sz w:val="20"/>
                <w:szCs w:val="20"/>
                <w:lang w:val="es-PE"/>
              </w:rPr>
              <w:t xml:space="preserve"> Brasil</w:t>
            </w:r>
          </w:p>
        </w:tc>
        <w:tc>
          <w:tcPr>
            <w:tcW w:w="1319" w:type="dxa"/>
          </w:tcPr>
          <w:p w:rsidR="0033421E" w:rsidRDefault="0033421E" w:rsidP="0033421E">
            <w:pPr>
              <w:jc w:val="center"/>
            </w:pPr>
            <w:r w:rsidRPr="005049B8">
              <w:rPr>
                <w:sz w:val="20"/>
                <w:szCs w:val="20"/>
                <w:lang w:val="es-PE"/>
              </w:rPr>
              <w:t>Brasil</w:t>
            </w:r>
          </w:p>
        </w:tc>
      </w:tr>
      <w:tr w:rsidR="0033421E" w:rsidRPr="0004051B" w:rsidTr="00B37B36">
        <w:trPr>
          <w:trHeight w:val="70"/>
          <w:jc w:val="center"/>
        </w:trPr>
        <w:tc>
          <w:tcPr>
            <w:tcW w:w="839" w:type="dxa"/>
          </w:tcPr>
          <w:p w:rsidR="0033421E" w:rsidRPr="0004051B" w:rsidRDefault="0033421E" w:rsidP="005D2C88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NE/27</w:t>
            </w:r>
          </w:p>
        </w:tc>
        <w:tc>
          <w:tcPr>
            <w:tcW w:w="978" w:type="dxa"/>
          </w:tcPr>
          <w:p w:rsidR="0033421E" w:rsidRPr="0004051B" w:rsidRDefault="0033421E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33421E" w:rsidRPr="0004051B" w:rsidRDefault="00AA6D37" w:rsidP="00AA6D37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MX"/>
              </w:rPr>
              <w:t xml:space="preserve">Revisión de la carta de acuerdo operacional entre </w:t>
            </w:r>
            <w:r w:rsidRPr="0033421E">
              <w:rPr>
                <w:sz w:val="20"/>
                <w:szCs w:val="20"/>
                <w:lang w:val="es-PE"/>
              </w:rPr>
              <w:t xml:space="preserve">Argentina </w:t>
            </w:r>
            <w:r>
              <w:rPr>
                <w:sz w:val="20"/>
                <w:szCs w:val="20"/>
                <w:lang w:val="es-PE"/>
              </w:rPr>
              <w:t>y</w:t>
            </w:r>
            <w:r w:rsidRPr="0033421E">
              <w:rPr>
                <w:sz w:val="20"/>
                <w:szCs w:val="20"/>
                <w:lang w:val="es-PE"/>
              </w:rPr>
              <w:t xml:space="preserve"> Brasil</w:t>
            </w:r>
          </w:p>
        </w:tc>
        <w:tc>
          <w:tcPr>
            <w:tcW w:w="1319" w:type="dxa"/>
          </w:tcPr>
          <w:p w:rsidR="0033421E" w:rsidRDefault="0033421E" w:rsidP="0033421E">
            <w:pPr>
              <w:jc w:val="center"/>
            </w:pPr>
            <w:r w:rsidRPr="005049B8">
              <w:rPr>
                <w:sz w:val="20"/>
                <w:szCs w:val="20"/>
                <w:lang w:val="es-PE"/>
              </w:rPr>
              <w:t>Brasil</w:t>
            </w:r>
          </w:p>
        </w:tc>
      </w:tr>
      <w:tr w:rsidR="00662564" w:rsidRPr="0004051B" w:rsidTr="00B37B36">
        <w:trPr>
          <w:trHeight w:val="70"/>
          <w:jc w:val="center"/>
        </w:trPr>
        <w:tc>
          <w:tcPr>
            <w:tcW w:w="839" w:type="dxa"/>
          </w:tcPr>
          <w:p w:rsidR="00662564" w:rsidRPr="0004051B" w:rsidRDefault="00662564" w:rsidP="005D2C88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NE/28</w:t>
            </w:r>
          </w:p>
        </w:tc>
        <w:tc>
          <w:tcPr>
            <w:tcW w:w="978" w:type="dxa"/>
          </w:tcPr>
          <w:p w:rsidR="00662564" w:rsidRPr="0004051B" w:rsidRDefault="0033421E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662564" w:rsidRPr="0004051B" w:rsidRDefault="00AA6D37" w:rsidP="00AA6D37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MX"/>
              </w:rPr>
              <w:t xml:space="preserve">Revisión de la carta de acuerdo operacional entre </w:t>
            </w:r>
            <w:r w:rsidRPr="0033421E">
              <w:rPr>
                <w:sz w:val="20"/>
                <w:szCs w:val="20"/>
                <w:lang w:val="es-PE"/>
              </w:rPr>
              <w:t xml:space="preserve">Uruguay </w:t>
            </w:r>
            <w:r>
              <w:rPr>
                <w:sz w:val="20"/>
                <w:szCs w:val="20"/>
                <w:lang w:val="es-PE"/>
              </w:rPr>
              <w:t>y</w:t>
            </w:r>
            <w:r w:rsidRPr="0033421E">
              <w:rPr>
                <w:sz w:val="20"/>
                <w:szCs w:val="20"/>
                <w:lang w:val="es-PE"/>
              </w:rPr>
              <w:t xml:space="preserve"> Brasil</w:t>
            </w:r>
          </w:p>
        </w:tc>
        <w:tc>
          <w:tcPr>
            <w:tcW w:w="1319" w:type="dxa"/>
          </w:tcPr>
          <w:p w:rsidR="00662564" w:rsidRPr="0004051B" w:rsidRDefault="0033421E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Brasil</w:t>
            </w:r>
          </w:p>
        </w:tc>
      </w:tr>
      <w:tr w:rsidR="0033421E" w:rsidRPr="00345372" w:rsidTr="00B37B36">
        <w:trPr>
          <w:trHeight w:val="70"/>
          <w:jc w:val="center"/>
        </w:trPr>
        <w:tc>
          <w:tcPr>
            <w:tcW w:w="839" w:type="dxa"/>
          </w:tcPr>
          <w:p w:rsidR="0033421E" w:rsidRPr="0004051B" w:rsidRDefault="00345372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NE/29</w:t>
            </w:r>
          </w:p>
        </w:tc>
        <w:tc>
          <w:tcPr>
            <w:tcW w:w="978" w:type="dxa"/>
          </w:tcPr>
          <w:p w:rsidR="0033421E" w:rsidRPr="0004051B" w:rsidRDefault="00345372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3</w:t>
            </w:r>
          </w:p>
        </w:tc>
        <w:tc>
          <w:tcPr>
            <w:tcW w:w="6617" w:type="dxa"/>
          </w:tcPr>
          <w:p w:rsidR="0033421E" w:rsidRPr="0004051B" w:rsidRDefault="00B37B36" w:rsidP="00345372">
            <w:pPr>
              <w:rPr>
                <w:sz w:val="20"/>
                <w:szCs w:val="20"/>
                <w:lang w:val="es-PE"/>
              </w:rPr>
            </w:pPr>
            <w:r w:rsidRPr="00345372">
              <w:rPr>
                <w:sz w:val="20"/>
                <w:szCs w:val="20"/>
                <w:lang w:val="es-PE"/>
              </w:rPr>
              <w:t xml:space="preserve">Plan de acción </w:t>
            </w:r>
            <w:r w:rsidR="00345372" w:rsidRPr="00345372">
              <w:rPr>
                <w:sz w:val="20"/>
                <w:szCs w:val="20"/>
                <w:lang w:val="es-PE"/>
              </w:rPr>
              <w:t xml:space="preserve">PBN </w:t>
            </w:r>
            <w:r w:rsidRPr="00345372">
              <w:rPr>
                <w:sz w:val="20"/>
                <w:szCs w:val="20"/>
                <w:lang w:val="es-PE"/>
              </w:rPr>
              <w:t xml:space="preserve">en ruta </w:t>
            </w:r>
            <w:r w:rsidR="00345372" w:rsidRPr="00345372">
              <w:rPr>
                <w:sz w:val="20"/>
                <w:szCs w:val="20"/>
                <w:lang w:val="es-PE"/>
              </w:rPr>
              <w:t>(RNAV-5)</w:t>
            </w:r>
          </w:p>
        </w:tc>
        <w:tc>
          <w:tcPr>
            <w:tcW w:w="1319" w:type="dxa"/>
          </w:tcPr>
          <w:p w:rsidR="0033421E" w:rsidRPr="0004051B" w:rsidRDefault="00345372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33421E" w:rsidRPr="00655836" w:rsidTr="00B37B36">
        <w:trPr>
          <w:trHeight w:val="70"/>
          <w:jc w:val="center"/>
        </w:trPr>
        <w:tc>
          <w:tcPr>
            <w:tcW w:w="839" w:type="dxa"/>
          </w:tcPr>
          <w:p w:rsidR="0033421E" w:rsidRPr="0004051B" w:rsidRDefault="00655836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NE/30</w:t>
            </w:r>
          </w:p>
        </w:tc>
        <w:tc>
          <w:tcPr>
            <w:tcW w:w="978" w:type="dxa"/>
          </w:tcPr>
          <w:p w:rsidR="0033421E" w:rsidRPr="0004051B" w:rsidRDefault="00655836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33421E" w:rsidRPr="0004051B" w:rsidRDefault="00655836" w:rsidP="00F53002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Fundamentos para la implantación de nuevas rutas RNAV en territorio Argentino</w:t>
            </w:r>
          </w:p>
        </w:tc>
        <w:tc>
          <w:tcPr>
            <w:tcW w:w="1319" w:type="dxa"/>
          </w:tcPr>
          <w:p w:rsidR="0033421E" w:rsidRPr="0004051B" w:rsidRDefault="00655836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 xml:space="preserve">IATA, LAN </w:t>
            </w:r>
            <w:proofErr w:type="spellStart"/>
            <w:r>
              <w:rPr>
                <w:sz w:val="20"/>
                <w:szCs w:val="20"/>
                <w:lang w:val="es-PE"/>
              </w:rPr>
              <w:t>Airlines</w:t>
            </w:r>
            <w:proofErr w:type="spellEnd"/>
          </w:p>
        </w:tc>
      </w:tr>
      <w:tr w:rsidR="0033421E" w:rsidRPr="00655836" w:rsidTr="00B37B36">
        <w:trPr>
          <w:trHeight w:val="70"/>
          <w:jc w:val="center"/>
        </w:trPr>
        <w:tc>
          <w:tcPr>
            <w:tcW w:w="839" w:type="dxa"/>
          </w:tcPr>
          <w:p w:rsidR="0033421E" w:rsidRPr="0004051B" w:rsidRDefault="0001744E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NE/31</w:t>
            </w:r>
          </w:p>
        </w:tc>
        <w:tc>
          <w:tcPr>
            <w:tcW w:w="978" w:type="dxa"/>
          </w:tcPr>
          <w:p w:rsidR="0033421E" w:rsidRPr="0004051B" w:rsidRDefault="0001744E" w:rsidP="005D2C8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33421E" w:rsidRPr="00B66750" w:rsidRDefault="00B66750" w:rsidP="00B66750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MX"/>
              </w:rPr>
              <w:t xml:space="preserve">Revisión de la carta de acuerdo operacional entre </w:t>
            </w:r>
            <w:r>
              <w:rPr>
                <w:sz w:val="20"/>
                <w:szCs w:val="20"/>
                <w:lang w:val="es-PE"/>
              </w:rPr>
              <w:t>Suriname</w:t>
            </w:r>
            <w:r w:rsidRPr="0033421E">
              <w:rPr>
                <w:sz w:val="20"/>
                <w:szCs w:val="20"/>
                <w:lang w:val="es-PE"/>
              </w:rPr>
              <w:t xml:space="preserve"> </w:t>
            </w:r>
            <w:r>
              <w:rPr>
                <w:sz w:val="20"/>
                <w:szCs w:val="20"/>
                <w:lang w:val="es-PE"/>
              </w:rPr>
              <w:t>y</w:t>
            </w:r>
            <w:r w:rsidRPr="0033421E">
              <w:rPr>
                <w:sz w:val="20"/>
                <w:szCs w:val="20"/>
                <w:lang w:val="es-PE"/>
              </w:rPr>
              <w:t xml:space="preserve"> Brasil</w:t>
            </w:r>
            <w:r w:rsidRPr="00B66750">
              <w:rPr>
                <w:sz w:val="20"/>
                <w:szCs w:val="20"/>
                <w:lang w:val="es-PE"/>
              </w:rPr>
              <w:t xml:space="preserve"> </w:t>
            </w:r>
            <w:r w:rsidR="0001744E" w:rsidRPr="00B66750">
              <w:rPr>
                <w:sz w:val="20"/>
                <w:szCs w:val="20"/>
                <w:lang w:val="es-PE"/>
              </w:rPr>
              <w:t>(</w:t>
            </w:r>
            <w:r w:rsidR="0001744E" w:rsidRPr="00B66750">
              <w:rPr>
                <w:i/>
                <w:sz w:val="20"/>
                <w:szCs w:val="20"/>
                <w:lang w:val="es-PE"/>
              </w:rPr>
              <w:t>ingles únicamente</w:t>
            </w:r>
            <w:r w:rsidR="0001744E" w:rsidRPr="00B66750">
              <w:rPr>
                <w:sz w:val="20"/>
                <w:szCs w:val="20"/>
                <w:lang w:val="es-PE"/>
              </w:rPr>
              <w:t>)</w:t>
            </w:r>
          </w:p>
        </w:tc>
        <w:tc>
          <w:tcPr>
            <w:tcW w:w="1319" w:type="dxa"/>
          </w:tcPr>
          <w:p w:rsidR="0033421E" w:rsidRPr="0001744E" w:rsidRDefault="0001744E" w:rsidP="005D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Brasil</w:t>
            </w:r>
          </w:p>
        </w:tc>
      </w:tr>
      <w:tr w:rsidR="0033421E" w:rsidRPr="00655836" w:rsidTr="00B37B36">
        <w:trPr>
          <w:trHeight w:val="70"/>
          <w:jc w:val="center"/>
        </w:trPr>
        <w:tc>
          <w:tcPr>
            <w:tcW w:w="839" w:type="dxa"/>
          </w:tcPr>
          <w:p w:rsidR="0033421E" w:rsidRPr="0001744E" w:rsidRDefault="00B66750" w:rsidP="005D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NE/32</w:t>
            </w:r>
          </w:p>
        </w:tc>
        <w:tc>
          <w:tcPr>
            <w:tcW w:w="978" w:type="dxa"/>
          </w:tcPr>
          <w:p w:rsidR="0033421E" w:rsidRPr="0001744E" w:rsidRDefault="00B66750" w:rsidP="005D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17" w:type="dxa"/>
          </w:tcPr>
          <w:p w:rsidR="0033421E" w:rsidRPr="00B66750" w:rsidRDefault="00B66750" w:rsidP="00B66750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MX"/>
              </w:rPr>
              <w:t xml:space="preserve">Revisión de la carta de acuerdo operacional entre </w:t>
            </w:r>
            <w:r>
              <w:rPr>
                <w:sz w:val="20"/>
                <w:szCs w:val="20"/>
                <w:lang w:val="es-PE"/>
              </w:rPr>
              <w:t>Guyana Francesa (Francia)</w:t>
            </w:r>
            <w:r w:rsidRPr="0033421E">
              <w:rPr>
                <w:sz w:val="20"/>
                <w:szCs w:val="20"/>
                <w:lang w:val="es-PE"/>
              </w:rPr>
              <w:t xml:space="preserve"> </w:t>
            </w:r>
            <w:r>
              <w:rPr>
                <w:sz w:val="20"/>
                <w:szCs w:val="20"/>
                <w:lang w:val="es-PE"/>
              </w:rPr>
              <w:t>y</w:t>
            </w:r>
            <w:r w:rsidRPr="0033421E">
              <w:rPr>
                <w:sz w:val="20"/>
                <w:szCs w:val="20"/>
                <w:lang w:val="es-PE"/>
              </w:rPr>
              <w:t xml:space="preserve"> Brasil</w:t>
            </w:r>
            <w:r w:rsidRPr="00B66750">
              <w:rPr>
                <w:sz w:val="20"/>
                <w:szCs w:val="20"/>
                <w:lang w:val="es-PE"/>
              </w:rPr>
              <w:t xml:space="preserve"> (</w:t>
            </w:r>
            <w:r w:rsidRPr="00B66750">
              <w:rPr>
                <w:i/>
                <w:sz w:val="20"/>
                <w:szCs w:val="20"/>
                <w:lang w:val="es-PE"/>
              </w:rPr>
              <w:t>ingles únicamente</w:t>
            </w:r>
            <w:r w:rsidRPr="00B66750">
              <w:rPr>
                <w:sz w:val="20"/>
                <w:szCs w:val="20"/>
                <w:lang w:val="es-PE"/>
              </w:rPr>
              <w:t>)</w:t>
            </w:r>
          </w:p>
        </w:tc>
        <w:tc>
          <w:tcPr>
            <w:tcW w:w="1319" w:type="dxa"/>
          </w:tcPr>
          <w:p w:rsidR="0033421E" w:rsidRPr="0001744E" w:rsidRDefault="00B66750" w:rsidP="005D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Brasil</w:t>
            </w:r>
          </w:p>
        </w:tc>
      </w:tr>
      <w:tr w:rsidR="0033421E" w:rsidRPr="00655836" w:rsidTr="00B37B36">
        <w:trPr>
          <w:trHeight w:val="70"/>
          <w:jc w:val="center"/>
        </w:trPr>
        <w:tc>
          <w:tcPr>
            <w:tcW w:w="839" w:type="dxa"/>
          </w:tcPr>
          <w:p w:rsidR="0033421E" w:rsidRPr="0001744E" w:rsidRDefault="00B66750" w:rsidP="005D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NE/33</w:t>
            </w:r>
          </w:p>
        </w:tc>
        <w:tc>
          <w:tcPr>
            <w:tcW w:w="978" w:type="dxa"/>
          </w:tcPr>
          <w:p w:rsidR="0033421E" w:rsidRPr="0001744E" w:rsidRDefault="00B66750" w:rsidP="005D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17" w:type="dxa"/>
          </w:tcPr>
          <w:p w:rsidR="0033421E" w:rsidRPr="00B66750" w:rsidRDefault="00B66750" w:rsidP="00B66750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MX"/>
              </w:rPr>
              <w:t xml:space="preserve">Revisión de la carta de acuerdo operacional entre </w:t>
            </w:r>
            <w:r>
              <w:rPr>
                <w:sz w:val="20"/>
                <w:szCs w:val="20"/>
                <w:lang w:val="es-PE"/>
              </w:rPr>
              <w:t>Guyana</w:t>
            </w:r>
            <w:r w:rsidRPr="0033421E">
              <w:rPr>
                <w:sz w:val="20"/>
                <w:szCs w:val="20"/>
                <w:lang w:val="es-PE"/>
              </w:rPr>
              <w:t xml:space="preserve"> </w:t>
            </w:r>
            <w:r>
              <w:rPr>
                <w:sz w:val="20"/>
                <w:szCs w:val="20"/>
                <w:lang w:val="es-PE"/>
              </w:rPr>
              <w:t>y</w:t>
            </w:r>
            <w:r w:rsidRPr="0033421E">
              <w:rPr>
                <w:sz w:val="20"/>
                <w:szCs w:val="20"/>
                <w:lang w:val="es-PE"/>
              </w:rPr>
              <w:t xml:space="preserve"> Brasil</w:t>
            </w:r>
            <w:r w:rsidRPr="00B66750">
              <w:rPr>
                <w:sz w:val="20"/>
                <w:szCs w:val="20"/>
                <w:lang w:val="es-PE"/>
              </w:rPr>
              <w:t xml:space="preserve"> (</w:t>
            </w:r>
            <w:r w:rsidRPr="00B66750">
              <w:rPr>
                <w:i/>
                <w:sz w:val="20"/>
                <w:szCs w:val="20"/>
                <w:lang w:val="es-PE"/>
              </w:rPr>
              <w:t>ingles únicamente</w:t>
            </w:r>
            <w:r w:rsidRPr="00B66750">
              <w:rPr>
                <w:sz w:val="20"/>
                <w:szCs w:val="20"/>
                <w:lang w:val="es-PE"/>
              </w:rPr>
              <w:t>)</w:t>
            </w:r>
          </w:p>
        </w:tc>
        <w:tc>
          <w:tcPr>
            <w:tcW w:w="1319" w:type="dxa"/>
          </w:tcPr>
          <w:p w:rsidR="0033421E" w:rsidRPr="00B66750" w:rsidRDefault="00B66750" w:rsidP="005D2C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Brasil</w:t>
            </w:r>
          </w:p>
        </w:tc>
      </w:tr>
      <w:tr w:rsidR="0033421E" w:rsidRPr="00655836" w:rsidTr="00B37B36">
        <w:trPr>
          <w:trHeight w:val="70"/>
          <w:jc w:val="center"/>
        </w:trPr>
        <w:tc>
          <w:tcPr>
            <w:tcW w:w="839" w:type="dxa"/>
          </w:tcPr>
          <w:p w:rsidR="0033421E" w:rsidRPr="0001744E" w:rsidRDefault="00E552E1" w:rsidP="00E55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NE/34</w:t>
            </w:r>
          </w:p>
        </w:tc>
        <w:tc>
          <w:tcPr>
            <w:tcW w:w="978" w:type="dxa"/>
          </w:tcPr>
          <w:p w:rsidR="0033421E" w:rsidRPr="0001744E" w:rsidRDefault="00E552E1" w:rsidP="005D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617" w:type="dxa"/>
          </w:tcPr>
          <w:p w:rsidR="0033421E" w:rsidRPr="00E552E1" w:rsidRDefault="00E552E1" w:rsidP="00E552E1">
            <w:pPr>
              <w:rPr>
                <w:sz w:val="20"/>
                <w:szCs w:val="20"/>
                <w:lang w:val="es-PE"/>
              </w:rPr>
            </w:pPr>
            <w:r w:rsidRPr="00E552E1">
              <w:rPr>
                <w:sz w:val="20"/>
                <w:szCs w:val="20"/>
                <w:lang w:val="es-PE"/>
              </w:rPr>
              <w:t>Implantación de RNP APCH Y RNP AR APCH</w:t>
            </w:r>
          </w:p>
        </w:tc>
        <w:tc>
          <w:tcPr>
            <w:tcW w:w="1319" w:type="dxa"/>
          </w:tcPr>
          <w:p w:rsidR="0033421E" w:rsidRPr="0001744E" w:rsidRDefault="00E552E1" w:rsidP="005D2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PE"/>
              </w:rPr>
              <w:t xml:space="preserve">IATA, LAN </w:t>
            </w:r>
            <w:proofErr w:type="spellStart"/>
            <w:r>
              <w:rPr>
                <w:sz w:val="20"/>
                <w:szCs w:val="20"/>
                <w:lang w:val="es-PE"/>
              </w:rPr>
              <w:t>Airlines</w:t>
            </w:r>
            <w:proofErr w:type="spellEnd"/>
          </w:p>
        </w:tc>
      </w:tr>
      <w:tr w:rsidR="0033421E" w:rsidRPr="00655836" w:rsidTr="00B37B36">
        <w:trPr>
          <w:trHeight w:val="70"/>
          <w:jc w:val="center"/>
        </w:trPr>
        <w:tc>
          <w:tcPr>
            <w:tcW w:w="839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7" w:type="dxa"/>
          </w:tcPr>
          <w:p w:rsidR="0033421E" w:rsidRPr="0001744E" w:rsidRDefault="0033421E" w:rsidP="00F53002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</w:tr>
      <w:tr w:rsidR="0033421E" w:rsidRPr="00655836" w:rsidTr="00B37B36">
        <w:trPr>
          <w:trHeight w:val="70"/>
          <w:jc w:val="center"/>
        </w:trPr>
        <w:tc>
          <w:tcPr>
            <w:tcW w:w="839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7" w:type="dxa"/>
          </w:tcPr>
          <w:p w:rsidR="0033421E" w:rsidRPr="0001744E" w:rsidRDefault="0033421E" w:rsidP="00F53002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</w:tr>
      <w:tr w:rsidR="0033421E" w:rsidRPr="00655836" w:rsidTr="00B37B36">
        <w:trPr>
          <w:trHeight w:val="70"/>
          <w:jc w:val="center"/>
        </w:trPr>
        <w:tc>
          <w:tcPr>
            <w:tcW w:w="839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7" w:type="dxa"/>
          </w:tcPr>
          <w:p w:rsidR="0033421E" w:rsidRPr="0001744E" w:rsidRDefault="0033421E" w:rsidP="00F53002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</w:tr>
      <w:tr w:rsidR="0033421E" w:rsidRPr="00655836" w:rsidTr="00B37B36">
        <w:trPr>
          <w:trHeight w:val="70"/>
          <w:jc w:val="center"/>
        </w:trPr>
        <w:tc>
          <w:tcPr>
            <w:tcW w:w="839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7" w:type="dxa"/>
          </w:tcPr>
          <w:p w:rsidR="0033421E" w:rsidRPr="0001744E" w:rsidRDefault="0033421E" w:rsidP="00F53002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</w:tr>
      <w:tr w:rsidR="0033421E" w:rsidRPr="00655836" w:rsidTr="00B37B36">
        <w:trPr>
          <w:trHeight w:val="70"/>
          <w:jc w:val="center"/>
        </w:trPr>
        <w:tc>
          <w:tcPr>
            <w:tcW w:w="839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7" w:type="dxa"/>
          </w:tcPr>
          <w:p w:rsidR="0033421E" w:rsidRPr="0001744E" w:rsidRDefault="0033421E" w:rsidP="00F53002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33421E" w:rsidRPr="0001744E" w:rsidRDefault="0033421E" w:rsidP="005D2C88">
            <w:pPr>
              <w:jc w:val="center"/>
              <w:rPr>
                <w:sz w:val="20"/>
                <w:szCs w:val="20"/>
              </w:rPr>
            </w:pPr>
          </w:p>
        </w:tc>
      </w:tr>
      <w:tr w:rsidR="00662564" w:rsidRPr="0004051B" w:rsidTr="00536269">
        <w:trPr>
          <w:trHeight w:val="332"/>
          <w:jc w:val="center"/>
        </w:trPr>
        <w:tc>
          <w:tcPr>
            <w:tcW w:w="9753" w:type="dxa"/>
            <w:gridSpan w:val="4"/>
            <w:shd w:val="clear" w:color="auto" w:fill="FDE9D9"/>
            <w:vAlign w:val="center"/>
          </w:tcPr>
          <w:p w:rsidR="00662564" w:rsidRPr="0004051B" w:rsidRDefault="00662564" w:rsidP="007B7AC6">
            <w:pPr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04051B">
              <w:rPr>
                <w:b/>
                <w:bCs/>
                <w:sz w:val="20"/>
                <w:szCs w:val="20"/>
                <w:lang w:val="es-PE"/>
              </w:rPr>
              <w:t>NOTAS INFORMATIVAS</w:t>
            </w:r>
          </w:p>
        </w:tc>
      </w:tr>
      <w:tr w:rsidR="00662564" w:rsidRPr="0004051B" w:rsidTr="00B37B36">
        <w:trPr>
          <w:trHeight w:val="70"/>
          <w:jc w:val="center"/>
        </w:trPr>
        <w:tc>
          <w:tcPr>
            <w:tcW w:w="839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NI/01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--</w:t>
            </w:r>
          </w:p>
        </w:tc>
        <w:tc>
          <w:tcPr>
            <w:tcW w:w="6617" w:type="dxa"/>
          </w:tcPr>
          <w:p w:rsidR="00662564" w:rsidRPr="0004051B" w:rsidRDefault="00662564" w:rsidP="007B7AC6">
            <w:pPr>
              <w:jc w:val="both"/>
              <w:rPr>
                <w:color w:val="000000"/>
                <w:sz w:val="20"/>
                <w:szCs w:val="20"/>
                <w:lang w:val="es-PE"/>
              </w:rPr>
            </w:pPr>
            <w:r w:rsidRPr="0004051B">
              <w:rPr>
                <w:color w:val="000000"/>
                <w:sz w:val="20"/>
                <w:szCs w:val="20"/>
                <w:lang w:val="es-PE"/>
              </w:rPr>
              <w:t>Boletín con información general de la reunión</w:t>
            </w:r>
          </w:p>
        </w:tc>
        <w:tc>
          <w:tcPr>
            <w:tcW w:w="1319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662564" w:rsidRPr="0004051B" w:rsidTr="00B37B36">
        <w:trPr>
          <w:trHeight w:val="170"/>
          <w:jc w:val="center"/>
        </w:trPr>
        <w:tc>
          <w:tcPr>
            <w:tcW w:w="839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NI/02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--</w:t>
            </w:r>
          </w:p>
        </w:tc>
        <w:tc>
          <w:tcPr>
            <w:tcW w:w="6617" w:type="dxa"/>
          </w:tcPr>
          <w:p w:rsidR="00662564" w:rsidRPr="0004051B" w:rsidRDefault="00662564" w:rsidP="00311698">
            <w:pPr>
              <w:jc w:val="both"/>
              <w:rPr>
                <w:color w:val="000000"/>
                <w:sz w:val="20"/>
                <w:szCs w:val="20"/>
                <w:lang w:val="es-PE"/>
              </w:rPr>
            </w:pPr>
            <w:r w:rsidRPr="0004051B">
              <w:rPr>
                <w:color w:val="000000"/>
                <w:sz w:val="20"/>
                <w:szCs w:val="20"/>
                <w:lang w:val="es-PE"/>
              </w:rPr>
              <w:t xml:space="preserve">Lista de notas de estudio y notas de información </w:t>
            </w:r>
          </w:p>
        </w:tc>
        <w:tc>
          <w:tcPr>
            <w:tcW w:w="1319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Secretaría</w:t>
            </w:r>
          </w:p>
        </w:tc>
      </w:tr>
      <w:tr w:rsidR="00662564" w:rsidRPr="006E7879" w:rsidTr="00536269">
        <w:trPr>
          <w:trHeight w:val="224"/>
          <w:jc w:val="center"/>
        </w:trPr>
        <w:tc>
          <w:tcPr>
            <w:tcW w:w="839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NI/03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6617" w:type="dxa"/>
          </w:tcPr>
          <w:p w:rsidR="00662564" w:rsidRPr="006E7879" w:rsidRDefault="001C61A0" w:rsidP="00CF7F0F">
            <w:pPr>
              <w:jc w:val="both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LIBRE</w:t>
            </w:r>
          </w:p>
        </w:tc>
        <w:tc>
          <w:tcPr>
            <w:tcW w:w="1319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662564" w:rsidRPr="006E7879" w:rsidTr="00B37B36">
        <w:trPr>
          <w:trHeight w:val="98"/>
          <w:jc w:val="center"/>
        </w:trPr>
        <w:tc>
          <w:tcPr>
            <w:tcW w:w="839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NI/04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6617" w:type="dxa"/>
          </w:tcPr>
          <w:p w:rsidR="00662564" w:rsidRPr="0004051B" w:rsidRDefault="001C61A0" w:rsidP="00CF7F0F">
            <w:pPr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LIBRE</w:t>
            </w:r>
          </w:p>
        </w:tc>
        <w:tc>
          <w:tcPr>
            <w:tcW w:w="1319" w:type="dxa"/>
          </w:tcPr>
          <w:p w:rsidR="00662564" w:rsidRPr="0004051B" w:rsidRDefault="00662564" w:rsidP="00A33E5B">
            <w:pPr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662564" w:rsidRPr="0004051B" w:rsidTr="00B37B36">
        <w:trPr>
          <w:trHeight w:val="432"/>
          <w:jc w:val="center"/>
        </w:trPr>
        <w:tc>
          <w:tcPr>
            <w:tcW w:w="839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highlight w:val="yellow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NI/05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highlight w:val="yellow"/>
                <w:lang w:val="es-PE"/>
              </w:rPr>
            </w:pPr>
            <w:r w:rsidRPr="009D3978">
              <w:rPr>
                <w:sz w:val="20"/>
                <w:szCs w:val="20"/>
                <w:lang w:val="es-PE"/>
              </w:rPr>
              <w:t>3</w:t>
            </w:r>
          </w:p>
        </w:tc>
        <w:tc>
          <w:tcPr>
            <w:tcW w:w="6617" w:type="dxa"/>
          </w:tcPr>
          <w:p w:rsidR="00662564" w:rsidRPr="00680410" w:rsidRDefault="00662564" w:rsidP="00550B6F">
            <w:pPr>
              <w:jc w:val="both"/>
              <w:rPr>
                <w:color w:val="000000"/>
                <w:sz w:val="20"/>
                <w:szCs w:val="20"/>
                <w:lang w:val="es-PE"/>
              </w:rPr>
            </w:pPr>
            <w:r w:rsidRPr="00680410">
              <w:rPr>
                <w:color w:val="000000"/>
                <w:sz w:val="20"/>
                <w:szCs w:val="20"/>
                <w:lang w:val="es-PE"/>
              </w:rPr>
              <w:t>Elaboración y publicación de procedimientos de navegación aérea (PANS-OPS)</w:t>
            </w:r>
          </w:p>
        </w:tc>
        <w:tc>
          <w:tcPr>
            <w:tcW w:w="1319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Brasil</w:t>
            </w:r>
          </w:p>
        </w:tc>
      </w:tr>
      <w:tr w:rsidR="00662564" w:rsidRPr="0004051B" w:rsidTr="00B37B36">
        <w:trPr>
          <w:trHeight w:val="341"/>
          <w:jc w:val="center"/>
        </w:trPr>
        <w:tc>
          <w:tcPr>
            <w:tcW w:w="839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NI/06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662564" w:rsidRPr="00680410" w:rsidRDefault="00662564" w:rsidP="00EF0741">
            <w:pPr>
              <w:jc w:val="both"/>
              <w:rPr>
                <w:color w:val="000000"/>
                <w:sz w:val="20"/>
                <w:szCs w:val="20"/>
                <w:lang w:val="es-PE"/>
              </w:rPr>
            </w:pPr>
            <w:r w:rsidRPr="00680410">
              <w:rPr>
                <w:color w:val="000000"/>
                <w:sz w:val="20"/>
                <w:szCs w:val="20"/>
                <w:lang w:val="es-PE"/>
              </w:rPr>
              <w:t>Uso flexible del espacio aéreo (FUA)  operación Crucero del Sur (CRUZEX V) Brasil</w:t>
            </w:r>
          </w:p>
        </w:tc>
        <w:tc>
          <w:tcPr>
            <w:tcW w:w="1319" w:type="dxa"/>
          </w:tcPr>
          <w:p w:rsidR="00662564" w:rsidRPr="0004051B" w:rsidRDefault="00662564" w:rsidP="00CE1B3A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Brasil</w:t>
            </w:r>
          </w:p>
        </w:tc>
      </w:tr>
      <w:tr w:rsidR="00662564" w:rsidRPr="0004051B" w:rsidTr="00536269">
        <w:trPr>
          <w:trHeight w:val="521"/>
          <w:jc w:val="center"/>
        </w:trPr>
        <w:tc>
          <w:tcPr>
            <w:tcW w:w="839" w:type="dxa"/>
          </w:tcPr>
          <w:p w:rsidR="00662564" w:rsidRPr="0004051B" w:rsidRDefault="00662564" w:rsidP="009D3978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NI/07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6</w:t>
            </w:r>
          </w:p>
        </w:tc>
        <w:tc>
          <w:tcPr>
            <w:tcW w:w="6617" w:type="dxa"/>
          </w:tcPr>
          <w:p w:rsidR="00662564" w:rsidRPr="00CC4487" w:rsidRDefault="00662564" w:rsidP="009D3978">
            <w:pPr>
              <w:spacing w:before="40" w:after="40"/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  <w:r w:rsidRPr="00CC4487">
              <w:rPr>
                <w:rFonts w:cs="Times New Roman"/>
                <w:color w:val="000000"/>
                <w:sz w:val="20"/>
                <w:szCs w:val="20"/>
                <w:lang w:val="es-PE"/>
              </w:rPr>
              <w:t>Introducción de la vigilancia automática dependiente por radiodifusión (ADS-B) en el espacio aéreo Brasileño</w:t>
            </w:r>
          </w:p>
        </w:tc>
        <w:tc>
          <w:tcPr>
            <w:tcW w:w="1319" w:type="dxa"/>
          </w:tcPr>
          <w:p w:rsidR="00662564" w:rsidRPr="0004051B" w:rsidRDefault="00662564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Brasil</w:t>
            </w:r>
          </w:p>
        </w:tc>
      </w:tr>
      <w:tr w:rsidR="00662564" w:rsidRPr="0004051B" w:rsidTr="00536269">
        <w:trPr>
          <w:trHeight w:val="233"/>
          <w:jc w:val="center"/>
        </w:trPr>
        <w:tc>
          <w:tcPr>
            <w:tcW w:w="839" w:type="dxa"/>
          </w:tcPr>
          <w:p w:rsidR="00662564" w:rsidRPr="0004051B" w:rsidRDefault="00662564" w:rsidP="009D3978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NI/08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5</w:t>
            </w:r>
          </w:p>
        </w:tc>
        <w:tc>
          <w:tcPr>
            <w:tcW w:w="6617" w:type="dxa"/>
          </w:tcPr>
          <w:p w:rsidR="00662564" w:rsidRPr="00CC4487" w:rsidRDefault="00662564" w:rsidP="009D3978">
            <w:pPr>
              <w:spacing w:before="40" w:after="40"/>
              <w:jc w:val="both"/>
              <w:rPr>
                <w:rFonts w:cs="Times New Roman"/>
                <w:color w:val="000000"/>
                <w:sz w:val="20"/>
                <w:szCs w:val="20"/>
                <w:lang w:val="es-ES"/>
              </w:rPr>
            </w:pPr>
            <w:r w:rsidRPr="00CC4487">
              <w:rPr>
                <w:rFonts w:cs="Times New Roman"/>
                <w:color w:val="000000"/>
                <w:sz w:val="20"/>
                <w:szCs w:val="20"/>
                <w:lang w:val="es-ES"/>
              </w:rPr>
              <w:t>Sistema integrado de gestión de movimiento de aeronaves (SIGMA)</w:t>
            </w:r>
          </w:p>
        </w:tc>
        <w:tc>
          <w:tcPr>
            <w:tcW w:w="1319" w:type="dxa"/>
          </w:tcPr>
          <w:p w:rsidR="00662564" w:rsidRPr="0004051B" w:rsidRDefault="00662564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Brasil</w:t>
            </w:r>
          </w:p>
        </w:tc>
      </w:tr>
      <w:tr w:rsidR="00662564" w:rsidRPr="0004051B" w:rsidTr="00B37B36">
        <w:trPr>
          <w:trHeight w:val="432"/>
          <w:jc w:val="center"/>
        </w:trPr>
        <w:tc>
          <w:tcPr>
            <w:tcW w:w="839" w:type="dxa"/>
          </w:tcPr>
          <w:p w:rsidR="00662564" w:rsidRPr="0004051B" w:rsidRDefault="00662564" w:rsidP="009D3978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NI/09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7</w:t>
            </w:r>
          </w:p>
        </w:tc>
        <w:tc>
          <w:tcPr>
            <w:tcW w:w="6617" w:type="dxa"/>
          </w:tcPr>
          <w:p w:rsidR="00662564" w:rsidRPr="0004051B" w:rsidRDefault="00662564" w:rsidP="000B2ECD">
            <w:pPr>
              <w:jc w:val="both"/>
              <w:rPr>
                <w:bCs/>
                <w:sz w:val="20"/>
                <w:szCs w:val="20"/>
                <w:lang w:val="es-ES" w:eastAsia="pt-BR"/>
              </w:rPr>
            </w:pPr>
            <w:r w:rsidRPr="00CC4487">
              <w:rPr>
                <w:rFonts w:cs="Times New Roman"/>
                <w:color w:val="000000"/>
                <w:sz w:val="20"/>
                <w:szCs w:val="20"/>
                <w:lang w:val="es-PE"/>
              </w:rPr>
              <w:t>Sistema avanzado de gestión de informaciones de tránsito aéreo e informes de interés operacional (SAGITARIO)</w:t>
            </w:r>
          </w:p>
        </w:tc>
        <w:tc>
          <w:tcPr>
            <w:tcW w:w="1319" w:type="dxa"/>
          </w:tcPr>
          <w:p w:rsidR="00662564" w:rsidRPr="0004051B" w:rsidRDefault="00662564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Brasil</w:t>
            </w:r>
          </w:p>
        </w:tc>
      </w:tr>
      <w:tr w:rsidR="00662564" w:rsidRPr="00680410" w:rsidTr="00B37B36">
        <w:trPr>
          <w:trHeight w:val="432"/>
          <w:jc w:val="center"/>
        </w:trPr>
        <w:tc>
          <w:tcPr>
            <w:tcW w:w="839" w:type="dxa"/>
          </w:tcPr>
          <w:p w:rsidR="00662564" w:rsidRPr="0004051B" w:rsidRDefault="00662564" w:rsidP="009D3978">
            <w:pPr>
              <w:jc w:val="center"/>
              <w:rPr>
                <w:sz w:val="20"/>
                <w:szCs w:val="20"/>
                <w:lang w:val="es-PE"/>
              </w:rPr>
            </w:pPr>
            <w:r w:rsidRPr="0004051B">
              <w:rPr>
                <w:sz w:val="20"/>
                <w:szCs w:val="20"/>
                <w:lang w:val="es-PE"/>
              </w:rPr>
              <w:t>NI/10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6</w:t>
            </w:r>
          </w:p>
        </w:tc>
        <w:tc>
          <w:tcPr>
            <w:tcW w:w="6617" w:type="dxa"/>
          </w:tcPr>
          <w:p w:rsidR="00662564" w:rsidRPr="00CC4487" w:rsidRDefault="00662564" w:rsidP="000B2ECD">
            <w:pPr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  <w:r w:rsidRPr="00CC4487">
              <w:rPr>
                <w:rFonts w:cs="Times New Roman"/>
                <w:color w:val="000000"/>
                <w:sz w:val="20"/>
                <w:szCs w:val="20"/>
                <w:lang w:val="es-PE"/>
              </w:rPr>
              <w:t>Actividades realizadas por Brasil para la modernización del sistema DATA-LINK</w:t>
            </w:r>
          </w:p>
        </w:tc>
        <w:tc>
          <w:tcPr>
            <w:tcW w:w="1319" w:type="dxa"/>
          </w:tcPr>
          <w:p w:rsidR="00662564" w:rsidRDefault="00662564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Brasil</w:t>
            </w:r>
          </w:p>
        </w:tc>
      </w:tr>
      <w:tr w:rsidR="00662564" w:rsidRPr="00680410" w:rsidTr="00B37B36">
        <w:trPr>
          <w:trHeight w:val="70"/>
          <w:jc w:val="center"/>
        </w:trPr>
        <w:tc>
          <w:tcPr>
            <w:tcW w:w="839" w:type="dxa"/>
          </w:tcPr>
          <w:p w:rsidR="00662564" w:rsidRPr="0004051B" w:rsidRDefault="00662564" w:rsidP="009D397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NI/11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2</w:t>
            </w:r>
          </w:p>
        </w:tc>
        <w:tc>
          <w:tcPr>
            <w:tcW w:w="6617" w:type="dxa"/>
          </w:tcPr>
          <w:p w:rsidR="00662564" w:rsidRPr="00CC4487" w:rsidRDefault="00662564" w:rsidP="000B2ECD">
            <w:pPr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  <w:r w:rsidRPr="008C4E29">
              <w:rPr>
                <w:rFonts w:cs="Times New Roman"/>
                <w:color w:val="000000"/>
                <w:sz w:val="20"/>
                <w:szCs w:val="20"/>
                <w:lang w:val="es-PE"/>
              </w:rPr>
              <w:t>Implantación de una iniciativa de interoperabilidad para la reducción de emisiones en el Atlántico Sur (SAIRE)</w:t>
            </w:r>
          </w:p>
        </w:tc>
        <w:tc>
          <w:tcPr>
            <w:tcW w:w="1319" w:type="dxa"/>
          </w:tcPr>
          <w:p w:rsidR="00662564" w:rsidRDefault="00662564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Brasil</w:t>
            </w:r>
          </w:p>
        </w:tc>
      </w:tr>
      <w:tr w:rsidR="00662564" w:rsidRPr="00680410" w:rsidTr="00B37B36">
        <w:trPr>
          <w:trHeight w:val="70"/>
          <w:jc w:val="center"/>
        </w:trPr>
        <w:tc>
          <w:tcPr>
            <w:tcW w:w="839" w:type="dxa"/>
          </w:tcPr>
          <w:p w:rsidR="00662564" w:rsidRPr="0004051B" w:rsidRDefault="00662564" w:rsidP="009D397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NI/12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6</w:t>
            </w:r>
          </w:p>
        </w:tc>
        <w:tc>
          <w:tcPr>
            <w:tcW w:w="6617" w:type="dxa"/>
          </w:tcPr>
          <w:p w:rsidR="00662564" w:rsidRPr="008C4E29" w:rsidRDefault="00662564" w:rsidP="000B2ECD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8C4E29">
              <w:rPr>
                <w:rFonts w:cs="Times New Roman"/>
                <w:color w:val="000000"/>
                <w:sz w:val="20"/>
                <w:szCs w:val="20"/>
              </w:rPr>
              <w:t>OPTIMI (Oceanic Position Tracking Improvement and Monitoring)</w:t>
            </w:r>
          </w:p>
        </w:tc>
        <w:tc>
          <w:tcPr>
            <w:tcW w:w="1319" w:type="dxa"/>
          </w:tcPr>
          <w:p w:rsidR="00662564" w:rsidRDefault="00662564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Brasil</w:t>
            </w:r>
          </w:p>
        </w:tc>
      </w:tr>
      <w:tr w:rsidR="00662564" w:rsidRPr="00680410" w:rsidTr="00B37B36">
        <w:trPr>
          <w:trHeight w:val="70"/>
          <w:jc w:val="center"/>
        </w:trPr>
        <w:tc>
          <w:tcPr>
            <w:tcW w:w="839" w:type="dxa"/>
          </w:tcPr>
          <w:p w:rsidR="00662564" w:rsidRPr="0004051B" w:rsidRDefault="00662564" w:rsidP="009D397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NI/13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9</w:t>
            </w:r>
          </w:p>
        </w:tc>
        <w:tc>
          <w:tcPr>
            <w:tcW w:w="6617" w:type="dxa"/>
          </w:tcPr>
          <w:p w:rsidR="00662564" w:rsidRPr="00CC4487" w:rsidRDefault="00662564" w:rsidP="000B2ECD">
            <w:pPr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  <w:r w:rsidRPr="008C4E29">
              <w:rPr>
                <w:rFonts w:cs="Times New Roman"/>
                <w:color w:val="000000"/>
                <w:sz w:val="20"/>
                <w:szCs w:val="20"/>
                <w:lang w:val="es-PE"/>
              </w:rPr>
              <w:t>Acceso de vehículos aéreos no tripulados al espacio aéreo brasileño</w:t>
            </w:r>
          </w:p>
        </w:tc>
        <w:tc>
          <w:tcPr>
            <w:tcW w:w="1319" w:type="dxa"/>
          </w:tcPr>
          <w:p w:rsidR="00662564" w:rsidRDefault="00662564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Brasil</w:t>
            </w:r>
          </w:p>
        </w:tc>
      </w:tr>
      <w:tr w:rsidR="00662564" w:rsidRPr="00680410" w:rsidTr="00B37B36">
        <w:trPr>
          <w:trHeight w:val="70"/>
          <w:jc w:val="center"/>
        </w:trPr>
        <w:tc>
          <w:tcPr>
            <w:tcW w:w="839" w:type="dxa"/>
          </w:tcPr>
          <w:p w:rsidR="00662564" w:rsidRPr="0004051B" w:rsidRDefault="00662564" w:rsidP="009D397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NI/14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8</w:t>
            </w:r>
          </w:p>
        </w:tc>
        <w:tc>
          <w:tcPr>
            <w:tcW w:w="6617" w:type="dxa"/>
          </w:tcPr>
          <w:p w:rsidR="00662564" w:rsidRPr="00CC4487" w:rsidRDefault="00662564" w:rsidP="000B2ECD">
            <w:pPr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  <w:r w:rsidRPr="00757FD9">
              <w:rPr>
                <w:rFonts w:cs="Times New Roman"/>
                <w:color w:val="000000"/>
                <w:sz w:val="20"/>
                <w:szCs w:val="20"/>
                <w:lang w:val="es-PE"/>
              </w:rPr>
              <w:t xml:space="preserve">Implantación del nuevo formato de plan de vuelo </w:t>
            </w:r>
            <w:r>
              <w:rPr>
                <w:rFonts w:cs="Times New Roman"/>
                <w:color w:val="000000"/>
                <w:sz w:val="20"/>
                <w:szCs w:val="20"/>
                <w:lang w:val="es-PE"/>
              </w:rPr>
              <w:t>(</w:t>
            </w:r>
            <w:r w:rsidRPr="00757FD9">
              <w:rPr>
                <w:rFonts w:cs="Times New Roman"/>
                <w:i/>
                <w:color w:val="000000"/>
                <w:sz w:val="20"/>
                <w:szCs w:val="20"/>
                <w:lang w:val="es-PE"/>
              </w:rPr>
              <w:t>Inglés únicamente</w:t>
            </w:r>
            <w:r>
              <w:rPr>
                <w:rFonts w:cs="Times New Roman"/>
                <w:color w:val="000000"/>
                <w:sz w:val="20"/>
                <w:szCs w:val="20"/>
                <w:lang w:val="es-PE"/>
              </w:rPr>
              <w:t>)</w:t>
            </w:r>
          </w:p>
        </w:tc>
        <w:tc>
          <w:tcPr>
            <w:tcW w:w="1319" w:type="dxa"/>
          </w:tcPr>
          <w:p w:rsidR="00662564" w:rsidRDefault="00662564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Suriname</w:t>
            </w:r>
          </w:p>
        </w:tc>
      </w:tr>
      <w:tr w:rsidR="00662564" w:rsidRPr="00B971F3" w:rsidTr="00B37B36">
        <w:trPr>
          <w:trHeight w:val="70"/>
          <w:jc w:val="center"/>
        </w:trPr>
        <w:tc>
          <w:tcPr>
            <w:tcW w:w="839" w:type="dxa"/>
          </w:tcPr>
          <w:p w:rsidR="00662564" w:rsidRPr="0004051B" w:rsidRDefault="00662564" w:rsidP="009D397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NI/15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5</w:t>
            </w:r>
          </w:p>
        </w:tc>
        <w:tc>
          <w:tcPr>
            <w:tcW w:w="6617" w:type="dxa"/>
          </w:tcPr>
          <w:p w:rsidR="00662564" w:rsidRPr="00CC4487" w:rsidRDefault="00662564" w:rsidP="000B2ECD">
            <w:pPr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s-PE"/>
              </w:rPr>
              <w:t>Capacidad ATC y Capacidad de Pista</w:t>
            </w:r>
          </w:p>
        </w:tc>
        <w:tc>
          <w:tcPr>
            <w:tcW w:w="1319" w:type="dxa"/>
          </w:tcPr>
          <w:p w:rsidR="00662564" w:rsidRDefault="00662564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Brasil</w:t>
            </w:r>
          </w:p>
        </w:tc>
      </w:tr>
      <w:tr w:rsidR="00662564" w:rsidRPr="00DB6A32" w:rsidTr="00B37B36">
        <w:trPr>
          <w:trHeight w:val="70"/>
          <w:jc w:val="center"/>
        </w:trPr>
        <w:tc>
          <w:tcPr>
            <w:tcW w:w="839" w:type="dxa"/>
          </w:tcPr>
          <w:p w:rsidR="00662564" w:rsidRPr="0004051B" w:rsidRDefault="00662564" w:rsidP="009D397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NI/16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6</w:t>
            </w:r>
          </w:p>
        </w:tc>
        <w:tc>
          <w:tcPr>
            <w:tcW w:w="6617" w:type="dxa"/>
          </w:tcPr>
          <w:p w:rsidR="00662564" w:rsidRPr="00CC4487" w:rsidRDefault="00662564" w:rsidP="00DB6A32">
            <w:pPr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  <w:r w:rsidRPr="00DB6A32">
              <w:rPr>
                <w:rFonts w:cs="Times New Roman"/>
                <w:color w:val="000000"/>
                <w:sz w:val="20"/>
                <w:szCs w:val="20"/>
                <w:lang w:val="es-PE"/>
              </w:rPr>
              <w:t>Actividades de Inspección en Vuelo en Brasil</w:t>
            </w:r>
          </w:p>
        </w:tc>
        <w:tc>
          <w:tcPr>
            <w:tcW w:w="1319" w:type="dxa"/>
          </w:tcPr>
          <w:p w:rsidR="00662564" w:rsidRDefault="00662564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Brasil</w:t>
            </w:r>
          </w:p>
        </w:tc>
      </w:tr>
      <w:tr w:rsidR="00662564" w:rsidRPr="00F4018D" w:rsidTr="00B37B36">
        <w:trPr>
          <w:trHeight w:val="70"/>
          <w:jc w:val="center"/>
        </w:trPr>
        <w:tc>
          <w:tcPr>
            <w:tcW w:w="839" w:type="dxa"/>
          </w:tcPr>
          <w:p w:rsidR="00662564" w:rsidRPr="0004051B" w:rsidRDefault="00662564" w:rsidP="009D397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NI/17</w:t>
            </w:r>
          </w:p>
        </w:tc>
        <w:tc>
          <w:tcPr>
            <w:tcW w:w="978" w:type="dxa"/>
          </w:tcPr>
          <w:p w:rsidR="00662564" w:rsidRPr="0004051B" w:rsidRDefault="00662564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6</w:t>
            </w:r>
          </w:p>
        </w:tc>
        <w:tc>
          <w:tcPr>
            <w:tcW w:w="6617" w:type="dxa"/>
          </w:tcPr>
          <w:p w:rsidR="00662564" w:rsidRPr="00CC4487" w:rsidRDefault="00662564" w:rsidP="000B2ECD">
            <w:pPr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  <w:r w:rsidRPr="00F4018D">
              <w:rPr>
                <w:rFonts w:cs="Times New Roman"/>
                <w:color w:val="000000"/>
                <w:sz w:val="20"/>
                <w:szCs w:val="20"/>
                <w:lang w:val="es-PE"/>
              </w:rPr>
              <w:t xml:space="preserve">Actividades realizadas por Brasil para la implantación del GBAS </w:t>
            </w:r>
            <w:r w:rsidRPr="00E552E1">
              <w:rPr>
                <w:rFonts w:cs="Times New Roman"/>
                <w:color w:val="000000"/>
                <w:sz w:val="20"/>
                <w:szCs w:val="20"/>
                <w:lang w:val="es-PE"/>
              </w:rPr>
              <w:t>(</w:t>
            </w:r>
            <w:proofErr w:type="spellStart"/>
            <w:r w:rsidRPr="00E552E1">
              <w:rPr>
                <w:rFonts w:cs="Times New Roman"/>
                <w:color w:val="000000"/>
                <w:sz w:val="20"/>
                <w:szCs w:val="20"/>
                <w:lang w:val="es-PE"/>
              </w:rPr>
              <w:t>Ground</w:t>
            </w:r>
            <w:proofErr w:type="spellEnd"/>
            <w:r w:rsidRPr="00E552E1">
              <w:rPr>
                <w:rFonts w:cs="Times New Roman"/>
                <w:color w:val="000000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552E1">
              <w:rPr>
                <w:rFonts w:cs="Times New Roman"/>
                <w:color w:val="000000"/>
                <w:sz w:val="20"/>
                <w:szCs w:val="20"/>
                <w:lang w:val="es-PE"/>
              </w:rPr>
              <w:t>Based</w:t>
            </w:r>
            <w:proofErr w:type="spellEnd"/>
            <w:r w:rsidRPr="00E552E1">
              <w:rPr>
                <w:rFonts w:cs="Times New Roman"/>
                <w:color w:val="000000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552E1">
              <w:rPr>
                <w:rFonts w:cs="Times New Roman"/>
                <w:color w:val="000000"/>
                <w:sz w:val="20"/>
                <w:szCs w:val="20"/>
                <w:lang w:val="es-PE"/>
              </w:rPr>
              <w:t>Augmentation</w:t>
            </w:r>
            <w:proofErr w:type="spellEnd"/>
            <w:r w:rsidRPr="00E552E1">
              <w:rPr>
                <w:rFonts w:cs="Times New Roman"/>
                <w:color w:val="000000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E552E1">
              <w:rPr>
                <w:rFonts w:cs="Times New Roman"/>
                <w:color w:val="000000"/>
                <w:sz w:val="20"/>
                <w:szCs w:val="20"/>
                <w:lang w:val="es-PE"/>
              </w:rPr>
              <w:t>System</w:t>
            </w:r>
            <w:proofErr w:type="spellEnd"/>
            <w:r w:rsidRPr="00F4018D">
              <w:rPr>
                <w:rFonts w:cs="Times New Roman"/>
                <w:color w:val="000000"/>
                <w:sz w:val="20"/>
                <w:szCs w:val="20"/>
                <w:lang w:val="es-PE"/>
              </w:rPr>
              <w:t>)</w:t>
            </w:r>
          </w:p>
        </w:tc>
        <w:tc>
          <w:tcPr>
            <w:tcW w:w="1319" w:type="dxa"/>
          </w:tcPr>
          <w:p w:rsidR="00662564" w:rsidRDefault="00662564" w:rsidP="00E73AF4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Brasil</w:t>
            </w:r>
          </w:p>
        </w:tc>
      </w:tr>
      <w:tr w:rsidR="00662564" w:rsidRPr="00F1370C" w:rsidTr="00B37B36">
        <w:trPr>
          <w:trHeight w:val="70"/>
          <w:jc w:val="center"/>
        </w:trPr>
        <w:tc>
          <w:tcPr>
            <w:tcW w:w="839" w:type="dxa"/>
          </w:tcPr>
          <w:p w:rsidR="00662564" w:rsidRPr="0004051B" w:rsidRDefault="00F1370C" w:rsidP="009D3978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NI/18</w:t>
            </w:r>
          </w:p>
        </w:tc>
        <w:tc>
          <w:tcPr>
            <w:tcW w:w="978" w:type="dxa"/>
          </w:tcPr>
          <w:p w:rsidR="00662564" w:rsidRPr="0004051B" w:rsidRDefault="00F1370C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8</w:t>
            </w:r>
          </w:p>
        </w:tc>
        <w:tc>
          <w:tcPr>
            <w:tcW w:w="6617" w:type="dxa"/>
          </w:tcPr>
          <w:p w:rsidR="00662564" w:rsidRPr="00CC4487" w:rsidRDefault="00F1370C" w:rsidP="000B2ECD">
            <w:pPr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  <w:r w:rsidRPr="00757FD9">
              <w:rPr>
                <w:rFonts w:cs="Times New Roman"/>
                <w:color w:val="000000"/>
                <w:sz w:val="20"/>
                <w:szCs w:val="20"/>
                <w:lang w:val="es-PE"/>
              </w:rPr>
              <w:t>Implantación del nuevo formato de plan de vuelo</w:t>
            </w:r>
          </w:p>
        </w:tc>
        <w:tc>
          <w:tcPr>
            <w:tcW w:w="1319" w:type="dxa"/>
          </w:tcPr>
          <w:p w:rsidR="00662564" w:rsidRDefault="00F1370C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Uruguay</w:t>
            </w:r>
          </w:p>
        </w:tc>
      </w:tr>
      <w:tr w:rsidR="00DB7F17" w:rsidRPr="00F1370C" w:rsidTr="00B37B36">
        <w:trPr>
          <w:trHeight w:val="70"/>
          <w:jc w:val="center"/>
        </w:trPr>
        <w:tc>
          <w:tcPr>
            <w:tcW w:w="839" w:type="dxa"/>
          </w:tcPr>
          <w:p w:rsidR="00DB7F17" w:rsidRDefault="00DB7F17" w:rsidP="00DB7F17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NI/19</w:t>
            </w:r>
          </w:p>
        </w:tc>
        <w:tc>
          <w:tcPr>
            <w:tcW w:w="978" w:type="dxa"/>
          </w:tcPr>
          <w:p w:rsidR="00DB7F17" w:rsidRDefault="00DB7F17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6</w:t>
            </w:r>
          </w:p>
        </w:tc>
        <w:tc>
          <w:tcPr>
            <w:tcW w:w="6617" w:type="dxa"/>
          </w:tcPr>
          <w:p w:rsidR="00DB7F17" w:rsidRPr="00757FD9" w:rsidRDefault="00DB7F17" w:rsidP="000B2ECD">
            <w:pPr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  <w:r w:rsidRPr="00DB7F17">
              <w:rPr>
                <w:rFonts w:cs="Times New Roman"/>
                <w:color w:val="000000"/>
                <w:sz w:val="20"/>
                <w:szCs w:val="20"/>
                <w:lang w:val="es-PE"/>
              </w:rPr>
              <w:t>Mejoras de los sistemas CNS en Argentina</w:t>
            </w:r>
          </w:p>
        </w:tc>
        <w:tc>
          <w:tcPr>
            <w:tcW w:w="1319" w:type="dxa"/>
          </w:tcPr>
          <w:p w:rsidR="00DB7F17" w:rsidRDefault="00DB7F17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Argentina</w:t>
            </w:r>
          </w:p>
        </w:tc>
      </w:tr>
      <w:tr w:rsidR="005A28D2" w:rsidRPr="005A28D2" w:rsidTr="00B37B36">
        <w:trPr>
          <w:trHeight w:val="70"/>
          <w:jc w:val="center"/>
        </w:trPr>
        <w:tc>
          <w:tcPr>
            <w:tcW w:w="839" w:type="dxa"/>
          </w:tcPr>
          <w:p w:rsidR="005A28D2" w:rsidRDefault="005A28D2" w:rsidP="00DB7F17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NI/20</w:t>
            </w:r>
          </w:p>
        </w:tc>
        <w:tc>
          <w:tcPr>
            <w:tcW w:w="978" w:type="dxa"/>
          </w:tcPr>
          <w:p w:rsidR="005A28D2" w:rsidRDefault="005A28D2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8</w:t>
            </w:r>
          </w:p>
        </w:tc>
        <w:tc>
          <w:tcPr>
            <w:tcW w:w="6617" w:type="dxa"/>
          </w:tcPr>
          <w:p w:rsidR="005A28D2" w:rsidRPr="00DB7F17" w:rsidRDefault="005A28D2" w:rsidP="000B2ECD">
            <w:pPr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s-PE"/>
              </w:rPr>
              <w:t xml:space="preserve">Implantación del nuevo formato del </w:t>
            </w:r>
            <w:r w:rsidR="00E73AF4">
              <w:rPr>
                <w:rFonts w:cs="Times New Roman"/>
                <w:color w:val="000000"/>
                <w:sz w:val="20"/>
                <w:szCs w:val="20"/>
                <w:lang w:val="es-PE"/>
              </w:rPr>
              <w:t>plan de vuelo</w:t>
            </w:r>
          </w:p>
        </w:tc>
        <w:tc>
          <w:tcPr>
            <w:tcW w:w="1319" w:type="dxa"/>
          </w:tcPr>
          <w:p w:rsidR="005A28D2" w:rsidRDefault="005A28D2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Paraguay</w:t>
            </w:r>
          </w:p>
        </w:tc>
      </w:tr>
      <w:tr w:rsidR="00E73AF4" w:rsidRPr="005A28D2" w:rsidTr="00B37B36">
        <w:trPr>
          <w:trHeight w:val="70"/>
          <w:jc w:val="center"/>
        </w:trPr>
        <w:tc>
          <w:tcPr>
            <w:tcW w:w="839" w:type="dxa"/>
          </w:tcPr>
          <w:p w:rsidR="00E73AF4" w:rsidRDefault="00E73AF4" w:rsidP="00DB7F17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NI/21</w:t>
            </w:r>
          </w:p>
        </w:tc>
        <w:tc>
          <w:tcPr>
            <w:tcW w:w="978" w:type="dxa"/>
          </w:tcPr>
          <w:p w:rsidR="00E73AF4" w:rsidRDefault="00F46A2A" w:rsidP="007B7AC6">
            <w:pPr>
              <w:jc w:val="center"/>
              <w:rPr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PE"/>
              </w:rPr>
              <w:t>3</w:t>
            </w:r>
          </w:p>
        </w:tc>
        <w:tc>
          <w:tcPr>
            <w:tcW w:w="6617" w:type="dxa"/>
          </w:tcPr>
          <w:p w:rsidR="00E73AF4" w:rsidRDefault="00F46A2A" w:rsidP="000B2ECD">
            <w:pPr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s-PE"/>
              </w:rPr>
              <w:t>Implantación PBN</w:t>
            </w:r>
          </w:p>
        </w:tc>
        <w:tc>
          <w:tcPr>
            <w:tcW w:w="1319" w:type="dxa"/>
          </w:tcPr>
          <w:p w:rsidR="00E73AF4" w:rsidRDefault="00F46A2A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  <w:r>
              <w:rPr>
                <w:color w:val="000000"/>
                <w:sz w:val="20"/>
                <w:szCs w:val="20"/>
                <w:lang w:val="es-PE"/>
              </w:rPr>
              <w:t>Paraguay</w:t>
            </w:r>
          </w:p>
        </w:tc>
      </w:tr>
      <w:tr w:rsidR="00B37B36" w:rsidRPr="005A28D2" w:rsidTr="00B37B36">
        <w:trPr>
          <w:trHeight w:val="70"/>
          <w:jc w:val="center"/>
        </w:trPr>
        <w:tc>
          <w:tcPr>
            <w:tcW w:w="839" w:type="dxa"/>
          </w:tcPr>
          <w:p w:rsidR="00B37B36" w:rsidRDefault="00B37B36" w:rsidP="00DB7F17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978" w:type="dxa"/>
          </w:tcPr>
          <w:p w:rsidR="00B37B36" w:rsidRDefault="00B37B36" w:rsidP="007B7AC6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6617" w:type="dxa"/>
          </w:tcPr>
          <w:p w:rsidR="00B37B36" w:rsidRDefault="00B37B36" w:rsidP="000B2ECD">
            <w:pPr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319" w:type="dxa"/>
          </w:tcPr>
          <w:p w:rsidR="00B37B36" w:rsidRDefault="00B37B36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</w:p>
        </w:tc>
      </w:tr>
      <w:tr w:rsidR="00536269" w:rsidRPr="005A28D2" w:rsidTr="00B37B36">
        <w:trPr>
          <w:trHeight w:val="70"/>
          <w:jc w:val="center"/>
        </w:trPr>
        <w:tc>
          <w:tcPr>
            <w:tcW w:w="839" w:type="dxa"/>
          </w:tcPr>
          <w:p w:rsidR="00536269" w:rsidRDefault="00536269" w:rsidP="00DB7F17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978" w:type="dxa"/>
          </w:tcPr>
          <w:p w:rsidR="00536269" w:rsidRDefault="00536269" w:rsidP="007B7AC6">
            <w:pPr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6617" w:type="dxa"/>
          </w:tcPr>
          <w:p w:rsidR="00536269" w:rsidRDefault="00536269" w:rsidP="000B2ECD">
            <w:pPr>
              <w:jc w:val="both"/>
              <w:rPr>
                <w:rFonts w:cs="Times New Roman"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319" w:type="dxa"/>
          </w:tcPr>
          <w:p w:rsidR="00536269" w:rsidRDefault="00536269" w:rsidP="00CE1B3A">
            <w:pPr>
              <w:jc w:val="center"/>
              <w:rPr>
                <w:color w:val="000000"/>
                <w:sz w:val="20"/>
                <w:szCs w:val="20"/>
                <w:lang w:val="es-PE"/>
              </w:rPr>
            </w:pPr>
          </w:p>
        </w:tc>
      </w:tr>
    </w:tbl>
    <w:p w:rsidR="00F479C6" w:rsidRDefault="00F479C6" w:rsidP="000B5A15">
      <w:pPr>
        <w:rPr>
          <w:lang w:val="es-PE"/>
        </w:rPr>
      </w:pPr>
    </w:p>
    <w:tbl>
      <w:tblPr>
        <w:tblW w:w="9361" w:type="dxa"/>
        <w:jc w:val="center"/>
        <w:tblInd w:w="-215" w:type="dxa"/>
        <w:tblLook w:val="0000"/>
      </w:tblPr>
      <w:tblGrid>
        <w:gridCol w:w="5041"/>
        <w:gridCol w:w="4320"/>
      </w:tblGrid>
      <w:tr w:rsidR="000B5A15" w:rsidRPr="00392AF7" w:rsidTr="00655836">
        <w:trPr>
          <w:cantSplit/>
          <w:trHeight w:val="323"/>
          <w:tblHeader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4655C8" w:rsidRPr="00536269" w:rsidRDefault="009A5245" w:rsidP="00A37825">
            <w:pPr>
              <w:keepNext/>
              <w:jc w:val="center"/>
              <w:rPr>
                <w:b/>
                <w:smallCaps/>
                <w:szCs w:val="22"/>
                <w:lang w:val="es-PE"/>
              </w:rPr>
            </w:pPr>
            <w:r w:rsidRPr="00536269">
              <w:rPr>
                <w:b/>
                <w:szCs w:val="22"/>
                <w:lang w:val="es-PE"/>
              </w:rPr>
              <w:lastRenderedPageBreak/>
              <w:t xml:space="preserve">LISTA DE NOTAS SEGÚN </w:t>
            </w:r>
            <w:r w:rsidR="004655C8" w:rsidRPr="00536269">
              <w:rPr>
                <w:b/>
                <w:szCs w:val="22"/>
                <w:lang w:val="es-PE"/>
              </w:rPr>
              <w:t>LAS CUESTIONES DEL ORDEN DEL DÍA</w:t>
            </w:r>
          </w:p>
        </w:tc>
      </w:tr>
      <w:tr w:rsidR="000B5A15" w:rsidRPr="00536269" w:rsidTr="00536269">
        <w:trPr>
          <w:trHeight w:val="260"/>
          <w:jc w:val="center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15" w:rsidRPr="00536269" w:rsidRDefault="000B5A15" w:rsidP="00A37825">
            <w:pPr>
              <w:keepNext/>
              <w:rPr>
                <w:b/>
                <w:szCs w:val="22"/>
                <w:lang w:val="es-PE"/>
              </w:rPr>
            </w:pPr>
            <w:r w:rsidRPr="00536269">
              <w:rPr>
                <w:b/>
                <w:szCs w:val="22"/>
                <w:lang w:val="es-PE"/>
              </w:rPr>
              <w:t>General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8" w:rsidRPr="00536269" w:rsidRDefault="000B5A15" w:rsidP="00B37B36">
            <w:pPr>
              <w:rPr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>NE/01</w:t>
            </w:r>
            <w:r w:rsidR="00B37B36" w:rsidRPr="00536269">
              <w:rPr>
                <w:szCs w:val="22"/>
                <w:lang w:val="es-PE"/>
              </w:rPr>
              <w:t xml:space="preserve">, </w:t>
            </w:r>
            <w:r w:rsidRPr="00536269">
              <w:rPr>
                <w:szCs w:val="22"/>
                <w:lang w:val="es-PE"/>
              </w:rPr>
              <w:t>NI/01, NI/02</w:t>
            </w:r>
          </w:p>
        </w:tc>
      </w:tr>
      <w:tr w:rsidR="008B4D56" w:rsidRPr="00536269" w:rsidTr="00536269">
        <w:trPr>
          <w:trHeight w:val="468"/>
          <w:jc w:val="center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69" w:rsidRDefault="0004051B" w:rsidP="00536269">
            <w:pPr>
              <w:tabs>
                <w:tab w:val="left" w:pos="1423"/>
              </w:tabs>
              <w:ind w:left="1423" w:hanging="1423"/>
              <w:jc w:val="both"/>
              <w:rPr>
                <w:bCs/>
                <w:szCs w:val="22"/>
                <w:lang w:val="es-PE"/>
              </w:rPr>
            </w:pPr>
            <w:r w:rsidRPr="00536269">
              <w:rPr>
                <w:bCs/>
                <w:szCs w:val="22"/>
                <w:lang w:val="es-PE"/>
              </w:rPr>
              <w:t>Cuestión 1 del</w:t>
            </w:r>
            <w:r w:rsidR="00536269">
              <w:rPr>
                <w:bCs/>
                <w:szCs w:val="22"/>
                <w:lang w:val="es-PE"/>
              </w:rPr>
              <w:t xml:space="preserve"> </w:t>
            </w:r>
            <w:r w:rsidR="00B37B36" w:rsidRPr="00536269">
              <w:rPr>
                <w:bCs/>
                <w:szCs w:val="22"/>
                <w:lang w:val="es-PE"/>
              </w:rPr>
              <w:t>Orden del Día:</w:t>
            </w:r>
          </w:p>
          <w:p w:rsidR="008B4D56" w:rsidRPr="00536269" w:rsidRDefault="00536269" w:rsidP="00536269">
            <w:pPr>
              <w:tabs>
                <w:tab w:val="left" w:pos="1423"/>
              </w:tabs>
              <w:jc w:val="both"/>
              <w:rPr>
                <w:bCs/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>Seguimiento a las conclusiones y decisiones</w:t>
            </w:r>
            <w:r>
              <w:rPr>
                <w:szCs w:val="22"/>
                <w:lang w:val="es-PE"/>
              </w:rPr>
              <w:t xml:space="preserve"> </w:t>
            </w:r>
            <w:r w:rsidR="00B37B36" w:rsidRPr="00536269">
              <w:rPr>
                <w:szCs w:val="22"/>
                <w:lang w:val="es-PE"/>
              </w:rPr>
              <w:t>adoptadas por las reuniones SAM/IG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8" w:rsidRPr="00536269" w:rsidRDefault="009D3978" w:rsidP="00B37B36">
            <w:pPr>
              <w:rPr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>NE/02</w:t>
            </w:r>
          </w:p>
        </w:tc>
      </w:tr>
      <w:tr w:rsidR="008B4D56" w:rsidRPr="00392AF7" w:rsidTr="00536269">
        <w:trPr>
          <w:trHeight w:val="377"/>
          <w:jc w:val="center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69" w:rsidRDefault="0004051B" w:rsidP="00B37B36">
            <w:pPr>
              <w:tabs>
                <w:tab w:val="left" w:pos="720"/>
                <w:tab w:val="left" w:pos="1423"/>
              </w:tabs>
              <w:ind w:left="1423" w:hanging="1423"/>
              <w:jc w:val="both"/>
              <w:rPr>
                <w:bCs/>
                <w:szCs w:val="22"/>
                <w:lang w:val="es-PE"/>
              </w:rPr>
            </w:pPr>
            <w:r w:rsidRPr="00536269">
              <w:rPr>
                <w:bCs/>
                <w:szCs w:val="22"/>
                <w:lang w:val="es-PE"/>
              </w:rPr>
              <w:t xml:space="preserve">Cuestión 2 del </w:t>
            </w:r>
            <w:r w:rsidR="00536269" w:rsidRPr="00536269">
              <w:rPr>
                <w:bCs/>
                <w:szCs w:val="22"/>
                <w:lang w:val="es-PE"/>
              </w:rPr>
              <w:t>Orden del Día:</w:t>
            </w:r>
          </w:p>
          <w:p w:rsidR="008B4D56" w:rsidRPr="00536269" w:rsidRDefault="00B37B36" w:rsidP="00536269">
            <w:pPr>
              <w:tabs>
                <w:tab w:val="left" w:pos="720"/>
                <w:tab w:val="left" w:pos="1423"/>
              </w:tabs>
              <w:ind w:left="1423" w:hanging="1423"/>
              <w:jc w:val="both"/>
              <w:rPr>
                <w:bCs/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 xml:space="preserve">Optimización de la estructura de rutas ATS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6" w:rsidRPr="00536269" w:rsidRDefault="000804F9" w:rsidP="000546DF">
            <w:pPr>
              <w:tabs>
                <w:tab w:val="left" w:pos="2160"/>
                <w:tab w:val="left" w:pos="5040"/>
              </w:tabs>
              <w:rPr>
                <w:szCs w:val="22"/>
                <w:lang w:val="fr-FR"/>
              </w:rPr>
            </w:pPr>
            <w:r w:rsidRPr="00536269">
              <w:rPr>
                <w:szCs w:val="22"/>
                <w:lang w:val="fr-FR"/>
              </w:rPr>
              <w:t>NE/03</w:t>
            </w:r>
            <w:r w:rsidR="00662564" w:rsidRPr="00536269">
              <w:rPr>
                <w:szCs w:val="22"/>
                <w:lang w:val="fr-FR"/>
              </w:rPr>
              <w:t>, NE/20</w:t>
            </w:r>
            <w:r w:rsidR="0033421E" w:rsidRPr="00536269">
              <w:rPr>
                <w:szCs w:val="22"/>
                <w:lang w:val="fr-FR"/>
              </w:rPr>
              <w:t>, NE/22, NE/23, NE/24, NE/25, NE/26, NE/27, NE/28</w:t>
            </w:r>
            <w:r w:rsidR="00655836" w:rsidRPr="00536269">
              <w:rPr>
                <w:szCs w:val="22"/>
                <w:lang w:val="fr-FR"/>
              </w:rPr>
              <w:t>, NE/30</w:t>
            </w:r>
            <w:r w:rsidR="00430466" w:rsidRPr="00536269">
              <w:rPr>
                <w:szCs w:val="22"/>
                <w:lang w:val="fr-FR"/>
              </w:rPr>
              <w:t xml:space="preserve">, NE/31, </w:t>
            </w:r>
            <w:r w:rsidR="00B66750" w:rsidRPr="00536269">
              <w:rPr>
                <w:szCs w:val="22"/>
                <w:lang w:val="fr-FR"/>
              </w:rPr>
              <w:t>NE/32, NE/33</w:t>
            </w:r>
            <w:r w:rsidR="000546DF" w:rsidRPr="00536269">
              <w:rPr>
                <w:szCs w:val="22"/>
                <w:lang w:val="fr-FR"/>
              </w:rPr>
              <w:t xml:space="preserve">, </w:t>
            </w:r>
            <w:r w:rsidR="009D3978" w:rsidRPr="00536269">
              <w:rPr>
                <w:szCs w:val="22"/>
                <w:lang w:val="fr-FR"/>
              </w:rPr>
              <w:t>NI/06</w:t>
            </w:r>
            <w:r w:rsidR="000546DF" w:rsidRPr="00536269">
              <w:rPr>
                <w:szCs w:val="22"/>
                <w:lang w:val="fr-FR"/>
              </w:rPr>
              <w:t>, NI/11</w:t>
            </w:r>
          </w:p>
        </w:tc>
      </w:tr>
      <w:tr w:rsidR="008B4D56" w:rsidRPr="00392AF7" w:rsidTr="00536269">
        <w:trPr>
          <w:cantSplit/>
          <w:trHeight w:val="413"/>
          <w:jc w:val="center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69" w:rsidRDefault="0004051B" w:rsidP="00536269">
            <w:pPr>
              <w:tabs>
                <w:tab w:val="left" w:pos="720"/>
                <w:tab w:val="left" w:pos="1423"/>
              </w:tabs>
              <w:ind w:left="1423" w:hanging="1423"/>
              <w:jc w:val="both"/>
              <w:rPr>
                <w:bCs/>
                <w:szCs w:val="22"/>
                <w:lang w:val="es-PE"/>
              </w:rPr>
            </w:pPr>
            <w:r w:rsidRPr="00536269">
              <w:rPr>
                <w:bCs/>
                <w:szCs w:val="22"/>
                <w:lang w:val="es-PE"/>
              </w:rPr>
              <w:t xml:space="preserve">Cuestión 3 del </w:t>
            </w:r>
            <w:r w:rsidR="00536269" w:rsidRPr="00536269">
              <w:rPr>
                <w:bCs/>
                <w:szCs w:val="22"/>
                <w:lang w:val="es-PE"/>
              </w:rPr>
              <w:t>Orden del Día</w:t>
            </w:r>
            <w:r w:rsidR="00536269">
              <w:rPr>
                <w:bCs/>
                <w:szCs w:val="22"/>
                <w:lang w:val="es-PE"/>
              </w:rPr>
              <w:t>:</w:t>
            </w:r>
          </w:p>
          <w:p w:rsidR="008B4D56" w:rsidRPr="00536269" w:rsidRDefault="00B37B36" w:rsidP="00536269">
            <w:pPr>
              <w:tabs>
                <w:tab w:val="left" w:pos="720"/>
                <w:tab w:val="left" w:pos="1423"/>
              </w:tabs>
              <w:jc w:val="both"/>
              <w:rPr>
                <w:bCs/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>I</w:t>
            </w:r>
            <w:r w:rsidRPr="00536269">
              <w:rPr>
                <w:iCs/>
                <w:szCs w:val="22"/>
                <w:lang w:val="es-PE"/>
              </w:rPr>
              <w:t>mplantación de la navegación basada en la</w:t>
            </w:r>
            <w:r w:rsidR="00536269">
              <w:rPr>
                <w:iCs/>
                <w:szCs w:val="22"/>
                <w:lang w:val="es-PE"/>
              </w:rPr>
              <w:t xml:space="preserve"> </w:t>
            </w:r>
            <w:r w:rsidR="0004051B" w:rsidRPr="00536269">
              <w:rPr>
                <w:iCs/>
                <w:szCs w:val="22"/>
                <w:lang w:val="es-PE"/>
              </w:rPr>
              <w:t>performance (PBN)</w:t>
            </w:r>
            <w:r w:rsidR="0004051B" w:rsidRPr="00536269">
              <w:rPr>
                <w:szCs w:val="22"/>
                <w:lang w:val="es-PE"/>
              </w:rPr>
              <w:t xml:space="preserve"> en la Región SAM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8" w:rsidRPr="00536269" w:rsidRDefault="009D3978" w:rsidP="00392AF7">
            <w:pPr>
              <w:rPr>
                <w:szCs w:val="22"/>
                <w:lang w:val="fr-FR"/>
              </w:rPr>
            </w:pPr>
            <w:r w:rsidRPr="00536269">
              <w:rPr>
                <w:szCs w:val="22"/>
                <w:lang w:val="fr-FR"/>
              </w:rPr>
              <w:t>NE/04, NE/05</w:t>
            </w:r>
            <w:r w:rsidR="00421BB2" w:rsidRPr="00536269">
              <w:rPr>
                <w:szCs w:val="22"/>
                <w:lang w:val="fr-FR"/>
              </w:rPr>
              <w:t>, NE/07</w:t>
            </w:r>
            <w:r w:rsidR="002F59CD" w:rsidRPr="00536269">
              <w:rPr>
                <w:szCs w:val="22"/>
                <w:lang w:val="fr-FR"/>
              </w:rPr>
              <w:t xml:space="preserve">, </w:t>
            </w:r>
            <w:r w:rsidR="000546DF" w:rsidRPr="00536269">
              <w:rPr>
                <w:szCs w:val="22"/>
                <w:lang w:val="fr-FR"/>
              </w:rPr>
              <w:t xml:space="preserve">NE/09, </w:t>
            </w:r>
            <w:r w:rsidR="002F59CD" w:rsidRPr="00536269">
              <w:rPr>
                <w:szCs w:val="22"/>
                <w:lang w:val="fr-FR"/>
              </w:rPr>
              <w:t>NE/1</w:t>
            </w:r>
            <w:r w:rsidR="00C37E94" w:rsidRPr="00536269">
              <w:rPr>
                <w:szCs w:val="22"/>
                <w:lang w:val="fr-FR"/>
              </w:rPr>
              <w:t>6</w:t>
            </w:r>
            <w:r w:rsidR="00443BF3" w:rsidRPr="00536269">
              <w:rPr>
                <w:szCs w:val="22"/>
                <w:lang w:val="fr-FR"/>
              </w:rPr>
              <w:t>,</w:t>
            </w:r>
            <w:r w:rsidR="00443BF3" w:rsidRPr="00536269">
              <w:rPr>
                <w:bCs/>
                <w:szCs w:val="22"/>
                <w:lang w:val="fr-FR"/>
              </w:rPr>
              <w:t xml:space="preserve"> NE/19</w:t>
            </w:r>
            <w:r w:rsidR="00051065" w:rsidRPr="00536269">
              <w:rPr>
                <w:bCs/>
                <w:szCs w:val="22"/>
                <w:lang w:val="fr-FR"/>
              </w:rPr>
              <w:t>, NE/21</w:t>
            </w:r>
            <w:r w:rsidR="00345372" w:rsidRPr="00536269">
              <w:rPr>
                <w:bCs/>
                <w:szCs w:val="22"/>
                <w:lang w:val="fr-FR"/>
              </w:rPr>
              <w:t>, NE/29</w:t>
            </w:r>
            <w:r w:rsidR="000546DF" w:rsidRPr="00536269">
              <w:rPr>
                <w:bCs/>
                <w:szCs w:val="22"/>
                <w:lang w:val="fr-FR"/>
              </w:rPr>
              <w:t xml:space="preserve">, </w:t>
            </w:r>
            <w:r w:rsidRPr="00536269">
              <w:rPr>
                <w:szCs w:val="22"/>
                <w:lang w:val="fr-FR"/>
              </w:rPr>
              <w:t>NI/05</w:t>
            </w:r>
            <w:r w:rsidR="00F46A2A" w:rsidRPr="00536269">
              <w:rPr>
                <w:szCs w:val="22"/>
                <w:lang w:val="fr-FR"/>
              </w:rPr>
              <w:t>, NI/21</w:t>
            </w:r>
          </w:p>
        </w:tc>
      </w:tr>
      <w:tr w:rsidR="008B4D56" w:rsidRPr="00536269" w:rsidTr="00536269">
        <w:trPr>
          <w:cantSplit/>
          <w:trHeight w:val="323"/>
          <w:jc w:val="center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69" w:rsidRDefault="0004051B" w:rsidP="00536269">
            <w:pPr>
              <w:keepNext/>
              <w:tabs>
                <w:tab w:val="left" w:pos="720"/>
                <w:tab w:val="left" w:pos="1423"/>
              </w:tabs>
              <w:ind w:left="1423" w:hanging="1423"/>
              <w:jc w:val="both"/>
              <w:rPr>
                <w:bCs/>
                <w:szCs w:val="22"/>
                <w:lang w:val="es-PE"/>
              </w:rPr>
            </w:pPr>
            <w:r w:rsidRPr="00536269">
              <w:rPr>
                <w:bCs/>
                <w:szCs w:val="22"/>
                <w:lang w:val="es-PE"/>
              </w:rPr>
              <w:t>Cuestión 4 del Orden del Día:</w:t>
            </w:r>
          </w:p>
          <w:p w:rsidR="008B4D56" w:rsidRPr="00536269" w:rsidRDefault="00536269" w:rsidP="00536269">
            <w:pPr>
              <w:keepNext/>
              <w:tabs>
                <w:tab w:val="left" w:pos="720"/>
                <w:tab w:val="left" w:pos="1423"/>
              </w:tabs>
              <w:jc w:val="both"/>
              <w:rPr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 xml:space="preserve">Normas y procedimientos para la aprobación de </w:t>
            </w:r>
            <w:r w:rsidR="0004051B" w:rsidRPr="00536269">
              <w:rPr>
                <w:szCs w:val="22"/>
                <w:lang w:val="es-PE"/>
              </w:rPr>
              <w:t>operaciones de la navegación basada en la performance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6" w:rsidRPr="00536269" w:rsidRDefault="00E74FE7" w:rsidP="00FC111C">
            <w:pPr>
              <w:tabs>
                <w:tab w:val="left" w:pos="1440"/>
                <w:tab w:val="left" w:pos="5040"/>
              </w:tabs>
              <w:rPr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>NE/</w:t>
            </w:r>
            <w:r w:rsidR="000804F9" w:rsidRPr="00536269">
              <w:rPr>
                <w:szCs w:val="22"/>
                <w:lang w:val="es-PE"/>
              </w:rPr>
              <w:t>06</w:t>
            </w:r>
          </w:p>
        </w:tc>
      </w:tr>
      <w:tr w:rsidR="008B4D56" w:rsidRPr="00392AF7" w:rsidTr="00536269">
        <w:trPr>
          <w:cantSplit/>
          <w:trHeight w:val="333"/>
          <w:jc w:val="center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69" w:rsidRDefault="0004051B" w:rsidP="00536269">
            <w:pPr>
              <w:tabs>
                <w:tab w:val="left" w:pos="720"/>
                <w:tab w:val="left" w:pos="1423"/>
              </w:tabs>
              <w:ind w:left="1423" w:hanging="1423"/>
              <w:jc w:val="both"/>
              <w:rPr>
                <w:bCs/>
                <w:szCs w:val="22"/>
                <w:lang w:val="es-PE"/>
              </w:rPr>
            </w:pPr>
            <w:r w:rsidRPr="00536269">
              <w:rPr>
                <w:bCs/>
                <w:szCs w:val="22"/>
                <w:lang w:val="es-PE"/>
              </w:rPr>
              <w:t xml:space="preserve">Cuestión 5 del </w:t>
            </w:r>
            <w:r w:rsidR="00536269" w:rsidRPr="00536269">
              <w:rPr>
                <w:szCs w:val="22"/>
                <w:lang w:val="es-PE"/>
              </w:rPr>
              <w:t>Orden</w:t>
            </w:r>
            <w:r w:rsidR="00536269" w:rsidRPr="00536269">
              <w:rPr>
                <w:bCs/>
                <w:szCs w:val="22"/>
                <w:lang w:val="es-PE"/>
              </w:rPr>
              <w:t xml:space="preserve"> del Día:</w:t>
            </w:r>
          </w:p>
          <w:p w:rsidR="008B4D56" w:rsidRPr="00536269" w:rsidRDefault="00B37B36" w:rsidP="00536269">
            <w:pPr>
              <w:tabs>
                <w:tab w:val="left" w:pos="720"/>
                <w:tab w:val="left" w:pos="1423"/>
              </w:tabs>
              <w:jc w:val="both"/>
              <w:rPr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>Implantación</w:t>
            </w:r>
            <w:r w:rsidRPr="00536269">
              <w:rPr>
                <w:iCs/>
                <w:szCs w:val="22"/>
                <w:lang w:val="es-PE"/>
              </w:rPr>
              <w:t xml:space="preserve"> de la gestión de afluencia del tránsito</w:t>
            </w:r>
            <w:r w:rsidR="00536269">
              <w:rPr>
                <w:iCs/>
                <w:szCs w:val="22"/>
                <w:lang w:val="es-PE"/>
              </w:rPr>
              <w:t xml:space="preserve"> </w:t>
            </w:r>
            <w:r w:rsidR="0004051B" w:rsidRPr="00536269">
              <w:rPr>
                <w:iCs/>
                <w:szCs w:val="22"/>
                <w:lang w:val="es-PE"/>
              </w:rPr>
              <w:t xml:space="preserve">aéreo (ATFM) en la </w:t>
            </w:r>
            <w:r w:rsidR="0004051B" w:rsidRPr="00536269">
              <w:rPr>
                <w:szCs w:val="22"/>
                <w:lang w:val="es-PE"/>
              </w:rPr>
              <w:t>Región SAM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6" w:rsidRPr="00E552E1" w:rsidRDefault="009D3978" w:rsidP="009D3978">
            <w:pPr>
              <w:rPr>
                <w:szCs w:val="22"/>
                <w:lang w:val="fr-FR"/>
              </w:rPr>
            </w:pPr>
            <w:r w:rsidRPr="00E552E1">
              <w:rPr>
                <w:szCs w:val="22"/>
                <w:lang w:val="fr-FR"/>
              </w:rPr>
              <w:t>NE/08</w:t>
            </w:r>
            <w:r w:rsidR="000804F9" w:rsidRPr="00E552E1">
              <w:rPr>
                <w:szCs w:val="22"/>
                <w:lang w:val="fr-FR"/>
              </w:rPr>
              <w:t>, NE/13, NE/14</w:t>
            </w:r>
          </w:p>
          <w:p w:rsidR="009D3978" w:rsidRPr="00E552E1" w:rsidRDefault="009D3978" w:rsidP="009D3978">
            <w:pPr>
              <w:rPr>
                <w:bCs/>
                <w:szCs w:val="22"/>
                <w:lang w:val="fr-FR"/>
              </w:rPr>
            </w:pPr>
            <w:r w:rsidRPr="00E552E1">
              <w:rPr>
                <w:szCs w:val="22"/>
                <w:lang w:val="fr-FR"/>
              </w:rPr>
              <w:t>NI/08</w:t>
            </w:r>
            <w:r w:rsidR="00B971F3" w:rsidRPr="00E552E1">
              <w:rPr>
                <w:szCs w:val="22"/>
                <w:lang w:val="fr-FR"/>
              </w:rPr>
              <w:t>, NI/15</w:t>
            </w:r>
          </w:p>
        </w:tc>
      </w:tr>
      <w:tr w:rsidR="008B4D56" w:rsidRPr="00392AF7" w:rsidTr="00536269">
        <w:trPr>
          <w:cantSplit/>
          <w:trHeight w:val="773"/>
          <w:jc w:val="center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69" w:rsidRDefault="0004051B" w:rsidP="00536269">
            <w:pPr>
              <w:tabs>
                <w:tab w:val="left" w:pos="720"/>
                <w:tab w:val="left" w:pos="1423"/>
              </w:tabs>
              <w:ind w:left="1423" w:hanging="1423"/>
              <w:jc w:val="both"/>
              <w:rPr>
                <w:bCs/>
                <w:szCs w:val="22"/>
                <w:lang w:val="es-PE"/>
              </w:rPr>
            </w:pPr>
            <w:r w:rsidRPr="00536269">
              <w:rPr>
                <w:bCs/>
                <w:szCs w:val="22"/>
                <w:lang w:val="es-PE"/>
              </w:rPr>
              <w:t xml:space="preserve">Cuestión 6 del </w:t>
            </w:r>
            <w:r w:rsidR="00536269" w:rsidRPr="00536269">
              <w:rPr>
                <w:bCs/>
                <w:szCs w:val="22"/>
                <w:lang w:val="es-PE"/>
              </w:rPr>
              <w:t>Orden del Día:</w:t>
            </w:r>
          </w:p>
          <w:p w:rsidR="008B4D56" w:rsidRPr="00536269" w:rsidRDefault="00B37B36" w:rsidP="00536269">
            <w:pPr>
              <w:tabs>
                <w:tab w:val="left" w:pos="720"/>
                <w:tab w:val="left" w:pos="1423"/>
              </w:tabs>
              <w:jc w:val="both"/>
              <w:rPr>
                <w:bCs/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>Evaluación de los requisitos operacionales para</w:t>
            </w:r>
            <w:r w:rsidR="00536269">
              <w:rPr>
                <w:szCs w:val="22"/>
                <w:lang w:val="es-PE"/>
              </w:rPr>
              <w:t xml:space="preserve"> </w:t>
            </w:r>
            <w:r w:rsidR="0004051B" w:rsidRPr="00536269">
              <w:rPr>
                <w:szCs w:val="22"/>
                <w:lang w:val="es-PE"/>
              </w:rPr>
              <w:t>determinar la implantación de mejoras de las capacidades de comunicaciones, navegación y vigilancia (CNS) para operaciones en ruta y área terminal</w:t>
            </w:r>
            <w:r w:rsidRPr="00536269">
              <w:rPr>
                <w:szCs w:val="22"/>
                <w:lang w:val="es-PE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8" w:rsidRPr="00536269" w:rsidRDefault="009D3978" w:rsidP="000546DF">
            <w:pPr>
              <w:rPr>
                <w:bCs/>
                <w:szCs w:val="22"/>
                <w:lang w:val="fr-FR"/>
              </w:rPr>
            </w:pPr>
            <w:r w:rsidRPr="00536269">
              <w:rPr>
                <w:szCs w:val="22"/>
                <w:lang w:val="fr-FR"/>
              </w:rPr>
              <w:t>NE/09, NE/10, NE/12</w:t>
            </w:r>
            <w:r w:rsidR="00C37E94" w:rsidRPr="00536269">
              <w:rPr>
                <w:szCs w:val="22"/>
                <w:lang w:val="fr-FR"/>
              </w:rPr>
              <w:t>, NE/16</w:t>
            </w:r>
            <w:r w:rsidR="000804F9" w:rsidRPr="00536269">
              <w:rPr>
                <w:szCs w:val="22"/>
                <w:lang w:val="fr-FR"/>
              </w:rPr>
              <w:t>, NE/18</w:t>
            </w:r>
            <w:r w:rsidR="000546DF" w:rsidRPr="00536269">
              <w:rPr>
                <w:szCs w:val="22"/>
                <w:lang w:val="fr-FR"/>
              </w:rPr>
              <w:t xml:space="preserve">, </w:t>
            </w:r>
            <w:r w:rsidRPr="00536269">
              <w:rPr>
                <w:szCs w:val="22"/>
                <w:lang w:val="fr-FR"/>
              </w:rPr>
              <w:t>NI/07, NI/10</w:t>
            </w:r>
            <w:r w:rsidR="00DB6A32" w:rsidRPr="00536269">
              <w:rPr>
                <w:szCs w:val="22"/>
                <w:lang w:val="fr-FR"/>
              </w:rPr>
              <w:t xml:space="preserve">, </w:t>
            </w:r>
            <w:r w:rsidR="000546DF" w:rsidRPr="00536269">
              <w:rPr>
                <w:szCs w:val="22"/>
                <w:lang w:val="fr-FR"/>
              </w:rPr>
              <w:t xml:space="preserve">NI/12, </w:t>
            </w:r>
            <w:r w:rsidR="00DB6A32" w:rsidRPr="00536269">
              <w:rPr>
                <w:szCs w:val="22"/>
                <w:lang w:val="fr-FR"/>
              </w:rPr>
              <w:t>NI/16</w:t>
            </w:r>
            <w:r w:rsidR="00F4018D" w:rsidRPr="00536269">
              <w:rPr>
                <w:szCs w:val="22"/>
                <w:lang w:val="fr-FR"/>
              </w:rPr>
              <w:t>, NI/17</w:t>
            </w:r>
            <w:r w:rsidR="00DB7F17" w:rsidRPr="00536269">
              <w:rPr>
                <w:szCs w:val="22"/>
                <w:lang w:val="fr-FR"/>
              </w:rPr>
              <w:t>, NI/19</w:t>
            </w:r>
          </w:p>
        </w:tc>
      </w:tr>
      <w:tr w:rsidR="008B4D56" w:rsidRPr="00536269" w:rsidTr="00536269">
        <w:trPr>
          <w:cantSplit/>
          <w:trHeight w:val="377"/>
          <w:jc w:val="center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69" w:rsidRDefault="0004051B" w:rsidP="00536269">
            <w:pPr>
              <w:tabs>
                <w:tab w:val="left" w:pos="720"/>
                <w:tab w:val="left" w:pos="1423"/>
              </w:tabs>
              <w:ind w:left="1423" w:hanging="1423"/>
              <w:jc w:val="both"/>
              <w:rPr>
                <w:bCs/>
                <w:szCs w:val="22"/>
                <w:lang w:val="es-PE"/>
              </w:rPr>
            </w:pPr>
            <w:r w:rsidRPr="00536269">
              <w:rPr>
                <w:bCs/>
                <w:szCs w:val="22"/>
                <w:lang w:val="es-PE"/>
              </w:rPr>
              <w:t xml:space="preserve">Cuestión 7 del </w:t>
            </w:r>
            <w:r w:rsidR="00536269" w:rsidRPr="00536269">
              <w:rPr>
                <w:bCs/>
                <w:szCs w:val="22"/>
                <w:lang w:val="es-PE"/>
              </w:rPr>
              <w:t>Orden del Día:</w:t>
            </w:r>
          </w:p>
          <w:p w:rsidR="008B4D56" w:rsidRPr="00536269" w:rsidRDefault="00B37B36" w:rsidP="00536269">
            <w:pPr>
              <w:tabs>
                <w:tab w:val="left" w:pos="720"/>
                <w:tab w:val="left" w:pos="1423"/>
              </w:tabs>
              <w:jc w:val="both"/>
              <w:rPr>
                <w:bCs/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>Implantación operacional de nuevos sistemas</w:t>
            </w:r>
            <w:r w:rsidR="00536269">
              <w:rPr>
                <w:bCs/>
                <w:szCs w:val="22"/>
                <w:lang w:val="es-PE"/>
              </w:rPr>
              <w:t xml:space="preserve"> </w:t>
            </w:r>
            <w:r w:rsidR="0004051B" w:rsidRPr="00536269">
              <w:rPr>
                <w:szCs w:val="22"/>
                <w:lang w:val="es-PE"/>
              </w:rPr>
              <w:t>automatizados de ATM e integración de los existentes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6" w:rsidRPr="00536269" w:rsidRDefault="009D3978" w:rsidP="003D2119">
            <w:pPr>
              <w:rPr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>NE/11</w:t>
            </w:r>
            <w:r w:rsidR="0088411C" w:rsidRPr="00536269">
              <w:rPr>
                <w:szCs w:val="22"/>
                <w:lang w:val="es-PE"/>
              </w:rPr>
              <w:t>, NE/17</w:t>
            </w:r>
          </w:p>
          <w:p w:rsidR="009D3978" w:rsidRPr="00536269" w:rsidRDefault="009D3978" w:rsidP="003D2119">
            <w:pPr>
              <w:rPr>
                <w:bCs/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>NI/09</w:t>
            </w:r>
          </w:p>
        </w:tc>
      </w:tr>
      <w:tr w:rsidR="008B4D56" w:rsidRPr="00536269" w:rsidTr="00536269">
        <w:trPr>
          <w:cantSplit/>
          <w:trHeight w:val="107"/>
          <w:jc w:val="center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269" w:rsidRDefault="0004051B" w:rsidP="00536269">
            <w:pPr>
              <w:tabs>
                <w:tab w:val="left" w:pos="1423"/>
              </w:tabs>
              <w:ind w:left="1423" w:hanging="1423"/>
              <w:jc w:val="both"/>
              <w:rPr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>Cuestión 8 del</w:t>
            </w:r>
            <w:r w:rsidR="00B37B36" w:rsidRPr="00536269">
              <w:rPr>
                <w:szCs w:val="22"/>
                <w:lang w:val="es-PE"/>
              </w:rPr>
              <w:t xml:space="preserve"> </w:t>
            </w:r>
            <w:r w:rsidR="00536269" w:rsidRPr="00536269">
              <w:rPr>
                <w:szCs w:val="22"/>
                <w:lang w:val="es-PE"/>
              </w:rPr>
              <w:t>Orden del Día</w:t>
            </w:r>
            <w:r w:rsidR="00536269">
              <w:rPr>
                <w:szCs w:val="22"/>
                <w:lang w:val="es-PE"/>
              </w:rPr>
              <w:t>:</w:t>
            </w:r>
          </w:p>
          <w:p w:rsidR="008B4D56" w:rsidRPr="00536269" w:rsidRDefault="00B37B36" w:rsidP="00536269">
            <w:pPr>
              <w:tabs>
                <w:tab w:val="left" w:pos="1423"/>
              </w:tabs>
              <w:ind w:left="1423" w:hanging="1423"/>
              <w:jc w:val="both"/>
              <w:rPr>
                <w:szCs w:val="22"/>
                <w:lang w:val="es-PE"/>
              </w:rPr>
            </w:pPr>
            <w:r w:rsidRPr="00536269">
              <w:rPr>
                <w:szCs w:val="22"/>
                <w:lang w:val="es-PE"/>
              </w:rPr>
              <w:t>Implantación del nuevo formato de plan de vuelo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6" w:rsidRPr="00536269" w:rsidRDefault="008947C9" w:rsidP="00E131A7">
            <w:pPr>
              <w:rPr>
                <w:bCs/>
                <w:szCs w:val="22"/>
                <w:lang w:val="es-PE"/>
              </w:rPr>
            </w:pPr>
            <w:r w:rsidRPr="00536269">
              <w:rPr>
                <w:bCs/>
                <w:szCs w:val="22"/>
                <w:lang w:val="es-PE"/>
              </w:rPr>
              <w:t xml:space="preserve">NE/15, </w:t>
            </w:r>
            <w:r w:rsidR="00757FD9" w:rsidRPr="00536269">
              <w:rPr>
                <w:bCs/>
                <w:szCs w:val="22"/>
                <w:lang w:val="es-PE"/>
              </w:rPr>
              <w:t>NI/14</w:t>
            </w:r>
            <w:r w:rsidR="00F1370C" w:rsidRPr="00536269">
              <w:rPr>
                <w:bCs/>
                <w:szCs w:val="22"/>
                <w:lang w:val="es-PE"/>
              </w:rPr>
              <w:t>; NI/18</w:t>
            </w:r>
            <w:r w:rsidR="00852B5D" w:rsidRPr="00536269">
              <w:rPr>
                <w:bCs/>
                <w:szCs w:val="22"/>
                <w:lang w:val="es-PE"/>
              </w:rPr>
              <w:t>, NI/20</w:t>
            </w:r>
          </w:p>
        </w:tc>
      </w:tr>
      <w:tr w:rsidR="0004051B" w:rsidRPr="00536269" w:rsidTr="00536269">
        <w:trPr>
          <w:cantSplit/>
          <w:trHeight w:val="431"/>
          <w:jc w:val="center"/>
        </w:trPr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1B" w:rsidRPr="00536269" w:rsidRDefault="0004051B" w:rsidP="00536269">
            <w:pPr>
              <w:tabs>
                <w:tab w:val="left" w:pos="720"/>
                <w:tab w:val="left" w:pos="1440"/>
              </w:tabs>
              <w:ind w:left="720" w:hanging="720"/>
              <w:jc w:val="both"/>
              <w:rPr>
                <w:szCs w:val="22"/>
                <w:lang w:val="es-PE"/>
              </w:rPr>
            </w:pPr>
            <w:r w:rsidRPr="00536269">
              <w:rPr>
                <w:bCs/>
                <w:szCs w:val="22"/>
                <w:lang w:val="es-PE"/>
              </w:rPr>
              <w:t xml:space="preserve">Cuestión 9 del </w:t>
            </w:r>
            <w:r w:rsidR="00536269" w:rsidRPr="00536269">
              <w:rPr>
                <w:bCs/>
                <w:szCs w:val="22"/>
                <w:lang w:val="es-PE"/>
              </w:rPr>
              <w:t>Orden del Día</w:t>
            </w:r>
            <w:r w:rsidR="00536269">
              <w:rPr>
                <w:bCs/>
                <w:szCs w:val="22"/>
                <w:lang w:val="es-PE"/>
              </w:rPr>
              <w:t xml:space="preserve">: </w:t>
            </w:r>
            <w:r w:rsidR="00B37B36" w:rsidRPr="00536269">
              <w:rPr>
                <w:szCs w:val="22"/>
                <w:lang w:val="es-PE"/>
              </w:rPr>
              <w:t>Otros</w:t>
            </w:r>
            <w:r w:rsidR="00B37B36" w:rsidRPr="00536269">
              <w:rPr>
                <w:bCs/>
                <w:szCs w:val="22"/>
                <w:lang w:val="es-PE"/>
              </w:rPr>
              <w:t xml:space="preserve"> asuntos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51B" w:rsidRPr="00536269" w:rsidRDefault="00E552E1" w:rsidP="000546DF">
            <w:pPr>
              <w:rPr>
                <w:bCs/>
                <w:szCs w:val="22"/>
                <w:lang w:val="es-PE"/>
              </w:rPr>
            </w:pPr>
            <w:r>
              <w:rPr>
                <w:bCs/>
                <w:szCs w:val="22"/>
                <w:lang w:val="es-PE"/>
              </w:rPr>
              <w:t xml:space="preserve">NE/34, </w:t>
            </w:r>
            <w:r w:rsidR="009D3978" w:rsidRPr="00536269">
              <w:rPr>
                <w:bCs/>
                <w:szCs w:val="22"/>
                <w:lang w:val="es-PE"/>
              </w:rPr>
              <w:t>NI/</w:t>
            </w:r>
            <w:r w:rsidR="000546DF" w:rsidRPr="00536269">
              <w:rPr>
                <w:bCs/>
                <w:szCs w:val="22"/>
                <w:lang w:val="es-PE"/>
              </w:rPr>
              <w:t>13</w:t>
            </w:r>
          </w:p>
        </w:tc>
      </w:tr>
    </w:tbl>
    <w:p w:rsidR="00CF4132" w:rsidRDefault="00CF4132">
      <w:pPr>
        <w:rPr>
          <w:sz w:val="12"/>
          <w:lang w:val="es-PE"/>
        </w:rPr>
      </w:pPr>
    </w:p>
    <w:p w:rsidR="00B34F70" w:rsidRPr="00FE6F8F" w:rsidRDefault="000B5A15" w:rsidP="000804F9">
      <w:pPr>
        <w:jc w:val="center"/>
        <w:rPr>
          <w:lang w:val="es-PE"/>
        </w:rPr>
      </w:pPr>
      <w:r w:rsidRPr="00FE6F8F">
        <w:rPr>
          <w:lang w:val="es-PE"/>
        </w:rPr>
        <w:t xml:space="preserve">- FIN </w:t>
      </w:r>
      <w:r w:rsidR="008B4D56" w:rsidRPr="00FE6F8F">
        <w:rPr>
          <w:lang w:val="es-PE"/>
        </w:rPr>
        <w:t>-</w:t>
      </w:r>
    </w:p>
    <w:sectPr w:rsidR="00B34F70" w:rsidRPr="00FE6F8F" w:rsidSect="00B37B36">
      <w:headerReference w:type="even" r:id="rId9"/>
      <w:headerReference w:type="default" r:id="rId10"/>
      <w:pgSz w:w="12240" w:h="15840" w:code="1"/>
      <w:pgMar w:top="1170" w:right="1440" w:bottom="1170" w:left="1440" w:header="706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B36" w:rsidRDefault="00B37B36">
      <w:r>
        <w:separator/>
      </w:r>
    </w:p>
  </w:endnote>
  <w:endnote w:type="continuationSeparator" w:id="1">
    <w:p w:rsidR="00B37B36" w:rsidRDefault="00B37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B36" w:rsidRDefault="00B37B36">
      <w:r>
        <w:separator/>
      </w:r>
    </w:p>
  </w:footnote>
  <w:footnote w:type="continuationSeparator" w:id="1">
    <w:p w:rsidR="00B37B36" w:rsidRDefault="00B37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36" w:rsidRPr="008C3043" w:rsidRDefault="00B37B36" w:rsidP="00E27204">
    <w:pPr>
      <w:tabs>
        <w:tab w:val="center" w:pos="4680"/>
        <w:tab w:val="right" w:pos="9360"/>
      </w:tabs>
      <w:rPr>
        <w:lang w:val="es-PE"/>
      </w:rPr>
    </w:pPr>
    <w:r w:rsidRPr="00F57B90">
      <w:rPr>
        <w:noProof/>
        <w:lang w:val="es-PE"/>
      </w:rPr>
      <w:t>SAM/IG/</w:t>
    </w:r>
    <w:r>
      <w:rPr>
        <w:noProof/>
        <w:lang w:val="es-PE"/>
      </w:rPr>
      <w:t>7-</w:t>
    </w:r>
    <w:r>
      <w:rPr>
        <w:lang w:val="es-PE"/>
      </w:rPr>
      <w:t>NI/02</w:t>
    </w:r>
    <w:r>
      <w:rPr>
        <w:lang w:val="es-PE"/>
      </w:rPr>
      <w:tab/>
      <w:t xml:space="preserve">- </w:t>
    </w:r>
    <w:r w:rsidR="0018643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86432">
      <w:rPr>
        <w:rStyle w:val="PageNumber"/>
      </w:rPr>
      <w:fldChar w:fldCharType="separate"/>
    </w:r>
    <w:r w:rsidR="00392AF7">
      <w:rPr>
        <w:rStyle w:val="PageNumber"/>
        <w:noProof/>
      </w:rPr>
      <w:t>2</w:t>
    </w:r>
    <w:r w:rsidR="0018643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B36" w:rsidRDefault="00B37B36" w:rsidP="00E27204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</w:pPr>
    <w:r>
      <w:tab/>
      <w:t xml:space="preserve">- </w:t>
    </w:r>
    <w:r w:rsidR="0018643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86432">
      <w:rPr>
        <w:rStyle w:val="PageNumber"/>
      </w:rPr>
      <w:fldChar w:fldCharType="separate"/>
    </w:r>
    <w:r w:rsidR="00392AF7">
      <w:rPr>
        <w:rStyle w:val="PageNumber"/>
        <w:noProof/>
      </w:rPr>
      <w:t>3</w:t>
    </w:r>
    <w:r w:rsidR="00186432">
      <w:rPr>
        <w:rStyle w:val="PageNumber"/>
      </w:rPr>
      <w:fldChar w:fldCharType="end"/>
    </w:r>
    <w:r>
      <w:rPr>
        <w:rStyle w:val="PageNumber"/>
      </w:rPr>
      <w:t xml:space="preserve"> -</w:t>
    </w:r>
    <w:r w:rsidRPr="00E27204">
      <w:rPr>
        <w:noProof/>
        <w:lang w:val="es-PE"/>
      </w:rPr>
      <w:t xml:space="preserve"> </w:t>
    </w:r>
    <w:r>
      <w:rPr>
        <w:noProof/>
        <w:lang w:val="es-PE"/>
      </w:rPr>
      <w:tab/>
    </w:r>
    <w:r w:rsidRPr="00F57B90">
      <w:rPr>
        <w:noProof/>
        <w:lang w:val="es-PE"/>
      </w:rPr>
      <w:t>SAM/IG/</w:t>
    </w:r>
    <w:r>
      <w:rPr>
        <w:noProof/>
        <w:lang w:val="es-PE"/>
      </w:rPr>
      <w:t>7-</w:t>
    </w:r>
    <w:r>
      <w:rPr>
        <w:lang w:val="es-PE"/>
      </w:rPr>
      <w:t>NI/02</w:t>
    </w:r>
  </w:p>
  <w:p w:rsidR="00B37B36" w:rsidRDefault="00B37B36" w:rsidP="00E27204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0A21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03D9E"/>
    <w:multiLevelType w:val="hybridMultilevel"/>
    <w:tmpl w:val="24C2A6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366C09"/>
    <w:multiLevelType w:val="hybridMultilevel"/>
    <w:tmpl w:val="58B48848"/>
    <w:lvl w:ilvl="0" w:tplc="8A405C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2C09235C"/>
    <w:multiLevelType w:val="hybridMultilevel"/>
    <w:tmpl w:val="C786F8BA"/>
    <w:lvl w:ilvl="0" w:tplc="5394C1D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BE367DB"/>
    <w:multiLevelType w:val="hybridMultilevel"/>
    <w:tmpl w:val="17EABEAC"/>
    <w:lvl w:ilvl="0" w:tplc="6478E6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9">
    <w:nsid w:val="5C7823A6"/>
    <w:multiLevelType w:val="hybridMultilevel"/>
    <w:tmpl w:val="AAF4F02A"/>
    <w:lvl w:ilvl="0" w:tplc="08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552FDA"/>
    <w:multiLevelType w:val="hybridMultilevel"/>
    <w:tmpl w:val="121E5188"/>
    <w:lvl w:ilvl="0" w:tplc="08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64A904EF"/>
    <w:multiLevelType w:val="hybridMultilevel"/>
    <w:tmpl w:val="F07C6D96"/>
    <w:lvl w:ilvl="0" w:tplc="8C24DFA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F94FA9"/>
    <w:multiLevelType w:val="hybridMultilevel"/>
    <w:tmpl w:val="9BDA959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C6B6A"/>
    <w:multiLevelType w:val="hybridMultilevel"/>
    <w:tmpl w:val="860629C6"/>
    <w:lvl w:ilvl="0" w:tplc="42344DC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1F5AAD"/>
    <w:multiLevelType w:val="hybridMultilevel"/>
    <w:tmpl w:val="AD2051D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377742"/>
    <w:multiLevelType w:val="multilevel"/>
    <w:tmpl w:val="30ACC7C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15"/>
  </w:num>
  <w:num w:numId="11">
    <w:abstractNumId w:val="10"/>
  </w:num>
  <w:num w:numId="12">
    <w:abstractNumId w:val="12"/>
  </w:num>
  <w:num w:numId="13">
    <w:abstractNumId w:val="14"/>
  </w:num>
  <w:num w:numId="14">
    <w:abstractNumId w:val="9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PE" w:vendorID="64" w:dllVersion="131078" w:nlCheck="1" w:checkStyle="1"/>
  <w:activeWritingStyle w:appName="MSWord" w:lang="fr-CA" w:vendorID="64" w:dllVersion="131078" w:nlCheck="1" w:checkStyle="1"/>
  <w:activeWritingStyle w:appName="MSWord" w:lang="es-AR" w:vendorID="64" w:dllVersion="131078" w:nlCheck="1" w:checkStyle="1"/>
  <w:proofState w:spelling="clean" w:grammar="clean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9681"/>
  </w:hdrShapeDefaults>
  <w:footnotePr>
    <w:footnote w:id="0"/>
    <w:footnote w:id="1"/>
  </w:footnotePr>
  <w:endnotePr>
    <w:endnote w:id="0"/>
    <w:endnote w:id="1"/>
  </w:endnotePr>
  <w:compat/>
  <w:rsids>
    <w:rsidRoot w:val="006E6877"/>
    <w:rsid w:val="00001D68"/>
    <w:rsid w:val="00003A5F"/>
    <w:rsid w:val="000042DE"/>
    <w:rsid w:val="00006236"/>
    <w:rsid w:val="00006F06"/>
    <w:rsid w:val="00011089"/>
    <w:rsid w:val="000144EE"/>
    <w:rsid w:val="00017085"/>
    <w:rsid w:val="0001744E"/>
    <w:rsid w:val="000202E0"/>
    <w:rsid w:val="00022730"/>
    <w:rsid w:val="000236F4"/>
    <w:rsid w:val="00023E49"/>
    <w:rsid w:val="00024F40"/>
    <w:rsid w:val="0002583D"/>
    <w:rsid w:val="00030290"/>
    <w:rsid w:val="000345E9"/>
    <w:rsid w:val="0004011E"/>
    <w:rsid w:val="0004051B"/>
    <w:rsid w:val="000443BB"/>
    <w:rsid w:val="00045FD8"/>
    <w:rsid w:val="00046C6E"/>
    <w:rsid w:val="00047772"/>
    <w:rsid w:val="000477B5"/>
    <w:rsid w:val="00051065"/>
    <w:rsid w:val="00053DA9"/>
    <w:rsid w:val="0005444D"/>
    <w:rsid w:val="000546DF"/>
    <w:rsid w:val="00056CAB"/>
    <w:rsid w:val="000574C6"/>
    <w:rsid w:val="0006086E"/>
    <w:rsid w:val="00063FDD"/>
    <w:rsid w:val="00064575"/>
    <w:rsid w:val="00066C70"/>
    <w:rsid w:val="0006733A"/>
    <w:rsid w:val="00067704"/>
    <w:rsid w:val="00071325"/>
    <w:rsid w:val="0007145E"/>
    <w:rsid w:val="00073256"/>
    <w:rsid w:val="0007790B"/>
    <w:rsid w:val="000804F9"/>
    <w:rsid w:val="0008286D"/>
    <w:rsid w:val="000835A7"/>
    <w:rsid w:val="00085BCC"/>
    <w:rsid w:val="00086285"/>
    <w:rsid w:val="00091630"/>
    <w:rsid w:val="00092A63"/>
    <w:rsid w:val="00092A9C"/>
    <w:rsid w:val="00096F6F"/>
    <w:rsid w:val="000A0B2A"/>
    <w:rsid w:val="000A407A"/>
    <w:rsid w:val="000A6E72"/>
    <w:rsid w:val="000A7D37"/>
    <w:rsid w:val="000B2ECD"/>
    <w:rsid w:val="000B3A35"/>
    <w:rsid w:val="000B5A15"/>
    <w:rsid w:val="000C2876"/>
    <w:rsid w:val="000C3199"/>
    <w:rsid w:val="000C369C"/>
    <w:rsid w:val="000C5A78"/>
    <w:rsid w:val="000C7BCB"/>
    <w:rsid w:val="000D18C2"/>
    <w:rsid w:val="000D1CC9"/>
    <w:rsid w:val="000D5A0F"/>
    <w:rsid w:val="000D5BFB"/>
    <w:rsid w:val="000D6B2B"/>
    <w:rsid w:val="000E073D"/>
    <w:rsid w:val="000E0CBE"/>
    <w:rsid w:val="000E27AD"/>
    <w:rsid w:val="000E2A8A"/>
    <w:rsid w:val="000F2B69"/>
    <w:rsid w:val="000F521A"/>
    <w:rsid w:val="001001E5"/>
    <w:rsid w:val="00102C0A"/>
    <w:rsid w:val="00104FF6"/>
    <w:rsid w:val="001066B0"/>
    <w:rsid w:val="001077DD"/>
    <w:rsid w:val="00107EE3"/>
    <w:rsid w:val="001120D4"/>
    <w:rsid w:val="001163ED"/>
    <w:rsid w:val="001204B4"/>
    <w:rsid w:val="00120CF5"/>
    <w:rsid w:val="001243D8"/>
    <w:rsid w:val="001267EA"/>
    <w:rsid w:val="00126C2E"/>
    <w:rsid w:val="0013207A"/>
    <w:rsid w:val="00132A37"/>
    <w:rsid w:val="001337E8"/>
    <w:rsid w:val="00134F05"/>
    <w:rsid w:val="001351F8"/>
    <w:rsid w:val="001361A8"/>
    <w:rsid w:val="00140313"/>
    <w:rsid w:val="00144A84"/>
    <w:rsid w:val="001476CF"/>
    <w:rsid w:val="00150EC4"/>
    <w:rsid w:val="00153D12"/>
    <w:rsid w:val="001629A2"/>
    <w:rsid w:val="00162C90"/>
    <w:rsid w:val="0016323C"/>
    <w:rsid w:val="00165D5A"/>
    <w:rsid w:val="001735A0"/>
    <w:rsid w:val="00174107"/>
    <w:rsid w:val="001804D0"/>
    <w:rsid w:val="00186196"/>
    <w:rsid w:val="001861AA"/>
    <w:rsid w:val="00186432"/>
    <w:rsid w:val="00191ED4"/>
    <w:rsid w:val="00193CD4"/>
    <w:rsid w:val="00194536"/>
    <w:rsid w:val="001957E5"/>
    <w:rsid w:val="00196231"/>
    <w:rsid w:val="001A0B75"/>
    <w:rsid w:val="001A4297"/>
    <w:rsid w:val="001A4914"/>
    <w:rsid w:val="001B14C4"/>
    <w:rsid w:val="001B50AE"/>
    <w:rsid w:val="001B619B"/>
    <w:rsid w:val="001B6C7E"/>
    <w:rsid w:val="001B6D33"/>
    <w:rsid w:val="001B7C66"/>
    <w:rsid w:val="001C111B"/>
    <w:rsid w:val="001C36B1"/>
    <w:rsid w:val="001C3717"/>
    <w:rsid w:val="001C479A"/>
    <w:rsid w:val="001C5AAA"/>
    <w:rsid w:val="001C5F66"/>
    <w:rsid w:val="001C61A0"/>
    <w:rsid w:val="001D1A0D"/>
    <w:rsid w:val="001D2515"/>
    <w:rsid w:val="001D2D51"/>
    <w:rsid w:val="001D2D9A"/>
    <w:rsid w:val="001D5A71"/>
    <w:rsid w:val="001D7B06"/>
    <w:rsid w:val="001E59CD"/>
    <w:rsid w:val="001F3C92"/>
    <w:rsid w:val="001F4A9D"/>
    <w:rsid w:val="001F5FAA"/>
    <w:rsid w:val="0020480D"/>
    <w:rsid w:val="0020481E"/>
    <w:rsid w:val="00207650"/>
    <w:rsid w:val="00211E80"/>
    <w:rsid w:val="002229BA"/>
    <w:rsid w:val="0022339D"/>
    <w:rsid w:val="00223D9C"/>
    <w:rsid w:val="00224516"/>
    <w:rsid w:val="00226D47"/>
    <w:rsid w:val="002273E9"/>
    <w:rsid w:val="002314B5"/>
    <w:rsid w:val="002316D0"/>
    <w:rsid w:val="002320DE"/>
    <w:rsid w:val="0023724A"/>
    <w:rsid w:val="00242BE3"/>
    <w:rsid w:val="002441BB"/>
    <w:rsid w:val="00246D47"/>
    <w:rsid w:val="0025093F"/>
    <w:rsid w:val="00250CCF"/>
    <w:rsid w:val="00250D2D"/>
    <w:rsid w:val="00253DCB"/>
    <w:rsid w:val="00254A37"/>
    <w:rsid w:val="002550A8"/>
    <w:rsid w:val="002650A1"/>
    <w:rsid w:val="002652B1"/>
    <w:rsid w:val="00266B40"/>
    <w:rsid w:val="00267358"/>
    <w:rsid w:val="00270179"/>
    <w:rsid w:val="00270723"/>
    <w:rsid w:val="00270A00"/>
    <w:rsid w:val="00270CFF"/>
    <w:rsid w:val="00271942"/>
    <w:rsid w:val="00273CBA"/>
    <w:rsid w:val="0027778B"/>
    <w:rsid w:val="00281F00"/>
    <w:rsid w:val="00282CE1"/>
    <w:rsid w:val="00283AEB"/>
    <w:rsid w:val="002843AD"/>
    <w:rsid w:val="00286AE1"/>
    <w:rsid w:val="002929B2"/>
    <w:rsid w:val="00294040"/>
    <w:rsid w:val="00294CB2"/>
    <w:rsid w:val="00297ABF"/>
    <w:rsid w:val="002A2369"/>
    <w:rsid w:val="002A3519"/>
    <w:rsid w:val="002A68E9"/>
    <w:rsid w:val="002A6DB0"/>
    <w:rsid w:val="002B1B85"/>
    <w:rsid w:val="002B5DC5"/>
    <w:rsid w:val="002C0568"/>
    <w:rsid w:val="002C11C9"/>
    <w:rsid w:val="002C1499"/>
    <w:rsid w:val="002C2B14"/>
    <w:rsid w:val="002C373C"/>
    <w:rsid w:val="002C58A6"/>
    <w:rsid w:val="002C5C23"/>
    <w:rsid w:val="002C764C"/>
    <w:rsid w:val="002D3161"/>
    <w:rsid w:val="002D360C"/>
    <w:rsid w:val="002D6C13"/>
    <w:rsid w:val="002D6FBA"/>
    <w:rsid w:val="002D7041"/>
    <w:rsid w:val="002D730C"/>
    <w:rsid w:val="002E287E"/>
    <w:rsid w:val="002E2BC7"/>
    <w:rsid w:val="002E3294"/>
    <w:rsid w:val="002E3A43"/>
    <w:rsid w:val="002E721D"/>
    <w:rsid w:val="002F0BCC"/>
    <w:rsid w:val="002F2439"/>
    <w:rsid w:val="002F59CD"/>
    <w:rsid w:val="002F7A15"/>
    <w:rsid w:val="003006B9"/>
    <w:rsid w:val="00300FBE"/>
    <w:rsid w:val="003010A6"/>
    <w:rsid w:val="003051A5"/>
    <w:rsid w:val="0030557B"/>
    <w:rsid w:val="0030564A"/>
    <w:rsid w:val="0030592F"/>
    <w:rsid w:val="00307653"/>
    <w:rsid w:val="00307DEE"/>
    <w:rsid w:val="00311698"/>
    <w:rsid w:val="003116E2"/>
    <w:rsid w:val="0031254D"/>
    <w:rsid w:val="003125EA"/>
    <w:rsid w:val="0031476A"/>
    <w:rsid w:val="00315679"/>
    <w:rsid w:val="003205D8"/>
    <w:rsid w:val="00321168"/>
    <w:rsid w:val="0032199B"/>
    <w:rsid w:val="00322932"/>
    <w:rsid w:val="00323724"/>
    <w:rsid w:val="00325D4F"/>
    <w:rsid w:val="00330E42"/>
    <w:rsid w:val="003328B2"/>
    <w:rsid w:val="0033421E"/>
    <w:rsid w:val="00337653"/>
    <w:rsid w:val="00341457"/>
    <w:rsid w:val="0034391D"/>
    <w:rsid w:val="00345372"/>
    <w:rsid w:val="00346037"/>
    <w:rsid w:val="003463EC"/>
    <w:rsid w:val="00347816"/>
    <w:rsid w:val="00350168"/>
    <w:rsid w:val="00353E2B"/>
    <w:rsid w:val="003574E3"/>
    <w:rsid w:val="003576DF"/>
    <w:rsid w:val="00362C70"/>
    <w:rsid w:val="00362F8C"/>
    <w:rsid w:val="003651F6"/>
    <w:rsid w:val="00370294"/>
    <w:rsid w:val="00370B03"/>
    <w:rsid w:val="00373078"/>
    <w:rsid w:val="003737F0"/>
    <w:rsid w:val="00377C35"/>
    <w:rsid w:val="00380CCF"/>
    <w:rsid w:val="00386D27"/>
    <w:rsid w:val="003872EC"/>
    <w:rsid w:val="0039182B"/>
    <w:rsid w:val="0039268A"/>
    <w:rsid w:val="00392AF7"/>
    <w:rsid w:val="00393BAC"/>
    <w:rsid w:val="003947A7"/>
    <w:rsid w:val="00396151"/>
    <w:rsid w:val="00396A6F"/>
    <w:rsid w:val="003A00D0"/>
    <w:rsid w:val="003A563D"/>
    <w:rsid w:val="003A6D4A"/>
    <w:rsid w:val="003A6DF6"/>
    <w:rsid w:val="003B0B94"/>
    <w:rsid w:val="003B0D41"/>
    <w:rsid w:val="003B0EB3"/>
    <w:rsid w:val="003B2258"/>
    <w:rsid w:val="003B7390"/>
    <w:rsid w:val="003C075B"/>
    <w:rsid w:val="003C16DE"/>
    <w:rsid w:val="003C2FF6"/>
    <w:rsid w:val="003C7FD9"/>
    <w:rsid w:val="003D2119"/>
    <w:rsid w:val="003D3217"/>
    <w:rsid w:val="003D4D89"/>
    <w:rsid w:val="003E297B"/>
    <w:rsid w:val="003E2E31"/>
    <w:rsid w:val="003E47F8"/>
    <w:rsid w:val="003E4DA3"/>
    <w:rsid w:val="003E54E8"/>
    <w:rsid w:val="003E707C"/>
    <w:rsid w:val="003F0B10"/>
    <w:rsid w:val="003F0D85"/>
    <w:rsid w:val="003F1C4F"/>
    <w:rsid w:val="003F2918"/>
    <w:rsid w:val="003F29F5"/>
    <w:rsid w:val="003F2B12"/>
    <w:rsid w:val="003F7343"/>
    <w:rsid w:val="00402E81"/>
    <w:rsid w:val="00404DDA"/>
    <w:rsid w:val="00405779"/>
    <w:rsid w:val="00406924"/>
    <w:rsid w:val="00414DB7"/>
    <w:rsid w:val="00415C7D"/>
    <w:rsid w:val="00416179"/>
    <w:rsid w:val="00421BB2"/>
    <w:rsid w:val="0042227F"/>
    <w:rsid w:val="004224A3"/>
    <w:rsid w:val="00426C74"/>
    <w:rsid w:val="00430466"/>
    <w:rsid w:val="0043200B"/>
    <w:rsid w:val="0043395E"/>
    <w:rsid w:val="004351B2"/>
    <w:rsid w:val="004355A2"/>
    <w:rsid w:val="00436905"/>
    <w:rsid w:val="00443BF3"/>
    <w:rsid w:val="00443E34"/>
    <w:rsid w:val="00447E14"/>
    <w:rsid w:val="0045080F"/>
    <w:rsid w:val="00451195"/>
    <w:rsid w:val="00455B01"/>
    <w:rsid w:val="0045718A"/>
    <w:rsid w:val="0046142C"/>
    <w:rsid w:val="00463F1C"/>
    <w:rsid w:val="004655C8"/>
    <w:rsid w:val="00470A6F"/>
    <w:rsid w:val="00471F95"/>
    <w:rsid w:val="00472A59"/>
    <w:rsid w:val="004772FB"/>
    <w:rsid w:val="004818C2"/>
    <w:rsid w:val="004843DF"/>
    <w:rsid w:val="00492A48"/>
    <w:rsid w:val="00497525"/>
    <w:rsid w:val="004A40DB"/>
    <w:rsid w:val="004A6053"/>
    <w:rsid w:val="004A7956"/>
    <w:rsid w:val="004B2DBF"/>
    <w:rsid w:val="004B2E62"/>
    <w:rsid w:val="004B49FD"/>
    <w:rsid w:val="004B5241"/>
    <w:rsid w:val="004C5B3A"/>
    <w:rsid w:val="004C752F"/>
    <w:rsid w:val="004C77FA"/>
    <w:rsid w:val="004D0196"/>
    <w:rsid w:val="004D0420"/>
    <w:rsid w:val="004D19F6"/>
    <w:rsid w:val="004D20C0"/>
    <w:rsid w:val="004D41F9"/>
    <w:rsid w:val="004D5425"/>
    <w:rsid w:val="004D60B6"/>
    <w:rsid w:val="004E12C8"/>
    <w:rsid w:val="004E44D4"/>
    <w:rsid w:val="004F180A"/>
    <w:rsid w:val="004F2C47"/>
    <w:rsid w:val="004F3842"/>
    <w:rsid w:val="004F3D3A"/>
    <w:rsid w:val="004F708C"/>
    <w:rsid w:val="005027D2"/>
    <w:rsid w:val="00506942"/>
    <w:rsid w:val="00507512"/>
    <w:rsid w:val="00507E57"/>
    <w:rsid w:val="005130E2"/>
    <w:rsid w:val="00516544"/>
    <w:rsid w:val="0051677C"/>
    <w:rsid w:val="005203E1"/>
    <w:rsid w:val="00523B90"/>
    <w:rsid w:val="005243AD"/>
    <w:rsid w:val="00527F5D"/>
    <w:rsid w:val="00530D8A"/>
    <w:rsid w:val="0053302B"/>
    <w:rsid w:val="005347FC"/>
    <w:rsid w:val="005354E6"/>
    <w:rsid w:val="00536269"/>
    <w:rsid w:val="00536779"/>
    <w:rsid w:val="005370EB"/>
    <w:rsid w:val="00540D44"/>
    <w:rsid w:val="005416E3"/>
    <w:rsid w:val="0054293E"/>
    <w:rsid w:val="00543EE8"/>
    <w:rsid w:val="005475F9"/>
    <w:rsid w:val="00550780"/>
    <w:rsid w:val="00550B6F"/>
    <w:rsid w:val="0055151E"/>
    <w:rsid w:val="005645E1"/>
    <w:rsid w:val="00571B40"/>
    <w:rsid w:val="00575786"/>
    <w:rsid w:val="00575E32"/>
    <w:rsid w:val="0058166F"/>
    <w:rsid w:val="00587E41"/>
    <w:rsid w:val="00590278"/>
    <w:rsid w:val="00592FB3"/>
    <w:rsid w:val="00593625"/>
    <w:rsid w:val="005939CD"/>
    <w:rsid w:val="00594AEF"/>
    <w:rsid w:val="005973E8"/>
    <w:rsid w:val="005A0224"/>
    <w:rsid w:val="005A28D2"/>
    <w:rsid w:val="005A3179"/>
    <w:rsid w:val="005A441D"/>
    <w:rsid w:val="005A49E3"/>
    <w:rsid w:val="005A6450"/>
    <w:rsid w:val="005B092D"/>
    <w:rsid w:val="005B24C1"/>
    <w:rsid w:val="005B24C5"/>
    <w:rsid w:val="005B397E"/>
    <w:rsid w:val="005B405C"/>
    <w:rsid w:val="005B5280"/>
    <w:rsid w:val="005B5EEB"/>
    <w:rsid w:val="005B6971"/>
    <w:rsid w:val="005B6B4B"/>
    <w:rsid w:val="005C5926"/>
    <w:rsid w:val="005D13A0"/>
    <w:rsid w:val="005D158B"/>
    <w:rsid w:val="005D2C88"/>
    <w:rsid w:val="005D2CCC"/>
    <w:rsid w:val="005D4255"/>
    <w:rsid w:val="005D6BB4"/>
    <w:rsid w:val="005E0730"/>
    <w:rsid w:val="005E2D12"/>
    <w:rsid w:val="005E5D23"/>
    <w:rsid w:val="005E6181"/>
    <w:rsid w:val="005E69E7"/>
    <w:rsid w:val="005F0D05"/>
    <w:rsid w:val="005F0FF2"/>
    <w:rsid w:val="005F280E"/>
    <w:rsid w:val="005F355D"/>
    <w:rsid w:val="0060458C"/>
    <w:rsid w:val="0060470F"/>
    <w:rsid w:val="00604BDE"/>
    <w:rsid w:val="006072CD"/>
    <w:rsid w:val="00611DEE"/>
    <w:rsid w:val="00614983"/>
    <w:rsid w:val="00616E49"/>
    <w:rsid w:val="0061739C"/>
    <w:rsid w:val="00617E1C"/>
    <w:rsid w:val="006202FE"/>
    <w:rsid w:val="006267A2"/>
    <w:rsid w:val="00630359"/>
    <w:rsid w:val="006304DD"/>
    <w:rsid w:val="00632493"/>
    <w:rsid w:val="00633789"/>
    <w:rsid w:val="00635D88"/>
    <w:rsid w:val="0063629D"/>
    <w:rsid w:val="00641986"/>
    <w:rsid w:val="00641CF2"/>
    <w:rsid w:val="00651A28"/>
    <w:rsid w:val="00651D23"/>
    <w:rsid w:val="00655836"/>
    <w:rsid w:val="0065778F"/>
    <w:rsid w:val="00661D84"/>
    <w:rsid w:val="00662243"/>
    <w:rsid w:val="00662564"/>
    <w:rsid w:val="0066290A"/>
    <w:rsid w:val="00663B50"/>
    <w:rsid w:val="0066417B"/>
    <w:rsid w:val="00665BBD"/>
    <w:rsid w:val="006667CD"/>
    <w:rsid w:val="00666849"/>
    <w:rsid w:val="00667285"/>
    <w:rsid w:val="00667EDC"/>
    <w:rsid w:val="0067376C"/>
    <w:rsid w:val="00676686"/>
    <w:rsid w:val="00680410"/>
    <w:rsid w:val="00683255"/>
    <w:rsid w:val="00684BC8"/>
    <w:rsid w:val="00686279"/>
    <w:rsid w:val="006864AA"/>
    <w:rsid w:val="00687A15"/>
    <w:rsid w:val="00690FE4"/>
    <w:rsid w:val="006921CB"/>
    <w:rsid w:val="006921E2"/>
    <w:rsid w:val="00692C6D"/>
    <w:rsid w:val="006A2155"/>
    <w:rsid w:val="006A5F0A"/>
    <w:rsid w:val="006A606B"/>
    <w:rsid w:val="006A7CBF"/>
    <w:rsid w:val="006B13E9"/>
    <w:rsid w:val="006B3D56"/>
    <w:rsid w:val="006B4705"/>
    <w:rsid w:val="006B5EE2"/>
    <w:rsid w:val="006B6297"/>
    <w:rsid w:val="006B6CAB"/>
    <w:rsid w:val="006C3050"/>
    <w:rsid w:val="006C36AE"/>
    <w:rsid w:val="006C3C79"/>
    <w:rsid w:val="006C748D"/>
    <w:rsid w:val="006D0752"/>
    <w:rsid w:val="006D43E0"/>
    <w:rsid w:val="006D54FA"/>
    <w:rsid w:val="006D7291"/>
    <w:rsid w:val="006E06FE"/>
    <w:rsid w:val="006E1810"/>
    <w:rsid w:val="006E1BA3"/>
    <w:rsid w:val="006E1EDD"/>
    <w:rsid w:val="006E2ECF"/>
    <w:rsid w:val="006E6877"/>
    <w:rsid w:val="006E6E04"/>
    <w:rsid w:val="006E7879"/>
    <w:rsid w:val="006E7E57"/>
    <w:rsid w:val="006F2AAC"/>
    <w:rsid w:val="006F2FEF"/>
    <w:rsid w:val="006F33A9"/>
    <w:rsid w:val="006F5825"/>
    <w:rsid w:val="007100D4"/>
    <w:rsid w:val="00710B29"/>
    <w:rsid w:val="0071163A"/>
    <w:rsid w:val="00712CB0"/>
    <w:rsid w:val="00714138"/>
    <w:rsid w:val="00716152"/>
    <w:rsid w:val="007200EC"/>
    <w:rsid w:val="00721CD8"/>
    <w:rsid w:val="0072259C"/>
    <w:rsid w:val="007234B0"/>
    <w:rsid w:val="0072475D"/>
    <w:rsid w:val="00730E0D"/>
    <w:rsid w:val="00736D52"/>
    <w:rsid w:val="0073785F"/>
    <w:rsid w:val="007418B5"/>
    <w:rsid w:val="00742BF5"/>
    <w:rsid w:val="00743F2C"/>
    <w:rsid w:val="00744820"/>
    <w:rsid w:val="00747FDF"/>
    <w:rsid w:val="00751833"/>
    <w:rsid w:val="00751AF9"/>
    <w:rsid w:val="00752916"/>
    <w:rsid w:val="00753D6D"/>
    <w:rsid w:val="00754AD7"/>
    <w:rsid w:val="00757FD9"/>
    <w:rsid w:val="00760214"/>
    <w:rsid w:val="00777A7E"/>
    <w:rsid w:val="0078000D"/>
    <w:rsid w:val="00780E39"/>
    <w:rsid w:val="00782C3F"/>
    <w:rsid w:val="00783044"/>
    <w:rsid w:val="0078438C"/>
    <w:rsid w:val="00784651"/>
    <w:rsid w:val="007862CE"/>
    <w:rsid w:val="00786B01"/>
    <w:rsid w:val="00793382"/>
    <w:rsid w:val="007A3AC4"/>
    <w:rsid w:val="007A723E"/>
    <w:rsid w:val="007B0DF0"/>
    <w:rsid w:val="007B1AE1"/>
    <w:rsid w:val="007B1B40"/>
    <w:rsid w:val="007B3630"/>
    <w:rsid w:val="007B3EE3"/>
    <w:rsid w:val="007B7334"/>
    <w:rsid w:val="007B7851"/>
    <w:rsid w:val="007B7AC6"/>
    <w:rsid w:val="007C1429"/>
    <w:rsid w:val="007C2623"/>
    <w:rsid w:val="007C3CB5"/>
    <w:rsid w:val="007C665F"/>
    <w:rsid w:val="007C7F68"/>
    <w:rsid w:val="007D092D"/>
    <w:rsid w:val="007D2DA2"/>
    <w:rsid w:val="007D47C6"/>
    <w:rsid w:val="007D5550"/>
    <w:rsid w:val="007E0341"/>
    <w:rsid w:val="007E0B1D"/>
    <w:rsid w:val="007E1488"/>
    <w:rsid w:val="007E14FF"/>
    <w:rsid w:val="007E2ED5"/>
    <w:rsid w:val="007E3A6E"/>
    <w:rsid w:val="007E5CDF"/>
    <w:rsid w:val="007F105F"/>
    <w:rsid w:val="007F3985"/>
    <w:rsid w:val="007F4A77"/>
    <w:rsid w:val="007F5A5E"/>
    <w:rsid w:val="007F5ABD"/>
    <w:rsid w:val="007F6169"/>
    <w:rsid w:val="0080173F"/>
    <w:rsid w:val="00802DF2"/>
    <w:rsid w:val="00811ED3"/>
    <w:rsid w:val="00813A1A"/>
    <w:rsid w:val="00813B0E"/>
    <w:rsid w:val="00815F43"/>
    <w:rsid w:val="008167C2"/>
    <w:rsid w:val="008173BC"/>
    <w:rsid w:val="00817A55"/>
    <w:rsid w:val="00821BAB"/>
    <w:rsid w:val="00826F9D"/>
    <w:rsid w:val="00831CC2"/>
    <w:rsid w:val="00832A0B"/>
    <w:rsid w:val="008363B0"/>
    <w:rsid w:val="00836C6C"/>
    <w:rsid w:val="008413BA"/>
    <w:rsid w:val="00841514"/>
    <w:rsid w:val="008437A0"/>
    <w:rsid w:val="00845142"/>
    <w:rsid w:val="00847A41"/>
    <w:rsid w:val="00850054"/>
    <w:rsid w:val="00850962"/>
    <w:rsid w:val="00852B5D"/>
    <w:rsid w:val="008566DA"/>
    <w:rsid w:val="00856E72"/>
    <w:rsid w:val="00860A78"/>
    <w:rsid w:val="00866E93"/>
    <w:rsid w:val="00870233"/>
    <w:rsid w:val="008724A1"/>
    <w:rsid w:val="00873EEE"/>
    <w:rsid w:val="00881466"/>
    <w:rsid w:val="0088411C"/>
    <w:rsid w:val="00886CCE"/>
    <w:rsid w:val="00887050"/>
    <w:rsid w:val="008875C0"/>
    <w:rsid w:val="00887818"/>
    <w:rsid w:val="008927F7"/>
    <w:rsid w:val="008947C9"/>
    <w:rsid w:val="00895EBC"/>
    <w:rsid w:val="008A15CD"/>
    <w:rsid w:val="008A4DD9"/>
    <w:rsid w:val="008A6581"/>
    <w:rsid w:val="008A75CE"/>
    <w:rsid w:val="008B0B09"/>
    <w:rsid w:val="008B4D56"/>
    <w:rsid w:val="008C2950"/>
    <w:rsid w:val="008C2C2D"/>
    <w:rsid w:val="008C3043"/>
    <w:rsid w:val="008C4E29"/>
    <w:rsid w:val="008D1105"/>
    <w:rsid w:val="008D1E92"/>
    <w:rsid w:val="008D2835"/>
    <w:rsid w:val="008D3B1C"/>
    <w:rsid w:val="008D78D7"/>
    <w:rsid w:val="008E55E5"/>
    <w:rsid w:val="008F1D68"/>
    <w:rsid w:val="008F2342"/>
    <w:rsid w:val="008F5719"/>
    <w:rsid w:val="0090174B"/>
    <w:rsid w:val="0090226E"/>
    <w:rsid w:val="00902507"/>
    <w:rsid w:val="00910D67"/>
    <w:rsid w:val="0091148E"/>
    <w:rsid w:val="009262DB"/>
    <w:rsid w:val="009272AE"/>
    <w:rsid w:val="00931A29"/>
    <w:rsid w:val="00932FAE"/>
    <w:rsid w:val="00935C71"/>
    <w:rsid w:val="00942C89"/>
    <w:rsid w:val="00942D7D"/>
    <w:rsid w:val="009507FF"/>
    <w:rsid w:val="009553B1"/>
    <w:rsid w:val="0095566A"/>
    <w:rsid w:val="00955FCD"/>
    <w:rsid w:val="00960A57"/>
    <w:rsid w:val="00962EE3"/>
    <w:rsid w:val="00962F7E"/>
    <w:rsid w:val="0096486D"/>
    <w:rsid w:val="00966E89"/>
    <w:rsid w:val="00970045"/>
    <w:rsid w:val="00972A01"/>
    <w:rsid w:val="00973BB3"/>
    <w:rsid w:val="00976BCD"/>
    <w:rsid w:val="00983D2F"/>
    <w:rsid w:val="00985E06"/>
    <w:rsid w:val="00987898"/>
    <w:rsid w:val="00987E64"/>
    <w:rsid w:val="009916B1"/>
    <w:rsid w:val="009A0BE9"/>
    <w:rsid w:val="009A2A4A"/>
    <w:rsid w:val="009A5245"/>
    <w:rsid w:val="009A69DB"/>
    <w:rsid w:val="009B1632"/>
    <w:rsid w:val="009B561B"/>
    <w:rsid w:val="009B6AD9"/>
    <w:rsid w:val="009B745A"/>
    <w:rsid w:val="009C3CD7"/>
    <w:rsid w:val="009C6B5F"/>
    <w:rsid w:val="009C7563"/>
    <w:rsid w:val="009D01F1"/>
    <w:rsid w:val="009D038A"/>
    <w:rsid w:val="009D27B2"/>
    <w:rsid w:val="009D3978"/>
    <w:rsid w:val="009D5CE1"/>
    <w:rsid w:val="009D6C02"/>
    <w:rsid w:val="009E02C8"/>
    <w:rsid w:val="009E1F44"/>
    <w:rsid w:val="009E438C"/>
    <w:rsid w:val="009E6EEA"/>
    <w:rsid w:val="009E7504"/>
    <w:rsid w:val="009F116C"/>
    <w:rsid w:val="009F3043"/>
    <w:rsid w:val="009F3AE3"/>
    <w:rsid w:val="009F3C68"/>
    <w:rsid w:val="009F4EEC"/>
    <w:rsid w:val="009F5347"/>
    <w:rsid w:val="009F580A"/>
    <w:rsid w:val="00A01D6E"/>
    <w:rsid w:val="00A01F4C"/>
    <w:rsid w:val="00A0672F"/>
    <w:rsid w:val="00A0784A"/>
    <w:rsid w:val="00A11570"/>
    <w:rsid w:val="00A11FD2"/>
    <w:rsid w:val="00A1343C"/>
    <w:rsid w:val="00A1379E"/>
    <w:rsid w:val="00A145BA"/>
    <w:rsid w:val="00A162BA"/>
    <w:rsid w:val="00A16B63"/>
    <w:rsid w:val="00A16CD7"/>
    <w:rsid w:val="00A201B3"/>
    <w:rsid w:val="00A21688"/>
    <w:rsid w:val="00A22933"/>
    <w:rsid w:val="00A23D79"/>
    <w:rsid w:val="00A241D0"/>
    <w:rsid w:val="00A24CBC"/>
    <w:rsid w:val="00A3277C"/>
    <w:rsid w:val="00A32BCA"/>
    <w:rsid w:val="00A33E5B"/>
    <w:rsid w:val="00A37825"/>
    <w:rsid w:val="00A40F57"/>
    <w:rsid w:val="00A51C94"/>
    <w:rsid w:val="00A664C3"/>
    <w:rsid w:val="00A66D85"/>
    <w:rsid w:val="00A7045E"/>
    <w:rsid w:val="00A71956"/>
    <w:rsid w:val="00A73F89"/>
    <w:rsid w:val="00A76CF6"/>
    <w:rsid w:val="00A81D1A"/>
    <w:rsid w:val="00A844C4"/>
    <w:rsid w:val="00A87E35"/>
    <w:rsid w:val="00A93034"/>
    <w:rsid w:val="00AA0CA1"/>
    <w:rsid w:val="00AA3889"/>
    <w:rsid w:val="00AA66E1"/>
    <w:rsid w:val="00AA6D37"/>
    <w:rsid w:val="00AB07E6"/>
    <w:rsid w:val="00AB18B0"/>
    <w:rsid w:val="00AB1FAF"/>
    <w:rsid w:val="00AB3AFB"/>
    <w:rsid w:val="00AB60BD"/>
    <w:rsid w:val="00AC0AA3"/>
    <w:rsid w:val="00AC2D58"/>
    <w:rsid w:val="00AC4E79"/>
    <w:rsid w:val="00AC5381"/>
    <w:rsid w:val="00AC5F55"/>
    <w:rsid w:val="00AD4087"/>
    <w:rsid w:val="00AE1DF8"/>
    <w:rsid w:val="00AE510C"/>
    <w:rsid w:val="00AE7529"/>
    <w:rsid w:val="00AE79E7"/>
    <w:rsid w:val="00AE7FA7"/>
    <w:rsid w:val="00AF0260"/>
    <w:rsid w:val="00AF33D9"/>
    <w:rsid w:val="00AF39F6"/>
    <w:rsid w:val="00AF41AA"/>
    <w:rsid w:val="00AF4FCB"/>
    <w:rsid w:val="00AF5241"/>
    <w:rsid w:val="00AF6CBA"/>
    <w:rsid w:val="00B0057F"/>
    <w:rsid w:val="00B039A0"/>
    <w:rsid w:val="00B0487B"/>
    <w:rsid w:val="00B059EB"/>
    <w:rsid w:val="00B16BBC"/>
    <w:rsid w:val="00B1705E"/>
    <w:rsid w:val="00B211B6"/>
    <w:rsid w:val="00B22D1C"/>
    <w:rsid w:val="00B265AF"/>
    <w:rsid w:val="00B275E9"/>
    <w:rsid w:val="00B326F9"/>
    <w:rsid w:val="00B32C59"/>
    <w:rsid w:val="00B34611"/>
    <w:rsid w:val="00B34F70"/>
    <w:rsid w:val="00B37B36"/>
    <w:rsid w:val="00B40F4B"/>
    <w:rsid w:val="00B46831"/>
    <w:rsid w:val="00B547A7"/>
    <w:rsid w:val="00B56481"/>
    <w:rsid w:val="00B56957"/>
    <w:rsid w:val="00B57798"/>
    <w:rsid w:val="00B6315E"/>
    <w:rsid w:val="00B63725"/>
    <w:rsid w:val="00B66750"/>
    <w:rsid w:val="00B72386"/>
    <w:rsid w:val="00B74F9D"/>
    <w:rsid w:val="00B8748A"/>
    <w:rsid w:val="00B87D47"/>
    <w:rsid w:val="00B923AB"/>
    <w:rsid w:val="00B971F3"/>
    <w:rsid w:val="00B97476"/>
    <w:rsid w:val="00BA12F5"/>
    <w:rsid w:val="00BA29B4"/>
    <w:rsid w:val="00BA32FD"/>
    <w:rsid w:val="00BA605F"/>
    <w:rsid w:val="00BA7D0B"/>
    <w:rsid w:val="00BB1E91"/>
    <w:rsid w:val="00BB53F6"/>
    <w:rsid w:val="00BB56FC"/>
    <w:rsid w:val="00BB643B"/>
    <w:rsid w:val="00BB6B6B"/>
    <w:rsid w:val="00BC1911"/>
    <w:rsid w:val="00BC3333"/>
    <w:rsid w:val="00BC5F33"/>
    <w:rsid w:val="00BD2121"/>
    <w:rsid w:val="00BD25DD"/>
    <w:rsid w:val="00BD4C3F"/>
    <w:rsid w:val="00BD79B0"/>
    <w:rsid w:val="00BE1BEF"/>
    <w:rsid w:val="00BE42F4"/>
    <w:rsid w:val="00BE4D25"/>
    <w:rsid w:val="00BE54E3"/>
    <w:rsid w:val="00BE6DB1"/>
    <w:rsid w:val="00BE72BA"/>
    <w:rsid w:val="00BF410C"/>
    <w:rsid w:val="00BF51B5"/>
    <w:rsid w:val="00BF677B"/>
    <w:rsid w:val="00BF678B"/>
    <w:rsid w:val="00BF7783"/>
    <w:rsid w:val="00BF7AAC"/>
    <w:rsid w:val="00C010AA"/>
    <w:rsid w:val="00C02E44"/>
    <w:rsid w:val="00C0510B"/>
    <w:rsid w:val="00C1181F"/>
    <w:rsid w:val="00C15106"/>
    <w:rsid w:val="00C15AA7"/>
    <w:rsid w:val="00C15C2B"/>
    <w:rsid w:val="00C17482"/>
    <w:rsid w:val="00C20B99"/>
    <w:rsid w:val="00C20F38"/>
    <w:rsid w:val="00C21B67"/>
    <w:rsid w:val="00C30A17"/>
    <w:rsid w:val="00C3243D"/>
    <w:rsid w:val="00C33305"/>
    <w:rsid w:val="00C357A2"/>
    <w:rsid w:val="00C37293"/>
    <w:rsid w:val="00C37E94"/>
    <w:rsid w:val="00C45231"/>
    <w:rsid w:val="00C46C85"/>
    <w:rsid w:val="00C46E53"/>
    <w:rsid w:val="00C5340F"/>
    <w:rsid w:val="00C54C86"/>
    <w:rsid w:val="00C552E5"/>
    <w:rsid w:val="00C56483"/>
    <w:rsid w:val="00C643F4"/>
    <w:rsid w:val="00C64CD0"/>
    <w:rsid w:val="00C67B07"/>
    <w:rsid w:val="00C7131B"/>
    <w:rsid w:val="00C73055"/>
    <w:rsid w:val="00C73223"/>
    <w:rsid w:val="00C73759"/>
    <w:rsid w:val="00C76ECA"/>
    <w:rsid w:val="00C8074B"/>
    <w:rsid w:val="00C81F0F"/>
    <w:rsid w:val="00C826C1"/>
    <w:rsid w:val="00C83DEB"/>
    <w:rsid w:val="00C85B10"/>
    <w:rsid w:val="00C85F96"/>
    <w:rsid w:val="00C86630"/>
    <w:rsid w:val="00C87BB7"/>
    <w:rsid w:val="00C9028B"/>
    <w:rsid w:val="00C93E31"/>
    <w:rsid w:val="00C952CE"/>
    <w:rsid w:val="00CB2A8B"/>
    <w:rsid w:val="00CB2DBE"/>
    <w:rsid w:val="00CB3ECB"/>
    <w:rsid w:val="00CB5505"/>
    <w:rsid w:val="00CB60FF"/>
    <w:rsid w:val="00CC1DF8"/>
    <w:rsid w:val="00CC314A"/>
    <w:rsid w:val="00CC50AA"/>
    <w:rsid w:val="00CC5E94"/>
    <w:rsid w:val="00CD70EA"/>
    <w:rsid w:val="00CE0F52"/>
    <w:rsid w:val="00CE1B3A"/>
    <w:rsid w:val="00CE4DC8"/>
    <w:rsid w:val="00CE6E89"/>
    <w:rsid w:val="00CF0AAD"/>
    <w:rsid w:val="00CF4132"/>
    <w:rsid w:val="00CF6EF5"/>
    <w:rsid w:val="00CF7F0F"/>
    <w:rsid w:val="00D01D83"/>
    <w:rsid w:val="00D02E49"/>
    <w:rsid w:val="00D046DB"/>
    <w:rsid w:val="00D15448"/>
    <w:rsid w:val="00D160ED"/>
    <w:rsid w:val="00D20205"/>
    <w:rsid w:val="00D20518"/>
    <w:rsid w:val="00D2114F"/>
    <w:rsid w:val="00D21666"/>
    <w:rsid w:val="00D21BD4"/>
    <w:rsid w:val="00D2491C"/>
    <w:rsid w:val="00D25655"/>
    <w:rsid w:val="00D30F63"/>
    <w:rsid w:val="00D34FD0"/>
    <w:rsid w:val="00D362A2"/>
    <w:rsid w:val="00D3678C"/>
    <w:rsid w:val="00D43397"/>
    <w:rsid w:val="00D52763"/>
    <w:rsid w:val="00D53DAE"/>
    <w:rsid w:val="00D53EDC"/>
    <w:rsid w:val="00D61627"/>
    <w:rsid w:val="00D61954"/>
    <w:rsid w:val="00D61AA4"/>
    <w:rsid w:val="00D64545"/>
    <w:rsid w:val="00D67CEA"/>
    <w:rsid w:val="00D76308"/>
    <w:rsid w:val="00D768C3"/>
    <w:rsid w:val="00D777C9"/>
    <w:rsid w:val="00D812AF"/>
    <w:rsid w:val="00D90891"/>
    <w:rsid w:val="00D90CC9"/>
    <w:rsid w:val="00D92222"/>
    <w:rsid w:val="00D9448F"/>
    <w:rsid w:val="00D96EC5"/>
    <w:rsid w:val="00DA0815"/>
    <w:rsid w:val="00DA1206"/>
    <w:rsid w:val="00DA18BF"/>
    <w:rsid w:val="00DA3E6C"/>
    <w:rsid w:val="00DB0655"/>
    <w:rsid w:val="00DB2CC0"/>
    <w:rsid w:val="00DB3102"/>
    <w:rsid w:val="00DB3A1B"/>
    <w:rsid w:val="00DB6A32"/>
    <w:rsid w:val="00DB6EF6"/>
    <w:rsid w:val="00DB79AB"/>
    <w:rsid w:val="00DB7F17"/>
    <w:rsid w:val="00DC103E"/>
    <w:rsid w:val="00DC2CD4"/>
    <w:rsid w:val="00DC32E6"/>
    <w:rsid w:val="00DC5547"/>
    <w:rsid w:val="00DD00CF"/>
    <w:rsid w:val="00DD1944"/>
    <w:rsid w:val="00DD2C26"/>
    <w:rsid w:val="00DD2C71"/>
    <w:rsid w:val="00DD7278"/>
    <w:rsid w:val="00DE2EFC"/>
    <w:rsid w:val="00DE5CFB"/>
    <w:rsid w:val="00DE6428"/>
    <w:rsid w:val="00DE7CE2"/>
    <w:rsid w:val="00DF40F6"/>
    <w:rsid w:val="00E0010F"/>
    <w:rsid w:val="00E01A48"/>
    <w:rsid w:val="00E0295A"/>
    <w:rsid w:val="00E120AF"/>
    <w:rsid w:val="00E131A7"/>
    <w:rsid w:val="00E22951"/>
    <w:rsid w:val="00E243DA"/>
    <w:rsid w:val="00E27204"/>
    <w:rsid w:val="00E277A2"/>
    <w:rsid w:val="00E30DD8"/>
    <w:rsid w:val="00E31ED6"/>
    <w:rsid w:val="00E34D99"/>
    <w:rsid w:val="00E35A62"/>
    <w:rsid w:val="00E37640"/>
    <w:rsid w:val="00E40DEC"/>
    <w:rsid w:val="00E42C90"/>
    <w:rsid w:val="00E42F4D"/>
    <w:rsid w:val="00E43344"/>
    <w:rsid w:val="00E43B2D"/>
    <w:rsid w:val="00E475B1"/>
    <w:rsid w:val="00E475FD"/>
    <w:rsid w:val="00E503A6"/>
    <w:rsid w:val="00E52AF7"/>
    <w:rsid w:val="00E54D0E"/>
    <w:rsid w:val="00E552E1"/>
    <w:rsid w:val="00E55465"/>
    <w:rsid w:val="00E57BAA"/>
    <w:rsid w:val="00E60A1D"/>
    <w:rsid w:val="00E60B88"/>
    <w:rsid w:val="00E62787"/>
    <w:rsid w:val="00E63072"/>
    <w:rsid w:val="00E64D21"/>
    <w:rsid w:val="00E71590"/>
    <w:rsid w:val="00E72B6A"/>
    <w:rsid w:val="00E73AF4"/>
    <w:rsid w:val="00E74FE7"/>
    <w:rsid w:val="00E75393"/>
    <w:rsid w:val="00E77250"/>
    <w:rsid w:val="00E815E5"/>
    <w:rsid w:val="00E81F45"/>
    <w:rsid w:val="00E86211"/>
    <w:rsid w:val="00E90A97"/>
    <w:rsid w:val="00E90FFC"/>
    <w:rsid w:val="00E92896"/>
    <w:rsid w:val="00E94CDB"/>
    <w:rsid w:val="00E95A4C"/>
    <w:rsid w:val="00E968BB"/>
    <w:rsid w:val="00EA2BF1"/>
    <w:rsid w:val="00EA3A0F"/>
    <w:rsid w:val="00EA5943"/>
    <w:rsid w:val="00EA6DE5"/>
    <w:rsid w:val="00EB0D38"/>
    <w:rsid w:val="00EB170E"/>
    <w:rsid w:val="00EB246F"/>
    <w:rsid w:val="00EB247A"/>
    <w:rsid w:val="00EB3B09"/>
    <w:rsid w:val="00EB48D1"/>
    <w:rsid w:val="00EB78B3"/>
    <w:rsid w:val="00EC1849"/>
    <w:rsid w:val="00EC2561"/>
    <w:rsid w:val="00EC27E1"/>
    <w:rsid w:val="00EC6BDA"/>
    <w:rsid w:val="00EC7E90"/>
    <w:rsid w:val="00ED1B2C"/>
    <w:rsid w:val="00ED360C"/>
    <w:rsid w:val="00ED3A98"/>
    <w:rsid w:val="00ED5058"/>
    <w:rsid w:val="00EE1373"/>
    <w:rsid w:val="00EE35A2"/>
    <w:rsid w:val="00EF0741"/>
    <w:rsid w:val="00EF1E1E"/>
    <w:rsid w:val="00EF40CE"/>
    <w:rsid w:val="00EF55D8"/>
    <w:rsid w:val="00EF65AF"/>
    <w:rsid w:val="00EF7B0D"/>
    <w:rsid w:val="00F01009"/>
    <w:rsid w:val="00F07AE1"/>
    <w:rsid w:val="00F1173B"/>
    <w:rsid w:val="00F123F2"/>
    <w:rsid w:val="00F128B6"/>
    <w:rsid w:val="00F1370C"/>
    <w:rsid w:val="00F165A0"/>
    <w:rsid w:val="00F17995"/>
    <w:rsid w:val="00F24854"/>
    <w:rsid w:val="00F25BFF"/>
    <w:rsid w:val="00F27AC5"/>
    <w:rsid w:val="00F27D01"/>
    <w:rsid w:val="00F3057E"/>
    <w:rsid w:val="00F317C9"/>
    <w:rsid w:val="00F320BA"/>
    <w:rsid w:val="00F33840"/>
    <w:rsid w:val="00F3510A"/>
    <w:rsid w:val="00F4018D"/>
    <w:rsid w:val="00F41A3A"/>
    <w:rsid w:val="00F450D0"/>
    <w:rsid w:val="00F46552"/>
    <w:rsid w:val="00F46A2A"/>
    <w:rsid w:val="00F479C6"/>
    <w:rsid w:val="00F502CB"/>
    <w:rsid w:val="00F53002"/>
    <w:rsid w:val="00F542FB"/>
    <w:rsid w:val="00F575EE"/>
    <w:rsid w:val="00F57B90"/>
    <w:rsid w:val="00F57BE9"/>
    <w:rsid w:val="00F62BCB"/>
    <w:rsid w:val="00F6383E"/>
    <w:rsid w:val="00F657E6"/>
    <w:rsid w:val="00F74D4D"/>
    <w:rsid w:val="00F753F4"/>
    <w:rsid w:val="00F762AA"/>
    <w:rsid w:val="00F9467D"/>
    <w:rsid w:val="00F94916"/>
    <w:rsid w:val="00F958E2"/>
    <w:rsid w:val="00F96B34"/>
    <w:rsid w:val="00F96D12"/>
    <w:rsid w:val="00FA0D49"/>
    <w:rsid w:val="00FA7A26"/>
    <w:rsid w:val="00FB2F46"/>
    <w:rsid w:val="00FC111C"/>
    <w:rsid w:val="00FC2CE1"/>
    <w:rsid w:val="00FC5642"/>
    <w:rsid w:val="00FD0261"/>
    <w:rsid w:val="00FD2579"/>
    <w:rsid w:val="00FD2E3F"/>
    <w:rsid w:val="00FD489B"/>
    <w:rsid w:val="00FD5458"/>
    <w:rsid w:val="00FD5F06"/>
    <w:rsid w:val="00FD6D58"/>
    <w:rsid w:val="00FD79E0"/>
    <w:rsid w:val="00FE2A30"/>
    <w:rsid w:val="00FE3FEB"/>
    <w:rsid w:val="00FE50D6"/>
    <w:rsid w:val="00FE52B7"/>
    <w:rsid w:val="00FE6E09"/>
    <w:rsid w:val="00FE6F8F"/>
    <w:rsid w:val="00FE7FF7"/>
    <w:rsid w:val="00FF0161"/>
    <w:rsid w:val="00FF18FC"/>
    <w:rsid w:val="00FF2203"/>
    <w:rsid w:val="00FF655A"/>
    <w:rsid w:val="00FF6966"/>
    <w:rsid w:val="00FF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393"/>
    <w:rPr>
      <w:rFonts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832A0B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F0AA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2A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2A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2A0B"/>
  </w:style>
  <w:style w:type="character" w:styleId="Hyperlink">
    <w:name w:val="Hyperlink"/>
    <w:basedOn w:val="DefaultParagraphFont"/>
    <w:rsid w:val="00832A0B"/>
    <w:rPr>
      <w:color w:val="0000FF"/>
      <w:u w:val="single"/>
    </w:rPr>
  </w:style>
  <w:style w:type="character" w:styleId="FollowedHyperlink">
    <w:name w:val="FollowedHyperlink"/>
    <w:basedOn w:val="DefaultParagraphFont"/>
    <w:rsid w:val="00832A0B"/>
    <w:rPr>
      <w:color w:val="800080"/>
      <w:u w:val="single"/>
    </w:rPr>
  </w:style>
  <w:style w:type="paragraph" w:styleId="NormalWeb">
    <w:name w:val="Normal (Web)"/>
    <w:basedOn w:val="Normal"/>
    <w:rsid w:val="0078000D"/>
    <w:pPr>
      <w:spacing w:before="100" w:beforeAutospacing="1" w:after="100" w:afterAutospacing="1"/>
    </w:pPr>
    <w:rPr>
      <w:rFonts w:cs="Times New Roman"/>
      <w:sz w:val="24"/>
    </w:rPr>
  </w:style>
  <w:style w:type="paragraph" w:styleId="BodyTextIndent">
    <w:name w:val="Body Text Indent"/>
    <w:basedOn w:val="Normal"/>
    <w:rsid w:val="00E37640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E37640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character" w:customStyle="1" w:styleId="Hypertext">
    <w:name w:val="Hypertext"/>
    <w:rsid w:val="00E37640"/>
    <w:rPr>
      <w:color w:val="0000FF"/>
      <w:u w:val="single"/>
    </w:rPr>
  </w:style>
  <w:style w:type="paragraph" w:styleId="BodyTextIndent3">
    <w:name w:val="Body Text Indent 3"/>
    <w:basedOn w:val="Normal"/>
    <w:rsid w:val="00E37640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rFonts w:cs="Times New Roman"/>
      <w:color w:val="FF0000"/>
      <w:lang w:val="es-PE"/>
    </w:rPr>
  </w:style>
  <w:style w:type="paragraph" w:styleId="Title">
    <w:name w:val="Title"/>
    <w:basedOn w:val="Normal"/>
    <w:link w:val="TitleChar"/>
    <w:qFormat/>
    <w:rsid w:val="00E37640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PlainText">
    <w:name w:val="Plain Text"/>
    <w:basedOn w:val="Normal"/>
    <w:link w:val="PlainTextChar"/>
    <w:uiPriority w:val="99"/>
    <w:rsid w:val="00E37640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sid w:val="00E37640"/>
    <w:rPr>
      <w:rFonts w:cs="Times New Roman"/>
      <w:snapToGrid w:val="0"/>
      <w:sz w:val="20"/>
      <w:szCs w:val="20"/>
      <w:lang w:val="es-AR"/>
    </w:rPr>
  </w:style>
  <w:style w:type="paragraph" w:customStyle="1" w:styleId="Sangradet">
    <w:name w:val="Sangría de t"/>
    <w:rsid w:val="00E3764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table" w:styleId="TableGrid">
    <w:name w:val="Table Grid"/>
    <w:basedOn w:val="TableNormal"/>
    <w:rsid w:val="008C3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716152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F17995"/>
    <w:pPr>
      <w:numPr>
        <w:numId w:val="8"/>
      </w:numPr>
    </w:pPr>
  </w:style>
  <w:style w:type="character" w:customStyle="1" w:styleId="ListBulletChar">
    <w:name w:val="List Bullet Char"/>
    <w:basedOn w:val="DefaultParagraphFont"/>
    <w:link w:val="ListBullet"/>
    <w:rsid w:val="00F17995"/>
    <w:rPr>
      <w:rFonts w:cs="Arial"/>
      <w:sz w:val="2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575786"/>
    <w:rPr>
      <w:rFonts w:ascii="Tahoma" w:hAnsi="Tahoma" w:cs="Tahoma"/>
      <w:sz w:val="16"/>
      <w:szCs w:val="16"/>
    </w:rPr>
  </w:style>
  <w:style w:type="paragraph" w:customStyle="1" w:styleId="CM8">
    <w:name w:val="CM8"/>
    <w:basedOn w:val="Normal"/>
    <w:next w:val="Normal"/>
    <w:rsid w:val="00AE7529"/>
    <w:pPr>
      <w:widowControl w:val="0"/>
      <w:autoSpaceDE w:val="0"/>
      <w:autoSpaceDN w:val="0"/>
      <w:adjustRightInd w:val="0"/>
      <w:spacing w:after="253"/>
    </w:pPr>
    <w:rPr>
      <w:rFonts w:cs="Times New Roman"/>
      <w:sz w:val="24"/>
      <w:lang w:val="es-ES" w:eastAsia="es-ES"/>
    </w:rPr>
  </w:style>
  <w:style w:type="character" w:customStyle="1" w:styleId="TitleChar">
    <w:name w:val="Title Char"/>
    <w:basedOn w:val="DefaultParagraphFont"/>
    <w:link w:val="Title"/>
    <w:rsid w:val="008B4D56"/>
    <w:rPr>
      <w:b/>
      <w:bCs/>
      <w:sz w:val="24"/>
      <w:szCs w:val="24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479C6"/>
    <w:rPr>
      <w:rFonts w:ascii="Courier New" w:hAnsi="Courier New" w:cs="Courier New"/>
      <w:snapToGrid w:val="0"/>
      <w:lang w:val="es-AR" w:eastAsia="en-US"/>
    </w:rPr>
  </w:style>
  <w:style w:type="paragraph" w:styleId="ListParagraph">
    <w:name w:val="List Paragraph"/>
    <w:basedOn w:val="Normal"/>
    <w:uiPriority w:val="34"/>
    <w:qFormat/>
    <w:rsid w:val="006E7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5248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8826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541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85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071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6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13</Category>
    <Title1 xmlns="101a94fc-4fb7-49fc-ab36-dbb3e9e3ccdb">.</Title1>
    <DocumentName xmlns="101a94fc-4fb7-49fc-ab36-dbb3e9e3ccdb">SAMIG7_NI02.docx</DocumentName>
    <ArchivedDocumentsProperties xmlns="101a94fc-4fb7-49fc-ab36-dbb3e9e3ccdb">9387</ArchivedDocumentsProperties>
    <acro xmlns="101a94fc-4fb7-49fc-ab36-dbb3e9e3ccdb">SAMIG7</acro>
    <Revised xmlns="101a94fc-4fb7-49fc-ab36-dbb3e9e3ccdb">false</Revised>
    <PublishingExpirationDate xmlns="http://schemas.microsoft.com/sharepoint/v3" xsi:nil="true"/>
    <LongTitle xmlns="101a94fc-4fb7-49fc-ab36-dbb3e9e3ccdb">IP02 Lista de documentos</LongTitle>
    <cat xmlns="101a94fc-4fb7-49fc-ab36-dbb3e9e3ccdb">04. Information Paper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653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1DA63-9B3D-4CB2-BCEA-6398BFA745FE}"/>
</file>

<file path=customXml/itemProps2.xml><?xml version="1.0" encoding="utf-8"?>
<ds:datastoreItem xmlns:ds="http://schemas.openxmlformats.org/officeDocument/2006/customXml" ds:itemID="{2FE44FF9-1A0C-4FB8-9673-D5412F9BA6DB}"/>
</file>

<file path=customXml/itemProps3.xml><?xml version="1.0" encoding="utf-8"?>
<ds:datastoreItem xmlns:ds="http://schemas.openxmlformats.org/officeDocument/2006/customXml" ds:itemID="{0180F2CB-F909-43BD-8EEE-D2B4E6492B39}"/>
</file>

<file path=customXml/itemProps4.xml><?xml version="1.0" encoding="utf-8"?>
<ds:datastoreItem xmlns:ds="http://schemas.openxmlformats.org/officeDocument/2006/customXml" ds:itemID="{23AD663D-C96F-4D0E-A030-B2E01ADC37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1094</Words>
  <Characters>5942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BULLETIN ESPAÑOL</vt:lpstr>
    </vt:vector>
  </TitlesOfParts>
  <Company>ICAO/OACI NACC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02</dc:title>
  <dc:creator>Silvia de García</dc:creator>
  <cp:lastModifiedBy>sgarcia</cp:lastModifiedBy>
  <cp:revision>49</cp:revision>
  <cp:lastPrinted>2011-05-19T20:07:00Z</cp:lastPrinted>
  <dcterms:created xsi:type="dcterms:W3CDTF">2011-04-01T20:14:00Z</dcterms:created>
  <dcterms:modified xsi:type="dcterms:W3CDTF">2011-05-19T20:07:00Z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0x010100A3927D94646DC549B7465903FE9FE1A3</vt:lpwstr>
  </property>
  <property fmtid="{D5CDD505-2E9C-101B-9397-08002B2CF9AE}" pid="4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