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1ADE6817" w:rsidR="00F945AF" w:rsidRDefault="00C248B4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491CDBC2" w14:textId="2021A841" w:rsidR="006A5574" w:rsidRPr="00CC19CE" w:rsidRDefault="006A5574" w:rsidP="00CC19CE">
            <w:pPr>
              <w:widowControl w:val="0"/>
              <w:snapToGrid w:val="0"/>
              <w:spacing w:after="12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7AFD" w14:textId="77777777" w:rsidR="0051774D" w:rsidRDefault="0051774D">
      <w:r>
        <w:separator/>
      </w:r>
    </w:p>
  </w:endnote>
  <w:endnote w:type="continuationSeparator" w:id="0">
    <w:p w14:paraId="40B2C97E" w14:textId="77777777" w:rsidR="0051774D" w:rsidRDefault="0051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5AB5" w14:textId="77777777" w:rsidR="00C248B4" w:rsidRDefault="00C2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BC12" w14:textId="77777777" w:rsidR="0051774D" w:rsidRDefault="0051774D">
      <w:r>
        <w:separator/>
      </w:r>
    </w:p>
  </w:footnote>
  <w:footnote w:type="continuationSeparator" w:id="0">
    <w:p w14:paraId="2E59FD55" w14:textId="77777777" w:rsidR="0051774D" w:rsidRDefault="0051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C248B4" w:rsidRDefault="00D35BAA" w:rsidP="006367A8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fr-CA" w:eastAsia="zh-CN"/>
      </w:rPr>
    </w:pPr>
    <w:r w:rsidRPr="00C248B4">
      <w:rPr>
        <w:sz w:val="21"/>
        <w:szCs w:val="21"/>
        <w:lang w:val="fr-CA"/>
      </w:rPr>
      <w:t>A42</w:t>
    </w:r>
    <w:r w:rsidRPr="00C248B4">
      <w:rPr>
        <w:rFonts w:hint="eastAsia"/>
        <w:sz w:val="21"/>
        <w:szCs w:val="21"/>
        <w:lang w:val="fr-CA" w:eastAsia="zh-CN"/>
      </w:rPr>
      <w:t>-WP/</w:t>
    </w:r>
    <w:r w:rsidRPr="00C248B4">
      <w:rPr>
        <w:sz w:val="21"/>
        <w:szCs w:val="21"/>
        <w:lang w:val="fr-CA" w:eastAsia="zh-CN"/>
      </w:rPr>
      <w:t>xxxx</w:t>
    </w:r>
    <w:r w:rsidR="00E20684" w:rsidRPr="00C248B4">
      <w:rPr>
        <w:sz w:val="21"/>
        <w:szCs w:val="21"/>
        <w:lang w:val="fr-CA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C248B4">
      <w:rPr>
        <w:sz w:val="21"/>
        <w:szCs w:val="21"/>
        <w:lang w:val="fr-CA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C248B4">
      <w:rPr>
        <w:noProof/>
        <w:sz w:val="21"/>
        <w:szCs w:val="21"/>
        <w:lang w:val="fr-CA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4A83E34F" w:rsidR="00D35BAA" w:rsidRPr="00C248B4" w:rsidRDefault="00C248B4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fr-CA" w:eastAsia="zh-CN"/>
      </w:rPr>
    </w:pPr>
    <w:r w:rsidRPr="00C248B4">
      <w:rPr>
        <w:rFonts w:hint="eastAsia"/>
        <w:sz w:val="18"/>
        <w:szCs w:val="18"/>
        <w:lang w:val="fr-CA" w:eastAsia="zh-CN"/>
      </w:rPr>
      <w:t>LE</w:t>
    </w:r>
    <w:r w:rsidR="00D35BAA" w:rsidRPr="00C248B4">
      <w:rPr>
        <w:rFonts w:hint="eastAsia"/>
        <w:sz w:val="18"/>
        <w:szCs w:val="18"/>
        <w:lang w:val="fr-CA" w:eastAsia="zh-CN"/>
      </w:rPr>
      <w:t>/</w:t>
    </w:r>
    <w:r w:rsidR="00D35BAA" w:rsidRPr="00C248B4">
      <w:rPr>
        <w:sz w:val="18"/>
        <w:szCs w:val="18"/>
        <w:lang w:val="fr-CA" w:eastAsia="zh-CN"/>
      </w:rPr>
      <w:t>xx</w:t>
    </w:r>
  </w:p>
  <w:p w14:paraId="5A5A9DB4" w14:textId="77777777" w:rsidR="00115C75" w:rsidRPr="00C248B4" w:rsidRDefault="00115C75" w:rsidP="00D35BAA">
    <w:pPr>
      <w:pStyle w:val="Header"/>
      <w:rPr>
        <w:sz w:val="21"/>
        <w:szCs w:val="21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3CDB19A6" w:rsidR="00E20684" w:rsidRPr="00F13F49" w:rsidRDefault="00C248B4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LE</w:t>
    </w:r>
    <w:r w:rsidR="00E20684" w:rsidRPr="00F13F49">
      <w:rPr>
        <w:rFonts w:hint="eastAsia"/>
        <w:sz w:val="18"/>
        <w:szCs w:val="18"/>
        <w:lang w:val="en-US" w:eastAsia="zh-CN"/>
      </w:rPr>
      <w:t>/</w:t>
    </w:r>
    <w:r w:rsidR="00E20684"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C248B4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fr-CA" w:eastAsia="zh-CN"/>
            </w:rPr>
          </w:pPr>
          <w:r w:rsidRPr="00C248B4">
            <w:rPr>
              <w:sz w:val="21"/>
              <w:szCs w:val="21"/>
              <w:lang w:val="fr-CA"/>
            </w:rPr>
            <w:t>A42</w:t>
          </w:r>
          <w:r w:rsidRPr="00C248B4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Pr="00C248B4">
            <w:rPr>
              <w:sz w:val="21"/>
              <w:szCs w:val="21"/>
              <w:lang w:val="fr-CA" w:eastAsia="zh-CN"/>
            </w:rPr>
            <w:t>xxxx</w:t>
          </w:r>
        </w:p>
        <w:p w14:paraId="75CBF8A9" w14:textId="382683E6" w:rsidR="006A5574" w:rsidRPr="00C248B4" w:rsidRDefault="00C248B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C248B4">
            <w:rPr>
              <w:rFonts w:hint="eastAsia"/>
              <w:sz w:val="18"/>
              <w:szCs w:val="18"/>
              <w:lang w:val="fr-CA" w:eastAsia="zh-CN"/>
            </w:rPr>
            <w:t>LE</w:t>
          </w:r>
          <w:r w:rsidR="006A5574" w:rsidRPr="00C248B4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A5574" w:rsidRPr="00C248B4">
            <w:rPr>
              <w:sz w:val="18"/>
              <w:szCs w:val="18"/>
              <w:lang w:val="fr-CA" w:eastAsia="zh-CN"/>
            </w:rPr>
            <w:t>xx</w:t>
          </w:r>
        </w:p>
        <w:p w14:paraId="557580D2" w14:textId="77777777" w:rsidR="006A5574" w:rsidRPr="00C248B4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/>
            </w:rPr>
          </w:pPr>
          <w:r w:rsidRPr="00C248B4">
            <w:rPr>
              <w:sz w:val="18"/>
              <w:szCs w:val="18"/>
              <w:lang w:val="fr-CA" w:eastAsia="zh-CN"/>
            </w:rPr>
            <w:t>..</w:t>
          </w:r>
          <w:r w:rsidRPr="00C248B4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C248B4">
            <w:rPr>
              <w:sz w:val="18"/>
              <w:szCs w:val="18"/>
              <w:lang w:val="fr-CA" w:eastAsia="zh-CN"/>
            </w:rPr>
            <w:t>..</w:t>
          </w:r>
          <w:r w:rsidRPr="00C248B4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C248B4">
            <w:rPr>
              <w:sz w:val="18"/>
              <w:szCs w:val="18"/>
              <w:lang w:val="fr-CA"/>
            </w:rPr>
            <w:t>25</w:t>
          </w:r>
        </w:p>
        <w:p w14:paraId="17DBDC9F" w14:textId="77777777" w:rsidR="00CC19CE" w:rsidRPr="00C248B4" w:rsidRDefault="00CC19CE" w:rsidP="00CC19CE">
          <w:pPr>
            <w:jc w:val="left"/>
            <w:rPr>
              <w:rFonts w:eastAsia="SimHei"/>
              <w:b/>
              <w:sz w:val="18"/>
              <w:szCs w:val="18"/>
              <w:lang w:val="fr-CA" w:eastAsia="zh-CN"/>
            </w:rPr>
          </w:pPr>
          <w:r w:rsidRPr="00711A91">
            <w:rPr>
              <w:rFonts w:eastAsia="SimHei"/>
              <w:sz w:val="18"/>
              <w:szCs w:val="18"/>
              <w:lang w:val="es-ES_tradnl" w:eastAsia="zh-CN"/>
            </w:rPr>
            <w:t>信息文件</w:t>
          </w:r>
        </w:p>
        <w:p w14:paraId="68AB7B8D" w14:textId="77777777" w:rsidR="00CC19CE" w:rsidRDefault="00CC19CE" w:rsidP="00CC19CE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Theme="minorEastAsia"/>
              <w:b/>
              <w:sz w:val="18"/>
              <w:szCs w:val="18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</w:p>
        <w:p w14:paraId="15AFCE7B" w14:textId="77777777" w:rsidR="00CC19CE" w:rsidRPr="00711A91" w:rsidRDefault="00CC19CE" w:rsidP="00CC19CE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="SimHei"/>
              <w:sz w:val="18"/>
              <w:szCs w:val="18"/>
            </w:rPr>
          </w:pP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仅有</w:t>
          </w: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中</w:t>
          </w: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文</w:t>
          </w:r>
        </w:p>
        <w:p w14:paraId="2D0F6634" w14:textId="1490FAA3" w:rsidR="00CC19CE" w:rsidRPr="004C2FB6" w:rsidRDefault="00CC19CE" w:rsidP="00CC19C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86DCA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4E69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E34D5"/>
    <w:rsid w:val="004F185A"/>
    <w:rsid w:val="0050379B"/>
    <w:rsid w:val="005061C9"/>
    <w:rsid w:val="00507204"/>
    <w:rsid w:val="00515F71"/>
    <w:rsid w:val="005167F3"/>
    <w:rsid w:val="0051774D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67A8"/>
    <w:rsid w:val="006408A2"/>
    <w:rsid w:val="00640CEA"/>
    <w:rsid w:val="0064378F"/>
    <w:rsid w:val="00644D6C"/>
    <w:rsid w:val="00647D1A"/>
    <w:rsid w:val="0065267E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1A91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69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47BCC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A6B2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14EC"/>
    <w:rsid w:val="00A635C7"/>
    <w:rsid w:val="00A705A8"/>
    <w:rsid w:val="00A70F92"/>
    <w:rsid w:val="00A721F8"/>
    <w:rsid w:val="00A737B5"/>
    <w:rsid w:val="00A74E2C"/>
    <w:rsid w:val="00A77433"/>
    <w:rsid w:val="00A81826"/>
    <w:rsid w:val="00A8204E"/>
    <w:rsid w:val="00A834A1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4A48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48B4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472"/>
    <w:rsid w:val="00C77602"/>
    <w:rsid w:val="00C81386"/>
    <w:rsid w:val="00C82600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19CE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3E1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BF21C-04AF-45E1-AFF8-9F97710776D1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3</Pages>
  <Words>53</Words>
  <Characters>60</Characters>
  <Application>Microsoft Office Word</Application>
  <DocSecurity>4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cp:lastPrinted>2024-12-09T19:49:00Z</cp:lastPrinted>
  <dcterms:created xsi:type="dcterms:W3CDTF">2025-04-14T18:22:00Z</dcterms:created>
  <dcterms:modified xsi:type="dcterms:W3CDTF">2025-04-14T18:22:00Z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