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5C9A" w14:textId="77777777" w:rsidR="003F1A88" w:rsidRDefault="003F1A88"/>
    <w:tbl>
      <w:tblPr>
        <w:tblW w:w="11850" w:type="dxa"/>
        <w:tblInd w:w="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0"/>
      </w:tblGrid>
      <w:tr w:rsidR="005D392C" w:rsidRPr="00A45F40" w14:paraId="2F7F4377" w14:textId="77777777" w:rsidTr="003F1A88">
        <w:trPr>
          <w:trHeight w:val="360"/>
        </w:trPr>
        <w:tc>
          <w:tcPr>
            <w:tcW w:w="11850" w:type="dxa"/>
            <w:shd w:val="clear" w:color="auto" w:fill="auto"/>
            <w:vAlign w:val="center"/>
            <w:hideMark/>
          </w:tcPr>
          <w:p w14:paraId="39F62AA8" w14:textId="77777777" w:rsidR="005D392C" w:rsidRDefault="005D392C" w:rsidP="008E4CD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  <w:p w14:paraId="33CF370A" w14:textId="77777777" w:rsidR="005D392C" w:rsidRPr="00A45F40" w:rsidRDefault="005D392C" w:rsidP="008E4CD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D392C" w:rsidRPr="00A45F40" w14:paraId="521E1E3D" w14:textId="77777777" w:rsidTr="003F1A88">
        <w:trPr>
          <w:trHeight w:val="124"/>
        </w:trPr>
        <w:tc>
          <w:tcPr>
            <w:tcW w:w="11850" w:type="dxa"/>
            <w:shd w:val="clear" w:color="auto" w:fill="auto"/>
            <w:vAlign w:val="center"/>
            <w:hideMark/>
          </w:tcPr>
          <w:p w14:paraId="404BF4FC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</w:pPr>
          </w:p>
          <w:p w14:paraId="3D024FB3" w14:textId="77777777" w:rsidR="003F1A88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</w:t>
            </w:r>
          </w:p>
          <w:p w14:paraId="1CB84BF0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</w:p>
          <w:p w14:paraId="6545FBB8" w14:textId="77777777" w:rsidR="005D392C" w:rsidRDefault="005D392C" w:rsidP="005D39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Complete the Survey at least once annually and return by </w:t>
            </w:r>
            <w:proofErr w:type="gramStart"/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>email  to</w:t>
            </w:r>
            <w:proofErr w:type="gramEnd"/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ICAO APAC Regional Office (</w:t>
            </w:r>
            <w:hyperlink r:id="rId11" w:history="1">
              <w:r w:rsidRPr="00E107BD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NOT LATER THAN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highlight w:val="lightGray"/>
                <w:u w:val="single"/>
                <w:lang w:val="en-GB" w:eastAsia="en-GB"/>
              </w:rPr>
              <w:t>28 FEBRUARY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strike/>
                <w:u w:val="single"/>
                <w:lang w:val="en-GB" w:eastAsia="en-GB"/>
              </w:rPr>
              <w:t xml:space="preserve">30 APRIL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EACH YEAR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  <w:p w14:paraId="48D6B143" w14:textId="77777777" w:rsidR="005D392C" w:rsidRDefault="005D392C" w:rsidP="005D392C">
            <w:pPr>
              <w:pStyle w:val="ListParagraph"/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  <w:p w14:paraId="6F5B34FF" w14:textId="77777777" w:rsidR="005D392C" w:rsidRPr="003F1A88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F1A88">
              <w:rPr>
                <w:rFonts w:ascii="Times New Roman" w:hAnsi="Times New Roman" w:cs="Times New Roman"/>
                <w:b/>
                <w:highlight w:val="lightGray"/>
              </w:rPr>
              <w:t>Administrations that provide ATC Separation Services in Category R airspace</w:t>
            </w:r>
            <w:r w:rsidR="003F1A88">
              <w:rPr>
                <w:rStyle w:val="FootnoteReference"/>
                <w:rFonts w:ascii="Times New Roman" w:hAnsi="Times New Roman" w:cs="Times New Roman"/>
                <w:b/>
                <w:highlight w:val="lightGray"/>
              </w:rPr>
              <w:footnoteReference w:id="1"/>
            </w:r>
            <w:r w:rsidRPr="003F1A88">
              <w:rPr>
                <w:rFonts w:ascii="Times New Roman" w:hAnsi="Times New Roman" w:cs="Times New Roman"/>
                <w:highlight w:val="lightGray"/>
              </w:rPr>
              <w:t>:</w:t>
            </w:r>
          </w:p>
          <w:p w14:paraId="190D1CCA" w14:textId="77777777" w:rsidR="005D392C" w:rsidRPr="003F1A88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0"/>
              <w:contextualSpacing w:val="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F1A88">
              <w:rPr>
                <w:rFonts w:ascii="Times New Roman" w:hAnsi="Times New Roman" w:cs="Times New Roman"/>
                <w:highlight w:val="lightGray"/>
              </w:rPr>
              <w:t>Complete all sections of the form.</w:t>
            </w:r>
          </w:p>
          <w:p w14:paraId="2716387E" w14:textId="77777777" w:rsidR="005D392C" w:rsidRPr="003F1A88" w:rsidRDefault="005D392C" w:rsidP="005D392C">
            <w:pPr>
              <w:tabs>
                <w:tab w:val="left" w:pos="1134"/>
              </w:tabs>
              <w:spacing w:after="120" w:line="240" w:lineRule="auto"/>
              <w:ind w:left="70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  <w:p w14:paraId="1A81FBB7" w14:textId="77777777" w:rsidR="005D392C" w:rsidRPr="003F1A88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3F1A88">
              <w:rPr>
                <w:rFonts w:ascii="Times New Roman" w:hAnsi="Times New Roman" w:cs="Times New Roman"/>
                <w:b/>
                <w:highlight w:val="lightGray"/>
              </w:rPr>
              <w:t>Administrations that do not provide separation services in Category R airspace:</w:t>
            </w:r>
          </w:p>
          <w:p w14:paraId="07A248F7" w14:textId="77777777" w:rsidR="005D392C" w:rsidRPr="003F1A88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F1A88">
              <w:rPr>
                <w:rFonts w:ascii="Times New Roman" w:hAnsi="Times New Roman" w:cs="Times New Roman"/>
                <w:highlight w:val="lightGray"/>
              </w:rPr>
              <w:t>Complete Section 1 Group A (question A3), Group D and E</w:t>
            </w:r>
          </w:p>
          <w:p w14:paraId="77D5E905" w14:textId="77777777" w:rsidR="005D392C" w:rsidRPr="0097459D" w:rsidRDefault="005D392C" w:rsidP="008E4CD3">
            <w:pPr>
              <w:pStyle w:val="ListParagraph"/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3F1A88">
              <w:rPr>
                <w:rFonts w:ascii="Times New Roman" w:hAnsi="Times New Roman" w:cs="Times New Roman"/>
                <w:i/>
                <w:highlight w:val="lightGray"/>
              </w:rPr>
              <w:t>Refer ICAO Doc 9869 – PBCS Manual Appendix A refers.</w:t>
            </w:r>
          </w:p>
          <w:p w14:paraId="645954FB" w14:textId="77777777" w:rsidR="005D392C" w:rsidRPr="006015A5" w:rsidRDefault="005D392C" w:rsidP="005D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687AEA11" w14:textId="77777777" w:rsidR="00953B48" w:rsidRDefault="00953B48"/>
    <w:p w14:paraId="4E727B32" w14:textId="77777777" w:rsidR="003F1A88" w:rsidRDefault="003F1A88"/>
    <w:p w14:paraId="18ED1205" w14:textId="77777777" w:rsidR="003F1A88" w:rsidRDefault="003F1A88">
      <w:pPr>
        <w:spacing w:after="160" w:line="259" w:lineRule="auto"/>
      </w:pPr>
      <w:r>
        <w:br w:type="page"/>
      </w:r>
    </w:p>
    <w:tbl>
      <w:tblPr>
        <w:tblW w:w="11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720"/>
        <w:gridCol w:w="6575"/>
        <w:gridCol w:w="630"/>
        <w:gridCol w:w="1120"/>
      </w:tblGrid>
      <w:tr w:rsidR="00E41569" w:rsidRPr="00A45F40" w14:paraId="77489795" w14:textId="77777777" w:rsidTr="008E4CD3">
        <w:trPr>
          <w:trHeight w:val="67"/>
        </w:trPr>
        <w:tc>
          <w:tcPr>
            <w:tcW w:w="11850" w:type="dxa"/>
            <w:gridSpan w:val="6"/>
            <w:shd w:val="clear" w:color="000000" w:fill="D9D9D9"/>
            <w:vAlign w:val="center"/>
            <w:hideMark/>
          </w:tcPr>
          <w:p w14:paraId="59D91006" w14:textId="77777777" w:rsidR="00E41569" w:rsidRPr="006015A5" w:rsidRDefault="00E41569" w:rsidP="008E4CD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>1. Has your State completed any of the following preparations for PBCS implementation?</w:t>
            </w:r>
          </w:p>
        </w:tc>
      </w:tr>
      <w:tr w:rsidR="00E41569" w:rsidRPr="00A45F40" w14:paraId="3C6B04F5" w14:textId="77777777" w:rsidTr="008E4CD3">
        <w:trPr>
          <w:trHeight w:val="690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36EC346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A418D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59780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B5F47F1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157AB63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B56CFB4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6A1C496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0A9F94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43CDF80F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B21F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67D49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D539C3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B9CD17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834CAE6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A399EDB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F9023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B2C8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0BB077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21A43B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A5658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76F68CA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4C58D81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7677BF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CA69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86027E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BE8A1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69A45A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193AA8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08140C0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41DA80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C405B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B1AEF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351B5D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0B8EE1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02D9AA0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90298C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63ACAA8A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17679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ED14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026D94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D69D56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0A83470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5091D8D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638C5D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9934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9630485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6B14F5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B3D7B19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C0447C2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FF09C0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C9EB5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98E7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CC3E6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483E6D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33AA62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3CEE3EF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B41BC6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3E5E76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A48FB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7FEAFBB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0A87E0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AF7143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04FBEAA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130B27E3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2E05DDB2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6D24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08DB4C0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75C041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016A8A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9EC380B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3E5276F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CAAE1A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EE00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404BD1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4D7DC3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827622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38A38BF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62EF6B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2BB492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16CD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9E9B664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6071A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989057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7D9E8399" w14:textId="77777777" w:rsidTr="008E4CD3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753E0FA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8EB299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A89C3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7CDF0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4864BC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1682A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4ED90D04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452B835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315B4726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557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EC4E7AC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2F899C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63087D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346A5040" w14:textId="77777777" w:rsidTr="008E4CD3">
        <w:trPr>
          <w:trHeight w:val="259"/>
        </w:trPr>
        <w:tc>
          <w:tcPr>
            <w:tcW w:w="1760" w:type="dxa"/>
            <w:vMerge/>
            <w:vAlign w:val="center"/>
          </w:tcPr>
          <w:p w14:paraId="77D5233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14:paraId="46B53A9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4A61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EB3A86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D50432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B2DBA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DAEB3AC" w14:textId="77777777" w:rsidTr="008E4CD3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6D957BC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BA0A3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684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56C05A86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C5DA25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F28DCE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322FCB11" w14:textId="77777777" w:rsidR="003F1A88" w:rsidRDefault="003F1A88"/>
    <w:p w14:paraId="6E8E0F22" w14:textId="77777777" w:rsidR="00E41569" w:rsidRDefault="00E41569">
      <w:pPr>
        <w:spacing w:after="160" w:line="259" w:lineRule="auto"/>
      </w:pPr>
      <w:r>
        <w:br w:type="page"/>
      </w:r>
    </w:p>
    <w:tbl>
      <w:tblPr>
        <w:tblW w:w="11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1329"/>
        <w:gridCol w:w="1420"/>
        <w:gridCol w:w="3930"/>
        <w:gridCol w:w="630"/>
        <w:gridCol w:w="1120"/>
      </w:tblGrid>
      <w:tr w:rsidR="00E41569" w:rsidRPr="00A45F40" w14:paraId="62DC4F25" w14:textId="77777777" w:rsidTr="008E4CD3">
        <w:trPr>
          <w:trHeight w:val="124"/>
        </w:trPr>
        <w:tc>
          <w:tcPr>
            <w:tcW w:w="10100" w:type="dxa"/>
            <w:gridSpan w:val="4"/>
            <w:shd w:val="clear" w:color="auto" w:fill="auto"/>
            <w:vAlign w:val="center"/>
            <w:hideMark/>
          </w:tcPr>
          <w:p w14:paraId="5AE781E3" w14:textId="77777777" w:rsidR="00E41569" w:rsidRPr="00E107BD" w:rsidRDefault="00E41569" w:rsidP="008E4CD3">
            <w:pPr>
              <w:spacing w:after="0" w:line="240" w:lineRule="auto"/>
              <w:ind w:left="1437" w:hanging="1437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lastRenderedPageBreak/>
              <w:br w:type="page"/>
            </w:r>
            <w:r>
              <w:rPr>
                <w:lang w:val="en-GB" w:eastAsia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7E6EC91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25593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7BD0CE38" w14:textId="77777777" w:rsidTr="008E4CD3">
        <w:trPr>
          <w:trHeight w:val="196"/>
        </w:trPr>
        <w:tc>
          <w:tcPr>
            <w:tcW w:w="10100" w:type="dxa"/>
            <w:gridSpan w:val="4"/>
            <w:shd w:val="clear" w:color="000000" w:fill="D9D9D9"/>
            <w:noWrap/>
            <w:vAlign w:val="center"/>
            <w:hideMark/>
          </w:tcPr>
          <w:p w14:paraId="38D53940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2. Does your State submit data link problem reports to a recognized Central Reporting Agency (CRA)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7021AEC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6CFC54C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</w:tr>
      <w:tr w:rsidR="00E41569" w:rsidRPr="00A45F40" w14:paraId="312B4E92" w14:textId="77777777" w:rsidTr="008E4CD3">
        <w:trPr>
          <w:trHeight w:val="67"/>
        </w:trPr>
        <w:tc>
          <w:tcPr>
            <w:tcW w:w="11850" w:type="dxa"/>
            <w:gridSpan w:val="6"/>
            <w:shd w:val="clear" w:color="000000" w:fill="D9D9D9"/>
            <w:vAlign w:val="center"/>
            <w:hideMark/>
          </w:tcPr>
          <w:p w14:paraId="148443D7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State monitor and </w:t>
            </w:r>
            <w:proofErr w:type="spellStart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analyze</w:t>
            </w:r>
            <w:proofErr w:type="spellEnd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data link performance in accordance with the following specifications and report the analysis to a recognized FANS Interoperability Team (FIT)?</w:t>
            </w:r>
          </w:p>
        </w:tc>
      </w:tr>
      <w:tr w:rsidR="00E41569" w:rsidRPr="00A45F40" w14:paraId="4D54B266" w14:textId="77777777" w:rsidTr="008E4CD3">
        <w:trPr>
          <w:trHeight w:val="259"/>
        </w:trPr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14:paraId="65720B1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321035E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48B10F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6163861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D7DD5F9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86B182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E41569" w:rsidRPr="00A45F40" w14:paraId="7CBDF909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454CDBA8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 w:val="restart"/>
            <w:shd w:val="clear" w:color="auto" w:fill="auto"/>
            <w:vAlign w:val="center"/>
            <w:hideMark/>
          </w:tcPr>
          <w:p w14:paraId="30938563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670FA23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5738DC04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B5D7459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B454D9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  <w:bookmarkStart w:id="0" w:name="_GoBack"/>
            <w:bookmarkEnd w:id="0"/>
          </w:p>
        </w:tc>
      </w:tr>
      <w:tr w:rsidR="00E41569" w:rsidRPr="00A45F40" w14:paraId="036D18CC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1F07B90B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0652AEB2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D04920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23629BDD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9024328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6D70F28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585799F9" w14:textId="77777777" w:rsidTr="008E4CD3">
        <w:trPr>
          <w:trHeight w:val="259"/>
        </w:trPr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14:paraId="0B5D047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0A81A94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B477397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F2A322F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0D4161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360EC57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E41569" w:rsidRPr="00A45F40" w14:paraId="36DF003E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33BAD387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 w:val="restart"/>
            <w:shd w:val="clear" w:color="auto" w:fill="auto"/>
            <w:vAlign w:val="center"/>
            <w:hideMark/>
          </w:tcPr>
          <w:p w14:paraId="2151B55E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6A78A06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466EED4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BE53560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33D6F2E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544E67F0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24191DC5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7297E0D6" w14:textId="77777777" w:rsidR="00E41569" w:rsidRPr="001650C3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7995C84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17F07A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1554105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EAC553B" w14:textId="77777777" w:rsidR="00E41569" w:rsidRPr="001650C3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28555F9D" w14:textId="77777777" w:rsidTr="008E4CD3">
        <w:trPr>
          <w:trHeight w:val="67"/>
        </w:trPr>
        <w:tc>
          <w:tcPr>
            <w:tcW w:w="11850" w:type="dxa"/>
            <w:gridSpan w:val="6"/>
            <w:shd w:val="clear" w:color="000000" w:fill="D9D9D9"/>
            <w:noWrap/>
            <w:vAlign w:val="center"/>
            <w:hideMark/>
          </w:tcPr>
          <w:p w14:paraId="5EF6422B" w14:textId="77777777" w:rsidR="00E41569" w:rsidRPr="006015A5" w:rsidRDefault="00E41569" w:rsidP="008E4C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4. Has your State implemented or planned to implement the following performance-based horizontal separation minima?</w:t>
            </w:r>
          </w:p>
        </w:tc>
      </w:tr>
      <w:tr w:rsidR="00ED5408" w:rsidRPr="00A45F40" w14:paraId="7C5FA842" w14:textId="77777777" w:rsidTr="008E4CD3">
        <w:trPr>
          <w:trHeight w:val="259"/>
        </w:trPr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14:paraId="6E41C467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  <w:hideMark/>
          </w:tcPr>
          <w:p w14:paraId="6C18905D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5671DD3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lang w:val="en-GB" w:eastAsia="en-GB"/>
              </w:rPr>
              <w:t>RNAV/RNP 10</w:t>
            </w: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, RNP 4, RNP 2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5FEFD9A1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lang w:val="en-GB" w:eastAsia="en-GB"/>
              </w:rPr>
              <w:t>50 NM Lateral Separation</w:t>
            </w:r>
          </w:p>
          <w:p w14:paraId="0F7CD540" w14:textId="77777777" w:rsidR="00ED5408" w:rsidRPr="008C1CA5" w:rsidRDefault="00ED5408" w:rsidP="00ED5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Communication other than direct controller-pilot voice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30DB0F9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F4B0730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10E625E9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7CC6D480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72D31B52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7CC1D7D" w14:textId="77777777" w:rsidR="00ED5408" w:rsidRPr="008C1CA5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RNAV/RNP 10, RNP 4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5C941242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lang w:val="en-GB" w:eastAsia="en-GB"/>
              </w:rPr>
              <w:t>50 NM Longitudinal Separation</w:t>
            </w:r>
          </w:p>
          <w:p w14:paraId="378D639D" w14:textId="77777777" w:rsidR="00ED5408" w:rsidRPr="008C1CA5" w:rsidRDefault="00ED5408" w:rsidP="00ED5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RCP/240 and RSP/180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6335E9E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BC1B268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3E933D48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68492539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5925E3C8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1DA054F6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RNP 4</w:t>
            </w:r>
          </w:p>
          <w:p w14:paraId="2AE82B06" w14:textId="77777777" w:rsidR="00ED5408" w:rsidRPr="008C1CA5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 xml:space="preserve">or </w:t>
            </w:r>
          </w:p>
          <w:p w14:paraId="27C74DDD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C1CA5"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  <w:t>RNP 2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2402D21B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Longitudinal Separation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431FD7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9294043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0CC9657A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31A2BF36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4B8E3C1B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2AA4A835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09D5CF46" w14:textId="77777777" w:rsidR="00ED5408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Lateral Separation</w:t>
            </w:r>
          </w:p>
          <w:p w14:paraId="6A7D77FC" w14:textId="77777777" w:rsidR="00ED5408" w:rsidRPr="001622FB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ED5408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In cases where the ANSP has considered there is insufficient operational benefit to justify the investment in the change from 30 NM to 23 NM.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A70EA4B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8D920BB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436A8A82" w14:textId="77777777" w:rsidTr="008E4CD3">
        <w:trPr>
          <w:trHeight w:val="259"/>
        </w:trPr>
        <w:tc>
          <w:tcPr>
            <w:tcW w:w="3421" w:type="dxa"/>
            <w:vMerge/>
            <w:vAlign w:val="center"/>
            <w:hideMark/>
          </w:tcPr>
          <w:p w14:paraId="2546ADFF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Merge/>
            <w:vAlign w:val="center"/>
            <w:hideMark/>
          </w:tcPr>
          <w:p w14:paraId="238DDDB7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147F734D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876FED3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23 NM Lateral Separation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81AEB27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BBBEC72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D5408" w:rsidRPr="00A45F40" w14:paraId="70E04719" w14:textId="77777777" w:rsidTr="008E4CD3">
        <w:trPr>
          <w:trHeight w:val="259"/>
        </w:trPr>
        <w:tc>
          <w:tcPr>
            <w:tcW w:w="3421" w:type="dxa"/>
            <w:vMerge/>
            <w:vAlign w:val="center"/>
          </w:tcPr>
          <w:p w14:paraId="695086CC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vAlign w:val="center"/>
          </w:tcPr>
          <w:p w14:paraId="51503DB0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Align w:val="center"/>
          </w:tcPr>
          <w:p w14:paraId="0E5B7344" w14:textId="77777777" w:rsidR="00ED5408" w:rsidRPr="001650C3" w:rsidRDefault="00ED5408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 w14:paraId="6561A183" w14:textId="77777777" w:rsidR="00ED5408" w:rsidRPr="003F243A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</w:pPr>
            <w:r w:rsidRPr="003F243A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 xml:space="preserve">Other planned or implemented separations dependent on RCP240/RSP180.  </w:t>
            </w:r>
          </w:p>
          <w:p w14:paraId="6D7E0610" w14:textId="77777777" w:rsidR="00ED5408" w:rsidRPr="003F243A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</w:pPr>
            <w:r w:rsidRPr="003F243A">
              <w:rPr>
                <w:rFonts w:ascii="Times New Roman" w:eastAsia="Times New Roman" w:hAnsi="Times New Roman" w:cs="Times New Roman"/>
                <w:i/>
                <w:highlight w:val="lightGray"/>
                <w:lang w:val="en-GB" w:eastAsia="en-GB"/>
              </w:rPr>
              <w:t>Please also provide the DOC 4444 PANS-ATM reference.</w:t>
            </w:r>
          </w:p>
          <w:p w14:paraId="16BB8E19" w14:textId="77777777" w:rsidR="00ED5408" w:rsidRPr="003F243A" w:rsidRDefault="00ED5408" w:rsidP="00ED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</w:p>
          <w:p w14:paraId="26A40AA7" w14:textId="31A8A612" w:rsidR="00ED5408" w:rsidRPr="003F243A" w:rsidRDefault="00ED5408" w:rsidP="00C258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en-GB" w:eastAsia="en-GB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E397FA8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EE34BCF" w14:textId="77777777" w:rsidR="00ED5408" w:rsidRPr="001650C3" w:rsidRDefault="00ED5408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</w:tbl>
    <w:p w14:paraId="67147082" w14:textId="77777777" w:rsidR="00E41569" w:rsidRDefault="00E41569" w:rsidP="00B343A4"/>
    <w:sectPr w:rsidR="00E41569" w:rsidSect="002818C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F0CE" w14:textId="77777777" w:rsidR="005D392C" w:rsidRDefault="005D392C" w:rsidP="005D392C">
      <w:pPr>
        <w:spacing w:after="0" w:line="240" w:lineRule="auto"/>
      </w:pPr>
      <w:r>
        <w:separator/>
      </w:r>
    </w:p>
  </w:endnote>
  <w:endnote w:type="continuationSeparator" w:id="0">
    <w:p w14:paraId="217783FE" w14:textId="77777777" w:rsidR="005D392C" w:rsidRDefault="005D392C" w:rsidP="005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5936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7CC0D" w14:textId="6DC5DEE1" w:rsidR="002818C2" w:rsidRPr="002818C2" w:rsidRDefault="009755EB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C</w:t>
        </w:r>
        <w:r w:rsidR="002818C2" w:rsidRPr="002818C2">
          <w:rPr>
            <w:rFonts w:ascii="Times New Roman" w:hAnsi="Times New Roman" w:cs="Times New Roman"/>
          </w:rPr>
          <w:t xml:space="preserve"> - </w:t>
        </w:r>
        <w:r w:rsidR="002818C2" w:rsidRPr="002818C2">
          <w:rPr>
            <w:rFonts w:ascii="Times New Roman" w:hAnsi="Times New Roman" w:cs="Times New Roman"/>
          </w:rPr>
          <w:fldChar w:fldCharType="begin"/>
        </w:r>
        <w:r w:rsidR="002818C2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2818C2" w:rsidRPr="002818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2818C2" w:rsidRPr="002818C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BF3F04" w14:textId="77777777" w:rsidR="002818C2" w:rsidRDefault="00281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39E2" w14:textId="3FD357F1" w:rsidR="00B343A4" w:rsidRPr="002818C2" w:rsidRDefault="009755E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</w:t>
    </w:r>
    <w:r w:rsidR="00B343A4" w:rsidRPr="002818C2">
      <w:rPr>
        <w:rFonts w:ascii="Times New Roman" w:hAnsi="Times New Roman" w:cs="Times New Roman"/>
      </w:rPr>
      <w:t xml:space="preserve"> - </w:t>
    </w:r>
    <w:sdt>
      <w:sdtPr>
        <w:rPr>
          <w:rFonts w:ascii="Times New Roman" w:hAnsi="Times New Roman" w:cs="Times New Roman"/>
        </w:rPr>
        <w:id w:val="653953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43A4" w:rsidRPr="002818C2">
          <w:rPr>
            <w:rFonts w:ascii="Times New Roman" w:hAnsi="Times New Roman" w:cs="Times New Roman"/>
          </w:rPr>
          <w:fldChar w:fldCharType="begin"/>
        </w:r>
        <w:r w:rsidR="00B343A4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B343A4" w:rsidRPr="002818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="00B343A4" w:rsidRPr="002818C2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7313477" w14:textId="77777777" w:rsidR="00C2583B" w:rsidRDefault="00C25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C8EE8" w14:textId="77777777" w:rsidR="005D392C" w:rsidRDefault="005D392C" w:rsidP="005D392C">
      <w:pPr>
        <w:spacing w:after="0" w:line="240" w:lineRule="auto"/>
      </w:pPr>
      <w:r>
        <w:separator/>
      </w:r>
    </w:p>
  </w:footnote>
  <w:footnote w:type="continuationSeparator" w:id="0">
    <w:p w14:paraId="3924D466" w14:textId="77777777" w:rsidR="005D392C" w:rsidRDefault="005D392C" w:rsidP="005D392C">
      <w:pPr>
        <w:spacing w:after="0" w:line="240" w:lineRule="auto"/>
      </w:pPr>
      <w:r>
        <w:continuationSeparator/>
      </w:r>
    </w:p>
  </w:footnote>
  <w:footnote w:id="1">
    <w:p w14:paraId="5C844A56" w14:textId="77777777" w:rsidR="003F1A88" w:rsidRPr="003F1A88" w:rsidRDefault="003F1A88" w:rsidP="003F1A88">
      <w:pPr>
        <w:pStyle w:val="FootnoteText"/>
        <w:rPr>
          <w:rFonts w:ascii="Times New Roman" w:hAnsi="Times New Roman" w:cs="Times New Roman"/>
        </w:rPr>
      </w:pP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The Asia/Pacific Seamless Air Navigation Services Plan defines Category R Airspace:  </w:t>
      </w: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Category R:  remote </w:t>
      </w:r>
      <w:proofErr w:type="spellStart"/>
      <w:r w:rsidRPr="003F1A88">
        <w:rPr>
          <w:rFonts w:ascii="Times New Roman" w:hAnsi="Times New Roman" w:cs="Times New Roman"/>
        </w:rPr>
        <w:t>en</w:t>
      </w:r>
      <w:proofErr w:type="spellEnd"/>
      <w:r w:rsidRPr="003F1A88">
        <w:rPr>
          <w:rFonts w:ascii="Times New Roman" w:hAnsi="Times New Roman" w:cs="Times New Roman"/>
        </w:rPr>
        <w:t>-route airspace with Air Traffic Services (ATS) HF or CPDLC communications and outside the coverage of ground-based surveillance mote.</w:t>
      </w:r>
    </w:p>
    <w:p w14:paraId="5A24AC44" w14:textId="77777777" w:rsidR="003F1A88" w:rsidRPr="003F1A88" w:rsidRDefault="003F1A88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CCC6" w14:textId="4F34ABD8" w:rsidR="002818C2" w:rsidRPr="005D392C" w:rsidRDefault="002818C2" w:rsidP="009755E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RASMAG</w:t>
    </w:r>
    <w:r w:rsidR="009755EB">
      <w:rPr>
        <w:rFonts w:ascii="Times New Roman" w:hAnsi="Times New Roman" w:cs="Times New Roman"/>
      </w:rPr>
      <w:t>/27</w:t>
    </w:r>
  </w:p>
  <w:p w14:paraId="0F751337" w14:textId="005A53A3" w:rsidR="002818C2" w:rsidRPr="002818C2" w:rsidRDefault="009755EB" w:rsidP="009755EB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C to the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951E" w14:textId="7BCDDC77" w:rsidR="005D392C" w:rsidRPr="005D392C" w:rsidRDefault="00B343A4" w:rsidP="009755E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RASMAG</w:t>
    </w:r>
    <w:r w:rsidRPr="002818C2">
      <w:rPr>
        <w:rFonts w:ascii="Times New Roman" w:hAnsi="Times New Roman" w:cs="Times New Roman"/>
      </w:rPr>
      <w:t>/27</w:t>
    </w:r>
  </w:p>
  <w:p w14:paraId="3DC64759" w14:textId="1B5440CF" w:rsidR="00CD30E7" w:rsidRPr="005D392C" w:rsidRDefault="009755EB" w:rsidP="009755EB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C to the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5A58"/>
    <w:multiLevelType w:val="hybridMultilevel"/>
    <w:tmpl w:val="3948D72E"/>
    <w:lvl w:ilvl="0" w:tplc="A6CEC69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A822C6A"/>
    <w:multiLevelType w:val="hybridMultilevel"/>
    <w:tmpl w:val="5380EB72"/>
    <w:lvl w:ilvl="0" w:tplc="D98ED3B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2C"/>
    <w:rsid w:val="002818C2"/>
    <w:rsid w:val="003F1A88"/>
    <w:rsid w:val="003F243A"/>
    <w:rsid w:val="005D392C"/>
    <w:rsid w:val="006D0D00"/>
    <w:rsid w:val="00953B48"/>
    <w:rsid w:val="009755EB"/>
    <w:rsid w:val="00B343A4"/>
    <w:rsid w:val="00C2583B"/>
    <w:rsid w:val="00CA7427"/>
    <w:rsid w:val="00CD30E7"/>
    <w:rsid w:val="00D81136"/>
    <w:rsid w:val="00E41569"/>
    <w:rsid w:val="00ED5408"/>
    <w:rsid w:val="00F70670"/>
    <w:rsid w:val="00F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C33E"/>
  <w15:chartTrackingRefBased/>
  <w15:docId w15:val="{B83D0441-B8F6-4CB8-B5E9-909E4D4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2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D3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F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1A8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F1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780B-9B87-4F95-9EA6-B9581DF68722}">
  <ds:schemaRefs>
    <ds:schemaRef ds:uri="http://purl.org/dc/elements/1.1/"/>
    <ds:schemaRef ds:uri="http://schemas.openxmlformats.org/package/2006/metadata/core-properties"/>
    <ds:schemaRef ds:uri="8ef6602a-d67f-42d9-979c-a580ecc1274f"/>
    <ds:schemaRef ds:uri="http://purl.org/dc/terms/"/>
    <ds:schemaRef ds:uri="c578d750-52e0-4a95-910e-05ffb363ccd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4B643D-8F3F-4628-8164-B9C8A9193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45E3E-1381-4AC8-98C3-90AED7E97477}"/>
</file>

<file path=customXml/itemProps4.xml><?xml version="1.0" encoding="utf-8"?>
<ds:datastoreItem xmlns:ds="http://schemas.openxmlformats.org/officeDocument/2006/customXml" ds:itemID="{70AB3D4B-1415-4907-92C2-C5ABB01B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Sumner, Shane</cp:lastModifiedBy>
  <cp:revision>3</cp:revision>
  <dcterms:created xsi:type="dcterms:W3CDTF">2022-08-25T02:11:00Z</dcterms:created>
  <dcterms:modified xsi:type="dcterms:W3CDTF">2022-08-25T02:12:00Z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