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1D841" w14:textId="77777777" w:rsidR="005617CA" w:rsidRDefault="005617CA" w:rsidP="00680DF4">
      <w:pPr>
        <w:pStyle w:val="Heading1"/>
        <w:spacing w:before="120"/>
      </w:pPr>
      <w:bookmarkStart w:id="0" w:name="text_above"/>
      <w:bookmarkStart w:id="1" w:name="_GoBack"/>
      <w:bookmarkEnd w:id="0"/>
    </w:p>
    <w:p w14:paraId="1D81D842" w14:textId="77777777" w:rsidR="00445666" w:rsidRPr="00445666" w:rsidRDefault="00445666" w:rsidP="00445666">
      <w:pPr>
        <w:rPr>
          <w:sz w:val="8"/>
        </w:rPr>
      </w:pPr>
    </w:p>
    <w:p w14:paraId="1D81D843" w14:textId="40C3B394" w:rsidR="0019462C" w:rsidRDefault="0019462C" w:rsidP="00445666">
      <w:pPr>
        <w:pStyle w:val="Heading1"/>
        <w:spacing w:before="120"/>
        <w:jc w:val="left"/>
      </w:pPr>
      <w:r>
        <w:t>PART 1: IMPACT ASSES</w:t>
      </w:r>
      <w:r w:rsidR="002F13B9">
        <w:t>S</w:t>
      </w:r>
      <w:r>
        <w:t>MENT</w:t>
      </w:r>
    </w:p>
    <w:p w14:paraId="1D81D844" w14:textId="77777777" w:rsidR="0019462C" w:rsidRDefault="0019462C" w:rsidP="00E520D3">
      <w:pPr>
        <w:rPr>
          <w:szCs w:val="20"/>
        </w:rPr>
      </w:pPr>
    </w:p>
    <w:p w14:paraId="1D81D845" w14:textId="77777777" w:rsidR="00E520D3" w:rsidRPr="007C3C0B" w:rsidRDefault="00BA3735" w:rsidP="00E520D3">
      <w:pPr>
        <w:rPr>
          <w:szCs w:val="20"/>
        </w:rPr>
      </w:pPr>
      <w:r>
        <w:rPr>
          <w:szCs w:val="20"/>
        </w:rPr>
        <w:t>1.</w:t>
      </w:r>
      <w:r w:rsidR="00680DF4">
        <w:rPr>
          <w:szCs w:val="20"/>
        </w:rPr>
        <w:t>1</w:t>
      </w:r>
      <w:r w:rsidR="00680DF4">
        <w:rPr>
          <w:szCs w:val="20"/>
        </w:rPr>
        <w:tab/>
      </w:r>
      <w:r w:rsidR="00E520D3" w:rsidRPr="007C3C0B">
        <w:rPr>
          <w:szCs w:val="20"/>
        </w:rPr>
        <w:t>What is the problem</w:t>
      </w:r>
      <w:r w:rsidR="0019462C">
        <w:rPr>
          <w:szCs w:val="20"/>
        </w:rPr>
        <w:t>/opportunity</w:t>
      </w:r>
      <w:r w:rsidR="00E520D3" w:rsidRPr="007C3C0B">
        <w:rPr>
          <w:szCs w:val="20"/>
        </w:rPr>
        <w:t xml:space="preserve"> that this proposal is designed to </w:t>
      </w:r>
      <w:r w:rsidR="0019462C">
        <w:rPr>
          <w:szCs w:val="20"/>
        </w:rPr>
        <w:t>address</w:t>
      </w:r>
      <w:r w:rsidR="00E520D3" w:rsidRPr="007C3C0B">
        <w:rPr>
          <w:szCs w:val="20"/>
        </w:rPr>
        <w:t>?</w:t>
      </w:r>
    </w:p>
    <w:tbl>
      <w:tblPr>
        <w:tblStyle w:val="TableGrid"/>
        <w:tblW w:w="10031" w:type="dxa"/>
        <w:tblLook w:val="04A0" w:firstRow="1" w:lastRow="0" w:firstColumn="1" w:lastColumn="0" w:noHBand="0" w:noVBand="1"/>
      </w:tblPr>
      <w:tblGrid>
        <w:gridCol w:w="10031"/>
      </w:tblGrid>
      <w:tr w:rsidR="001301B2" w14:paraId="1D81D847" w14:textId="77777777" w:rsidTr="002C2107">
        <w:tc>
          <w:tcPr>
            <w:tcW w:w="10031" w:type="dxa"/>
            <w:tcBorders>
              <w:bottom w:val="nil"/>
            </w:tcBorders>
          </w:tcPr>
          <w:p w14:paraId="1D81D846" w14:textId="77777777" w:rsidR="001301B2" w:rsidRPr="007C3C0B" w:rsidRDefault="001301B2" w:rsidP="001301B2">
            <w:pPr>
              <w:rPr>
                <w:i/>
                <w:sz w:val="16"/>
                <w:szCs w:val="16"/>
              </w:rPr>
            </w:pPr>
            <w:r w:rsidRPr="007C3C0B">
              <w:rPr>
                <w:i/>
                <w:sz w:val="16"/>
                <w:szCs w:val="16"/>
              </w:rPr>
              <w:t xml:space="preserve">Please include reference to Jobcard / </w:t>
            </w:r>
            <w:r w:rsidR="007C3C0B">
              <w:rPr>
                <w:i/>
                <w:sz w:val="16"/>
                <w:szCs w:val="16"/>
              </w:rPr>
              <w:t xml:space="preserve">ASBU / </w:t>
            </w:r>
            <w:r w:rsidRPr="007C3C0B">
              <w:rPr>
                <w:i/>
                <w:sz w:val="16"/>
                <w:szCs w:val="16"/>
              </w:rPr>
              <w:t>work programme item, as applicable</w:t>
            </w:r>
          </w:p>
        </w:tc>
      </w:tr>
      <w:tr w:rsidR="001301B2" w14:paraId="1D81D84C" w14:textId="77777777" w:rsidTr="002C2107">
        <w:tc>
          <w:tcPr>
            <w:tcW w:w="10031" w:type="dxa"/>
            <w:tcBorders>
              <w:top w:val="nil"/>
            </w:tcBorders>
          </w:tcPr>
          <w:p w14:paraId="1D81D848" w14:textId="77777777" w:rsidR="001301B2" w:rsidRPr="00D24AC3" w:rsidRDefault="001301B2" w:rsidP="00E520D3">
            <w:pPr>
              <w:rPr>
                <w:color w:val="1F497D" w:themeColor="text2"/>
                <w:szCs w:val="18"/>
              </w:rPr>
            </w:pPr>
          </w:p>
          <w:p w14:paraId="1D81D849" w14:textId="77777777" w:rsidR="001301B2" w:rsidRPr="00D24AC3" w:rsidRDefault="001301B2" w:rsidP="00E520D3">
            <w:pPr>
              <w:rPr>
                <w:color w:val="1F497D" w:themeColor="text2"/>
                <w:szCs w:val="18"/>
              </w:rPr>
            </w:pPr>
          </w:p>
          <w:p w14:paraId="1D81D84A" w14:textId="77777777" w:rsidR="001301B2" w:rsidRPr="00D24AC3" w:rsidRDefault="001301B2" w:rsidP="00E520D3">
            <w:pPr>
              <w:rPr>
                <w:color w:val="1F497D" w:themeColor="text2"/>
                <w:szCs w:val="18"/>
              </w:rPr>
            </w:pPr>
          </w:p>
          <w:p w14:paraId="1D81D84B" w14:textId="77777777" w:rsidR="001301B2" w:rsidRPr="001301B2" w:rsidRDefault="001301B2" w:rsidP="00E520D3">
            <w:pPr>
              <w:rPr>
                <w:i/>
                <w:sz w:val="18"/>
                <w:szCs w:val="18"/>
              </w:rPr>
            </w:pPr>
          </w:p>
        </w:tc>
      </w:tr>
    </w:tbl>
    <w:p w14:paraId="1D81D84D" w14:textId="77777777" w:rsidR="003C69FE" w:rsidRDefault="003C69FE" w:rsidP="00E520D3">
      <w:pPr>
        <w:rPr>
          <w:szCs w:val="20"/>
        </w:rPr>
      </w:pPr>
    </w:p>
    <w:p w14:paraId="1D81D84E" w14:textId="77777777" w:rsidR="00E520D3" w:rsidRPr="003C69FE" w:rsidRDefault="00680DF4" w:rsidP="003C69FE">
      <w:pPr>
        <w:rPr>
          <w:szCs w:val="20"/>
        </w:rPr>
      </w:pPr>
      <w:r>
        <w:rPr>
          <w:szCs w:val="20"/>
        </w:rPr>
        <w:t>1.</w:t>
      </w:r>
      <w:r w:rsidR="00324D0B">
        <w:rPr>
          <w:szCs w:val="20"/>
        </w:rPr>
        <w:t>2</w:t>
      </w:r>
      <w:r>
        <w:rPr>
          <w:szCs w:val="20"/>
        </w:rPr>
        <w:tab/>
      </w:r>
      <w:r w:rsidR="00324D0B">
        <w:rPr>
          <w:szCs w:val="20"/>
        </w:rPr>
        <w:t>W</w:t>
      </w:r>
      <w:r w:rsidR="003C69FE" w:rsidRPr="003C69FE">
        <w:rPr>
          <w:szCs w:val="20"/>
        </w:rPr>
        <w:t xml:space="preserve">hat is the </w:t>
      </w:r>
      <w:r w:rsidR="0011223C">
        <w:rPr>
          <w:szCs w:val="20"/>
        </w:rPr>
        <w:t xml:space="preserve">overall </w:t>
      </w:r>
      <w:r w:rsidR="00BA3735">
        <w:rPr>
          <w:szCs w:val="20"/>
        </w:rPr>
        <w:t>i</w:t>
      </w:r>
      <w:r w:rsidR="003C69FE" w:rsidRPr="003C69FE">
        <w:rPr>
          <w:szCs w:val="20"/>
        </w:rPr>
        <w:t>mpact of this proposal on</w:t>
      </w:r>
      <w:r w:rsidR="00F956A5">
        <w:rPr>
          <w:szCs w:val="20"/>
        </w:rPr>
        <w:t xml:space="preserve"> the strategic objectives of ICAO, namely</w:t>
      </w:r>
      <w:r w:rsidR="00625A83">
        <w:rPr>
          <w:szCs w:val="20"/>
        </w:rPr>
        <w:t>:</w:t>
      </w:r>
    </w:p>
    <w:tbl>
      <w:tblPr>
        <w:tblStyle w:val="TableGrid"/>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418"/>
        <w:gridCol w:w="1843"/>
        <w:gridCol w:w="6804"/>
      </w:tblGrid>
      <w:tr w:rsidR="002C2107" w14:paraId="1D81D853" w14:textId="77777777" w:rsidTr="00991A22">
        <w:trPr>
          <w:trHeight w:val="335"/>
        </w:trPr>
        <w:tc>
          <w:tcPr>
            <w:tcW w:w="1418" w:type="dxa"/>
            <w:tcBorders>
              <w:bottom w:val="single" w:sz="4" w:space="0" w:color="auto"/>
              <w:right w:val="single" w:sz="4" w:space="0" w:color="auto"/>
            </w:tcBorders>
            <w:shd w:val="clear" w:color="auto" w:fill="FFFFFF" w:themeFill="background1"/>
          </w:tcPr>
          <w:p w14:paraId="1D81D84F" w14:textId="77777777" w:rsidR="002C2107" w:rsidRDefault="002C2107" w:rsidP="00727F16">
            <w:pPr>
              <w:jc w:val="left"/>
              <w:rPr>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50" w14:textId="77777777" w:rsidR="002C2107" w:rsidRPr="001E2A86" w:rsidRDefault="002C2107" w:rsidP="003C69FE">
            <w:pPr>
              <w:jc w:val="left"/>
              <w:rPr>
                <w:sz w:val="14"/>
                <w:szCs w:val="14"/>
              </w:rPr>
            </w:pPr>
            <w:r w:rsidRPr="001E2A86">
              <w:rPr>
                <w:sz w:val="14"/>
                <w:szCs w:val="14"/>
              </w:rPr>
              <w:t>Positive / Negative</w:t>
            </w:r>
            <w:r w:rsidR="0011223C">
              <w:rPr>
                <w:sz w:val="14"/>
                <w:szCs w:val="14"/>
              </w:rPr>
              <w:t xml:space="preserve"> </w:t>
            </w:r>
            <w:r w:rsidRPr="001E2A86">
              <w:rPr>
                <w:sz w:val="14"/>
                <w:szCs w:val="14"/>
              </w:rPr>
              <w:t xml:space="preserve">/ </w:t>
            </w:r>
            <w:r w:rsidR="0011223C">
              <w:rPr>
                <w:sz w:val="14"/>
                <w:szCs w:val="14"/>
              </w:rPr>
              <w:t>Negligible/</w:t>
            </w:r>
            <w:r w:rsidRPr="001E2A86">
              <w:rPr>
                <w:sz w:val="14"/>
                <w:szCs w:val="14"/>
              </w:rPr>
              <w:t>None</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51" w14:textId="77777777" w:rsidR="002C2107" w:rsidRDefault="002C2107" w:rsidP="00CD72D1">
            <w:pPr>
              <w:jc w:val="left"/>
              <w:rPr>
                <w:sz w:val="14"/>
                <w:szCs w:val="14"/>
              </w:rPr>
            </w:pPr>
            <w:r w:rsidRPr="001E2A86">
              <w:rPr>
                <w:sz w:val="14"/>
                <w:szCs w:val="14"/>
              </w:rPr>
              <w:t>Rationale:</w:t>
            </w:r>
          </w:p>
          <w:p w14:paraId="1D81D852" w14:textId="77777777" w:rsidR="001E2A86" w:rsidRPr="001E2A86" w:rsidRDefault="001E2A86" w:rsidP="009A1F40">
            <w:pPr>
              <w:jc w:val="left"/>
              <w:rPr>
                <w:i/>
                <w:sz w:val="14"/>
                <w:szCs w:val="14"/>
              </w:rPr>
            </w:pPr>
            <w:r>
              <w:rPr>
                <w:i/>
                <w:sz w:val="14"/>
                <w:szCs w:val="14"/>
              </w:rPr>
              <w:t xml:space="preserve">Please provide </w:t>
            </w:r>
            <w:r w:rsidR="00A50CBE">
              <w:rPr>
                <w:i/>
                <w:sz w:val="14"/>
                <w:szCs w:val="14"/>
              </w:rPr>
              <w:t xml:space="preserve">an </w:t>
            </w:r>
            <w:r>
              <w:rPr>
                <w:i/>
                <w:sz w:val="14"/>
                <w:szCs w:val="14"/>
              </w:rPr>
              <w:t>explanation for your choice</w:t>
            </w:r>
            <w:r w:rsidR="009A1F40">
              <w:rPr>
                <w:i/>
                <w:sz w:val="14"/>
                <w:szCs w:val="14"/>
              </w:rPr>
              <w:t xml:space="preserve"> and highlight </w:t>
            </w:r>
            <w:r>
              <w:rPr>
                <w:i/>
                <w:sz w:val="14"/>
                <w:szCs w:val="14"/>
              </w:rPr>
              <w:t xml:space="preserve"> any caveats</w:t>
            </w:r>
            <w:r w:rsidR="009A1F40">
              <w:rPr>
                <w:i/>
                <w:sz w:val="14"/>
                <w:szCs w:val="14"/>
              </w:rPr>
              <w:t xml:space="preserve"> </w:t>
            </w:r>
            <w:r>
              <w:rPr>
                <w:i/>
                <w:sz w:val="14"/>
                <w:szCs w:val="14"/>
              </w:rPr>
              <w:t>or limitations in the selection</w:t>
            </w:r>
            <w:r w:rsidR="009A1F40">
              <w:rPr>
                <w:i/>
                <w:sz w:val="14"/>
                <w:szCs w:val="14"/>
              </w:rPr>
              <w:t xml:space="preserve"> </w:t>
            </w:r>
          </w:p>
        </w:tc>
      </w:tr>
      <w:tr w:rsidR="00625A83" w14:paraId="1D81D858" w14:textId="77777777" w:rsidTr="00991A22">
        <w:trPr>
          <w:trHeight w:val="335"/>
        </w:trPr>
        <w:tc>
          <w:tcPr>
            <w:tcW w:w="1418" w:type="dxa"/>
            <w:tcBorders>
              <w:top w:val="single" w:sz="4" w:space="0" w:color="auto"/>
              <w:left w:val="single" w:sz="4" w:space="0" w:color="auto"/>
              <w:bottom w:val="single" w:sz="4" w:space="0" w:color="auto"/>
              <w:right w:val="single" w:sz="4" w:space="0" w:color="auto"/>
            </w:tcBorders>
            <w:shd w:val="pct15" w:color="auto" w:fill="FFFFFF" w:themeFill="background1"/>
          </w:tcPr>
          <w:p w14:paraId="1D81D854" w14:textId="77777777" w:rsidR="00625A83" w:rsidRPr="00D6478F" w:rsidRDefault="00625A83" w:rsidP="00727F16">
            <w:pPr>
              <w:jc w:val="left"/>
              <w:rPr>
                <w:szCs w:val="20"/>
              </w:rPr>
            </w:pPr>
            <w:r>
              <w:rPr>
                <w:szCs w:val="20"/>
              </w:rPr>
              <w:t>Safety</w:t>
            </w:r>
          </w:p>
          <w:p w14:paraId="1D81D855" w14:textId="77777777" w:rsidR="00625A83" w:rsidRPr="00D6478F" w:rsidRDefault="00625A83" w:rsidP="0052169D">
            <w:pPr>
              <w:rPr>
                <w:szCs w:val="20"/>
              </w:rPr>
            </w:pPr>
          </w:p>
        </w:tc>
        <w:sdt>
          <w:sdtPr>
            <w:rPr>
              <w:color w:val="1F497D" w:themeColor="text2"/>
              <w:szCs w:val="20"/>
            </w:rPr>
            <w:alias w:val="Choose an Option"/>
            <w:tag w:val="Choose an Option"/>
            <w:id w:val="-1985070407"/>
            <w:placeholder>
              <w:docPart w:val="B98523A4FBB74B8C80ACFB2714085FDF"/>
            </w:placeholder>
            <w:comboBox>
              <w:listItem w:displayText="Positive" w:value="Positive"/>
              <w:listItem w:displayText="Negative" w:value="Negative"/>
              <w:listItem w:displayText="Negligible/None" w:value="Negligible/Non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56" w14:textId="77777777" w:rsidR="00625A83" w:rsidRPr="00991A22" w:rsidRDefault="002C2107" w:rsidP="003C69FE">
                <w:pPr>
                  <w:jc w:val="left"/>
                  <w:rPr>
                    <w:color w:val="1F497D" w:themeColor="text2"/>
                    <w:szCs w:val="20"/>
                  </w:rPr>
                </w:pPr>
                <w:r w:rsidRPr="00991A22">
                  <w:rPr>
                    <w:color w:val="1F497D" w:themeColor="text2"/>
                    <w:szCs w:val="20"/>
                  </w:rPr>
                  <w:t>Positive</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57" w14:textId="77777777" w:rsidR="00625A83" w:rsidRPr="009A1F40" w:rsidRDefault="00625A83" w:rsidP="00CD72D1">
            <w:pPr>
              <w:jc w:val="left"/>
              <w:rPr>
                <w:color w:val="1F497D" w:themeColor="text2"/>
                <w:szCs w:val="16"/>
              </w:rPr>
            </w:pPr>
          </w:p>
        </w:tc>
      </w:tr>
      <w:tr w:rsidR="00625A83" w14:paraId="1D81D85D" w14:textId="77777777" w:rsidTr="00991A22">
        <w:trPr>
          <w:trHeight w:val="335"/>
        </w:trPr>
        <w:tc>
          <w:tcPr>
            <w:tcW w:w="1418" w:type="dxa"/>
            <w:tcBorders>
              <w:top w:val="single" w:sz="4" w:space="0" w:color="auto"/>
              <w:left w:val="single" w:sz="4" w:space="0" w:color="auto"/>
              <w:bottom w:val="single" w:sz="4" w:space="0" w:color="auto"/>
              <w:right w:val="single" w:sz="4" w:space="0" w:color="auto"/>
            </w:tcBorders>
            <w:shd w:val="pct15" w:color="auto" w:fill="FFFFFF" w:themeFill="background1"/>
          </w:tcPr>
          <w:p w14:paraId="1D81D859" w14:textId="77777777" w:rsidR="00625A83" w:rsidRDefault="00625A83" w:rsidP="00727F16">
            <w:pPr>
              <w:jc w:val="left"/>
              <w:rPr>
                <w:szCs w:val="20"/>
              </w:rPr>
            </w:pPr>
            <w:r>
              <w:rPr>
                <w:szCs w:val="20"/>
              </w:rPr>
              <w:t>Security</w:t>
            </w:r>
          </w:p>
          <w:p w14:paraId="1D81D85A" w14:textId="77777777" w:rsidR="00625A83" w:rsidRDefault="00625A83" w:rsidP="00727F16">
            <w:pPr>
              <w:jc w:val="left"/>
              <w:rPr>
                <w:szCs w:val="20"/>
              </w:rPr>
            </w:pPr>
          </w:p>
        </w:tc>
        <w:sdt>
          <w:sdtPr>
            <w:rPr>
              <w:color w:val="1F497D" w:themeColor="text2"/>
              <w:szCs w:val="20"/>
            </w:rPr>
            <w:alias w:val="Choose an option"/>
            <w:tag w:val="Impact"/>
            <w:id w:val="-1971131287"/>
            <w:placeholder>
              <w:docPart w:val="B98523A4FBB74B8C80ACFB2714085FDF"/>
            </w:placeholder>
            <w:comboBox>
              <w:listItem w:displayText="Positive" w:value="Positive"/>
              <w:listItem w:displayText="Negative" w:value="Negative"/>
              <w:listItem w:displayText="Negligible/None" w:value="Negligible/Non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5B" w14:textId="77777777" w:rsidR="00625A83" w:rsidRPr="00991A22" w:rsidRDefault="002C2107" w:rsidP="003C69FE">
                <w:pPr>
                  <w:jc w:val="left"/>
                  <w:rPr>
                    <w:color w:val="1F497D" w:themeColor="text2"/>
                    <w:szCs w:val="20"/>
                  </w:rPr>
                </w:pPr>
                <w:r w:rsidRPr="00991A22">
                  <w:rPr>
                    <w:color w:val="1F497D" w:themeColor="text2"/>
                    <w:szCs w:val="20"/>
                  </w:rPr>
                  <w:t>Positive</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5C" w14:textId="77777777" w:rsidR="00625A83" w:rsidRPr="009A1F40" w:rsidRDefault="00625A83" w:rsidP="00CD72D1">
            <w:pPr>
              <w:jc w:val="left"/>
              <w:rPr>
                <w:color w:val="1F497D" w:themeColor="text2"/>
                <w:szCs w:val="16"/>
              </w:rPr>
            </w:pPr>
          </w:p>
        </w:tc>
      </w:tr>
      <w:tr w:rsidR="00625A83" w14:paraId="1D81D862" w14:textId="77777777" w:rsidTr="00991A22">
        <w:trPr>
          <w:trHeight w:val="335"/>
        </w:trPr>
        <w:tc>
          <w:tcPr>
            <w:tcW w:w="1418" w:type="dxa"/>
            <w:tcBorders>
              <w:top w:val="single" w:sz="4" w:space="0" w:color="auto"/>
              <w:left w:val="single" w:sz="4" w:space="0" w:color="auto"/>
              <w:bottom w:val="single" w:sz="4" w:space="0" w:color="auto"/>
              <w:right w:val="single" w:sz="4" w:space="0" w:color="auto"/>
            </w:tcBorders>
            <w:shd w:val="pct15" w:color="auto" w:fill="FFFFFF" w:themeFill="background1"/>
          </w:tcPr>
          <w:p w14:paraId="1D81D85E" w14:textId="77777777" w:rsidR="00625A83" w:rsidRDefault="00625A83" w:rsidP="00727F16">
            <w:pPr>
              <w:jc w:val="left"/>
              <w:rPr>
                <w:szCs w:val="20"/>
              </w:rPr>
            </w:pPr>
            <w:r>
              <w:rPr>
                <w:szCs w:val="20"/>
              </w:rPr>
              <w:t>Environment</w:t>
            </w:r>
          </w:p>
          <w:p w14:paraId="1D81D85F" w14:textId="77777777" w:rsidR="00625A83" w:rsidRDefault="00625A83" w:rsidP="00727F16">
            <w:pPr>
              <w:jc w:val="left"/>
              <w:rPr>
                <w:szCs w:val="20"/>
              </w:rPr>
            </w:pPr>
          </w:p>
        </w:tc>
        <w:sdt>
          <w:sdtPr>
            <w:rPr>
              <w:color w:val="1F497D" w:themeColor="text2"/>
              <w:szCs w:val="20"/>
            </w:rPr>
            <w:alias w:val="Choose an Option"/>
            <w:tag w:val="Choose an Option"/>
            <w:id w:val="1065069421"/>
            <w:placeholder>
              <w:docPart w:val="B98523A4FBB74B8C80ACFB2714085FDF"/>
            </w:placeholder>
            <w:comboBox>
              <w:listItem w:displayText="Positive" w:value="Positive"/>
              <w:listItem w:displayText="Negative" w:value="Negative"/>
              <w:listItem w:displayText="Negligible/None" w:value="Negligible/Non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60" w14:textId="77777777" w:rsidR="00625A83" w:rsidRPr="00991A22" w:rsidRDefault="00324D0B" w:rsidP="003C69FE">
                <w:pPr>
                  <w:jc w:val="left"/>
                  <w:rPr>
                    <w:color w:val="1F497D" w:themeColor="text2"/>
                    <w:szCs w:val="20"/>
                  </w:rPr>
                </w:pPr>
                <w:r w:rsidRPr="00991A22">
                  <w:rPr>
                    <w:color w:val="1F497D" w:themeColor="text2"/>
                    <w:szCs w:val="20"/>
                  </w:rPr>
                  <w:t>Positive</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61" w14:textId="77777777" w:rsidR="00625A83" w:rsidRPr="009A1F40" w:rsidRDefault="00625A83" w:rsidP="00CD72D1">
            <w:pPr>
              <w:jc w:val="left"/>
              <w:rPr>
                <w:color w:val="1F497D" w:themeColor="text2"/>
                <w:szCs w:val="16"/>
              </w:rPr>
            </w:pPr>
          </w:p>
        </w:tc>
      </w:tr>
      <w:tr w:rsidR="00625A83" w14:paraId="1D81D867" w14:textId="77777777" w:rsidTr="00991A22">
        <w:trPr>
          <w:trHeight w:val="335"/>
        </w:trPr>
        <w:tc>
          <w:tcPr>
            <w:tcW w:w="1418" w:type="dxa"/>
            <w:tcBorders>
              <w:top w:val="single" w:sz="4" w:space="0" w:color="auto"/>
              <w:left w:val="single" w:sz="4" w:space="0" w:color="auto"/>
              <w:bottom w:val="single" w:sz="4" w:space="0" w:color="auto"/>
              <w:right w:val="single" w:sz="4" w:space="0" w:color="auto"/>
            </w:tcBorders>
            <w:shd w:val="pct15" w:color="auto" w:fill="FFFFFF" w:themeFill="background1"/>
          </w:tcPr>
          <w:p w14:paraId="1D81D863" w14:textId="77777777" w:rsidR="00625A83" w:rsidRDefault="00625A83" w:rsidP="00727F16">
            <w:pPr>
              <w:jc w:val="left"/>
              <w:rPr>
                <w:szCs w:val="20"/>
              </w:rPr>
            </w:pPr>
            <w:r>
              <w:rPr>
                <w:szCs w:val="20"/>
              </w:rPr>
              <w:t>Efficiency</w:t>
            </w:r>
          </w:p>
          <w:p w14:paraId="1D81D864" w14:textId="77777777" w:rsidR="00625A83" w:rsidRDefault="00625A83" w:rsidP="00727F16">
            <w:pPr>
              <w:jc w:val="left"/>
              <w:rPr>
                <w:szCs w:val="20"/>
              </w:rPr>
            </w:pPr>
          </w:p>
        </w:tc>
        <w:sdt>
          <w:sdtPr>
            <w:rPr>
              <w:color w:val="1F497D" w:themeColor="text2"/>
              <w:szCs w:val="20"/>
            </w:rPr>
            <w:alias w:val="Choose an Option"/>
            <w:tag w:val="Choose an Option"/>
            <w:id w:val="-141658773"/>
            <w:placeholder>
              <w:docPart w:val="B98523A4FBB74B8C80ACFB2714085FDF"/>
            </w:placeholder>
            <w:comboBox>
              <w:listItem w:displayText="Positive" w:value="Positive"/>
              <w:listItem w:displayText="Negative" w:value="Negative"/>
              <w:listItem w:displayText="Negligible/None" w:value="Negligible/Non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65" w14:textId="77777777" w:rsidR="00625A83" w:rsidRPr="00991A22" w:rsidRDefault="00324D0B" w:rsidP="003C69FE">
                <w:pPr>
                  <w:jc w:val="left"/>
                  <w:rPr>
                    <w:color w:val="1F497D" w:themeColor="text2"/>
                    <w:szCs w:val="20"/>
                  </w:rPr>
                </w:pPr>
                <w:r w:rsidRPr="00991A22">
                  <w:rPr>
                    <w:color w:val="1F497D" w:themeColor="text2"/>
                    <w:szCs w:val="20"/>
                  </w:rPr>
                  <w:t>Positive</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66" w14:textId="77777777" w:rsidR="00625A83" w:rsidRPr="009A1F40" w:rsidRDefault="00625A83" w:rsidP="00CD72D1">
            <w:pPr>
              <w:jc w:val="left"/>
              <w:rPr>
                <w:color w:val="1F497D" w:themeColor="text2"/>
                <w:szCs w:val="16"/>
              </w:rPr>
            </w:pPr>
          </w:p>
        </w:tc>
      </w:tr>
    </w:tbl>
    <w:p w14:paraId="1D81D868" w14:textId="77777777" w:rsidR="00CE20A0" w:rsidRDefault="00CE20A0" w:rsidP="00CE20A0">
      <w:pPr>
        <w:pStyle w:val="NoSpacing"/>
        <w:jc w:val="left"/>
        <w:rPr>
          <w:rFonts w:ascii="Times New Roman" w:hAnsi="Times New Roman"/>
          <w:szCs w:val="20"/>
        </w:rPr>
      </w:pPr>
    </w:p>
    <w:p w14:paraId="1D81D869" w14:textId="77777777" w:rsidR="00AA077D" w:rsidRPr="008F3A2E" w:rsidRDefault="00016838" w:rsidP="00016838">
      <w:pPr>
        <w:rPr>
          <w:i/>
          <w:sz w:val="18"/>
          <w:szCs w:val="20"/>
        </w:rPr>
      </w:pPr>
      <w:r w:rsidRPr="008F3A2E">
        <w:rPr>
          <w:i/>
          <w:sz w:val="18"/>
          <w:szCs w:val="20"/>
        </w:rPr>
        <w:t>Note: In the following questions ‘State</w:t>
      </w:r>
      <w:r w:rsidR="00C4696E">
        <w:rPr>
          <w:i/>
          <w:sz w:val="18"/>
          <w:szCs w:val="20"/>
        </w:rPr>
        <w:t>s</w:t>
      </w:r>
      <w:r w:rsidRPr="008F3A2E">
        <w:rPr>
          <w:i/>
          <w:sz w:val="18"/>
          <w:szCs w:val="20"/>
        </w:rPr>
        <w:t>’ applies to the adoption and oversight of new SARPs. ‘Industry’ applies to the service provision</w:t>
      </w:r>
      <w:r w:rsidR="00F956A5">
        <w:rPr>
          <w:i/>
          <w:sz w:val="18"/>
          <w:szCs w:val="20"/>
        </w:rPr>
        <w:t xml:space="preserve"> and use</w:t>
      </w:r>
      <w:r w:rsidRPr="008F3A2E">
        <w:rPr>
          <w:i/>
          <w:sz w:val="18"/>
          <w:szCs w:val="20"/>
        </w:rPr>
        <w:t xml:space="preserve">, whether State owned or not (e.g. ANSPs, </w:t>
      </w:r>
      <w:r w:rsidR="00F956A5">
        <w:rPr>
          <w:i/>
          <w:sz w:val="18"/>
          <w:szCs w:val="20"/>
        </w:rPr>
        <w:t>a</w:t>
      </w:r>
      <w:r w:rsidRPr="008F3A2E">
        <w:rPr>
          <w:i/>
          <w:sz w:val="18"/>
          <w:szCs w:val="20"/>
        </w:rPr>
        <w:t>irlines</w:t>
      </w:r>
      <w:r w:rsidR="00F956A5">
        <w:rPr>
          <w:i/>
          <w:sz w:val="18"/>
          <w:szCs w:val="20"/>
        </w:rPr>
        <w:t xml:space="preserve"> </w:t>
      </w:r>
      <w:r w:rsidR="003C7BF4">
        <w:rPr>
          <w:i/>
          <w:sz w:val="18"/>
          <w:szCs w:val="20"/>
        </w:rPr>
        <w:t>aerodromes,</w:t>
      </w:r>
      <w:r w:rsidR="00D72591">
        <w:rPr>
          <w:i/>
          <w:sz w:val="18"/>
          <w:szCs w:val="20"/>
        </w:rPr>
        <w:t xml:space="preserve"> </w:t>
      </w:r>
      <w:r w:rsidR="00C4696E">
        <w:rPr>
          <w:i/>
          <w:sz w:val="18"/>
          <w:szCs w:val="20"/>
        </w:rPr>
        <w:t xml:space="preserve">meteorology, </w:t>
      </w:r>
      <w:r w:rsidR="00D72591">
        <w:rPr>
          <w:i/>
          <w:sz w:val="18"/>
          <w:szCs w:val="20"/>
        </w:rPr>
        <w:t>general aviation</w:t>
      </w:r>
      <w:r w:rsidR="003C7BF4">
        <w:rPr>
          <w:i/>
          <w:sz w:val="18"/>
          <w:szCs w:val="20"/>
        </w:rPr>
        <w:t>, etc</w:t>
      </w:r>
      <w:r w:rsidR="00F956A5">
        <w:rPr>
          <w:i/>
          <w:sz w:val="18"/>
          <w:szCs w:val="20"/>
        </w:rPr>
        <w:t>)</w:t>
      </w:r>
      <w:r w:rsidR="00AA077D" w:rsidRPr="008F3A2E">
        <w:rPr>
          <w:i/>
          <w:sz w:val="18"/>
          <w:szCs w:val="20"/>
        </w:rPr>
        <w:t>. With respect to financial costs for State</w:t>
      </w:r>
      <w:r w:rsidR="00C4696E">
        <w:rPr>
          <w:i/>
          <w:sz w:val="18"/>
          <w:szCs w:val="20"/>
        </w:rPr>
        <w:t>s</w:t>
      </w:r>
      <w:r w:rsidR="00AA077D" w:rsidRPr="008F3A2E">
        <w:rPr>
          <w:i/>
          <w:sz w:val="18"/>
          <w:szCs w:val="20"/>
        </w:rPr>
        <w:t xml:space="preserve">, it refers to the cost to develop, implement, maintain, and consider </w:t>
      </w:r>
      <w:r w:rsidR="00AA077D" w:rsidRPr="00973E79">
        <w:rPr>
          <w:i/>
          <w:sz w:val="18"/>
          <w:szCs w:val="20"/>
        </w:rPr>
        <w:t>oversight issues</w:t>
      </w:r>
      <w:r w:rsidR="00AA077D" w:rsidRPr="008F3A2E">
        <w:rPr>
          <w:i/>
          <w:sz w:val="18"/>
          <w:szCs w:val="20"/>
        </w:rPr>
        <w:t xml:space="preserve"> associated with the proposed change. For Industry, it refers to the cost of implementing the change, where compliance is required by the State, which may translate in costs for equipage, human resources, training, documentation, aircraft modifications or upgrades, operations and airworthiness for example.</w:t>
      </w:r>
    </w:p>
    <w:p w14:paraId="1D81D86A" w14:textId="77777777" w:rsidR="004C77CA" w:rsidRDefault="004C77CA" w:rsidP="00E520D3"/>
    <w:p w14:paraId="1D81D86B" w14:textId="77777777" w:rsidR="004C77CA" w:rsidRDefault="00680DF4" w:rsidP="004C77CA">
      <w:pPr>
        <w:rPr>
          <w:szCs w:val="20"/>
        </w:rPr>
      </w:pPr>
      <w:r>
        <w:rPr>
          <w:szCs w:val="20"/>
        </w:rPr>
        <w:t>1.</w:t>
      </w:r>
      <w:r w:rsidR="0019462C">
        <w:rPr>
          <w:szCs w:val="20"/>
        </w:rPr>
        <w:t>3</w:t>
      </w:r>
      <w:r>
        <w:rPr>
          <w:szCs w:val="20"/>
        </w:rPr>
        <w:tab/>
      </w:r>
      <w:r w:rsidR="004C77CA" w:rsidRPr="003C69FE">
        <w:rPr>
          <w:szCs w:val="20"/>
        </w:rPr>
        <w:t xml:space="preserve">What is the </w:t>
      </w:r>
      <w:r w:rsidR="00292D78">
        <w:rPr>
          <w:szCs w:val="20"/>
        </w:rPr>
        <w:t xml:space="preserve">overall </w:t>
      </w:r>
      <w:r w:rsidR="004C77CA">
        <w:rPr>
          <w:szCs w:val="20"/>
        </w:rPr>
        <w:t>i</w:t>
      </w:r>
      <w:r w:rsidR="004C77CA" w:rsidRPr="003C69FE">
        <w:rPr>
          <w:szCs w:val="20"/>
        </w:rPr>
        <w:t>mpact</w:t>
      </w:r>
      <w:r w:rsidR="00292D78">
        <w:rPr>
          <w:szCs w:val="20"/>
        </w:rPr>
        <w:t xml:space="preserve"> on resources (financial, personnel, etc)</w:t>
      </w:r>
      <w:r w:rsidR="004C77CA" w:rsidRPr="003C69FE">
        <w:rPr>
          <w:szCs w:val="20"/>
        </w:rPr>
        <w:t xml:space="preserve"> of this proposal </w:t>
      </w:r>
      <w:r w:rsidR="00AA077D">
        <w:rPr>
          <w:szCs w:val="20"/>
        </w:rPr>
        <w:t>for:</w:t>
      </w:r>
      <w:r w:rsidR="004C77CA" w:rsidRPr="003C69FE">
        <w:rPr>
          <w:szCs w:val="20"/>
        </w:rPr>
        <w:t xml:space="preserve"> </w:t>
      </w:r>
    </w:p>
    <w:tbl>
      <w:tblPr>
        <w:tblStyle w:val="TableGrid"/>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843"/>
        <w:gridCol w:w="6804"/>
      </w:tblGrid>
      <w:tr w:rsidR="00324D0B" w14:paraId="1D81D870" w14:textId="77777777" w:rsidTr="003B5D15">
        <w:trPr>
          <w:trHeight w:val="335"/>
        </w:trPr>
        <w:tc>
          <w:tcPr>
            <w:tcW w:w="1418" w:type="dxa"/>
            <w:tcBorders>
              <w:bottom w:val="single" w:sz="4" w:space="0" w:color="auto"/>
              <w:right w:val="single" w:sz="4" w:space="0" w:color="auto"/>
            </w:tcBorders>
          </w:tcPr>
          <w:p w14:paraId="1D81D86C" w14:textId="77777777" w:rsidR="00324D0B" w:rsidRDefault="00324D0B" w:rsidP="00A50CBE">
            <w:pPr>
              <w:jc w:val="left"/>
              <w:rPr>
                <w:szCs w:val="20"/>
              </w:rPr>
            </w:pPr>
          </w:p>
        </w:tc>
        <w:tc>
          <w:tcPr>
            <w:tcW w:w="1843" w:type="dxa"/>
            <w:tcBorders>
              <w:top w:val="single" w:sz="4" w:space="0" w:color="auto"/>
              <w:left w:val="single" w:sz="4" w:space="0" w:color="auto"/>
              <w:bottom w:val="single" w:sz="4" w:space="0" w:color="auto"/>
              <w:right w:val="single" w:sz="4" w:space="0" w:color="auto"/>
            </w:tcBorders>
          </w:tcPr>
          <w:p w14:paraId="1D81D86D" w14:textId="77777777" w:rsidR="00324D0B" w:rsidRPr="001E2A86" w:rsidRDefault="00292D78" w:rsidP="00991A22">
            <w:pPr>
              <w:jc w:val="left"/>
              <w:rPr>
                <w:sz w:val="14"/>
                <w:szCs w:val="14"/>
              </w:rPr>
            </w:pPr>
            <w:r>
              <w:rPr>
                <w:sz w:val="14"/>
                <w:szCs w:val="14"/>
              </w:rPr>
              <w:t>Increase/decrease</w:t>
            </w:r>
            <w:r w:rsidR="003B5D15" w:rsidRPr="001E2A86">
              <w:rPr>
                <w:sz w:val="14"/>
                <w:szCs w:val="14"/>
              </w:rPr>
              <w:t>/negligible</w:t>
            </w:r>
            <w:r>
              <w:rPr>
                <w:sz w:val="14"/>
                <w:szCs w:val="14"/>
              </w:rPr>
              <w:t>/unknown</w:t>
            </w:r>
          </w:p>
        </w:tc>
        <w:tc>
          <w:tcPr>
            <w:tcW w:w="6804" w:type="dxa"/>
            <w:tcBorders>
              <w:top w:val="single" w:sz="4" w:space="0" w:color="auto"/>
              <w:left w:val="single" w:sz="4" w:space="0" w:color="auto"/>
              <w:bottom w:val="single" w:sz="4" w:space="0" w:color="auto"/>
              <w:right w:val="single" w:sz="4" w:space="0" w:color="auto"/>
            </w:tcBorders>
          </w:tcPr>
          <w:p w14:paraId="1D81D86E" w14:textId="77777777" w:rsidR="00324D0B" w:rsidRDefault="00324D0B" w:rsidP="00A50CBE">
            <w:pPr>
              <w:jc w:val="left"/>
              <w:rPr>
                <w:sz w:val="14"/>
                <w:szCs w:val="14"/>
              </w:rPr>
            </w:pPr>
            <w:r w:rsidRPr="001E2A86">
              <w:rPr>
                <w:sz w:val="14"/>
                <w:szCs w:val="14"/>
              </w:rPr>
              <w:t>Rationale:</w:t>
            </w:r>
          </w:p>
          <w:p w14:paraId="1D81D86F" w14:textId="77777777" w:rsidR="009A1F40" w:rsidRPr="001E2A86" w:rsidRDefault="009A1F40" w:rsidP="00A50CBE">
            <w:pPr>
              <w:jc w:val="left"/>
              <w:rPr>
                <w:sz w:val="14"/>
                <w:szCs w:val="14"/>
              </w:rPr>
            </w:pPr>
            <w:r>
              <w:rPr>
                <w:i/>
                <w:sz w:val="14"/>
                <w:szCs w:val="14"/>
              </w:rPr>
              <w:t xml:space="preserve">Please provide </w:t>
            </w:r>
            <w:r w:rsidR="00A50CBE">
              <w:rPr>
                <w:i/>
                <w:sz w:val="14"/>
                <w:szCs w:val="14"/>
              </w:rPr>
              <w:t xml:space="preserve">an </w:t>
            </w:r>
            <w:r>
              <w:rPr>
                <w:i/>
                <w:sz w:val="14"/>
                <w:szCs w:val="14"/>
              </w:rPr>
              <w:t>explanation for your choice and highlight  any caveats or limitations in the selection</w:t>
            </w:r>
          </w:p>
        </w:tc>
      </w:tr>
      <w:tr w:rsidR="00324D0B" w14:paraId="1D81D875" w14:textId="77777777" w:rsidTr="003B5D15">
        <w:trPr>
          <w:trHeight w:val="335"/>
        </w:trPr>
        <w:tc>
          <w:tcPr>
            <w:tcW w:w="1418" w:type="dxa"/>
            <w:tcBorders>
              <w:top w:val="single" w:sz="4" w:space="0" w:color="auto"/>
              <w:left w:val="single" w:sz="4" w:space="0" w:color="auto"/>
              <w:bottom w:val="single" w:sz="4" w:space="0" w:color="auto"/>
              <w:right w:val="single" w:sz="4" w:space="0" w:color="auto"/>
            </w:tcBorders>
            <w:shd w:val="pct15" w:color="auto" w:fill="auto"/>
          </w:tcPr>
          <w:p w14:paraId="1D81D871" w14:textId="77777777" w:rsidR="00324D0B" w:rsidRPr="00D6478F" w:rsidRDefault="00324D0B" w:rsidP="00A50CBE">
            <w:pPr>
              <w:jc w:val="left"/>
              <w:rPr>
                <w:szCs w:val="20"/>
              </w:rPr>
            </w:pPr>
            <w:r>
              <w:rPr>
                <w:szCs w:val="20"/>
              </w:rPr>
              <w:t>State</w:t>
            </w:r>
            <w:r w:rsidR="00CB20AD">
              <w:rPr>
                <w:szCs w:val="20"/>
              </w:rPr>
              <w:t>s</w:t>
            </w:r>
          </w:p>
          <w:p w14:paraId="1D81D872" w14:textId="77777777" w:rsidR="00324D0B" w:rsidRPr="00D6478F" w:rsidRDefault="00324D0B" w:rsidP="00A50CBE">
            <w:pPr>
              <w:rPr>
                <w:szCs w:val="20"/>
              </w:rPr>
            </w:pPr>
          </w:p>
        </w:tc>
        <w:sdt>
          <w:sdtPr>
            <w:rPr>
              <w:color w:val="1F497D" w:themeColor="text2"/>
              <w:szCs w:val="20"/>
            </w:rPr>
            <w:alias w:val="Choose an Option"/>
            <w:tag w:val="Choose an Option"/>
            <w:id w:val="-754283050"/>
            <w:placeholder>
              <w:docPart w:val="5FE31FEF5C6C419594AED962DB4EDE1D"/>
            </w:placeholder>
            <w:comboBox>
              <w:listItem w:displayText="Increase in overall cost" w:value="Increase in overall cost"/>
              <w:listItem w:displayText="Decrease in overall cost" w:value="Decrease in overall cost"/>
              <w:listItem w:displayText="Negligable/No impact" w:value="Negligable/No impact"/>
              <w:listItem w:displayText="Don't know" w:value="Don't know"/>
            </w:comboBox>
          </w:sdtPr>
          <w:sdtEndPr/>
          <w:sdtContent>
            <w:tc>
              <w:tcPr>
                <w:tcW w:w="1843" w:type="dxa"/>
                <w:tcBorders>
                  <w:top w:val="single" w:sz="4" w:space="0" w:color="auto"/>
                  <w:left w:val="single" w:sz="4" w:space="0" w:color="auto"/>
                  <w:bottom w:val="single" w:sz="4" w:space="0" w:color="auto"/>
                  <w:right w:val="single" w:sz="4" w:space="0" w:color="auto"/>
                </w:tcBorders>
              </w:tcPr>
              <w:p w14:paraId="1D81D873" w14:textId="77777777" w:rsidR="00324D0B" w:rsidRPr="00991A22" w:rsidRDefault="00E17988" w:rsidP="00A50CBE">
                <w:pPr>
                  <w:jc w:val="left"/>
                  <w:rPr>
                    <w:color w:val="1F497D" w:themeColor="text2"/>
                    <w:szCs w:val="20"/>
                  </w:rPr>
                </w:pPr>
                <w:r>
                  <w:rPr>
                    <w:color w:val="1F497D" w:themeColor="text2"/>
                    <w:szCs w:val="20"/>
                  </w:rPr>
                  <w:t>Decrease in overall cost</w:t>
                </w:r>
              </w:p>
            </w:tc>
          </w:sdtContent>
        </w:sdt>
        <w:tc>
          <w:tcPr>
            <w:tcW w:w="6804" w:type="dxa"/>
            <w:tcBorders>
              <w:top w:val="single" w:sz="4" w:space="0" w:color="auto"/>
              <w:left w:val="single" w:sz="4" w:space="0" w:color="auto"/>
              <w:bottom w:val="single" w:sz="4" w:space="0" w:color="auto"/>
              <w:right w:val="single" w:sz="4" w:space="0" w:color="auto"/>
            </w:tcBorders>
          </w:tcPr>
          <w:p w14:paraId="1D81D874" w14:textId="77777777" w:rsidR="00324D0B" w:rsidRPr="009A1F40" w:rsidRDefault="00324D0B" w:rsidP="00A50CBE">
            <w:pPr>
              <w:jc w:val="left"/>
              <w:rPr>
                <w:color w:val="1F497D" w:themeColor="text2"/>
                <w:szCs w:val="16"/>
              </w:rPr>
            </w:pPr>
          </w:p>
        </w:tc>
      </w:tr>
      <w:tr w:rsidR="00324D0B" w14:paraId="1D81D87A" w14:textId="77777777" w:rsidTr="003B5D15">
        <w:trPr>
          <w:trHeight w:val="335"/>
        </w:trPr>
        <w:tc>
          <w:tcPr>
            <w:tcW w:w="1418" w:type="dxa"/>
            <w:tcBorders>
              <w:top w:val="single" w:sz="4" w:space="0" w:color="auto"/>
              <w:left w:val="single" w:sz="4" w:space="0" w:color="auto"/>
              <w:bottom w:val="single" w:sz="4" w:space="0" w:color="auto"/>
              <w:right w:val="single" w:sz="4" w:space="0" w:color="auto"/>
            </w:tcBorders>
            <w:shd w:val="pct15" w:color="auto" w:fill="auto"/>
          </w:tcPr>
          <w:p w14:paraId="1D81D876" w14:textId="77777777" w:rsidR="00324D0B" w:rsidRDefault="00324D0B" w:rsidP="00A50CBE">
            <w:pPr>
              <w:jc w:val="left"/>
              <w:rPr>
                <w:szCs w:val="20"/>
              </w:rPr>
            </w:pPr>
            <w:r>
              <w:rPr>
                <w:szCs w:val="20"/>
              </w:rPr>
              <w:t>Industry</w:t>
            </w:r>
          </w:p>
          <w:p w14:paraId="1D81D877" w14:textId="77777777" w:rsidR="00324D0B" w:rsidRDefault="00324D0B" w:rsidP="00A50CBE">
            <w:pPr>
              <w:jc w:val="left"/>
              <w:rPr>
                <w:szCs w:val="20"/>
              </w:rPr>
            </w:pPr>
          </w:p>
        </w:tc>
        <w:sdt>
          <w:sdtPr>
            <w:rPr>
              <w:color w:val="1F497D" w:themeColor="text2"/>
              <w:szCs w:val="20"/>
            </w:rPr>
            <w:alias w:val="Choose an option"/>
            <w:tag w:val="Impact"/>
            <w:id w:val="-1702227452"/>
            <w:placeholder>
              <w:docPart w:val="5FE31FEF5C6C419594AED962DB4EDE1D"/>
            </w:placeholder>
            <w:comboBox>
              <w:listItem w:displayText="Increase in overall cost" w:value="Increase in overall cost"/>
              <w:listItem w:displayText="Decrease in overall cost" w:value="Decrease in overall cost"/>
              <w:listItem w:displayText="Negligable/None" w:value="Negligable/None"/>
              <w:listItem w:displayText="Don't Know" w:value="Don't Know"/>
            </w:comboBox>
          </w:sdtPr>
          <w:sdtEndPr/>
          <w:sdtContent>
            <w:tc>
              <w:tcPr>
                <w:tcW w:w="1843" w:type="dxa"/>
                <w:tcBorders>
                  <w:top w:val="single" w:sz="4" w:space="0" w:color="auto"/>
                  <w:left w:val="single" w:sz="4" w:space="0" w:color="auto"/>
                  <w:bottom w:val="single" w:sz="4" w:space="0" w:color="auto"/>
                  <w:right w:val="single" w:sz="4" w:space="0" w:color="auto"/>
                </w:tcBorders>
              </w:tcPr>
              <w:p w14:paraId="1D81D878" w14:textId="77777777" w:rsidR="00324D0B" w:rsidRPr="00991A22" w:rsidRDefault="00E17988" w:rsidP="00A50CBE">
                <w:pPr>
                  <w:jc w:val="left"/>
                  <w:rPr>
                    <w:color w:val="1F497D" w:themeColor="text2"/>
                    <w:szCs w:val="20"/>
                  </w:rPr>
                </w:pPr>
                <w:r>
                  <w:rPr>
                    <w:color w:val="1F497D" w:themeColor="text2"/>
                    <w:szCs w:val="20"/>
                  </w:rPr>
                  <w:t>Decrease in overall cost</w:t>
                </w:r>
              </w:p>
            </w:tc>
          </w:sdtContent>
        </w:sdt>
        <w:tc>
          <w:tcPr>
            <w:tcW w:w="6804" w:type="dxa"/>
            <w:tcBorders>
              <w:top w:val="single" w:sz="4" w:space="0" w:color="auto"/>
              <w:left w:val="single" w:sz="4" w:space="0" w:color="auto"/>
              <w:bottom w:val="single" w:sz="4" w:space="0" w:color="auto"/>
              <w:right w:val="single" w:sz="4" w:space="0" w:color="auto"/>
            </w:tcBorders>
          </w:tcPr>
          <w:p w14:paraId="1D81D879" w14:textId="77777777" w:rsidR="00324D0B" w:rsidRPr="009A1F40" w:rsidRDefault="00324D0B" w:rsidP="00A50CBE">
            <w:pPr>
              <w:jc w:val="left"/>
              <w:rPr>
                <w:color w:val="1F497D" w:themeColor="text2"/>
                <w:szCs w:val="16"/>
              </w:rPr>
            </w:pPr>
          </w:p>
        </w:tc>
      </w:tr>
    </w:tbl>
    <w:p w14:paraId="1D81D87B" w14:textId="77777777" w:rsidR="00324D0B" w:rsidRDefault="00324D0B" w:rsidP="004C77CA">
      <w:pPr>
        <w:rPr>
          <w:szCs w:val="20"/>
        </w:rPr>
      </w:pPr>
    </w:p>
    <w:p w14:paraId="1D81D87C" w14:textId="77777777" w:rsidR="00795F9F" w:rsidRPr="003C69FE" w:rsidRDefault="00680DF4" w:rsidP="00795F9F">
      <w:pPr>
        <w:rPr>
          <w:szCs w:val="20"/>
        </w:rPr>
      </w:pPr>
      <w:r>
        <w:rPr>
          <w:szCs w:val="20"/>
        </w:rPr>
        <w:t>1.</w:t>
      </w:r>
      <w:r w:rsidR="0019462C">
        <w:rPr>
          <w:szCs w:val="20"/>
        </w:rPr>
        <w:t>4</w:t>
      </w:r>
      <w:r>
        <w:rPr>
          <w:szCs w:val="20"/>
        </w:rPr>
        <w:tab/>
      </w:r>
      <w:r w:rsidR="0019462C">
        <w:rPr>
          <w:szCs w:val="20"/>
        </w:rPr>
        <w:t>In your opinion, d</w:t>
      </w:r>
      <w:r w:rsidR="00795F9F">
        <w:rPr>
          <w:szCs w:val="20"/>
        </w:rPr>
        <w:t>o</w:t>
      </w:r>
      <w:r w:rsidR="00795F9F" w:rsidRPr="00D6478F">
        <w:rPr>
          <w:szCs w:val="20"/>
        </w:rPr>
        <w:t xml:space="preserve"> the benefits of this proposal justify the cost of implementing the proposal</w:t>
      </w:r>
      <w:r w:rsidR="00795F9F">
        <w:rPr>
          <w:szCs w:val="20"/>
        </w:rPr>
        <w:t xml:space="preserve"> from the perspective of:</w:t>
      </w:r>
    </w:p>
    <w:tbl>
      <w:tblPr>
        <w:tblStyle w:val="TableGrid"/>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418"/>
        <w:gridCol w:w="1843"/>
        <w:gridCol w:w="6804"/>
      </w:tblGrid>
      <w:tr w:rsidR="00795F9F" w14:paraId="1D81D881" w14:textId="77777777" w:rsidTr="0019462C">
        <w:trPr>
          <w:trHeight w:val="335"/>
        </w:trPr>
        <w:tc>
          <w:tcPr>
            <w:tcW w:w="1418" w:type="dxa"/>
            <w:tcBorders>
              <w:bottom w:val="single" w:sz="4" w:space="0" w:color="auto"/>
              <w:right w:val="single" w:sz="4" w:space="0" w:color="auto"/>
            </w:tcBorders>
            <w:shd w:val="clear" w:color="auto" w:fill="FFFFFF" w:themeFill="background1"/>
          </w:tcPr>
          <w:p w14:paraId="1D81D87D" w14:textId="77777777" w:rsidR="00795F9F" w:rsidRDefault="00795F9F" w:rsidP="00A50CBE">
            <w:pPr>
              <w:jc w:val="left"/>
              <w:rPr>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7E" w14:textId="77777777" w:rsidR="00795F9F" w:rsidRPr="002C2107" w:rsidRDefault="00795F9F" w:rsidP="00A50CBE">
            <w:pPr>
              <w:jc w:val="left"/>
              <w:rPr>
                <w:i/>
                <w:sz w:val="14"/>
                <w:szCs w:val="14"/>
              </w:rPr>
            </w:pPr>
            <w:r>
              <w:rPr>
                <w:i/>
                <w:sz w:val="14"/>
                <w:szCs w:val="14"/>
              </w:rPr>
              <w:t>Answer</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7F" w14:textId="77777777" w:rsidR="00795F9F" w:rsidRPr="009A1F40" w:rsidRDefault="00795F9F" w:rsidP="00A50CBE">
            <w:pPr>
              <w:jc w:val="left"/>
              <w:rPr>
                <w:sz w:val="14"/>
                <w:szCs w:val="14"/>
              </w:rPr>
            </w:pPr>
            <w:r w:rsidRPr="009A1F40">
              <w:rPr>
                <w:sz w:val="14"/>
                <w:szCs w:val="14"/>
              </w:rPr>
              <w:t>Rationale:</w:t>
            </w:r>
          </w:p>
          <w:p w14:paraId="1D81D880" w14:textId="77777777" w:rsidR="009A1F40" w:rsidRPr="002C2107" w:rsidRDefault="009A1F40" w:rsidP="00A50CBE">
            <w:pPr>
              <w:jc w:val="left"/>
              <w:rPr>
                <w:i/>
                <w:sz w:val="14"/>
                <w:szCs w:val="14"/>
              </w:rPr>
            </w:pPr>
            <w:r>
              <w:rPr>
                <w:i/>
                <w:sz w:val="14"/>
                <w:szCs w:val="14"/>
              </w:rPr>
              <w:t xml:space="preserve">Please provide </w:t>
            </w:r>
            <w:r w:rsidR="00A50CBE">
              <w:rPr>
                <w:i/>
                <w:sz w:val="14"/>
                <w:szCs w:val="14"/>
              </w:rPr>
              <w:t xml:space="preserve">an </w:t>
            </w:r>
            <w:r>
              <w:rPr>
                <w:i/>
                <w:sz w:val="14"/>
                <w:szCs w:val="14"/>
              </w:rPr>
              <w:t>explanation for your choice and highlight  any caveats or limitations in the selection</w:t>
            </w:r>
          </w:p>
        </w:tc>
      </w:tr>
      <w:tr w:rsidR="00795F9F" w14:paraId="1D81D885" w14:textId="77777777" w:rsidTr="0019462C">
        <w:trPr>
          <w:trHeight w:val="335"/>
        </w:trPr>
        <w:tc>
          <w:tcPr>
            <w:tcW w:w="1418" w:type="dxa"/>
            <w:tcBorders>
              <w:top w:val="single" w:sz="4" w:space="0" w:color="auto"/>
              <w:left w:val="single" w:sz="4" w:space="0" w:color="auto"/>
              <w:bottom w:val="single" w:sz="4" w:space="0" w:color="auto"/>
              <w:right w:val="single" w:sz="4" w:space="0" w:color="auto"/>
            </w:tcBorders>
            <w:shd w:val="pct15" w:color="auto" w:fill="FFFFFF" w:themeFill="background1"/>
          </w:tcPr>
          <w:p w14:paraId="1D81D882" w14:textId="77777777" w:rsidR="00795F9F" w:rsidRPr="00D6478F" w:rsidRDefault="00795F9F" w:rsidP="00A50CBE">
            <w:pPr>
              <w:jc w:val="left"/>
              <w:rPr>
                <w:szCs w:val="20"/>
              </w:rPr>
            </w:pPr>
            <w:r>
              <w:rPr>
                <w:szCs w:val="20"/>
              </w:rPr>
              <w:t>State</w:t>
            </w:r>
            <w:r w:rsidR="00757229">
              <w:rPr>
                <w:szCs w:val="20"/>
              </w:rPr>
              <w:t>s</w:t>
            </w:r>
          </w:p>
        </w:tc>
        <w:sdt>
          <w:sdtPr>
            <w:rPr>
              <w:color w:val="1F497D" w:themeColor="text2"/>
              <w:szCs w:val="20"/>
            </w:rPr>
            <w:alias w:val="Choose an Option"/>
            <w:tag w:val="Choose an Option"/>
            <w:id w:val="1309672708"/>
            <w:placeholder>
              <w:docPart w:val="4DE829BCA51C4951AD1CD1D58DA974B4"/>
            </w:placeholder>
            <w:comboBox>
              <w:listItem w:displayText="Yes" w:value="Yes"/>
              <w:listItem w:displayText="No" w:value="No"/>
              <w:listItem w:displayText="Not Sure" w:value="Not Sure"/>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83" w14:textId="77777777" w:rsidR="00795F9F" w:rsidRPr="00991A22" w:rsidRDefault="00795F9F" w:rsidP="00A50CBE">
                <w:pPr>
                  <w:jc w:val="left"/>
                  <w:rPr>
                    <w:color w:val="1F497D" w:themeColor="text2"/>
                    <w:szCs w:val="20"/>
                  </w:rPr>
                </w:pPr>
                <w:r>
                  <w:rPr>
                    <w:color w:val="1F497D" w:themeColor="text2"/>
                    <w:szCs w:val="20"/>
                  </w:rPr>
                  <w:t>Yes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84" w14:textId="77777777" w:rsidR="00795F9F" w:rsidRPr="009A1F40" w:rsidRDefault="00795F9F" w:rsidP="00A50CBE">
            <w:pPr>
              <w:jc w:val="left"/>
              <w:rPr>
                <w:color w:val="1F497D" w:themeColor="text2"/>
                <w:szCs w:val="16"/>
              </w:rPr>
            </w:pPr>
          </w:p>
        </w:tc>
      </w:tr>
      <w:tr w:rsidR="00795F9F" w14:paraId="1D81D889" w14:textId="77777777" w:rsidTr="0019462C">
        <w:trPr>
          <w:trHeight w:val="335"/>
        </w:trPr>
        <w:tc>
          <w:tcPr>
            <w:tcW w:w="1418" w:type="dxa"/>
            <w:tcBorders>
              <w:top w:val="single" w:sz="4" w:space="0" w:color="auto"/>
              <w:left w:val="single" w:sz="4" w:space="0" w:color="auto"/>
              <w:bottom w:val="single" w:sz="4" w:space="0" w:color="auto"/>
              <w:right w:val="single" w:sz="4" w:space="0" w:color="auto"/>
            </w:tcBorders>
            <w:shd w:val="pct15" w:color="auto" w:fill="FFFFFF" w:themeFill="background1"/>
          </w:tcPr>
          <w:p w14:paraId="1D81D886" w14:textId="77777777" w:rsidR="00795F9F" w:rsidRPr="00D6478F" w:rsidRDefault="00795F9F" w:rsidP="00795F9F">
            <w:pPr>
              <w:jc w:val="left"/>
              <w:rPr>
                <w:szCs w:val="20"/>
              </w:rPr>
            </w:pPr>
            <w:r>
              <w:rPr>
                <w:szCs w:val="20"/>
              </w:rPr>
              <w:t>Industry</w:t>
            </w:r>
          </w:p>
        </w:tc>
        <w:sdt>
          <w:sdtPr>
            <w:rPr>
              <w:color w:val="1F497D" w:themeColor="text2"/>
              <w:szCs w:val="20"/>
            </w:rPr>
            <w:alias w:val="Choose an Option"/>
            <w:tag w:val="Choose an Option"/>
            <w:id w:val="-745107282"/>
            <w:placeholder>
              <w:docPart w:val="FF38D1E058A248A29B490F7BF8A7CEDC"/>
            </w:placeholder>
            <w:comboBox>
              <w:listItem w:displayText="Yes" w:value="Yes"/>
              <w:listItem w:displayText="No" w:value="No"/>
              <w:listItem w:displayText="Not Sure" w:value="Not Sure"/>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87" w14:textId="77777777" w:rsidR="00795F9F" w:rsidRPr="00991A22" w:rsidRDefault="00795F9F" w:rsidP="00A50CBE">
                <w:pPr>
                  <w:jc w:val="left"/>
                  <w:rPr>
                    <w:color w:val="1F497D" w:themeColor="text2"/>
                    <w:szCs w:val="20"/>
                  </w:rPr>
                </w:pPr>
                <w:r>
                  <w:rPr>
                    <w:color w:val="1F497D" w:themeColor="text2"/>
                    <w:szCs w:val="20"/>
                  </w:rPr>
                  <w:t>Yes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88" w14:textId="77777777" w:rsidR="00795F9F" w:rsidRPr="009A1F40" w:rsidRDefault="00795F9F" w:rsidP="00A50CBE">
            <w:pPr>
              <w:jc w:val="left"/>
              <w:rPr>
                <w:color w:val="1F497D" w:themeColor="text2"/>
                <w:szCs w:val="16"/>
              </w:rPr>
            </w:pPr>
          </w:p>
        </w:tc>
      </w:tr>
    </w:tbl>
    <w:p w14:paraId="1D81D88A" w14:textId="77777777" w:rsidR="00795F9F" w:rsidRDefault="00795F9F" w:rsidP="00795F9F">
      <w:pPr>
        <w:pStyle w:val="NoSpacing"/>
        <w:jc w:val="left"/>
        <w:rPr>
          <w:rFonts w:ascii="Times New Roman" w:hAnsi="Times New Roman"/>
          <w:szCs w:val="20"/>
        </w:rPr>
      </w:pPr>
    </w:p>
    <w:p w14:paraId="1D81D88B" w14:textId="77777777" w:rsidR="00324D0B" w:rsidRDefault="00324D0B" w:rsidP="00324D0B">
      <w:pPr>
        <w:rPr>
          <w:szCs w:val="20"/>
        </w:rPr>
      </w:pPr>
    </w:p>
    <w:p w14:paraId="1D81D88C" w14:textId="77777777" w:rsidR="00680DF4" w:rsidRDefault="00680DF4">
      <w:pPr>
        <w:autoSpaceDE/>
        <w:autoSpaceDN/>
        <w:adjustRightInd/>
        <w:jc w:val="left"/>
      </w:pPr>
      <w:r>
        <w:br w:type="page"/>
      </w:r>
    </w:p>
    <w:p w14:paraId="1D81D88D" w14:textId="77777777" w:rsidR="0019462C" w:rsidRDefault="0019462C" w:rsidP="00680DF4">
      <w:pPr>
        <w:pStyle w:val="Heading1"/>
      </w:pPr>
      <w:r>
        <w:lastRenderedPageBreak/>
        <w:t xml:space="preserve">PART 2: IMPLEMENTATION </w:t>
      </w:r>
      <w:r w:rsidR="00680DF4">
        <w:t>PLAN</w:t>
      </w:r>
    </w:p>
    <w:p w14:paraId="1D81D88E" w14:textId="77777777" w:rsidR="0019462C" w:rsidRDefault="0019462C" w:rsidP="0019462C"/>
    <w:p w14:paraId="1D81D88F" w14:textId="77777777" w:rsidR="001E2A86" w:rsidRDefault="00362F77" w:rsidP="001E2A86">
      <w:r>
        <w:t>To assist ICAO and State</w:t>
      </w:r>
      <w:r w:rsidR="00680DF4">
        <w:t>s</w:t>
      </w:r>
      <w:r>
        <w:t xml:space="preserve"> ensure this proposal will be effectively implemented please answer the following questions</w:t>
      </w:r>
      <w:r w:rsidR="008D4BD3">
        <w:t>.</w:t>
      </w:r>
      <w:r w:rsidR="001E2A86" w:rsidRPr="001E2A86">
        <w:t xml:space="preserve"> </w:t>
      </w:r>
    </w:p>
    <w:p w14:paraId="1D81D890" w14:textId="77777777" w:rsidR="001E2A86" w:rsidRDefault="001E2A86" w:rsidP="001E2A86"/>
    <w:p w14:paraId="1D81D891" w14:textId="77777777" w:rsidR="001E2A86" w:rsidRPr="008F3A2E" w:rsidRDefault="001E2A86" w:rsidP="00A50CBE">
      <w:pPr>
        <w:rPr>
          <w:sz w:val="18"/>
        </w:rPr>
      </w:pPr>
      <w:r w:rsidRPr="008F3A2E">
        <w:rPr>
          <w:i/>
          <w:sz w:val="18"/>
        </w:rPr>
        <w:t xml:space="preserve">Note: The ANC </w:t>
      </w:r>
      <w:r w:rsidR="00A50CBE" w:rsidRPr="008F3A2E">
        <w:rPr>
          <w:i/>
          <w:sz w:val="18"/>
        </w:rPr>
        <w:t>recogni</w:t>
      </w:r>
      <w:r w:rsidR="00A50CBE">
        <w:rPr>
          <w:i/>
          <w:sz w:val="18"/>
        </w:rPr>
        <w:t>z</w:t>
      </w:r>
      <w:r w:rsidR="00A50CBE" w:rsidRPr="008F3A2E">
        <w:rPr>
          <w:i/>
          <w:sz w:val="18"/>
        </w:rPr>
        <w:t xml:space="preserve">es </w:t>
      </w:r>
      <w:r w:rsidRPr="008F3A2E">
        <w:rPr>
          <w:i/>
          <w:sz w:val="18"/>
        </w:rPr>
        <w:t>that panel experts may feel limited in their ability to answer some or all of these questions, however, encourage</w:t>
      </w:r>
      <w:r w:rsidR="00A50CBE">
        <w:rPr>
          <w:i/>
          <w:sz w:val="18"/>
        </w:rPr>
        <w:t>s</w:t>
      </w:r>
      <w:r w:rsidRPr="008F3A2E">
        <w:rPr>
          <w:i/>
          <w:sz w:val="18"/>
        </w:rPr>
        <w:t xml:space="preserve"> the panels to provide their view</w:t>
      </w:r>
      <w:r w:rsidR="00A50CBE">
        <w:rPr>
          <w:i/>
          <w:sz w:val="18"/>
        </w:rPr>
        <w:t>s</w:t>
      </w:r>
      <w:r w:rsidR="009A1F40" w:rsidRPr="008F3A2E">
        <w:rPr>
          <w:i/>
          <w:sz w:val="18"/>
        </w:rPr>
        <w:t>.</w:t>
      </w:r>
      <w:r w:rsidRPr="008F3A2E">
        <w:rPr>
          <w:i/>
          <w:sz w:val="18"/>
        </w:rPr>
        <w:t xml:space="preserve"> </w:t>
      </w:r>
      <w:r w:rsidR="009A1F40" w:rsidRPr="008F3A2E">
        <w:rPr>
          <w:i/>
          <w:sz w:val="18"/>
        </w:rPr>
        <w:t xml:space="preserve">If </w:t>
      </w:r>
      <w:r w:rsidR="00016838" w:rsidRPr="008F3A2E">
        <w:rPr>
          <w:i/>
          <w:sz w:val="18"/>
        </w:rPr>
        <w:t xml:space="preserve">still </w:t>
      </w:r>
      <w:r w:rsidR="009A1F40" w:rsidRPr="008F3A2E">
        <w:rPr>
          <w:i/>
          <w:sz w:val="18"/>
        </w:rPr>
        <w:t xml:space="preserve">unsure, </w:t>
      </w:r>
      <w:r w:rsidR="00016838" w:rsidRPr="008F3A2E">
        <w:rPr>
          <w:i/>
          <w:sz w:val="18"/>
        </w:rPr>
        <w:t xml:space="preserve">it is acceptable to </w:t>
      </w:r>
      <w:r w:rsidR="009A1F40" w:rsidRPr="008F3A2E">
        <w:rPr>
          <w:i/>
          <w:sz w:val="18"/>
        </w:rPr>
        <w:t xml:space="preserve">leave </w:t>
      </w:r>
      <w:r w:rsidR="00C43454" w:rsidRPr="008F3A2E">
        <w:rPr>
          <w:i/>
          <w:sz w:val="18"/>
        </w:rPr>
        <w:t xml:space="preserve">one or more </w:t>
      </w:r>
      <w:r w:rsidR="009A1F40" w:rsidRPr="008F3A2E">
        <w:rPr>
          <w:i/>
          <w:sz w:val="18"/>
        </w:rPr>
        <w:t>blank</w:t>
      </w:r>
      <w:r w:rsidR="00C43454" w:rsidRPr="008F3A2E">
        <w:rPr>
          <w:i/>
          <w:sz w:val="18"/>
        </w:rPr>
        <w:t>. The answers presented to the ICAO Council with the proposed amendment will be further developed by ICAO.</w:t>
      </w:r>
    </w:p>
    <w:p w14:paraId="1D81D892" w14:textId="77777777" w:rsidR="00680DF4" w:rsidRDefault="00680DF4" w:rsidP="0019462C"/>
    <w:p w14:paraId="1D81D893" w14:textId="77777777" w:rsidR="00680DF4" w:rsidRDefault="00680DF4" w:rsidP="0019462C">
      <w:r>
        <w:t>2.</w:t>
      </w:r>
      <w:r w:rsidR="008D4BD3">
        <w:t>1</w:t>
      </w:r>
      <w:r w:rsidR="008104FC">
        <w:tab/>
      </w:r>
      <w:r>
        <w:t>What supporting documentation is required for this proposed amendment?</w:t>
      </w:r>
    </w:p>
    <w:tbl>
      <w:tblPr>
        <w:tblStyle w:val="TableGrid"/>
        <w:tblW w:w="10031" w:type="dxa"/>
        <w:tblLook w:val="04A0" w:firstRow="1" w:lastRow="0" w:firstColumn="1" w:lastColumn="0" w:noHBand="0" w:noVBand="1"/>
      </w:tblPr>
      <w:tblGrid>
        <w:gridCol w:w="10031"/>
      </w:tblGrid>
      <w:tr w:rsidR="00680DF4" w14:paraId="1D81D895" w14:textId="77777777" w:rsidTr="00A50CBE">
        <w:tc>
          <w:tcPr>
            <w:tcW w:w="10031" w:type="dxa"/>
            <w:tcBorders>
              <w:bottom w:val="nil"/>
            </w:tcBorders>
          </w:tcPr>
          <w:p w14:paraId="1D81D894" w14:textId="77777777" w:rsidR="00680DF4" w:rsidRPr="007C3C0B" w:rsidRDefault="00680DF4" w:rsidP="008104FC">
            <w:pPr>
              <w:rPr>
                <w:i/>
                <w:sz w:val="16"/>
                <w:szCs w:val="16"/>
              </w:rPr>
            </w:pPr>
            <w:r w:rsidRPr="007C3C0B">
              <w:rPr>
                <w:i/>
                <w:sz w:val="16"/>
                <w:szCs w:val="16"/>
              </w:rPr>
              <w:t xml:space="preserve">Please include reference to </w:t>
            </w:r>
            <w:r>
              <w:rPr>
                <w:i/>
                <w:sz w:val="16"/>
                <w:szCs w:val="16"/>
              </w:rPr>
              <w:t>any  documents that require initial release/amendment</w:t>
            </w:r>
            <w:r w:rsidR="008104FC">
              <w:rPr>
                <w:i/>
                <w:sz w:val="16"/>
                <w:szCs w:val="16"/>
              </w:rPr>
              <w:t xml:space="preserve"> e.g. ICAO Document or Circular name and number, industry specification, etc</w:t>
            </w:r>
          </w:p>
        </w:tc>
      </w:tr>
      <w:tr w:rsidR="00680DF4" w14:paraId="1D81D89A" w14:textId="77777777" w:rsidTr="00A50CBE">
        <w:tc>
          <w:tcPr>
            <w:tcW w:w="10031" w:type="dxa"/>
            <w:tcBorders>
              <w:top w:val="nil"/>
            </w:tcBorders>
          </w:tcPr>
          <w:p w14:paraId="1D81D896" w14:textId="77777777" w:rsidR="00680DF4" w:rsidRPr="009A1F40" w:rsidRDefault="00680DF4" w:rsidP="008104FC">
            <w:pPr>
              <w:pStyle w:val="ListParagraph"/>
              <w:numPr>
                <w:ilvl w:val="0"/>
                <w:numId w:val="13"/>
              </w:numPr>
              <w:rPr>
                <w:i/>
                <w:color w:val="1F497D" w:themeColor="text2"/>
                <w:szCs w:val="18"/>
              </w:rPr>
            </w:pPr>
          </w:p>
          <w:p w14:paraId="1D81D897" w14:textId="77777777" w:rsidR="00680DF4" w:rsidRPr="009A1F40" w:rsidRDefault="00680DF4" w:rsidP="009A1F40">
            <w:pPr>
              <w:pStyle w:val="ListParagraph"/>
              <w:numPr>
                <w:ilvl w:val="0"/>
                <w:numId w:val="13"/>
              </w:numPr>
              <w:rPr>
                <w:i/>
                <w:color w:val="1F497D" w:themeColor="text2"/>
                <w:szCs w:val="18"/>
              </w:rPr>
            </w:pPr>
          </w:p>
          <w:p w14:paraId="1D81D898" w14:textId="77777777" w:rsidR="00680DF4" w:rsidRPr="009A1F40" w:rsidRDefault="00680DF4" w:rsidP="009A1F40">
            <w:pPr>
              <w:pStyle w:val="ListParagraph"/>
              <w:numPr>
                <w:ilvl w:val="0"/>
                <w:numId w:val="13"/>
              </w:numPr>
              <w:rPr>
                <w:i/>
                <w:color w:val="1F497D" w:themeColor="text2"/>
                <w:szCs w:val="18"/>
              </w:rPr>
            </w:pPr>
          </w:p>
          <w:p w14:paraId="1D81D899" w14:textId="77777777" w:rsidR="00680DF4" w:rsidRPr="001301B2" w:rsidRDefault="00680DF4" w:rsidP="00A50CBE">
            <w:pPr>
              <w:rPr>
                <w:i/>
                <w:sz w:val="18"/>
                <w:szCs w:val="18"/>
              </w:rPr>
            </w:pPr>
          </w:p>
        </w:tc>
      </w:tr>
    </w:tbl>
    <w:p w14:paraId="1D81D89B" w14:textId="77777777" w:rsidR="00680DF4" w:rsidRDefault="00680DF4" w:rsidP="0019462C"/>
    <w:p w14:paraId="1D81D89C" w14:textId="77777777" w:rsidR="0019462C" w:rsidRDefault="00680DF4" w:rsidP="0019462C">
      <w:r>
        <w:t>2.</w:t>
      </w:r>
      <w:r w:rsidR="008D4BD3">
        <w:t>2</w:t>
      </w:r>
      <w:r w:rsidR="008104FC">
        <w:tab/>
      </w:r>
      <w:r>
        <w:t>What other guidance</w:t>
      </w:r>
      <w:r w:rsidR="002F5FC2">
        <w:t>, training</w:t>
      </w:r>
      <w:r>
        <w:t xml:space="preserve"> and support activities </w:t>
      </w:r>
      <w:r w:rsidR="008D4BD3">
        <w:t>do you recommend</w:t>
      </w:r>
      <w:r>
        <w:t xml:space="preserve"> ICAO undertake to ensure the effective implementation of this proposed amendment?</w:t>
      </w:r>
    </w:p>
    <w:tbl>
      <w:tblPr>
        <w:tblStyle w:val="TableGrid"/>
        <w:tblW w:w="10031" w:type="dxa"/>
        <w:tblLook w:val="04A0" w:firstRow="1" w:lastRow="0" w:firstColumn="1" w:lastColumn="0" w:noHBand="0" w:noVBand="1"/>
      </w:tblPr>
      <w:tblGrid>
        <w:gridCol w:w="10031"/>
      </w:tblGrid>
      <w:tr w:rsidR="00680DF4" w14:paraId="1D81D89E" w14:textId="77777777" w:rsidTr="00A50CBE">
        <w:tc>
          <w:tcPr>
            <w:tcW w:w="10031" w:type="dxa"/>
            <w:tcBorders>
              <w:bottom w:val="nil"/>
            </w:tcBorders>
          </w:tcPr>
          <w:p w14:paraId="1D81D89D" w14:textId="77777777" w:rsidR="00680DF4" w:rsidRPr="007C3C0B" w:rsidRDefault="00680DF4" w:rsidP="008104FC">
            <w:pPr>
              <w:rPr>
                <w:i/>
                <w:sz w:val="16"/>
                <w:szCs w:val="16"/>
              </w:rPr>
            </w:pPr>
            <w:r w:rsidRPr="007C3C0B">
              <w:rPr>
                <w:i/>
                <w:sz w:val="16"/>
                <w:szCs w:val="16"/>
              </w:rPr>
              <w:t xml:space="preserve">Please include reference to </w:t>
            </w:r>
            <w:r w:rsidR="008104FC">
              <w:rPr>
                <w:i/>
                <w:sz w:val="16"/>
                <w:szCs w:val="16"/>
              </w:rPr>
              <w:t>any existing support/promotional programmes and whether it is required globally or regionally e.g. regional seminars, ikits, etc</w:t>
            </w:r>
          </w:p>
        </w:tc>
      </w:tr>
      <w:tr w:rsidR="00680DF4" w14:paraId="1D81D8A3" w14:textId="77777777" w:rsidTr="00A50CBE">
        <w:tc>
          <w:tcPr>
            <w:tcW w:w="10031" w:type="dxa"/>
            <w:tcBorders>
              <w:top w:val="nil"/>
            </w:tcBorders>
          </w:tcPr>
          <w:p w14:paraId="1D81D89F" w14:textId="77777777" w:rsidR="00680DF4" w:rsidRPr="009A1F40" w:rsidRDefault="00680DF4" w:rsidP="009A1F40">
            <w:pPr>
              <w:pStyle w:val="ListParagraph"/>
              <w:numPr>
                <w:ilvl w:val="0"/>
                <w:numId w:val="13"/>
              </w:numPr>
              <w:rPr>
                <w:color w:val="1F497D" w:themeColor="text2"/>
                <w:szCs w:val="18"/>
              </w:rPr>
            </w:pPr>
          </w:p>
          <w:p w14:paraId="1D81D8A0" w14:textId="77777777" w:rsidR="00680DF4" w:rsidRPr="00991A22" w:rsidRDefault="00680DF4" w:rsidP="009A1F40">
            <w:pPr>
              <w:pStyle w:val="ListParagraph"/>
              <w:numPr>
                <w:ilvl w:val="0"/>
                <w:numId w:val="13"/>
              </w:numPr>
              <w:rPr>
                <w:color w:val="1F497D" w:themeColor="text2"/>
                <w:szCs w:val="18"/>
              </w:rPr>
            </w:pPr>
          </w:p>
          <w:p w14:paraId="1D81D8A1" w14:textId="77777777" w:rsidR="00680DF4" w:rsidRPr="00991A22" w:rsidRDefault="00680DF4" w:rsidP="009A1F40">
            <w:pPr>
              <w:pStyle w:val="ListParagraph"/>
              <w:numPr>
                <w:ilvl w:val="0"/>
                <w:numId w:val="13"/>
              </w:numPr>
              <w:rPr>
                <w:color w:val="1F497D" w:themeColor="text2"/>
                <w:szCs w:val="18"/>
              </w:rPr>
            </w:pPr>
          </w:p>
          <w:p w14:paraId="1D81D8A2" w14:textId="77777777" w:rsidR="00680DF4" w:rsidRPr="001301B2" w:rsidRDefault="00680DF4" w:rsidP="00A50CBE">
            <w:pPr>
              <w:rPr>
                <w:i/>
                <w:sz w:val="18"/>
                <w:szCs w:val="18"/>
              </w:rPr>
            </w:pPr>
          </w:p>
        </w:tc>
      </w:tr>
    </w:tbl>
    <w:p w14:paraId="1D81D8A4" w14:textId="77777777" w:rsidR="008D4BD3" w:rsidRDefault="008D4BD3" w:rsidP="0019462C"/>
    <w:p w14:paraId="1D81D8A5" w14:textId="77777777" w:rsidR="008D4BD3" w:rsidRDefault="008D4BD3" w:rsidP="008D4BD3">
      <w:r>
        <w:t>2.3</w:t>
      </w:r>
      <w:r>
        <w:tab/>
        <w:t>What are the essential steps to be followed by a State in order to implement this proposed amendment?</w:t>
      </w:r>
    </w:p>
    <w:tbl>
      <w:tblPr>
        <w:tblStyle w:val="TableGrid"/>
        <w:tblW w:w="10031" w:type="dxa"/>
        <w:tblLook w:val="04A0" w:firstRow="1" w:lastRow="0" w:firstColumn="1" w:lastColumn="0" w:noHBand="0" w:noVBand="1"/>
      </w:tblPr>
      <w:tblGrid>
        <w:gridCol w:w="10031"/>
      </w:tblGrid>
      <w:tr w:rsidR="008D4BD3" w14:paraId="1D81D8A7" w14:textId="77777777" w:rsidTr="00A50CBE">
        <w:tc>
          <w:tcPr>
            <w:tcW w:w="10031" w:type="dxa"/>
            <w:tcBorders>
              <w:bottom w:val="nil"/>
            </w:tcBorders>
          </w:tcPr>
          <w:p w14:paraId="1D81D8A6" w14:textId="77777777" w:rsidR="008D4BD3" w:rsidRPr="007C3C0B" w:rsidRDefault="008D4BD3" w:rsidP="00A50CBE">
            <w:pPr>
              <w:rPr>
                <w:i/>
                <w:sz w:val="16"/>
                <w:szCs w:val="16"/>
              </w:rPr>
            </w:pPr>
            <w:r w:rsidRPr="007C3C0B">
              <w:rPr>
                <w:i/>
                <w:sz w:val="16"/>
                <w:szCs w:val="16"/>
              </w:rPr>
              <w:t xml:space="preserve">Please include </w:t>
            </w:r>
            <w:r>
              <w:rPr>
                <w:i/>
                <w:sz w:val="16"/>
                <w:szCs w:val="16"/>
              </w:rPr>
              <w:t xml:space="preserve">the major steps e.g. amendment of national legislation, change of  oversight procedures, </w:t>
            </w:r>
            <w:r w:rsidR="009A1F40">
              <w:rPr>
                <w:i/>
                <w:sz w:val="16"/>
                <w:szCs w:val="16"/>
              </w:rPr>
              <w:t xml:space="preserve">training of oversight personnel, </w:t>
            </w:r>
            <w:r w:rsidR="00D469D7" w:rsidRPr="00D469D7">
              <w:rPr>
                <w:i/>
                <w:sz w:val="16"/>
                <w:szCs w:val="16"/>
              </w:rPr>
              <w:t>required competencies</w:t>
            </w:r>
            <w:r w:rsidR="00D469D7">
              <w:rPr>
                <w:i/>
                <w:sz w:val="16"/>
                <w:szCs w:val="16"/>
              </w:rPr>
              <w:t xml:space="preserve">, </w:t>
            </w:r>
            <w:r>
              <w:rPr>
                <w:i/>
                <w:sz w:val="16"/>
                <w:szCs w:val="16"/>
              </w:rPr>
              <w:t>etc.</w:t>
            </w:r>
          </w:p>
        </w:tc>
      </w:tr>
      <w:tr w:rsidR="008D4BD3" w14:paraId="1D81D8AC" w14:textId="77777777" w:rsidTr="00A50CBE">
        <w:tc>
          <w:tcPr>
            <w:tcW w:w="10031" w:type="dxa"/>
            <w:tcBorders>
              <w:top w:val="nil"/>
            </w:tcBorders>
          </w:tcPr>
          <w:p w14:paraId="1D81D8A8" w14:textId="77777777" w:rsidR="008D4BD3" w:rsidRPr="009A1F40" w:rsidRDefault="008D4BD3" w:rsidP="00A50CBE">
            <w:pPr>
              <w:pStyle w:val="ListParagraph"/>
              <w:numPr>
                <w:ilvl w:val="0"/>
                <w:numId w:val="13"/>
              </w:numPr>
              <w:rPr>
                <w:color w:val="1F497D" w:themeColor="text2"/>
                <w:szCs w:val="18"/>
              </w:rPr>
            </w:pPr>
          </w:p>
          <w:p w14:paraId="1D81D8A9" w14:textId="77777777" w:rsidR="008D4BD3" w:rsidRPr="00991A22" w:rsidRDefault="008D4BD3" w:rsidP="009A1F40">
            <w:pPr>
              <w:pStyle w:val="ListParagraph"/>
              <w:numPr>
                <w:ilvl w:val="0"/>
                <w:numId w:val="13"/>
              </w:numPr>
              <w:rPr>
                <w:color w:val="1F497D" w:themeColor="text2"/>
                <w:szCs w:val="18"/>
              </w:rPr>
            </w:pPr>
          </w:p>
          <w:p w14:paraId="1D81D8AA" w14:textId="77777777" w:rsidR="008D4BD3" w:rsidRPr="00991A22" w:rsidRDefault="008D4BD3" w:rsidP="009A1F40">
            <w:pPr>
              <w:pStyle w:val="ListParagraph"/>
              <w:numPr>
                <w:ilvl w:val="0"/>
                <w:numId w:val="13"/>
              </w:numPr>
              <w:rPr>
                <w:color w:val="1F497D" w:themeColor="text2"/>
                <w:szCs w:val="18"/>
              </w:rPr>
            </w:pPr>
          </w:p>
          <w:p w14:paraId="1D81D8AB" w14:textId="77777777" w:rsidR="008D4BD3" w:rsidRPr="001301B2" w:rsidRDefault="008D4BD3" w:rsidP="00A50CBE">
            <w:pPr>
              <w:rPr>
                <w:i/>
                <w:sz w:val="18"/>
                <w:szCs w:val="18"/>
              </w:rPr>
            </w:pPr>
          </w:p>
        </w:tc>
      </w:tr>
    </w:tbl>
    <w:p w14:paraId="1D81D8AD" w14:textId="77777777" w:rsidR="008D4BD3" w:rsidRDefault="008D4BD3" w:rsidP="0019462C"/>
    <w:p w14:paraId="1D81D8AE" w14:textId="77777777" w:rsidR="002F5FC2" w:rsidRPr="003C69FE" w:rsidRDefault="008104FC" w:rsidP="002F5FC2">
      <w:pPr>
        <w:rPr>
          <w:szCs w:val="20"/>
        </w:rPr>
      </w:pPr>
      <w:r>
        <w:t>2.4</w:t>
      </w:r>
      <w:r>
        <w:tab/>
      </w:r>
      <w:r w:rsidR="002F5FC2">
        <w:rPr>
          <w:szCs w:val="20"/>
        </w:rPr>
        <w:t>What is the timeframe needed to implement this proposal by:</w:t>
      </w:r>
    </w:p>
    <w:tbl>
      <w:tblPr>
        <w:tblStyle w:val="TableGrid"/>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418"/>
        <w:gridCol w:w="1843"/>
        <w:gridCol w:w="6804"/>
      </w:tblGrid>
      <w:tr w:rsidR="002F5FC2" w14:paraId="1D81D8B4" w14:textId="77777777" w:rsidTr="00A50CBE">
        <w:trPr>
          <w:trHeight w:val="335"/>
        </w:trPr>
        <w:tc>
          <w:tcPr>
            <w:tcW w:w="1418" w:type="dxa"/>
            <w:tcBorders>
              <w:bottom w:val="single" w:sz="4" w:space="0" w:color="auto"/>
              <w:right w:val="single" w:sz="4" w:space="0" w:color="auto"/>
            </w:tcBorders>
            <w:shd w:val="clear" w:color="auto" w:fill="FFFFFF" w:themeFill="background1"/>
          </w:tcPr>
          <w:p w14:paraId="1D81D8AF" w14:textId="77777777" w:rsidR="002F5FC2" w:rsidRDefault="002F5FC2" w:rsidP="00A50CBE">
            <w:pPr>
              <w:jc w:val="left"/>
              <w:rPr>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B0" w14:textId="77777777" w:rsidR="002F5FC2" w:rsidRPr="001E2A86" w:rsidRDefault="002F5FC2" w:rsidP="00A50CBE">
            <w:pPr>
              <w:jc w:val="left"/>
              <w:rPr>
                <w:sz w:val="14"/>
                <w:szCs w:val="14"/>
              </w:rPr>
            </w:pPr>
            <w:r w:rsidRPr="001E2A86">
              <w:rPr>
                <w:sz w:val="14"/>
                <w:szCs w:val="14"/>
              </w:rPr>
              <w:t>Answer</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B1" w14:textId="77777777" w:rsidR="002F5FC2" w:rsidRDefault="002F5FC2" w:rsidP="00A50CBE">
            <w:pPr>
              <w:jc w:val="left"/>
              <w:rPr>
                <w:sz w:val="14"/>
                <w:szCs w:val="14"/>
              </w:rPr>
            </w:pPr>
            <w:r w:rsidRPr="001E2A86">
              <w:rPr>
                <w:sz w:val="14"/>
                <w:szCs w:val="14"/>
              </w:rPr>
              <w:t>Rationale:</w:t>
            </w:r>
          </w:p>
          <w:p w14:paraId="1D81D8B2" w14:textId="77777777" w:rsidR="002F5FC2" w:rsidRPr="009A1F40" w:rsidRDefault="002F5FC2" w:rsidP="00A50CBE">
            <w:pPr>
              <w:jc w:val="left"/>
              <w:rPr>
                <w:i/>
                <w:sz w:val="14"/>
                <w:szCs w:val="14"/>
              </w:rPr>
            </w:pPr>
            <w:r w:rsidRPr="009A1F40">
              <w:rPr>
                <w:i/>
                <w:sz w:val="14"/>
                <w:szCs w:val="14"/>
              </w:rPr>
              <w:t xml:space="preserve">For the State, the timeframe is the length of time needed to implement in </w:t>
            </w:r>
            <w:r>
              <w:rPr>
                <w:i/>
                <w:sz w:val="14"/>
                <w:szCs w:val="14"/>
              </w:rPr>
              <w:t xml:space="preserve">the </w:t>
            </w:r>
            <w:r w:rsidRPr="009A1F40">
              <w:rPr>
                <w:i/>
                <w:sz w:val="14"/>
                <w:szCs w:val="14"/>
              </w:rPr>
              <w:t>national</w:t>
            </w:r>
            <w:r>
              <w:rPr>
                <w:i/>
                <w:sz w:val="14"/>
                <w:szCs w:val="14"/>
              </w:rPr>
              <w:t xml:space="preserve"> regulatory framework</w:t>
            </w:r>
          </w:p>
          <w:p w14:paraId="1D81D8B3" w14:textId="77777777" w:rsidR="002F5FC2" w:rsidRPr="001E2A86" w:rsidRDefault="002F5FC2" w:rsidP="00A50CBE">
            <w:pPr>
              <w:jc w:val="left"/>
              <w:rPr>
                <w:sz w:val="14"/>
                <w:szCs w:val="14"/>
              </w:rPr>
            </w:pPr>
            <w:r w:rsidRPr="009A1F40">
              <w:rPr>
                <w:i/>
                <w:sz w:val="14"/>
                <w:szCs w:val="14"/>
              </w:rPr>
              <w:t>For industry,  the timeframe is the length of time needed for industry to start implementing in their operations</w:t>
            </w:r>
          </w:p>
        </w:tc>
      </w:tr>
      <w:tr w:rsidR="002F5FC2" w14:paraId="1D81D8B8" w14:textId="77777777" w:rsidTr="00A50CBE">
        <w:trPr>
          <w:trHeight w:val="335"/>
        </w:trPr>
        <w:tc>
          <w:tcPr>
            <w:tcW w:w="1418" w:type="dxa"/>
            <w:tcBorders>
              <w:top w:val="single" w:sz="4" w:space="0" w:color="auto"/>
              <w:left w:val="single" w:sz="4" w:space="0" w:color="auto"/>
              <w:bottom w:val="single" w:sz="4" w:space="0" w:color="auto"/>
              <w:right w:val="single" w:sz="4" w:space="0" w:color="auto"/>
            </w:tcBorders>
            <w:shd w:val="pct15" w:color="auto" w:fill="FFFFFF" w:themeFill="background1"/>
          </w:tcPr>
          <w:p w14:paraId="1D81D8B5" w14:textId="77777777" w:rsidR="002F5FC2" w:rsidRDefault="002F5FC2" w:rsidP="00A50CBE">
            <w:pPr>
              <w:rPr>
                <w:szCs w:val="20"/>
              </w:rPr>
            </w:pPr>
            <w:r>
              <w:rPr>
                <w:szCs w:val="20"/>
              </w:rPr>
              <w:t>States</w:t>
            </w:r>
          </w:p>
        </w:tc>
        <w:sdt>
          <w:sdtPr>
            <w:rPr>
              <w:color w:val="1F497D" w:themeColor="text2"/>
              <w:szCs w:val="20"/>
            </w:rPr>
            <w:alias w:val="Choose an option"/>
            <w:tag w:val="Impact"/>
            <w:id w:val="715626396"/>
            <w:placeholder>
              <w:docPart w:val="865BB5933EAF482781DCF6A3415E35D0"/>
            </w:placeholder>
            <w:comboBox>
              <w:listItem w:displayText="0 - 1 Years" w:value="0 - 1 Years"/>
              <w:listItem w:displayText="1 - 2 Years" w:value="1 - 2 Years"/>
              <w:listItem w:displayText="2 - 5 Years" w:value="2 - 5 Years"/>
              <w:listItem w:displayText="5 - 10 Years" w:value="5 - 10 Years"/>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B6" w14:textId="77777777" w:rsidR="002F5FC2" w:rsidRPr="00991A22" w:rsidRDefault="002F5FC2" w:rsidP="00A50CBE">
                <w:pPr>
                  <w:jc w:val="left"/>
                  <w:rPr>
                    <w:color w:val="1F497D" w:themeColor="text2"/>
                    <w:szCs w:val="20"/>
                  </w:rPr>
                </w:pPr>
                <w:r>
                  <w:rPr>
                    <w:color w:val="1F497D" w:themeColor="text2"/>
                    <w:szCs w:val="20"/>
                  </w:rPr>
                  <w:t>0 - 1 Years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B7" w14:textId="77777777" w:rsidR="002F5FC2" w:rsidRPr="009A1F40" w:rsidRDefault="002F5FC2" w:rsidP="00A50CBE">
            <w:pPr>
              <w:jc w:val="left"/>
              <w:rPr>
                <w:color w:val="1F497D" w:themeColor="text2"/>
                <w:szCs w:val="16"/>
              </w:rPr>
            </w:pPr>
          </w:p>
        </w:tc>
      </w:tr>
      <w:tr w:rsidR="002F5FC2" w14:paraId="1D81D8BC" w14:textId="77777777" w:rsidTr="00A50CBE">
        <w:trPr>
          <w:trHeight w:val="335"/>
        </w:trPr>
        <w:tc>
          <w:tcPr>
            <w:tcW w:w="1418" w:type="dxa"/>
            <w:tcBorders>
              <w:top w:val="single" w:sz="4" w:space="0" w:color="auto"/>
              <w:left w:val="single" w:sz="4" w:space="0" w:color="auto"/>
              <w:bottom w:val="single" w:sz="4" w:space="0" w:color="auto"/>
              <w:right w:val="single" w:sz="4" w:space="0" w:color="auto"/>
            </w:tcBorders>
            <w:shd w:val="pct15" w:color="auto" w:fill="FFFFFF" w:themeFill="background1"/>
          </w:tcPr>
          <w:p w14:paraId="1D81D8B9" w14:textId="77777777" w:rsidR="002F5FC2" w:rsidRDefault="002F5FC2" w:rsidP="00A50CBE">
            <w:pPr>
              <w:rPr>
                <w:szCs w:val="20"/>
              </w:rPr>
            </w:pPr>
            <w:r>
              <w:rPr>
                <w:szCs w:val="20"/>
              </w:rPr>
              <w:t>Industry</w:t>
            </w:r>
          </w:p>
        </w:tc>
        <w:sdt>
          <w:sdtPr>
            <w:rPr>
              <w:color w:val="1F497D" w:themeColor="text2"/>
              <w:szCs w:val="20"/>
            </w:rPr>
            <w:alias w:val="Choose an option"/>
            <w:tag w:val="Impact"/>
            <w:id w:val="-280723947"/>
            <w:placeholder>
              <w:docPart w:val="9D95718BEAC64EF8A43CE7964ED24E44"/>
            </w:placeholder>
            <w:comboBox>
              <w:listItem w:displayText="0 - 1 Years" w:value="0 - 1 Years"/>
              <w:listItem w:displayText="1 - 2 Years" w:value="1 - 2 Years"/>
              <w:listItem w:displayText="2 - 5 Years" w:value="2 - 5 Years"/>
              <w:listItem w:displayText="5 - 10 Years" w:value="5 - 10 Years"/>
              <w:listItem w:displayText="Not applicable" w:value="Not applicable"/>
            </w:comboBox>
          </w:sdtPr>
          <w:sdtEndPr/>
          <w:sdtContent>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BA" w14:textId="77777777" w:rsidR="002F5FC2" w:rsidRPr="00991A22" w:rsidRDefault="002F5FC2" w:rsidP="00A50CBE">
                <w:pPr>
                  <w:jc w:val="left"/>
                  <w:rPr>
                    <w:color w:val="1F497D" w:themeColor="text2"/>
                    <w:szCs w:val="20"/>
                  </w:rPr>
                </w:pPr>
                <w:r>
                  <w:rPr>
                    <w:color w:val="1F497D" w:themeColor="text2"/>
                    <w:szCs w:val="20"/>
                  </w:rPr>
                  <w:t>0 - 1 Years</w:t>
                </w:r>
              </w:p>
            </w:tc>
          </w:sdtContent>
        </w:sdt>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1D81D8BB" w14:textId="77777777" w:rsidR="002F5FC2" w:rsidRPr="009A1F40" w:rsidRDefault="002F5FC2" w:rsidP="00A50CBE">
            <w:pPr>
              <w:jc w:val="left"/>
              <w:rPr>
                <w:color w:val="1F497D" w:themeColor="text2"/>
                <w:szCs w:val="16"/>
              </w:rPr>
            </w:pPr>
          </w:p>
        </w:tc>
      </w:tr>
    </w:tbl>
    <w:p w14:paraId="1D81D8BD" w14:textId="77777777" w:rsidR="001A4F7B" w:rsidRDefault="001A4F7B" w:rsidP="001A4F7B">
      <w:pPr>
        <w:pStyle w:val="Heading1"/>
      </w:pPr>
      <w:r>
        <w:t>PART 3: AUDIT PLAN</w:t>
      </w:r>
    </w:p>
    <w:p w14:paraId="1D81D8BE" w14:textId="77777777" w:rsidR="001A4F7B" w:rsidRDefault="001A4F7B" w:rsidP="002F5FC2">
      <w:pPr>
        <w:rPr>
          <w:i/>
          <w:sz w:val="18"/>
        </w:rPr>
      </w:pPr>
      <w:r w:rsidRPr="008F3A2E">
        <w:rPr>
          <w:i/>
          <w:sz w:val="18"/>
        </w:rPr>
        <w:t>Note: Th</w:t>
      </w:r>
      <w:r>
        <w:rPr>
          <w:i/>
          <w:sz w:val="18"/>
        </w:rPr>
        <w:t>is section will b</w:t>
      </w:r>
      <w:r w:rsidRPr="008F3A2E">
        <w:rPr>
          <w:i/>
          <w:sz w:val="18"/>
        </w:rPr>
        <w:t xml:space="preserve">e </w:t>
      </w:r>
      <w:r>
        <w:rPr>
          <w:i/>
          <w:sz w:val="18"/>
        </w:rPr>
        <w:t xml:space="preserve">completed by ICAO prior to the presentation of any proposed changes to SARPs or PANS. The Panel Secretary will coordinate with the relevant experts in ICAO. </w:t>
      </w:r>
    </w:p>
    <w:p w14:paraId="1D81D8BF" w14:textId="77777777" w:rsidR="001A4F7B" w:rsidRDefault="001A4F7B" w:rsidP="002F5FC2">
      <w:pPr>
        <w:rPr>
          <w:szCs w:val="20"/>
        </w:rPr>
      </w:pPr>
    </w:p>
    <w:p w14:paraId="1D81D8C0" w14:textId="77777777" w:rsidR="0019462C" w:rsidRDefault="001A4F7B" w:rsidP="002F5FC2">
      <w:r>
        <w:rPr>
          <w:szCs w:val="20"/>
        </w:rPr>
        <w:t>3</w:t>
      </w:r>
      <w:r w:rsidR="002F5FC2">
        <w:rPr>
          <w:szCs w:val="20"/>
        </w:rPr>
        <w:t>.</w:t>
      </w:r>
      <w:r>
        <w:rPr>
          <w:szCs w:val="20"/>
        </w:rPr>
        <w:t>1</w:t>
      </w:r>
      <w:r w:rsidR="002F5FC2">
        <w:rPr>
          <w:szCs w:val="20"/>
        </w:rPr>
        <w:tab/>
      </w:r>
      <w:r w:rsidR="008104FC">
        <w:t>Does this proposal require an amendment of the USOAP CMA protocol questions to assess effective implement</w:t>
      </w:r>
      <w:r w:rsidR="00DA3427">
        <w:t>ation</w:t>
      </w:r>
      <w:r w:rsidR="008104FC">
        <w:t xml:space="preserve"> by States?  </w:t>
      </w:r>
    </w:p>
    <w:tbl>
      <w:tblPr>
        <w:tblStyle w:val="TableGrid"/>
        <w:tblW w:w="10031" w:type="dxa"/>
        <w:tblLook w:val="04A0" w:firstRow="1" w:lastRow="0" w:firstColumn="1" w:lastColumn="0" w:noHBand="0" w:noVBand="1"/>
      </w:tblPr>
      <w:tblGrid>
        <w:gridCol w:w="10031"/>
      </w:tblGrid>
      <w:tr w:rsidR="008104FC" w14:paraId="1D81D8C2" w14:textId="77777777" w:rsidTr="00A50CBE">
        <w:tc>
          <w:tcPr>
            <w:tcW w:w="10031" w:type="dxa"/>
            <w:tcBorders>
              <w:bottom w:val="nil"/>
            </w:tcBorders>
          </w:tcPr>
          <w:p w14:paraId="1D81D8C1" w14:textId="77777777" w:rsidR="008104FC" w:rsidRPr="007C3C0B" w:rsidRDefault="008104FC" w:rsidP="00DA3427">
            <w:pPr>
              <w:rPr>
                <w:i/>
                <w:sz w:val="16"/>
                <w:szCs w:val="16"/>
              </w:rPr>
            </w:pPr>
            <w:r w:rsidRPr="007C3C0B">
              <w:rPr>
                <w:i/>
                <w:sz w:val="16"/>
                <w:szCs w:val="16"/>
              </w:rPr>
              <w:t xml:space="preserve">Please include reference to </w:t>
            </w:r>
            <w:r>
              <w:rPr>
                <w:i/>
                <w:sz w:val="16"/>
                <w:szCs w:val="16"/>
              </w:rPr>
              <w:t>existing PQs</w:t>
            </w:r>
            <w:r w:rsidR="00DA3427">
              <w:rPr>
                <w:i/>
                <w:sz w:val="16"/>
                <w:szCs w:val="16"/>
              </w:rPr>
              <w:t xml:space="preserve"> that may need amendment</w:t>
            </w:r>
            <w:r>
              <w:rPr>
                <w:i/>
                <w:sz w:val="16"/>
                <w:szCs w:val="16"/>
              </w:rPr>
              <w:t xml:space="preserve">  or description of any new PQs </w:t>
            </w:r>
            <w:r w:rsidR="00DA3427">
              <w:rPr>
                <w:i/>
                <w:sz w:val="16"/>
                <w:szCs w:val="16"/>
              </w:rPr>
              <w:t xml:space="preserve">that may be </w:t>
            </w:r>
            <w:r>
              <w:rPr>
                <w:i/>
                <w:sz w:val="16"/>
                <w:szCs w:val="16"/>
              </w:rPr>
              <w:t>required</w:t>
            </w:r>
            <w:r w:rsidR="009A1F40">
              <w:rPr>
                <w:i/>
                <w:sz w:val="16"/>
                <w:szCs w:val="16"/>
              </w:rPr>
              <w:t xml:space="preserve">. State </w:t>
            </w:r>
            <w:r w:rsidR="001A4F7B">
              <w:rPr>
                <w:i/>
                <w:sz w:val="16"/>
                <w:szCs w:val="16"/>
              </w:rPr>
              <w:t>‘</w:t>
            </w:r>
            <w:r w:rsidR="009A1F40">
              <w:rPr>
                <w:i/>
                <w:sz w:val="16"/>
                <w:szCs w:val="16"/>
              </w:rPr>
              <w:t>Not applicable</w:t>
            </w:r>
            <w:r w:rsidR="001A4F7B">
              <w:rPr>
                <w:i/>
                <w:sz w:val="16"/>
                <w:szCs w:val="16"/>
              </w:rPr>
              <w:t>’</w:t>
            </w:r>
            <w:r w:rsidR="009A1F40">
              <w:rPr>
                <w:i/>
                <w:sz w:val="16"/>
                <w:szCs w:val="16"/>
              </w:rPr>
              <w:t xml:space="preserve"> if no impact</w:t>
            </w:r>
          </w:p>
        </w:tc>
      </w:tr>
      <w:tr w:rsidR="008104FC" w14:paraId="1D81D8C7" w14:textId="77777777" w:rsidTr="00A50CBE">
        <w:tc>
          <w:tcPr>
            <w:tcW w:w="10031" w:type="dxa"/>
            <w:tcBorders>
              <w:top w:val="nil"/>
            </w:tcBorders>
          </w:tcPr>
          <w:p w14:paraId="1D81D8C3" w14:textId="77777777" w:rsidR="008104FC" w:rsidRPr="009A1F40" w:rsidRDefault="008104FC" w:rsidP="009A1F40">
            <w:pPr>
              <w:pStyle w:val="ListParagraph"/>
              <w:numPr>
                <w:ilvl w:val="0"/>
                <w:numId w:val="13"/>
              </w:numPr>
              <w:rPr>
                <w:color w:val="1F497D" w:themeColor="text2"/>
                <w:szCs w:val="18"/>
              </w:rPr>
            </w:pPr>
          </w:p>
          <w:p w14:paraId="1D81D8C4" w14:textId="77777777" w:rsidR="008104FC" w:rsidRPr="00991A22" w:rsidRDefault="008104FC" w:rsidP="009A1F40">
            <w:pPr>
              <w:pStyle w:val="ListParagraph"/>
              <w:numPr>
                <w:ilvl w:val="0"/>
                <w:numId w:val="13"/>
              </w:numPr>
              <w:rPr>
                <w:color w:val="1F497D" w:themeColor="text2"/>
                <w:szCs w:val="18"/>
              </w:rPr>
            </w:pPr>
          </w:p>
          <w:p w14:paraId="1D81D8C5" w14:textId="77777777" w:rsidR="008104FC" w:rsidRPr="00991A22" w:rsidRDefault="008104FC" w:rsidP="009A1F40">
            <w:pPr>
              <w:pStyle w:val="ListParagraph"/>
              <w:numPr>
                <w:ilvl w:val="0"/>
                <w:numId w:val="13"/>
              </w:numPr>
              <w:rPr>
                <w:color w:val="1F497D" w:themeColor="text2"/>
                <w:szCs w:val="18"/>
              </w:rPr>
            </w:pPr>
          </w:p>
          <w:p w14:paraId="1D81D8C6" w14:textId="77777777" w:rsidR="008104FC" w:rsidRPr="001301B2" w:rsidRDefault="008104FC" w:rsidP="00A50CBE">
            <w:pPr>
              <w:rPr>
                <w:i/>
                <w:sz w:val="18"/>
                <w:szCs w:val="18"/>
              </w:rPr>
            </w:pPr>
          </w:p>
        </w:tc>
      </w:tr>
    </w:tbl>
    <w:p w14:paraId="1D81D8C8" w14:textId="77777777" w:rsidR="0019462C" w:rsidRDefault="0019462C" w:rsidP="0019462C"/>
    <w:p w14:paraId="1D81D8C9" w14:textId="77777777" w:rsidR="00A2549C" w:rsidRDefault="00A2549C" w:rsidP="0019462C"/>
    <w:p w14:paraId="1D81D8CA" w14:textId="77777777" w:rsidR="00A2549C" w:rsidRDefault="00A2549C">
      <w:pPr>
        <w:autoSpaceDE/>
        <w:autoSpaceDN/>
        <w:adjustRightInd/>
        <w:jc w:val="left"/>
        <w:rPr>
          <w:rFonts w:asciiTheme="majorHAnsi" w:eastAsiaTheme="majorEastAsia" w:hAnsiTheme="majorHAnsi" w:cstheme="majorBidi"/>
          <w:b/>
          <w:bCs/>
          <w:color w:val="365F91" w:themeColor="accent1" w:themeShade="BF"/>
          <w:sz w:val="28"/>
          <w:szCs w:val="28"/>
        </w:rPr>
      </w:pPr>
      <w:r>
        <w:br w:type="page"/>
      </w:r>
    </w:p>
    <w:p w14:paraId="1D81D8CB" w14:textId="77777777" w:rsidR="00A2549C" w:rsidRPr="00445666" w:rsidRDefault="00A2549C" w:rsidP="00445666">
      <w:pPr>
        <w:pStyle w:val="Heading1"/>
        <w:rPr>
          <w:sz w:val="24"/>
        </w:rPr>
      </w:pPr>
      <w:r w:rsidRPr="00445666">
        <w:rPr>
          <w:sz w:val="24"/>
        </w:rPr>
        <w:t>Attachment: Guidance on Completing this Form</w:t>
      </w:r>
    </w:p>
    <w:p w14:paraId="1D81D8CC" w14:textId="77777777" w:rsidR="00445666" w:rsidRPr="0005608F" w:rsidRDefault="00445666" w:rsidP="00445666">
      <w:pPr>
        <w:rPr>
          <w:rStyle w:val="Heading4Char"/>
        </w:rPr>
      </w:pPr>
      <w:r w:rsidRPr="0005608F">
        <w:rPr>
          <w:rStyle w:val="Heading4Char"/>
        </w:rPr>
        <w:t>Part 1: Impact Assessment</w:t>
      </w:r>
    </w:p>
    <w:p w14:paraId="1D81D8CD" w14:textId="77777777" w:rsidR="00A2549C" w:rsidRPr="0005608F" w:rsidRDefault="00A2549C" w:rsidP="00445666">
      <w:pPr>
        <w:rPr>
          <w:sz w:val="16"/>
          <w:lang w:val="en-IE"/>
        </w:rPr>
      </w:pPr>
      <w:r w:rsidRPr="0005608F">
        <w:rPr>
          <w:rStyle w:val="Heading4Char"/>
          <w:sz w:val="16"/>
        </w:rPr>
        <w:t>Section 1</w:t>
      </w:r>
      <w:r w:rsidRPr="0005608F">
        <w:rPr>
          <w:rStyle w:val="Heading4Char"/>
          <w:sz w:val="16"/>
          <w:lang w:val="en-IE"/>
        </w:rPr>
        <w:t>.1:</w:t>
      </w:r>
      <w:r w:rsidRPr="0005608F">
        <w:rPr>
          <w:sz w:val="16"/>
          <w:lang w:val="en-IE"/>
        </w:rPr>
        <w:t> This section is meant to capture, in general terms, a need or an opportunity for change. The information needed will typically be contained and extractable from a related Job card. Its size should ideally be limited to a few statements and its scope should remain focused on the issue at hand.</w:t>
      </w:r>
    </w:p>
    <w:p w14:paraId="1D81D8CE" w14:textId="77777777" w:rsidR="00A2549C" w:rsidRPr="0005608F" w:rsidRDefault="00A2549C" w:rsidP="00445666">
      <w:pPr>
        <w:rPr>
          <w:sz w:val="16"/>
          <w:lang w:val="en-IE"/>
        </w:rPr>
      </w:pPr>
    </w:p>
    <w:p w14:paraId="1D81D8CF" w14:textId="77777777" w:rsidR="00A2549C" w:rsidRPr="0005608F" w:rsidRDefault="00A2549C" w:rsidP="00A50CBE">
      <w:pPr>
        <w:rPr>
          <w:sz w:val="16"/>
          <w:lang w:val="en-IE"/>
        </w:rPr>
      </w:pPr>
      <w:r w:rsidRPr="0005608F">
        <w:rPr>
          <w:rStyle w:val="Heading4Char"/>
          <w:sz w:val="16"/>
        </w:rPr>
        <w:t>Section</w:t>
      </w:r>
      <w:r w:rsidRPr="0005608F">
        <w:rPr>
          <w:rStyle w:val="Heading4Char"/>
          <w:sz w:val="16"/>
          <w:lang w:val="en-IE"/>
        </w:rPr>
        <w:t xml:space="preserve"> 1.2:</w:t>
      </w:r>
      <w:r w:rsidRPr="0005608F">
        <w:rPr>
          <w:sz w:val="16"/>
          <w:lang w:val="en-IE"/>
        </w:rPr>
        <w:t xml:space="preserve"> Th</w:t>
      </w:r>
      <w:r w:rsidR="00997804" w:rsidRPr="0005608F">
        <w:rPr>
          <w:sz w:val="16"/>
          <w:lang w:val="en-IE"/>
        </w:rPr>
        <w:t>is</w:t>
      </w:r>
      <w:r w:rsidRPr="0005608F">
        <w:rPr>
          <w:sz w:val="16"/>
          <w:lang w:val="en-IE"/>
        </w:rPr>
        <w:t xml:space="preserve"> </w:t>
      </w:r>
      <w:r w:rsidR="00997804" w:rsidRPr="0005608F">
        <w:rPr>
          <w:sz w:val="16"/>
          <w:lang w:val="en-IE"/>
        </w:rPr>
        <w:t>section s</w:t>
      </w:r>
      <w:r w:rsidRPr="0005608F">
        <w:rPr>
          <w:sz w:val="16"/>
          <w:lang w:val="en-IE"/>
        </w:rPr>
        <w:t>eek</w:t>
      </w:r>
      <w:r w:rsidR="00997804" w:rsidRPr="0005608F">
        <w:rPr>
          <w:sz w:val="16"/>
          <w:lang w:val="en-IE"/>
        </w:rPr>
        <w:t>s</w:t>
      </w:r>
      <w:r w:rsidRPr="0005608F">
        <w:rPr>
          <w:sz w:val="16"/>
          <w:lang w:val="en-IE"/>
        </w:rPr>
        <w:t xml:space="preserve"> to establish the impact of the proposed change, in terms of safety, security, efficiency, and the environment. </w:t>
      </w:r>
      <w:r w:rsidR="0011223C" w:rsidRPr="0005608F">
        <w:rPr>
          <w:sz w:val="16"/>
          <w:lang w:val="en-IE"/>
        </w:rPr>
        <w:t xml:space="preserve">Drop-down boxes are provided to assist selection of a </w:t>
      </w:r>
      <w:r w:rsidR="00A50CBE">
        <w:rPr>
          <w:sz w:val="16"/>
          <w:lang w:val="en-IE"/>
        </w:rPr>
        <w:t>standardized</w:t>
      </w:r>
      <w:r w:rsidR="00A50CBE" w:rsidRPr="0005608F">
        <w:rPr>
          <w:sz w:val="16"/>
          <w:lang w:val="en-IE"/>
        </w:rPr>
        <w:t xml:space="preserve"> </w:t>
      </w:r>
      <w:r w:rsidR="0011223C" w:rsidRPr="0005608F">
        <w:rPr>
          <w:sz w:val="16"/>
          <w:lang w:val="en-IE"/>
        </w:rPr>
        <w:t xml:space="preserve">answer. </w:t>
      </w:r>
      <w:r w:rsidRPr="0005608F">
        <w:rPr>
          <w:sz w:val="16"/>
          <w:lang w:val="en-IE"/>
        </w:rPr>
        <w:t>Rationale statements should substantiate in general terms the assessment of these specific items</w:t>
      </w:r>
      <w:r w:rsidR="0011223C" w:rsidRPr="0005608F">
        <w:rPr>
          <w:sz w:val="16"/>
          <w:lang w:val="en-IE"/>
        </w:rPr>
        <w:t xml:space="preserve">, outlining any significant caveats </w:t>
      </w:r>
      <w:r w:rsidR="00A50CBE">
        <w:rPr>
          <w:sz w:val="16"/>
          <w:lang w:val="en-IE"/>
        </w:rPr>
        <w:t xml:space="preserve">to which </w:t>
      </w:r>
      <w:r w:rsidR="0011223C" w:rsidRPr="0005608F">
        <w:rPr>
          <w:sz w:val="16"/>
          <w:lang w:val="en-IE"/>
        </w:rPr>
        <w:t xml:space="preserve">the panel may wish to draw attention. It may also outline differing views of State and </w:t>
      </w:r>
      <w:r w:rsidR="00A50CBE">
        <w:rPr>
          <w:sz w:val="16"/>
          <w:lang w:val="en-IE"/>
        </w:rPr>
        <w:t>I</w:t>
      </w:r>
      <w:r w:rsidR="0011223C" w:rsidRPr="0005608F">
        <w:rPr>
          <w:sz w:val="16"/>
          <w:lang w:val="en-IE"/>
        </w:rPr>
        <w:t>ndustry if necessary</w:t>
      </w:r>
      <w:r w:rsidRPr="0005608F">
        <w:rPr>
          <w:sz w:val="16"/>
          <w:lang w:val="en-IE"/>
        </w:rPr>
        <w:t xml:space="preserve">. Items deemed </w:t>
      </w:r>
      <w:r w:rsidR="0011223C" w:rsidRPr="0005608F">
        <w:rPr>
          <w:sz w:val="16"/>
          <w:lang w:val="en-IE"/>
        </w:rPr>
        <w:t xml:space="preserve">‘negligible/none’ do not require a rationale statement unless you deem appropriate to provide one. </w:t>
      </w:r>
    </w:p>
    <w:p w14:paraId="1D81D8D0" w14:textId="77777777" w:rsidR="00E17988" w:rsidRPr="0005608F" w:rsidRDefault="00A2549C" w:rsidP="00A50CBE">
      <w:pPr>
        <w:rPr>
          <w:sz w:val="16"/>
          <w:lang w:val="en-IE"/>
        </w:rPr>
      </w:pPr>
      <w:r w:rsidRPr="0005608F">
        <w:rPr>
          <w:sz w:val="16"/>
          <w:lang w:val="en-IE"/>
        </w:rPr>
        <w:br/>
      </w:r>
      <w:r w:rsidR="00997804" w:rsidRPr="0005608F">
        <w:rPr>
          <w:rStyle w:val="Heading4Char"/>
          <w:sz w:val="16"/>
        </w:rPr>
        <w:t>Section</w:t>
      </w:r>
      <w:r w:rsidRPr="0005608F">
        <w:rPr>
          <w:rStyle w:val="Heading4Char"/>
          <w:sz w:val="16"/>
          <w:lang w:val="en-IE"/>
        </w:rPr>
        <w:t xml:space="preserve"> 1.3:</w:t>
      </w:r>
      <w:r w:rsidRPr="0005608F">
        <w:rPr>
          <w:sz w:val="16"/>
          <w:lang w:val="en-IE"/>
        </w:rPr>
        <w:t xml:space="preserve"> </w:t>
      </w:r>
      <w:r w:rsidR="00997804" w:rsidRPr="0005608F">
        <w:rPr>
          <w:sz w:val="16"/>
          <w:lang w:val="en-IE"/>
        </w:rPr>
        <w:t>This section seeks to obtain a very high</w:t>
      </w:r>
      <w:r w:rsidR="00A50CBE">
        <w:rPr>
          <w:sz w:val="16"/>
          <w:lang w:val="en-IE"/>
        </w:rPr>
        <w:t>-</w:t>
      </w:r>
      <w:r w:rsidR="00997804" w:rsidRPr="0005608F">
        <w:rPr>
          <w:sz w:val="16"/>
          <w:lang w:val="en-IE"/>
        </w:rPr>
        <w:t xml:space="preserve">level understanding of the overall impact of the proposal on States and Industry, in terms of financial and other resource costs. </w:t>
      </w:r>
      <w:r w:rsidR="00C96073" w:rsidRPr="0005608F">
        <w:rPr>
          <w:sz w:val="16"/>
          <w:lang w:val="en-IE"/>
        </w:rPr>
        <w:t>For the State,</w:t>
      </w:r>
      <w:r w:rsidR="00A50CBE">
        <w:rPr>
          <w:sz w:val="16"/>
          <w:lang w:val="en-IE"/>
        </w:rPr>
        <w:t xml:space="preserve"> </w:t>
      </w:r>
      <w:r w:rsidR="00C96073" w:rsidRPr="0005608F">
        <w:rPr>
          <w:sz w:val="16"/>
          <w:lang w:val="en-IE"/>
        </w:rPr>
        <w:t>t</w:t>
      </w:r>
      <w:r w:rsidR="00997804" w:rsidRPr="0005608F">
        <w:rPr>
          <w:sz w:val="16"/>
          <w:lang w:val="en-IE"/>
        </w:rPr>
        <w:t>his may include</w:t>
      </w:r>
      <w:r w:rsidRPr="0005608F">
        <w:rPr>
          <w:sz w:val="16"/>
          <w:lang w:val="en-IE"/>
        </w:rPr>
        <w:t xml:space="preserve"> the cost to develop, implement, maintain, and consider oversight issues associated with the proposed change. For the Industry, it </w:t>
      </w:r>
      <w:r w:rsidR="00997804" w:rsidRPr="0005608F">
        <w:rPr>
          <w:sz w:val="16"/>
          <w:lang w:val="en-IE"/>
        </w:rPr>
        <w:t xml:space="preserve">may </w:t>
      </w:r>
      <w:r w:rsidRPr="0005608F">
        <w:rPr>
          <w:sz w:val="16"/>
          <w:lang w:val="en-IE"/>
        </w:rPr>
        <w:t xml:space="preserve">refer to the cost of implementing the change </w:t>
      </w:r>
      <w:r w:rsidR="00997804" w:rsidRPr="0005608F">
        <w:rPr>
          <w:sz w:val="16"/>
          <w:lang w:val="en-IE"/>
        </w:rPr>
        <w:t>(</w:t>
      </w:r>
      <w:r w:rsidRPr="0005608F">
        <w:rPr>
          <w:sz w:val="16"/>
          <w:lang w:val="en-IE"/>
        </w:rPr>
        <w:t>where compliance is required by the State</w:t>
      </w:r>
      <w:r w:rsidR="00997804" w:rsidRPr="0005608F">
        <w:rPr>
          <w:sz w:val="16"/>
          <w:lang w:val="en-IE"/>
        </w:rPr>
        <w:t>)</w:t>
      </w:r>
      <w:r w:rsidRPr="0005608F">
        <w:rPr>
          <w:sz w:val="16"/>
          <w:lang w:val="en-IE"/>
        </w:rPr>
        <w:t xml:space="preserve"> which may translate in</w:t>
      </w:r>
      <w:r w:rsidR="00A50CBE">
        <w:rPr>
          <w:sz w:val="16"/>
          <w:lang w:val="en-IE"/>
        </w:rPr>
        <w:t>to</w:t>
      </w:r>
      <w:r w:rsidRPr="0005608F">
        <w:rPr>
          <w:sz w:val="16"/>
          <w:lang w:val="en-IE"/>
        </w:rPr>
        <w:t xml:space="preserve"> costs for equipage, human resources, training, documentation, aircraft modifications or upgrades, operations and airworthiness for</w:t>
      </w:r>
      <w:r w:rsidR="00997804" w:rsidRPr="0005608F">
        <w:rPr>
          <w:sz w:val="16"/>
          <w:lang w:val="en-IE"/>
        </w:rPr>
        <w:t xml:space="preserve"> </w:t>
      </w:r>
      <w:r w:rsidRPr="0005608F">
        <w:rPr>
          <w:sz w:val="16"/>
          <w:lang w:val="en-IE"/>
        </w:rPr>
        <w:t>example.</w:t>
      </w:r>
      <w:r w:rsidR="00997804" w:rsidRPr="0005608F">
        <w:rPr>
          <w:sz w:val="16"/>
          <w:lang w:val="en-IE"/>
        </w:rPr>
        <w:t xml:space="preserve"> </w:t>
      </w:r>
      <w:r w:rsidR="00E17988" w:rsidRPr="0005608F">
        <w:rPr>
          <w:sz w:val="16"/>
          <w:lang w:val="en-IE"/>
        </w:rPr>
        <w:t xml:space="preserve">Drop-down boxes are provided to assist selection of a </w:t>
      </w:r>
      <w:r w:rsidR="00A50CBE">
        <w:rPr>
          <w:sz w:val="16"/>
          <w:lang w:val="en-IE"/>
        </w:rPr>
        <w:t>standardized</w:t>
      </w:r>
      <w:r w:rsidR="00A50CBE" w:rsidRPr="0005608F">
        <w:rPr>
          <w:sz w:val="16"/>
          <w:lang w:val="en-IE"/>
        </w:rPr>
        <w:t xml:space="preserve"> </w:t>
      </w:r>
      <w:r w:rsidR="00E17988" w:rsidRPr="0005608F">
        <w:rPr>
          <w:sz w:val="16"/>
          <w:lang w:val="en-IE"/>
        </w:rPr>
        <w:t>answer.</w:t>
      </w:r>
    </w:p>
    <w:p w14:paraId="1D81D8D1" w14:textId="77777777" w:rsidR="00E17988" w:rsidRPr="0005608F" w:rsidRDefault="00E17988" w:rsidP="00445666">
      <w:pPr>
        <w:rPr>
          <w:sz w:val="16"/>
          <w:lang w:val="en-IE"/>
        </w:rPr>
      </w:pPr>
    </w:p>
    <w:p w14:paraId="1D81D8D2" w14:textId="77777777" w:rsidR="00A2549C" w:rsidRPr="0005608F" w:rsidRDefault="00997804" w:rsidP="00A50CBE">
      <w:pPr>
        <w:rPr>
          <w:sz w:val="16"/>
          <w:lang w:val="en-IE"/>
        </w:rPr>
      </w:pPr>
      <w:r w:rsidRPr="0005608F">
        <w:rPr>
          <w:sz w:val="16"/>
          <w:lang w:val="en-IE"/>
        </w:rPr>
        <w:t xml:space="preserve">It is </w:t>
      </w:r>
      <w:r w:rsidR="00A50CBE">
        <w:rPr>
          <w:sz w:val="16"/>
          <w:lang w:val="en-IE"/>
        </w:rPr>
        <w:t>recognized</w:t>
      </w:r>
      <w:r w:rsidR="00A50CBE" w:rsidRPr="0005608F">
        <w:rPr>
          <w:sz w:val="16"/>
          <w:lang w:val="en-IE"/>
        </w:rPr>
        <w:t xml:space="preserve"> </w:t>
      </w:r>
      <w:r w:rsidRPr="0005608F">
        <w:rPr>
          <w:sz w:val="16"/>
          <w:lang w:val="en-IE"/>
        </w:rPr>
        <w:t xml:space="preserve">that </w:t>
      </w:r>
      <w:r w:rsidR="00E17988" w:rsidRPr="0005608F">
        <w:rPr>
          <w:sz w:val="16"/>
          <w:lang w:val="en-IE"/>
        </w:rPr>
        <w:t xml:space="preserve">while the </w:t>
      </w:r>
      <w:r w:rsidR="006B3B5D" w:rsidRPr="0005608F">
        <w:rPr>
          <w:sz w:val="16"/>
          <w:lang w:val="en-IE"/>
        </w:rPr>
        <w:t>implementation</w:t>
      </w:r>
      <w:r w:rsidR="00E17988" w:rsidRPr="0005608F">
        <w:rPr>
          <w:sz w:val="16"/>
          <w:lang w:val="en-IE"/>
        </w:rPr>
        <w:t xml:space="preserve"> of a proposal may involve a</w:t>
      </w:r>
      <w:r w:rsidR="006B3B5D" w:rsidRPr="0005608F">
        <w:rPr>
          <w:sz w:val="16"/>
          <w:lang w:val="en-IE"/>
        </w:rPr>
        <w:t>n</w:t>
      </w:r>
      <w:r w:rsidR="00E17988" w:rsidRPr="0005608F">
        <w:rPr>
          <w:sz w:val="16"/>
          <w:lang w:val="en-IE"/>
        </w:rPr>
        <w:t xml:space="preserve"> </w:t>
      </w:r>
      <w:r w:rsidR="006B3B5D" w:rsidRPr="0005608F">
        <w:rPr>
          <w:sz w:val="16"/>
          <w:lang w:val="en-IE"/>
        </w:rPr>
        <w:t xml:space="preserve">initial </w:t>
      </w:r>
      <w:r w:rsidR="00E17988" w:rsidRPr="0005608F">
        <w:rPr>
          <w:sz w:val="16"/>
          <w:lang w:val="en-IE"/>
        </w:rPr>
        <w:t>cost</w:t>
      </w:r>
      <w:r w:rsidR="0045309D" w:rsidRPr="0005608F">
        <w:rPr>
          <w:sz w:val="16"/>
          <w:lang w:val="en-IE"/>
        </w:rPr>
        <w:t xml:space="preserve"> to one system</w:t>
      </w:r>
      <w:r w:rsidR="00E17988" w:rsidRPr="0005608F">
        <w:rPr>
          <w:sz w:val="16"/>
          <w:lang w:val="en-IE"/>
        </w:rPr>
        <w:t xml:space="preserve">, </w:t>
      </w:r>
      <w:r w:rsidRPr="0005608F">
        <w:rPr>
          <w:sz w:val="16"/>
          <w:lang w:val="en-IE"/>
        </w:rPr>
        <w:t xml:space="preserve">the overall impact of </w:t>
      </w:r>
      <w:r w:rsidR="00E17988" w:rsidRPr="0005608F">
        <w:rPr>
          <w:sz w:val="16"/>
          <w:lang w:val="en-IE"/>
        </w:rPr>
        <w:t>the</w:t>
      </w:r>
      <w:r w:rsidRPr="0005608F">
        <w:rPr>
          <w:sz w:val="16"/>
          <w:lang w:val="en-IE"/>
        </w:rPr>
        <w:t xml:space="preserve"> proposal</w:t>
      </w:r>
      <w:r w:rsidR="006B3B5D" w:rsidRPr="0005608F">
        <w:rPr>
          <w:sz w:val="16"/>
          <w:lang w:val="en-IE"/>
        </w:rPr>
        <w:t xml:space="preserve"> when implemented</w:t>
      </w:r>
      <w:r w:rsidRPr="0005608F">
        <w:rPr>
          <w:sz w:val="16"/>
          <w:lang w:val="en-IE"/>
        </w:rPr>
        <w:t xml:space="preserve"> may be to reduce costs</w:t>
      </w:r>
      <w:r w:rsidR="006B3B5D" w:rsidRPr="0005608F">
        <w:rPr>
          <w:sz w:val="16"/>
          <w:lang w:val="en-IE"/>
        </w:rPr>
        <w:t xml:space="preserve"> </w:t>
      </w:r>
      <w:r w:rsidR="0045309D" w:rsidRPr="0005608F">
        <w:rPr>
          <w:sz w:val="16"/>
          <w:lang w:val="en-IE"/>
        </w:rPr>
        <w:t xml:space="preserve">in the overall system </w:t>
      </w:r>
      <w:r w:rsidR="006B3B5D" w:rsidRPr="0005608F">
        <w:rPr>
          <w:sz w:val="16"/>
          <w:lang w:val="en-IE"/>
        </w:rPr>
        <w:t>over a lon</w:t>
      </w:r>
      <w:r w:rsidR="0045309D" w:rsidRPr="0005608F">
        <w:rPr>
          <w:sz w:val="16"/>
          <w:lang w:val="en-IE"/>
        </w:rPr>
        <w:t>ger period (</w:t>
      </w:r>
      <w:r w:rsidRPr="0005608F">
        <w:rPr>
          <w:sz w:val="16"/>
          <w:lang w:val="en-IE"/>
        </w:rPr>
        <w:t xml:space="preserve">for example through introduction of new </w:t>
      </w:r>
      <w:r w:rsidR="0045309D" w:rsidRPr="0005608F">
        <w:rPr>
          <w:sz w:val="16"/>
          <w:lang w:val="en-IE"/>
        </w:rPr>
        <w:t xml:space="preserve">ATM </w:t>
      </w:r>
      <w:r w:rsidRPr="0005608F">
        <w:rPr>
          <w:sz w:val="16"/>
          <w:lang w:val="en-IE"/>
        </w:rPr>
        <w:t>operational procedures</w:t>
      </w:r>
      <w:r w:rsidR="0045309D" w:rsidRPr="0005608F">
        <w:rPr>
          <w:sz w:val="16"/>
          <w:lang w:val="en-IE"/>
        </w:rPr>
        <w:t>)</w:t>
      </w:r>
      <w:r w:rsidR="00E17988" w:rsidRPr="0005608F">
        <w:rPr>
          <w:sz w:val="16"/>
          <w:lang w:val="en-IE"/>
        </w:rPr>
        <w:t xml:space="preserve"> and this should be reflected in the answer and rationale provided.</w:t>
      </w:r>
    </w:p>
    <w:p w14:paraId="1D81D8D3" w14:textId="77777777" w:rsidR="00997804" w:rsidRPr="0005608F" w:rsidRDefault="00997804" w:rsidP="00445666">
      <w:pPr>
        <w:rPr>
          <w:sz w:val="16"/>
          <w:lang w:val="en-IE"/>
        </w:rPr>
      </w:pPr>
    </w:p>
    <w:p w14:paraId="1D81D8D4" w14:textId="77777777" w:rsidR="00A2549C" w:rsidRPr="0005608F" w:rsidRDefault="00A2549C" w:rsidP="00A50CBE">
      <w:pPr>
        <w:rPr>
          <w:sz w:val="16"/>
          <w:lang w:val="en-IE"/>
        </w:rPr>
      </w:pPr>
      <w:r w:rsidRPr="0005608F">
        <w:rPr>
          <w:sz w:val="16"/>
          <w:lang w:val="en-IE"/>
        </w:rPr>
        <w:t>Whereas some changes have limited implications, other changes may be far-reaching in terms of resource</w:t>
      </w:r>
      <w:r w:rsidR="0045309D" w:rsidRPr="0005608F">
        <w:rPr>
          <w:sz w:val="16"/>
          <w:lang w:val="en-IE"/>
        </w:rPr>
        <w:t xml:space="preserve"> </w:t>
      </w:r>
      <w:r w:rsidRPr="0005608F">
        <w:rPr>
          <w:sz w:val="16"/>
          <w:lang w:val="en-IE"/>
        </w:rPr>
        <w:t>commitment and long-term implications. The Rationale field should not attempt to quantify</w:t>
      </w:r>
      <w:r w:rsidR="00195AE8" w:rsidRPr="0005608F">
        <w:rPr>
          <w:sz w:val="16"/>
          <w:lang w:val="en-IE"/>
        </w:rPr>
        <w:t xml:space="preserve"> the impact on resources</w:t>
      </w:r>
      <w:r w:rsidRPr="0005608F">
        <w:rPr>
          <w:sz w:val="16"/>
          <w:lang w:val="en-IE"/>
        </w:rPr>
        <w:t>, but identify the overall scope (narrow change with no interdependencies; broad changes with numerous interdependencies) and timeline (a one-time change, or an evolving change with short-, medium</w:t>
      </w:r>
      <w:r w:rsidR="00A50CBE">
        <w:rPr>
          <w:sz w:val="16"/>
          <w:lang w:val="en-IE"/>
        </w:rPr>
        <w:t>-</w:t>
      </w:r>
      <w:r w:rsidR="00E17988" w:rsidRPr="0005608F">
        <w:rPr>
          <w:sz w:val="16"/>
          <w:lang w:val="en-IE"/>
        </w:rPr>
        <w:t xml:space="preserve"> </w:t>
      </w:r>
      <w:r w:rsidRPr="0005608F">
        <w:rPr>
          <w:sz w:val="16"/>
          <w:lang w:val="en-IE"/>
        </w:rPr>
        <w:t>and/or long-term implications).</w:t>
      </w:r>
    </w:p>
    <w:p w14:paraId="1D81D8D5" w14:textId="77777777" w:rsidR="00E17988" w:rsidRPr="0005608F" w:rsidRDefault="00E17988" w:rsidP="00445666">
      <w:pPr>
        <w:rPr>
          <w:sz w:val="16"/>
          <w:lang w:val="en-IE"/>
        </w:rPr>
      </w:pPr>
    </w:p>
    <w:p w14:paraId="1D81D8D6" w14:textId="77777777" w:rsidR="00366947" w:rsidRPr="0005608F" w:rsidRDefault="00195AE8" w:rsidP="00A50CBE">
      <w:pPr>
        <w:rPr>
          <w:sz w:val="16"/>
          <w:lang w:val="en-IE"/>
        </w:rPr>
      </w:pPr>
      <w:r w:rsidRPr="0005608F">
        <w:rPr>
          <w:rStyle w:val="Heading4Char"/>
          <w:sz w:val="16"/>
        </w:rPr>
        <w:t>Section 1.4:</w:t>
      </w:r>
      <w:r w:rsidRPr="0005608F">
        <w:rPr>
          <w:sz w:val="16"/>
          <w:lang w:val="en-IE"/>
        </w:rPr>
        <w:t xml:space="preserve"> </w:t>
      </w:r>
      <w:r w:rsidR="00366947" w:rsidRPr="0005608F">
        <w:rPr>
          <w:sz w:val="16"/>
          <w:lang w:val="en-IE"/>
        </w:rPr>
        <w:t xml:space="preserve">This section seeks to obtain an overall summary of the merits of the proposal and whether the panel agrees that the proposal should go forward for State consideration. It is structured to allow any differing opinions </w:t>
      </w:r>
      <w:r w:rsidR="00A50CBE">
        <w:rPr>
          <w:sz w:val="16"/>
          <w:lang w:val="en-IE"/>
        </w:rPr>
        <w:t xml:space="preserve">to </w:t>
      </w:r>
      <w:r w:rsidR="00366947" w:rsidRPr="0005608F">
        <w:rPr>
          <w:sz w:val="16"/>
          <w:lang w:val="en-IE"/>
        </w:rPr>
        <w:t>be reflected, from the State or industry perspective</w:t>
      </w:r>
      <w:r w:rsidR="00B46FDD" w:rsidRPr="0005608F">
        <w:rPr>
          <w:sz w:val="16"/>
          <w:lang w:val="en-IE"/>
        </w:rPr>
        <w:t xml:space="preserve">. </w:t>
      </w:r>
      <w:r w:rsidR="00C96073" w:rsidRPr="0005608F">
        <w:rPr>
          <w:sz w:val="16"/>
          <w:lang w:val="en-IE"/>
        </w:rPr>
        <w:t xml:space="preserve">The Rationale section should reflect any significant differences of opinion on implementation within the expert group.  </w:t>
      </w:r>
      <w:r w:rsidR="00B46FDD" w:rsidRPr="0005608F">
        <w:rPr>
          <w:sz w:val="16"/>
          <w:lang w:val="en-IE"/>
        </w:rPr>
        <w:t>I</w:t>
      </w:r>
      <w:r w:rsidR="00366947" w:rsidRPr="0005608F">
        <w:rPr>
          <w:sz w:val="16"/>
          <w:lang w:val="en-IE"/>
        </w:rPr>
        <w:t xml:space="preserve">t must be noted that a negative response selection will not imply </w:t>
      </w:r>
      <w:r w:rsidR="00A50CBE">
        <w:rPr>
          <w:sz w:val="16"/>
          <w:lang w:val="en-IE"/>
        </w:rPr>
        <w:t xml:space="preserve">that </w:t>
      </w:r>
      <w:r w:rsidR="00366947" w:rsidRPr="0005608F">
        <w:rPr>
          <w:sz w:val="16"/>
          <w:lang w:val="en-IE"/>
        </w:rPr>
        <w:t xml:space="preserve">the proposal will be rejected. </w:t>
      </w:r>
      <w:r w:rsidR="00B46FDD" w:rsidRPr="0005608F">
        <w:rPr>
          <w:sz w:val="16"/>
          <w:lang w:val="en-IE"/>
        </w:rPr>
        <w:t>Likewise</w:t>
      </w:r>
      <w:r w:rsidR="00A50CBE">
        <w:rPr>
          <w:sz w:val="16"/>
          <w:lang w:val="en-IE"/>
        </w:rPr>
        <w:t>,</w:t>
      </w:r>
      <w:r w:rsidR="00B46FDD" w:rsidRPr="0005608F">
        <w:rPr>
          <w:sz w:val="16"/>
          <w:lang w:val="en-IE"/>
        </w:rPr>
        <w:t xml:space="preserve"> positive responses do not imply it will be accepted. </w:t>
      </w:r>
      <w:r w:rsidR="00366947" w:rsidRPr="0005608F">
        <w:rPr>
          <w:sz w:val="16"/>
          <w:lang w:val="en-IE"/>
        </w:rPr>
        <w:t xml:space="preserve">Drop-down boxes are provided to assist selection of a </w:t>
      </w:r>
      <w:r w:rsidR="00A50CBE">
        <w:rPr>
          <w:sz w:val="16"/>
          <w:lang w:val="en-IE"/>
        </w:rPr>
        <w:t>standardized</w:t>
      </w:r>
      <w:r w:rsidR="00A50CBE" w:rsidRPr="0005608F">
        <w:rPr>
          <w:sz w:val="16"/>
          <w:lang w:val="en-IE"/>
        </w:rPr>
        <w:t xml:space="preserve"> </w:t>
      </w:r>
      <w:r w:rsidR="00366947" w:rsidRPr="0005608F">
        <w:rPr>
          <w:sz w:val="16"/>
          <w:lang w:val="en-IE"/>
        </w:rPr>
        <w:t>answer.</w:t>
      </w:r>
    </w:p>
    <w:p w14:paraId="1D81D8D7" w14:textId="77777777" w:rsidR="00366947" w:rsidRPr="0005608F" w:rsidRDefault="00366947" w:rsidP="00445666">
      <w:pPr>
        <w:rPr>
          <w:sz w:val="16"/>
          <w:lang w:val="en-IE"/>
        </w:rPr>
      </w:pPr>
    </w:p>
    <w:p w14:paraId="1D81D8D8" w14:textId="77777777" w:rsidR="00B46FDD" w:rsidRPr="0005608F" w:rsidRDefault="00B46FDD" w:rsidP="00445666">
      <w:pPr>
        <w:pStyle w:val="Heading4"/>
        <w:ind w:left="0"/>
        <w:rPr>
          <w:lang w:val="en-IE"/>
        </w:rPr>
      </w:pPr>
      <w:r w:rsidRPr="0005608F">
        <w:rPr>
          <w:lang w:val="en-IE"/>
        </w:rPr>
        <w:t>Part 2: Implementation Plan</w:t>
      </w:r>
    </w:p>
    <w:p w14:paraId="1D81D8D9" w14:textId="77777777" w:rsidR="00B46FDD" w:rsidRPr="0005608F" w:rsidRDefault="00B46FDD" w:rsidP="00A50CBE">
      <w:pPr>
        <w:rPr>
          <w:sz w:val="16"/>
          <w:lang w:val="en-IE"/>
        </w:rPr>
      </w:pPr>
      <w:r w:rsidRPr="0005608F">
        <w:rPr>
          <w:sz w:val="16"/>
          <w:lang w:val="en-IE"/>
        </w:rPr>
        <w:t>The ICAO Council has requested that all proposals for adoption should contain detailed information on the steps necessary for adoption of a proposal. As stated in the form</w:t>
      </w:r>
      <w:r w:rsidR="00A50CBE">
        <w:rPr>
          <w:sz w:val="16"/>
          <w:lang w:val="en-IE"/>
        </w:rPr>
        <w:t>,</w:t>
      </w:r>
      <w:r w:rsidRPr="0005608F">
        <w:rPr>
          <w:sz w:val="16"/>
          <w:lang w:val="en-IE"/>
        </w:rPr>
        <w:t xml:space="preserve"> the ANC </w:t>
      </w:r>
      <w:r w:rsidR="00A50CBE">
        <w:rPr>
          <w:sz w:val="16"/>
          <w:lang w:val="en-IE"/>
        </w:rPr>
        <w:t>recognizes</w:t>
      </w:r>
      <w:r w:rsidR="00A50CBE" w:rsidRPr="0005608F">
        <w:rPr>
          <w:sz w:val="16"/>
          <w:lang w:val="en-IE"/>
        </w:rPr>
        <w:t xml:space="preserve"> </w:t>
      </w:r>
      <w:r w:rsidRPr="0005608F">
        <w:rPr>
          <w:sz w:val="16"/>
          <w:lang w:val="en-IE"/>
        </w:rPr>
        <w:t>that panel experts may feel limited in their ability to answer some or all of these questions, however, encourage</w:t>
      </w:r>
      <w:r w:rsidR="00A50CBE">
        <w:rPr>
          <w:sz w:val="16"/>
          <w:lang w:val="en-IE"/>
        </w:rPr>
        <w:t>s</w:t>
      </w:r>
      <w:r w:rsidRPr="0005608F">
        <w:rPr>
          <w:sz w:val="16"/>
          <w:lang w:val="en-IE"/>
        </w:rPr>
        <w:t xml:space="preserve"> the panels to provide their view</w:t>
      </w:r>
      <w:r w:rsidR="00A50CBE">
        <w:rPr>
          <w:sz w:val="16"/>
          <w:lang w:val="en-IE"/>
        </w:rPr>
        <w:t>s</w:t>
      </w:r>
      <w:r w:rsidRPr="0005608F">
        <w:rPr>
          <w:sz w:val="16"/>
          <w:lang w:val="en-IE"/>
        </w:rPr>
        <w:t>. If the panel is unsure, it is acceptable to leave one or more blank. The answers presented to the ICAO Council with the proposed amendment will be further developed by the ICAO Secretariat and ANC in any case.</w:t>
      </w:r>
      <w:r w:rsidR="00C96073" w:rsidRPr="0005608F">
        <w:rPr>
          <w:sz w:val="16"/>
          <w:lang w:val="en-IE"/>
        </w:rPr>
        <w:t xml:space="preserve"> The answers in this section will inform the applicability date decided upon by Council.</w:t>
      </w:r>
    </w:p>
    <w:p w14:paraId="1D81D8DA" w14:textId="77777777" w:rsidR="00B46FDD" w:rsidRPr="0005608F" w:rsidRDefault="00B46FDD" w:rsidP="00445666">
      <w:pPr>
        <w:rPr>
          <w:sz w:val="16"/>
          <w:lang w:val="en-IE"/>
        </w:rPr>
      </w:pPr>
    </w:p>
    <w:p w14:paraId="1D81D8DB" w14:textId="77777777" w:rsidR="00A2549C" w:rsidRPr="0005608F" w:rsidRDefault="00A2549C" w:rsidP="00445666">
      <w:pPr>
        <w:rPr>
          <w:sz w:val="16"/>
          <w:lang w:val="en-IE"/>
        </w:rPr>
      </w:pPr>
      <w:r w:rsidRPr="0005608F">
        <w:rPr>
          <w:rStyle w:val="Heading4Char"/>
          <w:sz w:val="16"/>
        </w:rPr>
        <w:t>Section 2.1:</w:t>
      </w:r>
      <w:r w:rsidRPr="0005608F">
        <w:rPr>
          <w:sz w:val="16"/>
          <w:lang w:val="en-IE"/>
        </w:rPr>
        <w:t xml:space="preserve"> This section </w:t>
      </w:r>
      <w:r w:rsidR="00B46FDD" w:rsidRPr="0005608F">
        <w:rPr>
          <w:sz w:val="16"/>
          <w:lang w:val="en-IE"/>
        </w:rPr>
        <w:t xml:space="preserve">seeks to </w:t>
      </w:r>
      <w:r w:rsidRPr="0005608F">
        <w:rPr>
          <w:sz w:val="16"/>
          <w:lang w:val="en-IE"/>
        </w:rPr>
        <w:t>identif</w:t>
      </w:r>
      <w:r w:rsidR="00B46FDD" w:rsidRPr="0005608F">
        <w:rPr>
          <w:sz w:val="16"/>
          <w:lang w:val="en-IE"/>
        </w:rPr>
        <w:t>y</w:t>
      </w:r>
      <w:r w:rsidRPr="0005608F">
        <w:rPr>
          <w:sz w:val="16"/>
          <w:lang w:val="en-IE"/>
        </w:rPr>
        <w:t xml:space="preserve"> all </w:t>
      </w:r>
      <w:r w:rsidR="00B46FDD" w:rsidRPr="0005608F">
        <w:rPr>
          <w:sz w:val="16"/>
          <w:lang w:val="en-IE"/>
        </w:rPr>
        <w:t xml:space="preserve">documentation </w:t>
      </w:r>
      <w:r w:rsidRPr="0005608F">
        <w:rPr>
          <w:sz w:val="16"/>
          <w:lang w:val="en-IE"/>
        </w:rPr>
        <w:t>(Annex, PANS, Doc or Circular) that</w:t>
      </w:r>
      <w:r w:rsidR="00445666" w:rsidRPr="0005608F">
        <w:rPr>
          <w:sz w:val="16"/>
          <w:lang w:val="en-IE"/>
        </w:rPr>
        <w:t xml:space="preserve"> </w:t>
      </w:r>
      <w:r w:rsidR="00B46FDD" w:rsidRPr="0005608F">
        <w:rPr>
          <w:sz w:val="16"/>
          <w:lang w:val="en-IE"/>
        </w:rPr>
        <w:t>need</w:t>
      </w:r>
      <w:r w:rsidR="009C57DD">
        <w:rPr>
          <w:sz w:val="16"/>
          <w:lang w:val="en-IE"/>
        </w:rPr>
        <w:t>s</w:t>
      </w:r>
      <w:r w:rsidR="00B46FDD" w:rsidRPr="0005608F">
        <w:rPr>
          <w:sz w:val="16"/>
          <w:lang w:val="en-IE"/>
        </w:rPr>
        <w:t xml:space="preserve"> </w:t>
      </w:r>
      <w:r w:rsidRPr="0005608F">
        <w:rPr>
          <w:sz w:val="16"/>
          <w:lang w:val="en-IE"/>
        </w:rPr>
        <w:t>to be amended</w:t>
      </w:r>
      <w:r w:rsidR="00B46FDD" w:rsidRPr="0005608F">
        <w:rPr>
          <w:sz w:val="16"/>
          <w:lang w:val="en-IE"/>
        </w:rPr>
        <w:t xml:space="preserve"> to complete or support the proposal</w:t>
      </w:r>
      <w:r w:rsidRPr="0005608F">
        <w:rPr>
          <w:sz w:val="16"/>
          <w:lang w:val="en-IE"/>
        </w:rPr>
        <w:t xml:space="preserve">. </w:t>
      </w:r>
      <w:r w:rsidR="00B46FDD" w:rsidRPr="0005608F">
        <w:rPr>
          <w:sz w:val="16"/>
          <w:lang w:val="en-IE"/>
        </w:rPr>
        <w:t>A simple bullet-point list of the document references is requested.</w:t>
      </w:r>
    </w:p>
    <w:p w14:paraId="1D81D8DC" w14:textId="77777777" w:rsidR="00B46FDD" w:rsidRPr="0005608F" w:rsidRDefault="00B46FDD" w:rsidP="00445666">
      <w:pPr>
        <w:rPr>
          <w:sz w:val="16"/>
          <w:lang w:val="en-IE"/>
        </w:rPr>
      </w:pPr>
    </w:p>
    <w:p w14:paraId="1D81D8DD" w14:textId="77777777" w:rsidR="00AA69A7" w:rsidRPr="0005608F" w:rsidRDefault="00B46FDD" w:rsidP="00445666">
      <w:pPr>
        <w:rPr>
          <w:sz w:val="16"/>
          <w:lang w:val="en-IE"/>
        </w:rPr>
      </w:pPr>
      <w:r w:rsidRPr="0005608F">
        <w:rPr>
          <w:rStyle w:val="Heading4Char"/>
          <w:sz w:val="16"/>
        </w:rPr>
        <w:t>Section 2.2:</w:t>
      </w:r>
      <w:r w:rsidRPr="0005608F">
        <w:rPr>
          <w:sz w:val="16"/>
          <w:lang w:val="en-IE"/>
        </w:rPr>
        <w:t xml:space="preserve"> This section seeks to identify any promotional activities ICAO should undertake to ensure the proposal is clearly understood and effectively adopted. This </w:t>
      </w:r>
      <w:r w:rsidR="00AA69A7" w:rsidRPr="0005608F">
        <w:rPr>
          <w:sz w:val="16"/>
          <w:lang w:val="en-IE"/>
        </w:rPr>
        <w:t xml:space="preserve">is not of particular interest in routine Annex or PANS amendments but </w:t>
      </w:r>
      <w:r w:rsidRPr="0005608F">
        <w:rPr>
          <w:sz w:val="16"/>
          <w:lang w:val="en-IE"/>
        </w:rPr>
        <w:t>is a particular issue for new and/or far-reaching proposals</w:t>
      </w:r>
      <w:r w:rsidR="00AA69A7" w:rsidRPr="0005608F">
        <w:rPr>
          <w:sz w:val="16"/>
          <w:lang w:val="en-IE"/>
        </w:rPr>
        <w:t>. It i</w:t>
      </w:r>
      <w:r w:rsidRPr="0005608F">
        <w:rPr>
          <w:sz w:val="16"/>
          <w:lang w:val="en-IE"/>
        </w:rPr>
        <w:t>s typically addressed by providing regional seminars, producing explanatory ‘ikits’, etc.</w:t>
      </w:r>
      <w:r w:rsidR="00AA69A7" w:rsidRPr="0005608F">
        <w:rPr>
          <w:sz w:val="16"/>
          <w:lang w:val="en-IE"/>
        </w:rPr>
        <w:t xml:space="preserve"> A simple bullet-point list of suggested activities is requested.</w:t>
      </w:r>
    </w:p>
    <w:p w14:paraId="1D81D8DE" w14:textId="77777777" w:rsidR="00B46FDD" w:rsidRPr="0005608F" w:rsidRDefault="00B46FDD" w:rsidP="00445666">
      <w:pPr>
        <w:rPr>
          <w:sz w:val="16"/>
          <w:lang w:val="en-IE"/>
        </w:rPr>
      </w:pPr>
    </w:p>
    <w:p w14:paraId="1D81D8DF" w14:textId="77777777" w:rsidR="00B46FDD" w:rsidRPr="0005608F" w:rsidRDefault="00B46FDD" w:rsidP="00445666">
      <w:pPr>
        <w:rPr>
          <w:sz w:val="16"/>
          <w:lang w:val="en-IE"/>
        </w:rPr>
      </w:pPr>
      <w:r w:rsidRPr="0005608F">
        <w:rPr>
          <w:rStyle w:val="Heading4Char"/>
          <w:sz w:val="16"/>
        </w:rPr>
        <w:t>Section 2.3:</w:t>
      </w:r>
      <w:r w:rsidRPr="0005608F">
        <w:rPr>
          <w:sz w:val="16"/>
          <w:lang w:val="en-IE"/>
        </w:rPr>
        <w:t xml:space="preserve"> This section seeks to capture the </w:t>
      </w:r>
      <w:r w:rsidR="00AA69A7" w:rsidRPr="0005608F">
        <w:rPr>
          <w:sz w:val="16"/>
          <w:lang w:val="en-IE"/>
        </w:rPr>
        <w:t xml:space="preserve">essential </w:t>
      </w:r>
      <w:r w:rsidRPr="0005608F">
        <w:rPr>
          <w:sz w:val="16"/>
          <w:lang w:val="en-IE"/>
        </w:rPr>
        <w:t>steps</w:t>
      </w:r>
      <w:r w:rsidR="00AA69A7" w:rsidRPr="0005608F">
        <w:rPr>
          <w:sz w:val="16"/>
          <w:lang w:val="en-IE"/>
        </w:rPr>
        <w:t xml:space="preserve"> a State needs to undertake to effectively implement the new requirement, assisting a State understand the overall impact of the proposal</w:t>
      </w:r>
      <w:r w:rsidRPr="0005608F">
        <w:rPr>
          <w:sz w:val="16"/>
          <w:lang w:val="en-IE"/>
        </w:rPr>
        <w:t xml:space="preserve"> </w:t>
      </w:r>
      <w:r w:rsidR="00AA69A7" w:rsidRPr="0005608F">
        <w:rPr>
          <w:sz w:val="16"/>
          <w:lang w:val="en-IE"/>
        </w:rPr>
        <w:t>and what it will need to do to fully implement. As an example</w:t>
      </w:r>
      <w:r w:rsidR="009C57DD">
        <w:rPr>
          <w:sz w:val="16"/>
          <w:lang w:val="en-IE"/>
        </w:rPr>
        <w:t>,</w:t>
      </w:r>
      <w:r w:rsidR="00AA69A7" w:rsidRPr="0005608F">
        <w:rPr>
          <w:sz w:val="16"/>
          <w:lang w:val="en-IE"/>
        </w:rPr>
        <w:t xml:space="preserve"> the State may need to amend its national regulation, the CAA may need to amend its oversight procedures and applicable operators in the State may need to provide additional training to all flight personnel. A simple bullet-point list of the essential steps is requested.</w:t>
      </w:r>
    </w:p>
    <w:p w14:paraId="1D81D8E0" w14:textId="77777777" w:rsidR="00AA69A7" w:rsidRPr="0005608F" w:rsidRDefault="00AA69A7" w:rsidP="00445666">
      <w:pPr>
        <w:rPr>
          <w:sz w:val="16"/>
          <w:lang w:val="en-IE"/>
        </w:rPr>
      </w:pPr>
    </w:p>
    <w:p w14:paraId="1D81D8E1" w14:textId="77777777" w:rsidR="00C96073" w:rsidRPr="0005608F" w:rsidRDefault="00AA69A7" w:rsidP="009C57DD">
      <w:pPr>
        <w:rPr>
          <w:sz w:val="16"/>
          <w:lang w:val="en-IE"/>
        </w:rPr>
      </w:pPr>
      <w:r w:rsidRPr="0005608F">
        <w:rPr>
          <w:rStyle w:val="Heading4Char"/>
          <w:sz w:val="16"/>
        </w:rPr>
        <w:t>Section 2.4:</w:t>
      </w:r>
      <w:r w:rsidRPr="0005608F">
        <w:rPr>
          <w:sz w:val="16"/>
          <w:lang w:val="en-IE"/>
        </w:rPr>
        <w:t xml:space="preserve"> </w:t>
      </w:r>
      <w:r w:rsidR="00C96073" w:rsidRPr="0005608F">
        <w:rPr>
          <w:sz w:val="16"/>
          <w:lang w:val="en-IE"/>
        </w:rPr>
        <w:t>This section seeks to obtain a very high</w:t>
      </w:r>
      <w:r w:rsidR="009C57DD">
        <w:rPr>
          <w:sz w:val="16"/>
          <w:lang w:val="en-IE"/>
        </w:rPr>
        <w:t>-</w:t>
      </w:r>
      <w:r w:rsidR="00C96073" w:rsidRPr="0005608F">
        <w:rPr>
          <w:sz w:val="16"/>
          <w:lang w:val="en-IE"/>
        </w:rPr>
        <w:t xml:space="preserve">level understanding of the time needed by both States and Industry to implement the proposal. As an example, it is the time needed by a typical State to amend its national regulation and implement perhaps new oversight procedures. The answer should not reflect when the panel believes the final State will implement the proposal (worst-case scenario) but instead the time needed by a typical State. For </w:t>
      </w:r>
      <w:r w:rsidR="009C57DD">
        <w:rPr>
          <w:sz w:val="16"/>
          <w:lang w:val="en-IE"/>
        </w:rPr>
        <w:t>I</w:t>
      </w:r>
      <w:r w:rsidR="00C96073" w:rsidRPr="0005608F">
        <w:rPr>
          <w:sz w:val="16"/>
          <w:lang w:val="en-IE"/>
        </w:rPr>
        <w:t>ndustry, the estimate should reflect the time needed to implement a new national regulatory requirement into its operation and again should not reflect the worst</w:t>
      </w:r>
      <w:r w:rsidR="009C57DD">
        <w:rPr>
          <w:sz w:val="16"/>
          <w:lang w:val="en-IE"/>
        </w:rPr>
        <w:t>-</w:t>
      </w:r>
      <w:r w:rsidR="00C96073" w:rsidRPr="0005608F">
        <w:rPr>
          <w:sz w:val="16"/>
          <w:lang w:val="en-IE"/>
        </w:rPr>
        <w:t>case scenario but instead the average time needed. It should not include any allow</w:t>
      </w:r>
      <w:r w:rsidR="00C4696E" w:rsidRPr="0005608F">
        <w:rPr>
          <w:sz w:val="16"/>
          <w:lang w:val="en-IE"/>
        </w:rPr>
        <w:t>ances</w:t>
      </w:r>
      <w:r w:rsidR="00C96073" w:rsidRPr="0005608F">
        <w:rPr>
          <w:sz w:val="16"/>
          <w:lang w:val="en-IE"/>
        </w:rPr>
        <w:t xml:space="preserve"> for ‘sunset clauses’</w:t>
      </w:r>
      <w:r w:rsidR="00C4696E" w:rsidRPr="0005608F">
        <w:rPr>
          <w:sz w:val="16"/>
          <w:lang w:val="en-IE"/>
        </w:rPr>
        <w:t xml:space="preserve"> or</w:t>
      </w:r>
      <w:r w:rsidR="00C96073" w:rsidRPr="0005608F">
        <w:rPr>
          <w:sz w:val="16"/>
          <w:lang w:val="en-IE"/>
        </w:rPr>
        <w:t xml:space="preserve"> delayed applicability dates </w:t>
      </w:r>
      <w:r w:rsidR="00C4696E" w:rsidRPr="0005608F">
        <w:rPr>
          <w:sz w:val="16"/>
          <w:lang w:val="en-IE"/>
        </w:rPr>
        <w:t>sometimes needed</w:t>
      </w:r>
      <w:r w:rsidR="00C96073" w:rsidRPr="0005608F">
        <w:rPr>
          <w:sz w:val="16"/>
          <w:lang w:val="en-IE"/>
        </w:rPr>
        <w:t xml:space="preserve"> for implementation within operational cycles. Drop-down boxes are provided to assist selection of a </w:t>
      </w:r>
      <w:r w:rsidR="00A50CBE">
        <w:rPr>
          <w:sz w:val="16"/>
          <w:lang w:val="en-IE"/>
        </w:rPr>
        <w:t>standardized</w:t>
      </w:r>
      <w:r w:rsidR="00A50CBE" w:rsidRPr="0005608F">
        <w:rPr>
          <w:sz w:val="16"/>
          <w:lang w:val="en-IE"/>
        </w:rPr>
        <w:t xml:space="preserve"> </w:t>
      </w:r>
      <w:r w:rsidR="00C96073" w:rsidRPr="0005608F">
        <w:rPr>
          <w:sz w:val="16"/>
          <w:lang w:val="en-IE"/>
        </w:rPr>
        <w:t>answer.</w:t>
      </w:r>
    </w:p>
    <w:p w14:paraId="1D81D8E2" w14:textId="77777777" w:rsidR="00C96073" w:rsidRPr="0005608F" w:rsidRDefault="00C96073" w:rsidP="00C96073">
      <w:pPr>
        <w:rPr>
          <w:sz w:val="16"/>
          <w:lang w:val="en-IE"/>
        </w:rPr>
      </w:pPr>
    </w:p>
    <w:p w14:paraId="1D81D8E3" w14:textId="77777777" w:rsidR="001A4F7B" w:rsidRPr="0005608F" w:rsidRDefault="001A4F7B" w:rsidP="001A4F7B">
      <w:pPr>
        <w:pStyle w:val="Heading4"/>
        <w:ind w:left="0"/>
        <w:rPr>
          <w:lang w:val="en-IE"/>
        </w:rPr>
      </w:pPr>
      <w:r w:rsidRPr="0005608F">
        <w:rPr>
          <w:lang w:val="en-IE"/>
        </w:rPr>
        <w:t xml:space="preserve">Part </w:t>
      </w:r>
      <w:r>
        <w:rPr>
          <w:lang w:val="en-IE"/>
        </w:rPr>
        <w:t>3</w:t>
      </w:r>
      <w:r w:rsidRPr="0005608F">
        <w:rPr>
          <w:lang w:val="en-IE"/>
        </w:rPr>
        <w:t xml:space="preserve">: </w:t>
      </w:r>
      <w:r>
        <w:rPr>
          <w:lang w:val="en-IE"/>
        </w:rPr>
        <w:t>Audit</w:t>
      </w:r>
      <w:r w:rsidRPr="0005608F">
        <w:rPr>
          <w:lang w:val="en-IE"/>
        </w:rPr>
        <w:t xml:space="preserve"> Plan</w:t>
      </w:r>
    </w:p>
    <w:p w14:paraId="1D81D8E4" w14:textId="77777777" w:rsidR="00A2549C" w:rsidRPr="0005608F" w:rsidRDefault="00C96073" w:rsidP="00C96073">
      <w:pPr>
        <w:rPr>
          <w:sz w:val="18"/>
          <w:lang w:val="en-IE"/>
        </w:rPr>
      </w:pPr>
      <w:r w:rsidRPr="0005608F">
        <w:rPr>
          <w:rStyle w:val="Heading4Char"/>
          <w:sz w:val="16"/>
        </w:rPr>
        <w:t xml:space="preserve">Section </w:t>
      </w:r>
      <w:r w:rsidR="001A4F7B">
        <w:rPr>
          <w:rStyle w:val="Heading4Char"/>
          <w:sz w:val="16"/>
        </w:rPr>
        <w:t>3</w:t>
      </w:r>
      <w:r w:rsidRPr="0005608F">
        <w:rPr>
          <w:rStyle w:val="Heading4Char"/>
          <w:sz w:val="16"/>
        </w:rPr>
        <w:t>.</w:t>
      </w:r>
      <w:r w:rsidR="001A4F7B">
        <w:rPr>
          <w:rStyle w:val="Heading4Char"/>
          <w:sz w:val="16"/>
        </w:rPr>
        <w:t>1</w:t>
      </w:r>
      <w:r w:rsidRPr="0005608F">
        <w:rPr>
          <w:rStyle w:val="Heading4Char"/>
          <w:sz w:val="16"/>
        </w:rPr>
        <w:t>:</w:t>
      </w:r>
      <w:r w:rsidRPr="0005608F">
        <w:rPr>
          <w:sz w:val="16"/>
          <w:lang w:val="en-IE"/>
        </w:rPr>
        <w:t xml:space="preserve"> </w:t>
      </w:r>
      <w:r w:rsidR="00AA69A7" w:rsidRPr="0005608F">
        <w:rPr>
          <w:sz w:val="16"/>
          <w:lang w:val="en-IE"/>
        </w:rPr>
        <w:t xml:space="preserve">This section seeks to capture whether an amendment to the USOAP CMA process and its protocol questions is required. The proposal may require a new protocol question to capture if the State is effectively implementing or may simply require an amendment to an existing protocol question. A simple bullet-point list </w:t>
      </w:r>
      <w:r w:rsidR="00445666" w:rsidRPr="0005608F">
        <w:rPr>
          <w:sz w:val="16"/>
          <w:lang w:val="en-IE"/>
        </w:rPr>
        <w:t>outlining the p</w:t>
      </w:r>
      <w:r w:rsidR="00AA69A7" w:rsidRPr="0005608F">
        <w:rPr>
          <w:sz w:val="16"/>
          <w:lang w:val="en-IE"/>
        </w:rPr>
        <w:t>rotocol question</w:t>
      </w:r>
      <w:r w:rsidR="00445666" w:rsidRPr="0005608F">
        <w:rPr>
          <w:sz w:val="16"/>
          <w:lang w:val="en-IE"/>
        </w:rPr>
        <w:t>(</w:t>
      </w:r>
      <w:r w:rsidR="00AA69A7" w:rsidRPr="0005608F">
        <w:rPr>
          <w:sz w:val="16"/>
          <w:lang w:val="en-IE"/>
        </w:rPr>
        <w:t>s</w:t>
      </w:r>
      <w:r w:rsidR="00445666" w:rsidRPr="0005608F">
        <w:rPr>
          <w:sz w:val="16"/>
          <w:lang w:val="en-IE"/>
        </w:rPr>
        <w:t>)</w:t>
      </w:r>
      <w:r w:rsidR="00AA69A7" w:rsidRPr="0005608F">
        <w:rPr>
          <w:sz w:val="16"/>
          <w:lang w:val="en-IE"/>
        </w:rPr>
        <w:t xml:space="preserve"> is requested</w:t>
      </w:r>
      <w:r w:rsidR="00445666" w:rsidRPr="0005608F">
        <w:rPr>
          <w:sz w:val="16"/>
          <w:lang w:val="en-IE"/>
        </w:rPr>
        <w:t>.</w:t>
      </w:r>
    </w:p>
    <w:bookmarkEnd w:id="1"/>
    <w:p w14:paraId="7AC042A1" w14:textId="77777777" w:rsidR="003D4089" w:rsidRPr="0005608F" w:rsidRDefault="003D4089">
      <w:pPr>
        <w:rPr>
          <w:sz w:val="18"/>
          <w:lang w:val="en-IE"/>
        </w:rPr>
      </w:pPr>
    </w:p>
    <w:sectPr w:rsidR="003D4089" w:rsidRPr="0005608F" w:rsidSect="00445666">
      <w:headerReference w:type="default" r:id="rId12"/>
      <w:footerReference w:type="default" r:id="rId13"/>
      <w:headerReference w:type="first" r:id="rId14"/>
      <w:footerReference w:type="first" r:id="rId15"/>
      <w:pgSz w:w="12240" w:h="15840" w:code="9"/>
      <w:pgMar w:top="1276" w:right="1080" w:bottom="1008" w:left="1276" w:header="567" w:footer="78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2FB9B" w14:textId="77777777" w:rsidR="00ED7D3A" w:rsidRDefault="00ED7D3A" w:rsidP="00D0242E">
      <w:r>
        <w:separator/>
      </w:r>
    </w:p>
  </w:endnote>
  <w:endnote w:type="continuationSeparator" w:id="0">
    <w:p w14:paraId="39D8992F" w14:textId="77777777" w:rsidR="00ED7D3A" w:rsidRDefault="00ED7D3A" w:rsidP="00D02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022185"/>
      <w:docPartObj>
        <w:docPartGallery w:val="Page Numbers (Bottom of Page)"/>
        <w:docPartUnique/>
      </w:docPartObj>
    </w:sdtPr>
    <w:sdtEndPr/>
    <w:sdtContent>
      <w:sdt>
        <w:sdtPr>
          <w:id w:val="135541824"/>
          <w:docPartObj>
            <w:docPartGallery w:val="Page Numbers (Top of Page)"/>
            <w:docPartUnique/>
          </w:docPartObj>
        </w:sdtPr>
        <w:sdtEndPr/>
        <w:sdtContent>
          <w:p w14:paraId="1D81D8EC" w14:textId="77777777" w:rsidR="00A50CBE" w:rsidRDefault="00A50CBE" w:rsidP="005617CA">
            <w:pPr>
              <w:pStyle w:val="Footer"/>
            </w:pPr>
            <w:r>
              <w:t xml:space="preserve">Page </w:t>
            </w:r>
            <w:r>
              <w:rPr>
                <w:b/>
                <w:bCs/>
                <w:sz w:val="24"/>
              </w:rPr>
              <w:fldChar w:fldCharType="begin"/>
            </w:r>
            <w:r>
              <w:rPr>
                <w:b/>
                <w:bCs/>
              </w:rPr>
              <w:instrText xml:space="preserve"> PAGE </w:instrText>
            </w:r>
            <w:r>
              <w:rPr>
                <w:b/>
                <w:bCs/>
                <w:sz w:val="24"/>
              </w:rPr>
              <w:fldChar w:fldCharType="separate"/>
            </w:r>
            <w:r w:rsidR="000C22A2">
              <w:rPr>
                <w:b/>
                <w:bCs/>
                <w:noProof/>
              </w:rPr>
              <w:t>2</w:t>
            </w:r>
            <w:r>
              <w:rPr>
                <w:b/>
                <w:bCs/>
                <w:sz w:val="24"/>
              </w:rPr>
              <w:fldChar w:fldCharType="end"/>
            </w:r>
            <w:r>
              <w:t xml:space="preserve"> </w:t>
            </w:r>
          </w:p>
        </w:sdtContent>
      </w:sdt>
    </w:sdtContent>
  </w:sdt>
  <w:p w14:paraId="1D81D8ED" w14:textId="77777777" w:rsidR="00A50CBE" w:rsidRDefault="00A50CBE">
    <w:pPr>
      <w:pStyle w:val="Footer"/>
    </w:pPr>
    <w:r>
      <w:t>Version 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11928"/>
      <w:docPartObj>
        <w:docPartGallery w:val="Page Numbers (Bottom of Page)"/>
        <w:docPartUnique/>
      </w:docPartObj>
    </w:sdtPr>
    <w:sdtEndPr/>
    <w:sdtContent>
      <w:sdt>
        <w:sdtPr>
          <w:id w:val="98381352"/>
          <w:docPartObj>
            <w:docPartGallery w:val="Page Numbers (Top of Page)"/>
            <w:docPartUnique/>
          </w:docPartObj>
        </w:sdtPr>
        <w:sdtEndPr/>
        <w:sdtContent>
          <w:p w14:paraId="1D81D8F4" w14:textId="77777777" w:rsidR="00A50CBE" w:rsidRDefault="00A50CBE">
            <w:pPr>
              <w:pStyle w:val="Footer"/>
            </w:pPr>
            <w:r>
              <w:t xml:space="preserve">Page </w:t>
            </w:r>
            <w:r>
              <w:rPr>
                <w:b/>
                <w:bCs/>
                <w:sz w:val="24"/>
              </w:rPr>
              <w:fldChar w:fldCharType="begin"/>
            </w:r>
            <w:r>
              <w:rPr>
                <w:b/>
                <w:bCs/>
              </w:rPr>
              <w:instrText xml:space="preserve"> PAGE </w:instrText>
            </w:r>
            <w:r>
              <w:rPr>
                <w:b/>
                <w:bCs/>
                <w:sz w:val="24"/>
              </w:rPr>
              <w:fldChar w:fldCharType="separate"/>
            </w:r>
            <w:r w:rsidR="00ED7D3A">
              <w:rPr>
                <w:b/>
                <w:bCs/>
                <w:noProof/>
              </w:rPr>
              <w:t>1</w:t>
            </w:r>
            <w:r>
              <w:rPr>
                <w:b/>
                <w:bCs/>
                <w:sz w:val="24"/>
              </w:rPr>
              <w:fldChar w:fldCharType="end"/>
            </w:r>
          </w:p>
        </w:sdtContent>
      </w:sdt>
    </w:sdtContent>
  </w:sdt>
  <w:p w14:paraId="1D81D8F5" w14:textId="77777777" w:rsidR="00A50CBE" w:rsidRDefault="00A50CBE">
    <w:pPr>
      <w:pStyle w:val="Footer"/>
    </w:pPr>
    <w:r>
      <w:t>Version 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F43D4" w14:textId="77777777" w:rsidR="00ED7D3A" w:rsidRDefault="00ED7D3A" w:rsidP="00D0242E">
      <w:r>
        <w:separator/>
      </w:r>
    </w:p>
  </w:footnote>
  <w:footnote w:type="continuationSeparator" w:id="0">
    <w:p w14:paraId="5C1EE797" w14:textId="77777777" w:rsidR="00ED7D3A" w:rsidRDefault="00ED7D3A" w:rsidP="00D02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1D8E9" w14:textId="77777777" w:rsidR="00A50CBE" w:rsidRPr="005617CA" w:rsidRDefault="00A50CBE" w:rsidP="005617CA">
    <w:pPr>
      <w:pStyle w:val="Header"/>
      <w:rPr>
        <w:rFonts w:ascii="Arial" w:hAnsi="Arial" w:cs="Arial"/>
        <w:sz w:val="18"/>
        <w:szCs w:val="22"/>
        <w:u w:val="single"/>
      </w:rPr>
    </w:pPr>
    <w:r w:rsidRPr="005617CA">
      <w:rPr>
        <w:rFonts w:ascii="Arial" w:hAnsi="Arial" w:cs="Arial"/>
        <w:sz w:val="18"/>
        <w:szCs w:val="22"/>
        <w:u w:val="single"/>
      </w:rPr>
      <w:t>New SARP/PANS Proposal</w:t>
    </w:r>
  </w:p>
  <w:p w14:paraId="1D81D8EA" w14:textId="77777777" w:rsidR="00A50CBE" w:rsidRPr="005617CA" w:rsidRDefault="00A50CBE" w:rsidP="005617CA">
    <w:pPr>
      <w:pStyle w:val="Header"/>
      <w:rPr>
        <w:sz w:val="16"/>
      </w:rPr>
    </w:pPr>
    <w:r w:rsidRPr="005617CA">
      <w:rPr>
        <w:rFonts w:ascii="Arial" w:hAnsi="Arial" w:cs="Arial"/>
        <w:b/>
        <w:szCs w:val="22"/>
      </w:rPr>
      <w:t>IMPACT ASSES</w:t>
    </w:r>
    <w:r>
      <w:rPr>
        <w:rFonts w:ascii="Arial" w:hAnsi="Arial" w:cs="Arial"/>
        <w:b/>
        <w:szCs w:val="22"/>
      </w:rPr>
      <w:t>S</w:t>
    </w:r>
    <w:r w:rsidRPr="005617CA">
      <w:rPr>
        <w:rFonts w:ascii="Arial" w:hAnsi="Arial" w:cs="Arial"/>
        <w:b/>
        <w:szCs w:val="22"/>
      </w:rPr>
      <w:t>MENT AND IMPLEMENTATION PLAN</w:t>
    </w:r>
  </w:p>
  <w:p w14:paraId="1D81D8EB" w14:textId="77777777" w:rsidR="00A50CBE" w:rsidRDefault="00A50C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1D8EE" w14:textId="77777777" w:rsidR="00A50CBE" w:rsidRDefault="00A50CBE">
    <w:pPr>
      <w:pStyle w:val="Header"/>
    </w:pPr>
  </w:p>
  <w:p w14:paraId="1D81D8EF" w14:textId="77777777" w:rsidR="00A50CBE" w:rsidRPr="00D0242E" w:rsidRDefault="00A50CBE" w:rsidP="00C43454">
    <w:pPr>
      <w:framePr w:w="2222" w:h="1563" w:hRule="exact" w:hSpace="180" w:wrap="around" w:vAnchor="text" w:hAnchor="page" w:x="1003" w:y="-1"/>
      <w:suppressOverlap/>
      <w:rPr>
        <w:rFonts w:ascii="Arial" w:hAnsi="Arial" w:cs="Arial"/>
        <w:szCs w:val="22"/>
      </w:rPr>
    </w:pPr>
    <w:r>
      <w:rPr>
        <w:noProof/>
        <w:lang w:eastAsia="zh-CN"/>
      </w:rPr>
      <w:drawing>
        <wp:anchor distT="0" distB="0" distL="114300" distR="114300" simplePos="0" relativeHeight="251658240" behindDoc="1" locked="0" layoutInCell="1" allowOverlap="1" wp14:anchorId="1D81D8F6" wp14:editId="1D81D8F7">
          <wp:simplePos x="0" y="0"/>
          <wp:positionH relativeFrom="column">
            <wp:posOffset>0</wp:posOffset>
          </wp:positionH>
          <wp:positionV relativeFrom="paragraph">
            <wp:posOffset>-1761</wp:posOffset>
          </wp:positionV>
          <wp:extent cx="1091565" cy="871855"/>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565" cy="871855"/>
                  </a:xfrm>
                  <a:prstGeom prst="rect">
                    <a:avLst/>
                  </a:prstGeom>
                  <a:noFill/>
                </pic:spPr>
              </pic:pic>
            </a:graphicData>
          </a:graphic>
          <wp14:sizeRelH relativeFrom="page">
            <wp14:pctWidth>0</wp14:pctWidth>
          </wp14:sizeRelH>
          <wp14:sizeRelV relativeFrom="page">
            <wp14:pctHeight>0</wp14:pctHeight>
          </wp14:sizeRelV>
        </wp:anchor>
      </w:drawing>
    </w:r>
    <w:r w:rsidRPr="00C43454">
      <w:rPr>
        <w:rFonts w:ascii="Arial" w:hAnsi="Arial" w:cs="Arial"/>
        <w:szCs w:val="22"/>
      </w:rPr>
      <w:t xml:space="preserve"> </w:t>
    </w:r>
  </w:p>
  <w:p w14:paraId="1D81D8F0" w14:textId="77777777" w:rsidR="00A50CBE" w:rsidRDefault="00A50CBE" w:rsidP="00C43454">
    <w:pPr>
      <w:pStyle w:val="Header"/>
      <w:ind w:firstLine="1985"/>
      <w:rPr>
        <w:rFonts w:ascii="Arial" w:hAnsi="Arial" w:cs="Arial"/>
        <w:sz w:val="22"/>
        <w:szCs w:val="22"/>
        <w:u w:val="single"/>
      </w:rPr>
    </w:pPr>
  </w:p>
  <w:p w14:paraId="1D81D8F1" w14:textId="77777777" w:rsidR="00A50CBE" w:rsidRDefault="00A50CBE" w:rsidP="00C43454">
    <w:pPr>
      <w:pStyle w:val="Header"/>
      <w:ind w:firstLine="1985"/>
      <w:rPr>
        <w:rFonts w:ascii="Arial" w:hAnsi="Arial" w:cs="Arial"/>
        <w:sz w:val="22"/>
        <w:szCs w:val="22"/>
        <w:u w:val="single"/>
      </w:rPr>
    </w:pPr>
  </w:p>
  <w:p w14:paraId="1D81D8F2" w14:textId="77777777" w:rsidR="00A50CBE" w:rsidRPr="00C43454" w:rsidRDefault="00A50CBE" w:rsidP="00C43454">
    <w:pPr>
      <w:pStyle w:val="Header"/>
      <w:ind w:firstLine="1985"/>
      <w:rPr>
        <w:rFonts w:ascii="Arial" w:hAnsi="Arial" w:cs="Arial"/>
        <w:sz w:val="22"/>
        <w:szCs w:val="22"/>
        <w:u w:val="single"/>
      </w:rPr>
    </w:pPr>
    <w:r w:rsidRPr="00C43454">
      <w:rPr>
        <w:rFonts w:ascii="Arial" w:hAnsi="Arial" w:cs="Arial"/>
        <w:sz w:val="22"/>
        <w:szCs w:val="22"/>
        <w:u w:val="single"/>
      </w:rPr>
      <w:t>New SARP/PAN</w:t>
    </w:r>
    <w:r>
      <w:rPr>
        <w:rFonts w:ascii="Arial" w:hAnsi="Arial" w:cs="Arial"/>
        <w:sz w:val="22"/>
        <w:szCs w:val="22"/>
        <w:u w:val="single"/>
      </w:rPr>
      <w:t>S</w:t>
    </w:r>
    <w:r w:rsidRPr="00C43454">
      <w:rPr>
        <w:rFonts w:ascii="Arial" w:hAnsi="Arial" w:cs="Arial"/>
        <w:sz w:val="22"/>
        <w:szCs w:val="22"/>
        <w:u w:val="single"/>
      </w:rPr>
      <w:t xml:space="preserve"> Proposal</w:t>
    </w:r>
  </w:p>
  <w:p w14:paraId="1D81D8F3" w14:textId="77777777" w:rsidR="00A50CBE" w:rsidRPr="002022AA" w:rsidRDefault="00A50CBE" w:rsidP="00C43454">
    <w:pPr>
      <w:pStyle w:val="Header"/>
      <w:ind w:firstLine="1985"/>
    </w:pPr>
    <w:r>
      <w:rPr>
        <w:rFonts w:ascii="Arial" w:hAnsi="Arial" w:cs="Arial"/>
        <w:b/>
        <w:sz w:val="24"/>
        <w:szCs w:val="22"/>
      </w:rPr>
      <w:t>IMPACT ASSESSMENT AND IMPLEMENTATION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60DC"/>
    <w:multiLevelType w:val="multilevel"/>
    <w:tmpl w:val="D21E78BA"/>
    <w:lvl w:ilvl="0">
      <w:start w:val="1"/>
      <w:numFmt w:val="decimal"/>
      <w:pStyle w:val="1Heading"/>
      <w:lvlText w:val="%1."/>
      <w:lvlJc w:val="left"/>
      <w:pPr>
        <w:tabs>
          <w:tab w:val="num" w:pos="720"/>
        </w:tabs>
        <w:ind w:left="720" w:hanging="720"/>
      </w:pPr>
      <w:rPr>
        <w:rFonts w:ascii="Times New Roman" w:hAnsi="Times New Roman" w:cs="Times New Roman"/>
        <w:b w:val="0"/>
        <w:i w:val="0"/>
        <w:sz w:val="22"/>
      </w:rPr>
    </w:lvl>
    <w:lvl w:ilvl="1">
      <w:start w:val="1"/>
      <w:numFmt w:val="decimal"/>
      <w:pStyle w:val="2Para"/>
      <w:lvlText w:val="%1.%2"/>
      <w:lvlJc w:val="left"/>
      <w:pPr>
        <w:tabs>
          <w:tab w:val="num" w:pos="0"/>
        </w:tabs>
        <w:ind w:left="0" w:firstLine="0"/>
      </w:pPr>
      <w:rPr>
        <w:rFonts w:ascii="Times New Roman" w:hAnsi="Times New Roman" w:cs="Times New Roman"/>
        <w:b w:val="0"/>
        <w:sz w:val="22"/>
      </w:rPr>
    </w:lvl>
    <w:lvl w:ilvl="2">
      <w:start w:val="1"/>
      <w:numFmt w:val="decimal"/>
      <w:pStyle w:val="3Para"/>
      <w:lvlText w:val="%1.%2.%3"/>
      <w:lvlJc w:val="left"/>
      <w:pPr>
        <w:tabs>
          <w:tab w:val="num" w:pos="0"/>
        </w:tabs>
        <w:ind w:left="0" w:firstLine="0"/>
      </w:pPr>
      <w:rPr>
        <w:rFonts w:ascii="Times New Roman" w:hAnsi="Times New Roman" w:cs="Times New Roman"/>
        <w:b w:val="0"/>
        <w:sz w:val="22"/>
      </w:rPr>
    </w:lvl>
    <w:lvl w:ilvl="3">
      <w:start w:val="1"/>
      <w:numFmt w:val="decimal"/>
      <w:pStyle w:val="4Para"/>
      <w:lvlText w:val="%1.%2.%3.%4"/>
      <w:lvlJc w:val="left"/>
      <w:pPr>
        <w:tabs>
          <w:tab w:val="num" w:pos="0"/>
        </w:tabs>
        <w:ind w:left="0" w:firstLine="0"/>
      </w:pPr>
      <w:rPr>
        <w:rFonts w:ascii="Times New Roman" w:hAnsi="Times New Roman" w:cs="Times New Roman"/>
        <w:b w:val="0"/>
        <w:sz w:val="22"/>
      </w:rPr>
    </w:lvl>
    <w:lvl w:ilvl="4">
      <w:start w:val="1"/>
      <w:numFmt w:val="decimal"/>
      <w:pStyle w:val="5Para"/>
      <w:lvlText w:val="%1.%2.%3.%4.%5"/>
      <w:lvlJc w:val="left"/>
      <w:pPr>
        <w:tabs>
          <w:tab w:val="num" w:pos="0"/>
        </w:tabs>
        <w:ind w:left="0" w:firstLine="0"/>
      </w:pPr>
      <w:rPr>
        <w:rFonts w:ascii="Times New Roman" w:hAnsi="Times New Roman" w:cs="Times New Roman"/>
        <w:b w:val="0"/>
        <w:sz w:val="22"/>
      </w:rPr>
    </w:lvl>
    <w:lvl w:ilvl="5">
      <w:start w:val="1"/>
      <w:numFmt w:val="decimal"/>
      <w:pStyle w:val="6Para"/>
      <w:lvlText w:val="%1.%2.%3.%4.%5.%6"/>
      <w:lvlJc w:val="left"/>
      <w:pPr>
        <w:tabs>
          <w:tab w:val="num" w:pos="0"/>
        </w:tabs>
        <w:ind w:left="0" w:firstLine="0"/>
      </w:pPr>
      <w:rPr>
        <w:rFonts w:ascii="Times New Roman" w:hAnsi="Times New Roman" w:cs="Times New Roman"/>
        <w:b w:val="0"/>
        <w:sz w:val="22"/>
      </w:rPr>
    </w:lvl>
    <w:lvl w:ilvl="6">
      <w:start w:val="1"/>
      <w:numFmt w:val="decimal"/>
      <w:pStyle w:val="7Para"/>
      <w:lvlText w:val="%1.%2.%3.%4.%5.%6.%7"/>
      <w:lvlJc w:val="left"/>
      <w:pPr>
        <w:tabs>
          <w:tab w:val="num" w:pos="0"/>
        </w:tabs>
        <w:ind w:left="0" w:firstLine="0"/>
      </w:pPr>
      <w:rPr>
        <w:rFonts w:ascii="Times New Roman" w:hAnsi="Times New Roman" w:cs="Times New Roman"/>
        <w:b w:val="0"/>
        <w:sz w:val="22"/>
      </w:rPr>
    </w:lvl>
    <w:lvl w:ilvl="7">
      <w:start w:val="1"/>
      <w:numFmt w:val="decimal"/>
      <w:pStyle w:val="8Para"/>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
    <w:nsid w:val="3E5A4EC4"/>
    <w:multiLevelType w:val="multilevel"/>
    <w:tmpl w:val="DE74ADCA"/>
    <w:lvl w:ilvl="0">
      <w:start w:val="1"/>
      <w:numFmt w:val="bullet"/>
      <w:lvlText w:val=""/>
      <w:lvlJc w:val="left"/>
      <w:pPr>
        <w:tabs>
          <w:tab w:val="num" w:pos="720"/>
        </w:tabs>
        <w:ind w:left="720" w:hanging="720"/>
      </w:pPr>
      <w:rPr>
        <w:rFonts w:ascii="Symbol" w:hAnsi="Symbol" w:hint="default"/>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2">
    <w:nsid w:val="403621B4"/>
    <w:multiLevelType w:val="multilevel"/>
    <w:tmpl w:val="754A1E7E"/>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lowerLetter"/>
      <w:lvlText w:val="%2)"/>
      <w:lvlJc w:val="left"/>
      <w:pPr>
        <w:tabs>
          <w:tab w:val="num" w:pos="0"/>
        </w:tabs>
        <w:ind w:left="0" w:firstLine="0"/>
      </w:pPr>
      <w:rPr>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3">
    <w:nsid w:val="46DF12DC"/>
    <w:multiLevelType w:val="multilevel"/>
    <w:tmpl w:val="BBB8283C"/>
    <w:lvl w:ilvl="0">
      <w:start w:val="1"/>
      <w:numFmt w:val="lowerLetter"/>
      <w:pStyle w:val="Listabc"/>
      <w:lvlText w:val="%1)"/>
      <w:lvlJc w:val="left"/>
      <w:pPr>
        <w:tabs>
          <w:tab w:val="num" w:pos="708"/>
        </w:tabs>
        <w:ind w:left="1068" w:hanging="360"/>
      </w:pPr>
      <w:rPr>
        <w:rFonts w:hint="default"/>
        <w:b w:val="0"/>
        <w:i w:val="0"/>
        <w:sz w:val="22"/>
        <w:szCs w:val="22"/>
      </w:rPr>
    </w:lvl>
    <w:lvl w:ilvl="1">
      <w:start w:val="1"/>
      <w:numFmt w:val="decimal"/>
      <w:pStyle w:val="List123"/>
      <w:lvlText w:val="%2)"/>
      <w:lvlJc w:val="left"/>
      <w:pPr>
        <w:tabs>
          <w:tab w:val="num" w:pos="1068"/>
        </w:tabs>
        <w:ind w:left="1428" w:hanging="360"/>
      </w:pPr>
    </w:lvl>
    <w:lvl w:ilvl="2">
      <w:start w:val="1"/>
      <w:numFmt w:val="bullet"/>
      <w:pStyle w:val="List-"/>
      <w:lvlText w:val="—"/>
      <w:lvlJc w:val="left"/>
      <w:pPr>
        <w:tabs>
          <w:tab w:val="num" w:pos="1428"/>
        </w:tabs>
        <w:ind w:left="1788" w:hanging="360"/>
      </w:pPr>
    </w:lvl>
    <w:lvl w:ilvl="3">
      <w:start w:val="1"/>
      <w:numFmt w:val="none"/>
      <w:pStyle w:val="Heading4"/>
      <w:suff w:val="nothing"/>
      <w:lvlText w:val=""/>
      <w:lvlJc w:val="left"/>
      <w:pPr>
        <w:ind w:left="-732" w:firstLine="0"/>
      </w:pPr>
    </w:lvl>
    <w:lvl w:ilvl="4">
      <w:start w:val="1"/>
      <w:numFmt w:val="none"/>
      <w:pStyle w:val="Heading5"/>
      <w:suff w:val="nothing"/>
      <w:lvlText w:val=""/>
      <w:lvlJc w:val="left"/>
      <w:pPr>
        <w:ind w:left="-732" w:firstLine="0"/>
      </w:pPr>
    </w:lvl>
    <w:lvl w:ilvl="5">
      <w:start w:val="1"/>
      <w:numFmt w:val="none"/>
      <w:pStyle w:val="Heading6"/>
      <w:suff w:val="nothing"/>
      <w:lvlText w:val=""/>
      <w:lvlJc w:val="left"/>
      <w:pPr>
        <w:ind w:left="-732" w:firstLine="0"/>
      </w:pPr>
    </w:lvl>
    <w:lvl w:ilvl="6">
      <w:start w:val="1"/>
      <w:numFmt w:val="none"/>
      <w:pStyle w:val="Heading7"/>
      <w:suff w:val="nothing"/>
      <w:lvlText w:val=""/>
      <w:lvlJc w:val="left"/>
      <w:pPr>
        <w:ind w:left="-732" w:firstLine="0"/>
      </w:pPr>
    </w:lvl>
    <w:lvl w:ilvl="7">
      <w:start w:val="1"/>
      <w:numFmt w:val="none"/>
      <w:pStyle w:val="Heading8"/>
      <w:suff w:val="nothing"/>
      <w:lvlText w:val=""/>
      <w:lvlJc w:val="left"/>
      <w:pPr>
        <w:ind w:left="-732" w:firstLine="0"/>
      </w:pPr>
    </w:lvl>
    <w:lvl w:ilvl="8">
      <w:start w:val="1"/>
      <w:numFmt w:val="none"/>
      <w:pStyle w:val="Heading9"/>
      <w:suff w:val="nothing"/>
      <w:lvlText w:val=""/>
      <w:lvlJc w:val="left"/>
      <w:pPr>
        <w:ind w:left="-732" w:firstLine="0"/>
      </w:pPr>
    </w:lvl>
  </w:abstractNum>
  <w:abstractNum w:abstractNumId="4">
    <w:nsid w:val="4A840151"/>
    <w:multiLevelType w:val="hybridMultilevel"/>
    <w:tmpl w:val="3064C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753733"/>
    <w:multiLevelType w:val="hybridMultilevel"/>
    <w:tmpl w:val="3E90A1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8107388"/>
    <w:multiLevelType w:val="hybridMultilevel"/>
    <w:tmpl w:val="0FEC2B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75E92E0B"/>
    <w:multiLevelType w:val="hybridMultilevel"/>
    <w:tmpl w:val="14F6A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E341A8"/>
    <w:multiLevelType w:val="hybridMultilevel"/>
    <w:tmpl w:val="8D3CDEAE"/>
    <w:lvl w:ilvl="0" w:tplc="97CC1772">
      <w:start w:val="1"/>
      <w:numFmt w:val="decimal"/>
      <w:pStyle w:val="Bullet"/>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9A340CE"/>
    <w:multiLevelType w:val="hybridMultilevel"/>
    <w:tmpl w:val="BBC06A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4"/>
  </w:num>
  <w:num w:numId="8">
    <w:abstractNumId w:val="1"/>
  </w:num>
  <w:num w:numId="9">
    <w:abstractNumId w:val="9"/>
  </w:num>
  <w:num w:numId="10">
    <w:abstractNumId w:val="9"/>
    <w:lvlOverride w:ilvl="0">
      <w:startOverride w:val="1"/>
    </w:lvlOverride>
  </w:num>
  <w:num w:numId="11">
    <w:abstractNumId w:val="2"/>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25E"/>
    <w:rsid w:val="0000468E"/>
    <w:rsid w:val="00005876"/>
    <w:rsid w:val="00006DE6"/>
    <w:rsid w:val="00006F4C"/>
    <w:rsid w:val="00016838"/>
    <w:rsid w:val="00017084"/>
    <w:rsid w:val="000173AA"/>
    <w:rsid w:val="00017C62"/>
    <w:rsid w:val="00017F23"/>
    <w:rsid w:val="00021455"/>
    <w:rsid w:val="000241B5"/>
    <w:rsid w:val="0002470C"/>
    <w:rsid w:val="00026122"/>
    <w:rsid w:val="00027942"/>
    <w:rsid w:val="000304B6"/>
    <w:rsid w:val="0003497E"/>
    <w:rsid w:val="00035507"/>
    <w:rsid w:val="00037371"/>
    <w:rsid w:val="0003749B"/>
    <w:rsid w:val="000375B0"/>
    <w:rsid w:val="0003774D"/>
    <w:rsid w:val="00040835"/>
    <w:rsid w:val="00040905"/>
    <w:rsid w:val="00042A23"/>
    <w:rsid w:val="0004558C"/>
    <w:rsid w:val="00047DAC"/>
    <w:rsid w:val="00050439"/>
    <w:rsid w:val="0005090F"/>
    <w:rsid w:val="000516EE"/>
    <w:rsid w:val="000526E1"/>
    <w:rsid w:val="00053BC5"/>
    <w:rsid w:val="00054A30"/>
    <w:rsid w:val="00054C42"/>
    <w:rsid w:val="0005608F"/>
    <w:rsid w:val="000605AC"/>
    <w:rsid w:val="00061ED6"/>
    <w:rsid w:val="0006299F"/>
    <w:rsid w:val="00066D17"/>
    <w:rsid w:val="000673AA"/>
    <w:rsid w:val="000717C9"/>
    <w:rsid w:val="00071F79"/>
    <w:rsid w:val="000720B0"/>
    <w:rsid w:val="000738CD"/>
    <w:rsid w:val="00074591"/>
    <w:rsid w:val="0007465F"/>
    <w:rsid w:val="00075D47"/>
    <w:rsid w:val="00077E68"/>
    <w:rsid w:val="00081D15"/>
    <w:rsid w:val="000823BD"/>
    <w:rsid w:val="000830E1"/>
    <w:rsid w:val="00084534"/>
    <w:rsid w:val="0008623F"/>
    <w:rsid w:val="000875A2"/>
    <w:rsid w:val="00087CAA"/>
    <w:rsid w:val="00087CB4"/>
    <w:rsid w:val="000911F2"/>
    <w:rsid w:val="00093F7F"/>
    <w:rsid w:val="00095384"/>
    <w:rsid w:val="00096397"/>
    <w:rsid w:val="0009764C"/>
    <w:rsid w:val="00097794"/>
    <w:rsid w:val="000A2685"/>
    <w:rsid w:val="000A29B5"/>
    <w:rsid w:val="000A462D"/>
    <w:rsid w:val="000A6F6D"/>
    <w:rsid w:val="000A6FD1"/>
    <w:rsid w:val="000A786C"/>
    <w:rsid w:val="000B2FA0"/>
    <w:rsid w:val="000B3158"/>
    <w:rsid w:val="000B39AE"/>
    <w:rsid w:val="000B627F"/>
    <w:rsid w:val="000B77B3"/>
    <w:rsid w:val="000B78AD"/>
    <w:rsid w:val="000B7A86"/>
    <w:rsid w:val="000C0E79"/>
    <w:rsid w:val="000C15DD"/>
    <w:rsid w:val="000C22A2"/>
    <w:rsid w:val="000C3C55"/>
    <w:rsid w:val="000C5F6B"/>
    <w:rsid w:val="000D032D"/>
    <w:rsid w:val="000D2498"/>
    <w:rsid w:val="000D3C05"/>
    <w:rsid w:val="000E10FC"/>
    <w:rsid w:val="000E28E1"/>
    <w:rsid w:val="000E30A7"/>
    <w:rsid w:val="000E6430"/>
    <w:rsid w:val="000F1B7D"/>
    <w:rsid w:val="000F1B90"/>
    <w:rsid w:val="000F2A8E"/>
    <w:rsid w:val="000F2E91"/>
    <w:rsid w:val="000F2F6F"/>
    <w:rsid w:val="000F37EE"/>
    <w:rsid w:val="000F50B3"/>
    <w:rsid w:val="000F6602"/>
    <w:rsid w:val="000F6D7C"/>
    <w:rsid w:val="000F6E08"/>
    <w:rsid w:val="000F7436"/>
    <w:rsid w:val="00100CA5"/>
    <w:rsid w:val="00101920"/>
    <w:rsid w:val="00104362"/>
    <w:rsid w:val="0011198A"/>
    <w:rsid w:val="0011223C"/>
    <w:rsid w:val="001145B3"/>
    <w:rsid w:val="0012249B"/>
    <w:rsid w:val="00124284"/>
    <w:rsid w:val="001263C7"/>
    <w:rsid w:val="00127197"/>
    <w:rsid w:val="00127801"/>
    <w:rsid w:val="001301B2"/>
    <w:rsid w:val="0013062F"/>
    <w:rsid w:val="00130C8F"/>
    <w:rsid w:val="00130FE2"/>
    <w:rsid w:val="001326F6"/>
    <w:rsid w:val="00132FE7"/>
    <w:rsid w:val="00135B47"/>
    <w:rsid w:val="001362A8"/>
    <w:rsid w:val="0014110A"/>
    <w:rsid w:val="00144582"/>
    <w:rsid w:val="001450A6"/>
    <w:rsid w:val="00151488"/>
    <w:rsid w:val="00151AAE"/>
    <w:rsid w:val="001577DE"/>
    <w:rsid w:val="00157BF6"/>
    <w:rsid w:val="00160AA3"/>
    <w:rsid w:val="00163D74"/>
    <w:rsid w:val="00166623"/>
    <w:rsid w:val="00167DE0"/>
    <w:rsid w:val="00170EC8"/>
    <w:rsid w:val="00173AA0"/>
    <w:rsid w:val="00173EC5"/>
    <w:rsid w:val="00180016"/>
    <w:rsid w:val="00181549"/>
    <w:rsid w:val="001844C7"/>
    <w:rsid w:val="00184B92"/>
    <w:rsid w:val="00184DFF"/>
    <w:rsid w:val="00192269"/>
    <w:rsid w:val="00192CD0"/>
    <w:rsid w:val="0019462C"/>
    <w:rsid w:val="001955BF"/>
    <w:rsid w:val="00195AE8"/>
    <w:rsid w:val="001A0D5A"/>
    <w:rsid w:val="001A1EA8"/>
    <w:rsid w:val="001A1F09"/>
    <w:rsid w:val="001A2420"/>
    <w:rsid w:val="001A30DC"/>
    <w:rsid w:val="001A4F7B"/>
    <w:rsid w:val="001A7CF5"/>
    <w:rsid w:val="001B2398"/>
    <w:rsid w:val="001B45F4"/>
    <w:rsid w:val="001B4CA9"/>
    <w:rsid w:val="001B4CC0"/>
    <w:rsid w:val="001B6C4C"/>
    <w:rsid w:val="001B6EEF"/>
    <w:rsid w:val="001C2488"/>
    <w:rsid w:val="001C4A97"/>
    <w:rsid w:val="001D375D"/>
    <w:rsid w:val="001E128F"/>
    <w:rsid w:val="001E2A86"/>
    <w:rsid w:val="001E2E26"/>
    <w:rsid w:val="001E417E"/>
    <w:rsid w:val="001E499C"/>
    <w:rsid w:val="001E4DE8"/>
    <w:rsid w:val="001E6DB4"/>
    <w:rsid w:val="001E71F4"/>
    <w:rsid w:val="001F131B"/>
    <w:rsid w:val="001F48DC"/>
    <w:rsid w:val="001F60EE"/>
    <w:rsid w:val="00200C56"/>
    <w:rsid w:val="002022AA"/>
    <w:rsid w:val="00203952"/>
    <w:rsid w:val="002153F2"/>
    <w:rsid w:val="0021772E"/>
    <w:rsid w:val="00220BDA"/>
    <w:rsid w:val="002241A9"/>
    <w:rsid w:val="002316CC"/>
    <w:rsid w:val="0023230F"/>
    <w:rsid w:val="00233C66"/>
    <w:rsid w:val="00235F8B"/>
    <w:rsid w:val="0023686D"/>
    <w:rsid w:val="00240572"/>
    <w:rsid w:val="002411D9"/>
    <w:rsid w:val="002412E3"/>
    <w:rsid w:val="00241DE3"/>
    <w:rsid w:val="00244F06"/>
    <w:rsid w:val="00245170"/>
    <w:rsid w:val="00250568"/>
    <w:rsid w:val="00261300"/>
    <w:rsid w:val="0026131A"/>
    <w:rsid w:val="0026298C"/>
    <w:rsid w:val="002630B9"/>
    <w:rsid w:val="00263EF1"/>
    <w:rsid w:val="00264D71"/>
    <w:rsid w:val="00264DCE"/>
    <w:rsid w:val="00267B52"/>
    <w:rsid w:val="00271519"/>
    <w:rsid w:val="00271655"/>
    <w:rsid w:val="00273160"/>
    <w:rsid w:val="00275654"/>
    <w:rsid w:val="002765E2"/>
    <w:rsid w:val="00280C88"/>
    <w:rsid w:val="002845CE"/>
    <w:rsid w:val="0028522E"/>
    <w:rsid w:val="002878C2"/>
    <w:rsid w:val="002878ED"/>
    <w:rsid w:val="00287F95"/>
    <w:rsid w:val="00292D78"/>
    <w:rsid w:val="00293A7D"/>
    <w:rsid w:val="002943D7"/>
    <w:rsid w:val="00294A02"/>
    <w:rsid w:val="0029540B"/>
    <w:rsid w:val="002A02EC"/>
    <w:rsid w:val="002A0C5F"/>
    <w:rsid w:val="002A166C"/>
    <w:rsid w:val="002A23EB"/>
    <w:rsid w:val="002A4F27"/>
    <w:rsid w:val="002A7164"/>
    <w:rsid w:val="002B05B0"/>
    <w:rsid w:val="002B13E1"/>
    <w:rsid w:val="002B1B0B"/>
    <w:rsid w:val="002B3114"/>
    <w:rsid w:val="002B4BE1"/>
    <w:rsid w:val="002B4E33"/>
    <w:rsid w:val="002B646B"/>
    <w:rsid w:val="002B7723"/>
    <w:rsid w:val="002C172D"/>
    <w:rsid w:val="002C2107"/>
    <w:rsid w:val="002C28D2"/>
    <w:rsid w:val="002C2E98"/>
    <w:rsid w:val="002C3477"/>
    <w:rsid w:val="002C3F47"/>
    <w:rsid w:val="002C408B"/>
    <w:rsid w:val="002C75A4"/>
    <w:rsid w:val="002D4567"/>
    <w:rsid w:val="002D50BB"/>
    <w:rsid w:val="002E05FB"/>
    <w:rsid w:val="002E195F"/>
    <w:rsid w:val="002E4037"/>
    <w:rsid w:val="002E6D1D"/>
    <w:rsid w:val="002E7583"/>
    <w:rsid w:val="002F1126"/>
    <w:rsid w:val="002F13B9"/>
    <w:rsid w:val="002F2430"/>
    <w:rsid w:val="002F2893"/>
    <w:rsid w:val="002F4581"/>
    <w:rsid w:val="002F469D"/>
    <w:rsid w:val="002F5FC2"/>
    <w:rsid w:val="002F63B9"/>
    <w:rsid w:val="002F7963"/>
    <w:rsid w:val="003023F7"/>
    <w:rsid w:val="0030361C"/>
    <w:rsid w:val="00306D61"/>
    <w:rsid w:val="00307CE9"/>
    <w:rsid w:val="00312888"/>
    <w:rsid w:val="00314CFB"/>
    <w:rsid w:val="003153D3"/>
    <w:rsid w:val="003153D5"/>
    <w:rsid w:val="003153F8"/>
    <w:rsid w:val="003166A1"/>
    <w:rsid w:val="0032388D"/>
    <w:rsid w:val="003242C9"/>
    <w:rsid w:val="00324D0B"/>
    <w:rsid w:val="00324FE8"/>
    <w:rsid w:val="00330E9A"/>
    <w:rsid w:val="00331FD1"/>
    <w:rsid w:val="003322B7"/>
    <w:rsid w:val="003348BE"/>
    <w:rsid w:val="00335219"/>
    <w:rsid w:val="00335855"/>
    <w:rsid w:val="0033791B"/>
    <w:rsid w:val="00337E7E"/>
    <w:rsid w:val="003405ED"/>
    <w:rsid w:val="00342BF7"/>
    <w:rsid w:val="00346E2F"/>
    <w:rsid w:val="00347F8A"/>
    <w:rsid w:val="0035007E"/>
    <w:rsid w:val="00354C79"/>
    <w:rsid w:val="00355421"/>
    <w:rsid w:val="003574D7"/>
    <w:rsid w:val="00360AB4"/>
    <w:rsid w:val="0036263A"/>
    <w:rsid w:val="00362F77"/>
    <w:rsid w:val="003634A0"/>
    <w:rsid w:val="0036390A"/>
    <w:rsid w:val="00364DAE"/>
    <w:rsid w:val="00364E77"/>
    <w:rsid w:val="00365BBC"/>
    <w:rsid w:val="00366947"/>
    <w:rsid w:val="003673ED"/>
    <w:rsid w:val="0037303A"/>
    <w:rsid w:val="0037609F"/>
    <w:rsid w:val="00376E95"/>
    <w:rsid w:val="00377E8A"/>
    <w:rsid w:val="00382CB8"/>
    <w:rsid w:val="00384739"/>
    <w:rsid w:val="00385F5F"/>
    <w:rsid w:val="00390519"/>
    <w:rsid w:val="0039079C"/>
    <w:rsid w:val="00390DDB"/>
    <w:rsid w:val="003943F9"/>
    <w:rsid w:val="00395F38"/>
    <w:rsid w:val="00396003"/>
    <w:rsid w:val="0039773B"/>
    <w:rsid w:val="003A067D"/>
    <w:rsid w:val="003A0EA7"/>
    <w:rsid w:val="003A3A1D"/>
    <w:rsid w:val="003A413F"/>
    <w:rsid w:val="003A5EC1"/>
    <w:rsid w:val="003A684C"/>
    <w:rsid w:val="003B331E"/>
    <w:rsid w:val="003B34C1"/>
    <w:rsid w:val="003B3E22"/>
    <w:rsid w:val="003B5BA5"/>
    <w:rsid w:val="003B5D15"/>
    <w:rsid w:val="003C0FB4"/>
    <w:rsid w:val="003C4D34"/>
    <w:rsid w:val="003C54D6"/>
    <w:rsid w:val="003C5B0D"/>
    <w:rsid w:val="003C69FE"/>
    <w:rsid w:val="003C79FB"/>
    <w:rsid w:val="003C7BF4"/>
    <w:rsid w:val="003D274F"/>
    <w:rsid w:val="003D2B20"/>
    <w:rsid w:val="003D32E7"/>
    <w:rsid w:val="003D4089"/>
    <w:rsid w:val="003D4450"/>
    <w:rsid w:val="003D5762"/>
    <w:rsid w:val="003E2F2C"/>
    <w:rsid w:val="003E35DB"/>
    <w:rsid w:val="003E4915"/>
    <w:rsid w:val="003E4B58"/>
    <w:rsid w:val="003E53D9"/>
    <w:rsid w:val="003E6124"/>
    <w:rsid w:val="003F4C2C"/>
    <w:rsid w:val="003F4E62"/>
    <w:rsid w:val="003F7EF9"/>
    <w:rsid w:val="00404A93"/>
    <w:rsid w:val="004074AA"/>
    <w:rsid w:val="00414588"/>
    <w:rsid w:val="0041514E"/>
    <w:rsid w:val="00415A17"/>
    <w:rsid w:val="0041651D"/>
    <w:rsid w:val="00417DDD"/>
    <w:rsid w:val="0042047C"/>
    <w:rsid w:val="00422AD2"/>
    <w:rsid w:val="00424EE9"/>
    <w:rsid w:val="004254CE"/>
    <w:rsid w:val="0043333B"/>
    <w:rsid w:val="0043436B"/>
    <w:rsid w:val="00440B8B"/>
    <w:rsid w:val="00441EE7"/>
    <w:rsid w:val="00442549"/>
    <w:rsid w:val="004427FB"/>
    <w:rsid w:val="00442898"/>
    <w:rsid w:val="00443073"/>
    <w:rsid w:val="00445666"/>
    <w:rsid w:val="004460C8"/>
    <w:rsid w:val="0044658C"/>
    <w:rsid w:val="00446F68"/>
    <w:rsid w:val="00447CC1"/>
    <w:rsid w:val="00447E82"/>
    <w:rsid w:val="00450217"/>
    <w:rsid w:val="00452777"/>
    <w:rsid w:val="00452D2F"/>
    <w:rsid w:val="0045309D"/>
    <w:rsid w:val="004548E4"/>
    <w:rsid w:val="004562F7"/>
    <w:rsid w:val="0045753C"/>
    <w:rsid w:val="0046242F"/>
    <w:rsid w:val="00462642"/>
    <w:rsid w:val="004633F9"/>
    <w:rsid w:val="00465AB1"/>
    <w:rsid w:val="00466BBE"/>
    <w:rsid w:val="00467D67"/>
    <w:rsid w:val="00470BCF"/>
    <w:rsid w:val="004712EB"/>
    <w:rsid w:val="0047384C"/>
    <w:rsid w:val="00474FBD"/>
    <w:rsid w:val="0048100A"/>
    <w:rsid w:val="00484DF2"/>
    <w:rsid w:val="00487704"/>
    <w:rsid w:val="00490F8D"/>
    <w:rsid w:val="00491D47"/>
    <w:rsid w:val="0049442E"/>
    <w:rsid w:val="00494E87"/>
    <w:rsid w:val="0049634D"/>
    <w:rsid w:val="004964B7"/>
    <w:rsid w:val="004A4FF9"/>
    <w:rsid w:val="004B0FCC"/>
    <w:rsid w:val="004B1223"/>
    <w:rsid w:val="004B5EAD"/>
    <w:rsid w:val="004B6625"/>
    <w:rsid w:val="004B775D"/>
    <w:rsid w:val="004C2663"/>
    <w:rsid w:val="004C47A9"/>
    <w:rsid w:val="004C5C43"/>
    <w:rsid w:val="004C77CA"/>
    <w:rsid w:val="004D2744"/>
    <w:rsid w:val="004D7271"/>
    <w:rsid w:val="004E1038"/>
    <w:rsid w:val="004E313D"/>
    <w:rsid w:val="004E47F2"/>
    <w:rsid w:val="004E71A1"/>
    <w:rsid w:val="004F3710"/>
    <w:rsid w:val="004F4EFC"/>
    <w:rsid w:val="004F4FEA"/>
    <w:rsid w:val="005018EF"/>
    <w:rsid w:val="00501937"/>
    <w:rsid w:val="00504503"/>
    <w:rsid w:val="00505A93"/>
    <w:rsid w:val="00511A8A"/>
    <w:rsid w:val="00511C41"/>
    <w:rsid w:val="00513C1F"/>
    <w:rsid w:val="0051666B"/>
    <w:rsid w:val="00521613"/>
    <w:rsid w:val="0052169D"/>
    <w:rsid w:val="00521E6C"/>
    <w:rsid w:val="00523E9B"/>
    <w:rsid w:val="0052445A"/>
    <w:rsid w:val="00531B38"/>
    <w:rsid w:val="00535DEE"/>
    <w:rsid w:val="0053614A"/>
    <w:rsid w:val="00536A14"/>
    <w:rsid w:val="00537F2E"/>
    <w:rsid w:val="00540010"/>
    <w:rsid w:val="005415B8"/>
    <w:rsid w:val="00542A47"/>
    <w:rsid w:val="005459C2"/>
    <w:rsid w:val="005472C2"/>
    <w:rsid w:val="005473BF"/>
    <w:rsid w:val="00551129"/>
    <w:rsid w:val="00551177"/>
    <w:rsid w:val="005511F5"/>
    <w:rsid w:val="005520A1"/>
    <w:rsid w:val="005523B8"/>
    <w:rsid w:val="0055259D"/>
    <w:rsid w:val="00552BEE"/>
    <w:rsid w:val="005544E5"/>
    <w:rsid w:val="00555759"/>
    <w:rsid w:val="00556FB8"/>
    <w:rsid w:val="0055784C"/>
    <w:rsid w:val="005600BB"/>
    <w:rsid w:val="00560292"/>
    <w:rsid w:val="005617CA"/>
    <w:rsid w:val="005621DF"/>
    <w:rsid w:val="0056302B"/>
    <w:rsid w:val="00565CAF"/>
    <w:rsid w:val="005664C3"/>
    <w:rsid w:val="00567DB1"/>
    <w:rsid w:val="0057171E"/>
    <w:rsid w:val="0057281C"/>
    <w:rsid w:val="00572FD0"/>
    <w:rsid w:val="00573090"/>
    <w:rsid w:val="00574956"/>
    <w:rsid w:val="005753CD"/>
    <w:rsid w:val="005770B5"/>
    <w:rsid w:val="00581968"/>
    <w:rsid w:val="005842BC"/>
    <w:rsid w:val="00584652"/>
    <w:rsid w:val="00585320"/>
    <w:rsid w:val="00585A39"/>
    <w:rsid w:val="00586D53"/>
    <w:rsid w:val="00592C35"/>
    <w:rsid w:val="00593BD1"/>
    <w:rsid w:val="005943C0"/>
    <w:rsid w:val="005947AD"/>
    <w:rsid w:val="005971FA"/>
    <w:rsid w:val="005A0140"/>
    <w:rsid w:val="005A0159"/>
    <w:rsid w:val="005A1036"/>
    <w:rsid w:val="005A19F2"/>
    <w:rsid w:val="005A1F19"/>
    <w:rsid w:val="005A600A"/>
    <w:rsid w:val="005A6208"/>
    <w:rsid w:val="005A7F48"/>
    <w:rsid w:val="005B0165"/>
    <w:rsid w:val="005B0F26"/>
    <w:rsid w:val="005B3828"/>
    <w:rsid w:val="005B4550"/>
    <w:rsid w:val="005B484C"/>
    <w:rsid w:val="005B5177"/>
    <w:rsid w:val="005B6E80"/>
    <w:rsid w:val="005C015D"/>
    <w:rsid w:val="005C38DE"/>
    <w:rsid w:val="005D0011"/>
    <w:rsid w:val="005D0926"/>
    <w:rsid w:val="005D3F31"/>
    <w:rsid w:val="005D400C"/>
    <w:rsid w:val="005D4794"/>
    <w:rsid w:val="005D51D7"/>
    <w:rsid w:val="005D5DCF"/>
    <w:rsid w:val="005D7111"/>
    <w:rsid w:val="005D7413"/>
    <w:rsid w:val="005E274F"/>
    <w:rsid w:val="005E6355"/>
    <w:rsid w:val="005E7CCE"/>
    <w:rsid w:val="005F4F19"/>
    <w:rsid w:val="005F504A"/>
    <w:rsid w:val="005F5BDD"/>
    <w:rsid w:val="005F63A0"/>
    <w:rsid w:val="005F735B"/>
    <w:rsid w:val="005F7BC7"/>
    <w:rsid w:val="00600F70"/>
    <w:rsid w:val="00607868"/>
    <w:rsid w:val="00610806"/>
    <w:rsid w:val="00612FD8"/>
    <w:rsid w:val="00613004"/>
    <w:rsid w:val="0061451F"/>
    <w:rsid w:val="006158DD"/>
    <w:rsid w:val="00615A1A"/>
    <w:rsid w:val="00617368"/>
    <w:rsid w:val="00617526"/>
    <w:rsid w:val="0062237D"/>
    <w:rsid w:val="006225EB"/>
    <w:rsid w:val="006249C4"/>
    <w:rsid w:val="00625A83"/>
    <w:rsid w:val="0062686F"/>
    <w:rsid w:val="00633438"/>
    <w:rsid w:val="006411A6"/>
    <w:rsid w:val="00642B35"/>
    <w:rsid w:val="00642F7D"/>
    <w:rsid w:val="00644213"/>
    <w:rsid w:val="00647045"/>
    <w:rsid w:val="006471EF"/>
    <w:rsid w:val="0065103E"/>
    <w:rsid w:val="0065173A"/>
    <w:rsid w:val="00651BC9"/>
    <w:rsid w:val="006533B1"/>
    <w:rsid w:val="00654195"/>
    <w:rsid w:val="00654F5A"/>
    <w:rsid w:val="006551F7"/>
    <w:rsid w:val="00660F7A"/>
    <w:rsid w:val="00662498"/>
    <w:rsid w:val="00662B0C"/>
    <w:rsid w:val="006650F0"/>
    <w:rsid w:val="0066533F"/>
    <w:rsid w:val="00665D00"/>
    <w:rsid w:val="0066696D"/>
    <w:rsid w:val="006671C1"/>
    <w:rsid w:val="00673443"/>
    <w:rsid w:val="00673DE4"/>
    <w:rsid w:val="00674D9E"/>
    <w:rsid w:val="00675988"/>
    <w:rsid w:val="00676524"/>
    <w:rsid w:val="00680DF4"/>
    <w:rsid w:val="006843B1"/>
    <w:rsid w:val="00685210"/>
    <w:rsid w:val="006871FF"/>
    <w:rsid w:val="006912E4"/>
    <w:rsid w:val="006923FA"/>
    <w:rsid w:val="0069280B"/>
    <w:rsid w:val="00692A55"/>
    <w:rsid w:val="00692B1C"/>
    <w:rsid w:val="006935B6"/>
    <w:rsid w:val="00694E15"/>
    <w:rsid w:val="00696579"/>
    <w:rsid w:val="006978B9"/>
    <w:rsid w:val="006A1F92"/>
    <w:rsid w:val="006A3D00"/>
    <w:rsid w:val="006A5326"/>
    <w:rsid w:val="006A5826"/>
    <w:rsid w:val="006B28AC"/>
    <w:rsid w:val="006B39B1"/>
    <w:rsid w:val="006B3B5D"/>
    <w:rsid w:val="006B3E05"/>
    <w:rsid w:val="006B5899"/>
    <w:rsid w:val="006B5F47"/>
    <w:rsid w:val="006C0EE2"/>
    <w:rsid w:val="006C2177"/>
    <w:rsid w:val="006C2245"/>
    <w:rsid w:val="006C37F5"/>
    <w:rsid w:val="006C60F7"/>
    <w:rsid w:val="006C715C"/>
    <w:rsid w:val="006D12F2"/>
    <w:rsid w:val="006D28B1"/>
    <w:rsid w:val="006D40FB"/>
    <w:rsid w:val="006D4DEA"/>
    <w:rsid w:val="006E165C"/>
    <w:rsid w:val="006E2623"/>
    <w:rsid w:val="006E5D52"/>
    <w:rsid w:val="006E72C2"/>
    <w:rsid w:val="006F2718"/>
    <w:rsid w:val="006F27DD"/>
    <w:rsid w:val="006F2BDF"/>
    <w:rsid w:val="006F308D"/>
    <w:rsid w:val="006F3890"/>
    <w:rsid w:val="006F5DE6"/>
    <w:rsid w:val="006F7DEC"/>
    <w:rsid w:val="007008F7"/>
    <w:rsid w:val="00700BDD"/>
    <w:rsid w:val="00701A77"/>
    <w:rsid w:val="00703A3C"/>
    <w:rsid w:val="0070468D"/>
    <w:rsid w:val="007051E3"/>
    <w:rsid w:val="00705FB7"/>
    <w:rsid w:val="0070697B"/>
    <w:rsid w:val="00711582"/>
    <w:rsid w:val="00712892"/>
    <w:rsid w:val="007143EE"/>
    <w:rsid w:val="007160D9"/>
    <w:rsid w:val="007212EC"/>
    <w:rsid w:val="00727F16"/>
    <w:rsid w:val="00727F5E"/>
    <w:rsid w:val="00730524"/>
    <w:rsid w:val="00736911"/>
    <w:rsid w:val="00737A54"/>
    <w:rsid w:val="00741EF8"/>
    <w:rsid w:val="00742988"/>
    <w:rsid w:val="007435FA"/>
    <w:rsid w:val="007442CD"/>
    <w:rsid w:val="0074736A"/>
    <w:rsid w:val="00747944"/>
    <w:rsid w:val="00751236"/>
    <w:rsid w:val="00752464"/>
    <w:rsid w:val="007547FD"/>
    <w:rsid w:val="00757229"/>
    <w:rsid w:val="00761F57"/>
    <w:rsid w:val="0076323A"/>
    <w:rsid w:val="0076341B"/>
    <w:rsid w:val="00764086"/>
    <w:rsid w:val="00764550"/>
    <w:rsid w:val="00764B97"/>
    <w:rsid w:val="00764EDE"/>
    <w:rsid w:val="00764F74"/>
    <w:rsid w:val="007716FE"/>
    <w:rsid w:val="00771829"/>
    <w:rsid w:val="00774082"/>
    <w:rsid w:val="007742A1"/>
    <w:rsid w:val="00775B7F"/>
    <w:rsid w:val="007771AA"/>
    <w:rsid w:val="0078068E"/>
    <w:rsid w:val="007817FA"/>
    <w:rsid w:val="00782360"/>
    <w:rsid w:val="00785252"/>
    <w:rsid w:val="007855A2"/>
    <w:rsid w:val="00785A2E"/>
    <w:rsid w:val="00791109"/>
    <w:rsid w:val="0079294B"/>
    <w:rsid w:val="007937C2"/>
    <w:rsid w:val="00795F9F"/>
    <w:rsid w:val="007972CC"/>
    <w:rsid w:val="00797B93"/>
    <w:rsid w:val="007A1C9B"/>
    <w:rsid w:val="007A357E"/>
    <w:rsid w:val="007A70AF"/>
    <w:rsid w:val="007A73F8"/>
    <w:rsid w:val="007B18B9"/>
    <w:rsid w:val="007B3D3D"/>
    <w:rsid w:val="007B679D"/>
    <w:rsid w:val="007B69ED"/>
    <w:rsid w:val="007C23E3"/>
    <w:rsid w:val="007C3C0B"/>
    <w:rsid w:val="007C48DE"/>
    <w:rsid w:val="007C546B"/>
    <w:rsid w:val="007D1D5B"/>
    <w:rsid w:val="007D4389"/>
    <w:rsid w:val="007D62D4"/>
    <w:rsid w:val="007D66B0"/>
    <w:rsid w:val="007E1485"/>
    <w:rsid w:val="007E179B"/>
    <w:rsid w:val="007E49B6"/>
    <w:rsid w:val="007E5E04"/>
    <w:rsid w:val="007F03DB"/>
    <w:rsid w:val="007F0448"/>
    <w:rsid w:val="007F05B3"/>
    <w:rsid w:val="007F163C"/>
    <w:rsid w:val="007F28F1"/>
    <w:rsid w:val="007F455B"/>
    <w:rsid w:val="007F50FB"/>
    <w:rsid w:val="00800CDA"/>
    <w:rsid w:val="008035A5"/>
    <w:rsid w:val="00804B09"/>
    <w:rsid w:val="008104FC"/>
    <w:rsid w:val="00811A8D"/>
    <w:rsid w:val="00816F24"/>
    <w:rsid w:val="008205F1"/>
    <w:rsid w:val="00820F74"/>
    <w:rsid w:val="008210A8"/>
    <w:rsid w:val="0082547F"/>
    <w:rsid w:val="00826329"/>
    <w:rsid w:val="008308F2"/>
    <w:rsid w:val="00833F36"/>
    <w:rsid w:val="00834163"/>
    <w:rsid w:val="008347AA"/>
    <w:rsid w:val="008406E9"/>
    <w:rsid w:val="0084295E"/>
    <w:rsid w:val="00846511"/>
    <w:rsid w:val="00850DDC"/>
    <w:rsid w:val="00854DDC"/>
    <w:rsid w:val="00854DF3"/>
    <w:rsid w:val="008550B5"/>
    <w:rsid w:val="00857BA2"/>
    <w:rsid w:val="008646AE"/>
    <w:rsid w:val="00866B79"/>
    <w:rsid w:val="008672D1"/>
    <w:rsid w:val="00867797"/>
    <w:rsid w:val="008719B8"/>
    <w:rsid w:val="00876C64"/>
    <w:rsid w:val="00880EE9"/>
    <w:rsid w:val="00881B75"/>
    <w:rsid w:val="0088436F"/>
    <w:rsid w:val="00891CAB"/>
    <w:rsid w:val="008940EC"/>
    <w:rsid w:val="00896687"/>
    <w:rsid w:val="008968E3"/>
    <w:rsid w:val="008972DB"/>
    <w:rsid w:val="008A0075"/>
    <w:rsid w:val="008A0675"/>
    <w:rsid w:val="008A17AD"/>
    <w:rsid w:val="008A2036"/>
    <w:rsid w:val="008A3F48"/>
    <w:rsid w:val="008A4EB1"/>
    <w:rsid w:val="008A5343"/>
    <w:rsid w:val="008B2FBA"/>
    <w:rsid w:val="008B49A2"/>
    <w:rsid w:val="008B51C4"/>
    <w:rsid w:val="008B538D"/>
    <w:rsid w:val="008B6428"/>
    <w:rsid w:val="008B7916"/>
    <w:rsid w:val="008B7F08"/>
    <w:rsid w:val="008C275F"/>
    <w:rsid w:val="008C2B90"/>
    <w:rsid w:val="008C337D"/>
    <w:rsid w:val="008C3C8E"/>
    <w:rsid w:val="008C42DE"/>
    <w:rsid w:val="008C52FF"/>
    <w:rsid w:val="008D00EF"/>
    <w:rsid w:val="008D4653"/>
    <w:rsid w:val="008D4BD3"/>
    <w:rsid w:val="008D4D03"/>
    <w:rsid w:val="008D5C88"/>
    <w:rsid w:val="008D7BEA"/>
    <w:rsid w:val="008D7F3D"/>
    <w:rsid w:val="008E045C"/>
    <w:rsid w:val="008E0A3D"/>
    <w:rsid w:val="008E0B94"/>
    <w:rsid w:val="008E13D7"/>
    <w:rsid w:val="008E173F"/>
    <w:rsid w:val="008E1C89"/>
    <w:rsid w:val="008E2204"/>
    <w:rsid w:val="008E4367"/>
    <w:rsid w:val="008E4E61"/>
    <w:rsid w:val="008E7387"/>
    <w:rsid w:val="008E7B49"/>
    <w:rsid w:val="008F3A2E"/>
    <w:rsid w:val="008F3B52"/>
    <w:rsid w:val="008F3EA9"/>
    <w:rsid w:val="008F71AF"/>
    <w:rsid w:val="008F7A4F"/>
    <w:rsid w:val="00902B58"/>
    <w:rsid w:val="00903E98"/>
    <w:rsid w:val="009040CD"/>
    <w:rsid w:val="0090600A"/>
    <w:rsid w:val="00907BDA"/>
    <w:rsid w:val="0091099E"/>
    <w:rsid w:val="009111CE"/>
    <w:rsid w:val="00913EB9"/>
    <w:rsid w:val="00914242"/>
    <w:rsid w:val="009153B6"/>
    <w:rsid w:val="009163B2"/>
    <w:rsid w:val="00920493"/>
    <w:rsid w:val="009213D2"/>
    <w:rsid w:val="0092386E"/>
    <w:rsid w:val="0092437C"/>
    <w:rsid w:val="00924D19"/>
    <w:rsid w:val="00926D16"/>
    <w:rsid w:val="009275D5"/>
    <w:rsid w:val="00931A75"/>
    <w:rsid w:val="00934090"/>
    <w:rsid w:val="00934527"/>
    <w:rsid w:val="009368AF"/>
    <w:rsid w:val="00937662"/>
    <w:rsid w:val="00942921"/>
    <w:rsid w:val="00943071"/>
    <w:rsid w:val="0094437B"/>
    <w:rsid w:val="009445B7"/>
    <w:rsid w:val="009445EF"/>
    <w:rsid w:val="0094600D"/>
    <w:rsid w:val="009462C2"/>
    <w:rsid w:val="009505FC"/>
    <w:rsid w:val="0095180C"/>
    <w:rsid w:val="00953D05"/>
    <w:rsid w:val="009549F3"/>
    <w:rsid w:val="00954F48"/>
    <w:rsid w:val="00955DF7"/>
    <w:rsid w:val="00960508"/>
    <w:rsid w:val="0096463F"/>
    <w:rsid w:val="00964E8C"/>
    <w:rsid w:val="00970807"/>
    <w:rsid w:val="009712A5"/>
    <w:rsid w:val="00971A9A"/>
    <w:rsid w:val="00972ED8"/>
    <w:rsid w:val="00973E79"/>
    <w:rsid w:val="00974472"/>
    <w:rsid w:val="00981DAD"/>
    <w:rsid w:val="00982592"/>
    <w:rsid w:val="00982F9D"/>
    <w:rsid w:val="00983892"/>
    <w:rsid w:val="00984DBC"/>
    <w:rsid w:val="009875DF"/>
    <w:rsid w:val="009903F9"/>
    <w:rsid w:val="00991A22"/>
    <w:rsid w:val="0099254A"/>
    <w:rsid w:val="00993492"/>
    <w:rsid w:val="00993D8C"/>
    <w:rsid w:val="009956D2"/>
    <w:rsid w:val="009961BB"/>
    <w:rsid w:val="00997804"/>
    <w:rsid w:val="00997D42"/>
    <w:rsid w:val="009A1F40"/>
    <w:rsid w:val="009A2A22"/>
    <w:rsid w:val="009A4692"/>
    <w:rsid w:val="009A5A61"/>
    <w:rsid w:val="009A6685"/>
    <w:rsid w:val="009B2965"/>
    <w:rsid w:val="009B3895"/>
    <w:rsid w:val="009B4232"/>
    <w:rsid w:val="009B537D"/>
    <w:rsid w:val="009B686E"/>
    <w:rsid w:val="009C0385"/>
    <w:rsid w:val="009C1794"/>
    <w:rsid w:val="009C1C3E"/>
    <w:rsid w:val="009C2D9C"/>
    <w:rsid w:val="009C38EB"/>
    <w:rsid w:val="009C3B73"/>
    <w:rsid w:val="009C3F33"/>
    <w:rsid w:val="009C57DD"/>
    <w:rsid w:val="009C7158"/>
    <w:rsid w:val="009D5299"/>
    <w:rsid w:val="009E32BD"/>
    <w:rsid w:val="009E3520"/>
    <w:rsid w:val="009E6368"/>
    <w:rsid w:val="009E6FA5"/>
    <w:rsid w:val="009E7132"/>
    <w:rsid w:val="009E719D"/>
    <w:rsid w:val="009F063D"/>
    <w:rsid w:val="009F3FAE"/>
    <w:rsid w:val="009F5A3C"/>
    <w:rsid w:val="009F5DEC"/>
    <w:rsid w:val="009F7B9E"/>
    <w:rsid w:val="00A02E16"/>
    <w:rsid w:val="00A05F3C"/>
    <w:rsid w:val="00A10E20"/>
    <w:rsid w:val="00A130CA"/>
    <w:rsid w:val="00A1341B"/>
    <w:rsid w:val="00A15365"/>
    <w:rsid w:val="00A21EBF"/>
    <w:rsid w:val="00A22960"/>
    <w:rsid w:val="00A2549C"/>
    <w:rsid w:val="00A25E66"/>
    <w:rsid w:val="00A26340"/>
    <w:rsid w:val="00A278C4"/>
    <w:rsid w:val="00A30304"/>
    <w:rsid w:val="00A31771"/>
    <w:rsid w:val="00A31A4F"/>
    <w:rsid w:val="00A3218F"/>
    <w:rsid w:val="00A34335"/>
    <w:rsid w:val="00A356BD"/>
    <w:rsid w:val="00A36801"/>
    <w:rsid w:val="00A37B0B"/>
    <w:rsid w:val="00A41349"/>
    <w:rsid w:val="00A41467"/>
    <w:rsid w:val="00A42C02"/>
    <w:rsid w:val="00A434F4"/>
    <w:rsid w:val="00A459F1"/>
    <w:rsid w:val="00A45EC3"/>
    <w:rsid w:val="00A464CC"/>
    <w:rsid w:val="00A50720"/>
    <w:rsid w:val="00A50CBE"/>
    <w:rsid w:val="00A51FCF"/>
    <w:rsid w:val="00A55782"/>
    <w:rsid w:val="00A5685C"/>
    <w:rsid w:val="00A60397"/>
    <w:rsid w:val="00A64A23"/>
    <w:rsid w:val="00A671C4"/>
    <w:rsid w:val="00A67AAE"/>
    <w:rsid w:val="00A7023F"/>
    <w:rsid w:val="00A704AB"/>
    <w:rsid w:val="00A738BE"/>
    <w:rsid w:val="00A74559"/>
    <w:rsid w:val="00A754E2"/>
    <w:rsid w:val="00A8235F"/>
    <w:rsid w:val="00A86DA1"/>
    <w:rsid w:val="00A917ED"/>
    <w:rsid w:val="00A92990"/>
    <w:rsid w:val="00A93333"/>
    <w:rsid w:val="00A9425F"/>
    <w:rsid w:val="00A96567"/>
    <w:rsid w:val="00A9674F"/>
    <w:rsid w:val="00AA077D"/>
    <w:rsid w:val="00AA1AB0"/>
    <w:rsid w:val="00AA31DB"/>
    <w:rsid w:val="00AA39BE"/>
    <w:rsid w:val="00AA5789"/>
    <w:rsid w:val="00AA69A7"/>
    <w:rsid w:val="00AA6EAF"/>
    <w:rsid w:val="00AA75BC"/>
    <w:rsid w:val="00AA7AC0"/>
    <w:rsid w:val="00AB0DB0"/>
    <w:rsid w:val="00AB3A4A"/>
    <w:rsid w:val="00AB7253"/>
    <w:rsid w:val="00AC1A64"/>
    <w:rsid w:val="00AC2CC8"/>
    <w:rsid w:val="00AC2E16"/>
    <w:rsid w:val="00AC3D39"/>
    <w:rsid w:val="00AC4B5F"/>
    <w:rsid w:val="00AC6251"/>
    <w:rsid w:val="00AC6EE5"/>
    <w:rsid w:val="00AC7C6B"/>
    <w:rsid w:val="00AD1642"/>
    <w:rsid w:val="00AD3FAA"/>
    <w:rsid w:val="00AD6122"/>
    <w:rsid w:val="00AD6FD7"/>
    <w:rsid w:val="00AE0742"/>
    <w:rsid w:val="00AE321C"/>
    <w:rsid w:val="00AE53F4"/>
    <w:rsid w:val="00AF03BD"/>
    <w:rsid w:val="00AF51AD"/>
    <w:rsid w:val="00AF55DF"/>
    <w:rsid w:val="00AF6264"/>
    <w:rsid w:val="00AF66C9"/>
    <w:rsid w:val="00AF766C"/>
    <w:rsid w:val="00AF7EE5"/>
    <w:rsid w:val="00B00D17"/>
    <w:rsid w:val="00B01253"/>
    <w:rsid w:val="00B02F31"/>
    <w:rsid w:val="00B045F3"/>
    <w:rsid w:val="00B05E23"/>
    <w:rsid w:val="00B0772C"/>
    <w:rsid w:val="00B115A7"/>
    <w:rsid w:val="00B116E4"/>
    <w:rsid w:val="00B121DA"/>
    <w:rsid w:val="00B1308D"/>
    <w:rsid w:val="00B135AE"/>
    <w:rsid w:val="00B1569E"/>
    <w:rsid w:val="00B2237F"/>
    <w:rsid w:val="00B250A7"/>
    <w:rsid w:val="00B277ED"/>
    <w:rsid w:val="00B32A42"/>
    <w:rsid w:val="00B3359F"/>
    <w:rsid w:val="00B335E7"/>
    <w:rsid w:val="00B349D4"/>
    <w:rsid w:val="00B3527B"/>
    <w:rsid w:val="00B40170"/>
    <w:rsid w:val="00B40D01"/>
    <w:rsid w:val="00B40D65"/>
    <w:rsid w:val="00B42244"/>
    <w:rsid w:val="00B42331"/>
    <w:rsid w:val="00B42DFE"/>
    <w:rsid w:val="00B43449"/>
    <w:rsid w:val="00B43F22"/>
    <w:rsid w:val="00B44D0F"/>
    <w:rsid w:val="00B46FDD"/>
    <w:rsid w:val="00B502AC"/>
    <w:rsid w:val="00B50AA6"/>
    <w:rsid w:val="00B514F3"/>
    <w:rsid w:val="00B517B1"/>
    <w:rsid w:val="00B61470"/>
    <w:rsid w:val="00B635D3"/>
    <w:rsid w:val="00B65C2A"/>
    <w:rsid w:val="00B66049"/>
    <w:rsid w:val="00B6696D"/>
    <w:rsid w:val="00B676D6"/>
    <w:rsid w:val="00B67DBD"/>
    <w:rsid w:val="00B718E3"/>
    <w:rsid w:val="00B71A68"/>
    <w:rsid w:val="00B71A8C"/>
    <w:rsid w:val="00B73725"/>
    <w:rsid w:val="00B73AAD"/>
    <w:rsid w:val="00B776FC"/>
    <w:rsid w:val="00B85CCF"/>
    <w:rsid w:val="00B8645B"/>
    <w:rsid w:val="00B86600"/>
    <w:rsid w:val="00B9174D"/>
    <w:rsid w:val="00B91DFA"/>
    <w:rsid w:val="00B92DE1"/>
    <w:rsid w:val="00B96D62"/>
    <w:rsid w:val="00B97A81"/>
    <w:rsid w:val="00BA3735"/>
    <w:rsid w:val="00BA7D13"/>
    <w:rsid w:val="00BB0AEF"/>
    <w:rsid w:val="00BB3DBE"/>
    <w:rsid w:val="00BB4419"/>
    <w:rsid w:val="00BB4817"/>
    <w:rsid w:val="00BC0E2B"/>
    <w:rsid w:val="00BC1EED"/>
    <w:rsid w:val="00BC2918"/>
    <w:rsid w:val="00BC2D79"/>
    <w:rsid w:val="00BC2EA0"/>
    <w:rsid w:val="00BC666E"/>
    <w:rsid w:val="00BC699C"/>
    <w:rsid w:val="00BC6D3A"/>
    <w:rsid w:val="00BC7E6E"/>
    <w:rsid w:val="00BD006C"/>
    <w:rsid w:val="00BD3F27"/>
    <w:rsid w:val="00BD6346"/>
    <w:rsid w:val="00BD7BB1"/>
    <w:rsid w:val="00BE0149"/>
    <w:rsid w:val="00BE118B"/>
    <w:rsid w:val="00BE2C5C"/>
    <w:rsid w:val="00BE329E"/>
    <w:rsid w:val="00BE3CB1"/>
    <w:rsid w:val="00BE7902"/>
    <w:rsid w:val="00BF04D3"/>
    <w:rsid w:val="00BF0CB6"/>
    <w:rsid w:val="00BF198A"/>
    <w:rsid w:val="00BF66CA"/>
    <w:rsid w:val="00C00D5A"/>
    <w:rsid w:val="00C04DB9"/>
    <w:rsid w:val="00C06E21"/>
    <w:rsid w:val="00C07106"/>
    <w:rsid w:val="00C10159"/>
    <w:rsid w:val="00C10489"/>
    <w:rsid w:val="00C12CA3"/>
    <w:rsid w:val="00C141C0"/>
    <w:rsid w:val="00C151AD"/>
    <w:rsid w:val="00C1704C"/>
    <w:rsid w:val="00C17400"/>
    <w:rsid w:val="00C2076D"/>
    <w:rsid w:val="00C20DF8"/>
    <w:rsid w:val="00C223DF"/>
    <w:rsid w:val="00C23EDF"/>
    <w:rsid w:val="00C24476"/>
    <w:rsid w:val="00C24CD7"/>
    <w:rsid w:val="00C272AB"/>
    <w:rsid w:val="00C30E3A"/>
    <w:rsid w:val="00C33EAB"/>
    <w:rsid w:val="00C35689"/>
    <w:rsid w:val="00C358C7"/>
    <w:rsid w:val="00C36B27"/>
    <w:rsid w:val="00C427A9"/>
    <w:rsid w:val="00C431A5"/>
    <w:rsid w:val="00C43297"/>
    <w:rsid w:val="00C433D6"/>
    <w:rsid w:val="00C43454"/>
    <w:rsid w:val="00C4696E"/>
    <w:rsid w:val="00C4703A"/>
    <w:rsid w:val="00C50C9D"/>
    <w:rsid w:val="00C522A3"/>
    <w:rsid w:val="00C552E0"/>
    <w:rsid w:val="00C55DA5"/>
    <w:rsid w:val="00C574AD"/>
    <w:rsid w:val="00C57FA4"/>
    <w:rsid w:val="00C60B31"/>
    <w:rsid w:val="00C61FAB"/>
    <w:rsid w:val="00C6480F"/>
    <w:rsid w:val="00C65CD4"/>
    <w:rsid w:val="00C714FB"/>
    <w:rsid w:val="00C747F0"/>
    <w:rsid w:val="00C804D9"/>
    <w:rsid w:val="00C819D1"/>
    <w:rsid w:val="00C825B2"/>
    <w:rsid w:val="00C85BC4"/>
    <w:rsid w:val="00C87881"/>
    <w:rsid w:val="00C87E71"/>
    <w:rsid w:val="00C9049C"/>
    <w:rsid w:val="00C91956"/>
    <w:rsid w:val="00C95AFC"/>
    <w:rsid w:val="00C96073"/>
    <w:rsid w:val="00C968F9"/>
    <w:rsid w:val="00CA2BA8"/>
    <w:rsid w:val="00CA33EF"/>
    <w:rsid w:val="00CA3563"/>
    <w:rsid w:val="00CA5614"/>
    <w:rsid w:val="00CA61F8"/>
    <w:rsid w:val="00CA6B1B"/>
    <w:rsid w:val="00CB20AD"/>
    <w:rsid w:val="00CB352A"/>
    <w:rsid w:val="00CB35D2"/>
    <w:rsid w:val="00CB47A2"/>
    <w:rsid w:val="00CB47C3"/>
    <w:rsid w:val="00CB72A0"/>
    <w:rsid w:val="00CC08D4"/>
    <w:rsid w:val="00CC2F8A"/>
    <w:rsid w:val="00CC39E2"/>
    <w:rsid w:val="00CC4000"/>
    <w:rsid w:val="00CC48C2"/>
    <w:rsid w:val="00CD0AD0"/>
    <w:rsid w:val="00CD140A"/>
    <w:rsid w:val="00CD1AD6"/>
    <w:rsid w:val="00CD3486"/>
    <w:rsid w:val="00CD3FAD"/>
    <w:rsid w:val="00CD5573"/>
    <w:rsid w:val="00CD66C0"/>
    <w:rsid w:val="00CD72D1"/>
    <w:rsid w:val="00CD7480"/>
    <w:rsid w:val="00CD7683"/>
    <w:rsid w:val="00CE20A0"/>
    <w:rsid w:val="00CE239D"/>
    <w:rsid w:val="00CF2992"/>
    <w:rsid w:val="00CF3367"/>
    <w:rsid w:val="00CF3C35"/>
    <w:rsid w:val="00CF73F0"/>
    <w:rsid w:val="00D00646"/>
    <w:rsid w:val="00D014B3"/>
    <w:rsid w:val="00D01CEE"/>
    <w:rsid w:val="00D0242E"/>
    <w:rsid w:val="00D07B5D"/>
    <w:rsid w:val="00D10BF8"/>
    <w:rsid w:val="00D11694"/>
    <w:rsid w:val="00D11EC2"/>
    <w:rsid w:val="00D137A0"/>
    <w:rsid w:val="00D14D3F"/>
    <w:rsid w:val="00D14ED4"/>
    <w:rsid w:val="00D1525E"/>
    <w:rsid w:val="00D15559"/>
    <w:rsid w:val="00D1694F"/>
    <w:rsid w:val="00D17AB7"/>
    <w:rsid w:val="00D22633"/>
    <w:rsid w:val="00D23565"/>
    <w:rsid w:val="00D24371"/>
    <w:rsid w:val="00D245A2"/>
    <w:rsid w:val="00D24AC3"/>
    <w:rsid w:val="00D24E0C"/>
    <w:rsid w:val="00D2512A"/>
    <w:rsid w:val="00D252C8"/>
    <w:rsid w:val="00D276BA"/>
    <w:rsid w:val="00D27B12"/>
    <w:rsid w:val="00D313A5"/>
    <w:rsid w:val="00D31A9C"/>
    <w:rsid w:val="00D31D21"/>
    <w:rsid w:val="00D33F8E"/>
    <w:rsid w:val="00D3439D"/>
    <w:rsid w:val="00D36305"/>
    <w:rsid w:val="00D4088B"/>
    <w:rsid w:val="00D40C51"/>
    <w:rsid w:val="00D445EA"/>
    <w:rsid w:val="00D469D7"/>
    <w:rsid w:val="00D46FA4"/>
    <w:rsid w:val="00D47BF3"/>
    <w:rsid w:val="00D5262B"/>
    <w:rsid w:val="00D52DE4"/>
    <w:rsid w:val="00D530EC"/>
    <w:rsid w:val="00D53B5B"/>
    <w:rsid w:val="00D53FD4"/>
    <w:rsid w:val="00D55F72"/>
    <w:rsid w:val="00D57809"/>
    <w:rsid w:val="00D5792F"/>
    <w:rsid w:val="00D64585"/>
    <w:rsid w:val="00D6478F"/>
    <w:rsid w:val="00D67F47"/>
    <w:rsid w:val="00D70FB3"/>
    <w:rsid w:val="00D7122D"/>
    <w:rsid w:val="00D71499"/>
    <w:rsid w:val="00D72591"/>
    <w:rsid w:val="00D73860"/>
    <w:rsid w:val="00D7481B"/>
    <w:rsid w:val="00D7497D"/>
    <w:rsid w:val="00D757FF"/>
    <w:rsid w:val="00D75B62"/>
    <w:rsid w:val="00D77B54"/>
    <w:rsid w:val="00D824D9"/>
    <w:rsid w:val="00D83971"/>
    <w:rsid w:val="00D847AC"/>
    <w:rsid w:val="00D92C41"/>
    <w:rsid w:val="00D9609C"/>
    <w:rsid w:val="00DA062A"/>
    <w:rsid w:val="00DA0D33"/>
    <w:rsid w:val="00DA2DB5"/>
    <w:rsid w:val="00DA3427"/>
    <w:rsid w:val="00DA38DB"/>
    <w:rsid w:val="00DA397D"/>
    <w:rsid w:val="00DA4B8C"/>
    <w:rsid w:val="00DA5D61"/>
    <w:rsid w:val="00DA6F71"/>
    <w:rsid w:val="00DA7ED7"/>
    <w:rsid w:val="00DB4916"/>
    <w:rsid w:val="00DB603F"/>
    <w:rsid w:val="00DB6746"/>
    <w:rsid w:val="00DC0BC6"/>
    <w:rsid w:val="00DC2963"/>
    <w:rsid w:val="00DC2E16"/>
    <w:rsid w:val="00DC3DFB"/>
    <w:rsid w:val="00DC4D1B"/>
    <w:rsid w:val="00DC7968"/>
    <w:rsid w:val="00DD3F6C"/>
    <w:rsid w:val="00DD5CCA"/>
    <w:rsid w:val="00DD7360"/>
    <w:rsid w:val="00DD7809"/>
    <w:rsid w:val="00DE2969"/>
    <w:rsid w:val="00DE3BF3"/>
    <w:rsid w:val="00DE69C2"/>
    <w:rsid w:val="00DE7966"/>
    <w:rsid w:val="00DF0DB5"/>
    <w:rsid w:val="00DF176D"/>
    <w:rsid w:val="00DF254C"/>
    <w:rsid w:val="00DF2782"/>
    <w:rsid w:val="00DF2B39"/>
    <w:rsid w:val="00DF3500"/>
    <w:rsid w:val="00DF44DA"/>
    <w:rsid w:val="00DF49CB"/>
    <w:rsid w:val="00DF4DFC"/>
    <w:rsid w:val="00DF61D4"/>
    <w:rsid w:val="00E00F45"/>
    <w:rsid w:val="00E0230E"/>
    <w:rsid w:val="00E03C6F"/>
    <w:rsid w:val="00E03F2D"/>
    <w:rsid w:val="00E05F5C"/>
    <w:rsid w:val="00E0648D"/>
    <w:rsid w:val="00E12542"/>
    <w:rsid w:val="00E12D14"/>
    <w:rsid w:val="00E149E6"/>
    <w:rsid w:val="00E14BFC"/>
    <w:rsid w:val="00E1506A"/>
    <w:rsid w:val="00E15CEE"/>
    <w:rsid w:val="00E17988"/>
    <w:rsid w:val="00E205E0"/>
    <w:rsid w:val="00E212C3"/>
    <w:rsid w:val="00E22191"/>
    <w:rsid w:val="00E23A67"/>
    <w:rsid w:val="00E25349"/>
    <w:rsid w:val="00E25B3B"/>
    <w:rsid w:val="00E26554"/>
    <w:rsid w:val="00E30E6D"/>
    <w:rsid w:val="00E31F8C"/>
    <w:rsid w:val="00E32089"/>
    <w:rsid w:val="00E339FE"/>
    <w:rsid w:val="00E34D18"/>
    <w:rsid w:val="00E36154"/>
    <w:rsid w:val="00E376C2"/>
    <w:rsid w:val="00E42882"/>
    <w:rsid w:val="00E44607"/>
    <w:rsid w:val="00E44F4F"/>
    <w:rsid w:val="00E46B77"/>
    <w:rsid w:val="00E50825"/>
    <w:rsid w:val="00E520D3"/>
    <w:rsid w:val="00E52246"/>
    <w:rsid w:val="00E52952"/>
    <w:rsid w:val="00E57A95"/>
    <w:rsid w:val="00E60675"/>
    <w:rsid w:val="00E610F5"/>
    <w:rsid w:val="00E61524"/>
    <w:rsid w:val="00E62CC8"/>
    <w:rsid w:val="00E64740"/>
    <w:rsid w:val="00E64A7A"/>
    <w:rsid w:val="00E67630"/>
    <w:rsid w:val="00E70448"/>
    <w:rsid w:val="00E71BE7"/>
    <w:rsid w:val="00E76138"/>
    <w:rsid w:val="00E77F56"/>
    <w:rsid w:val="00E8015C"/>
    <w:rsid w:val="00E814C6"/>
    <w:rsid w:val="00E831BA"/>
    <w:rsid w:val="00E858D2"/>
    <w:rsid w:val="00E909F8"/>
    <w:rsid w:val="00E91793"/>
    <w:rsid w:val="00E92F15"/>
    <w:rsid w:val="00E94CD7"/>
    <w:rsid w:val="00E96DB5"/>
    <w:rsid w:val="00E979C0"/>
    <w:rsid w:val="00EA0D10"/>
    <w:rsid w:val="00EA1459"/>
    <w:rsid w:val="00EA77BE"/>
    <w:rsid w:val="00EB46C6"/>
    <w:rsid w:val="00EB5284"/>
    <w:rsid w:val="00EB5ECB"/>
    <w:rsid w:val="00EC01A4"/>
    <w:rsid w:val="00EC114B"/>
    <w:rsid w:val="00EC32CF"/>
    <w:rsid w:val="00EC36CA"/>
    <w:rsid w:val="00EC4227"/>
    <w:rsid w:val="00EC583C"/>
    <w:rsid w:val="00ED25CC"/>
    <w:rsid w:val="00ED460C"/>
    <w:rsid w:val="00ED4F7A"/>
    <w:rsid w:val="00ED72D2"/>
    <w:rsid w:val="00ED7CC5"/>
    <w:rsid w:val="00ED7D3A"/>
    <w:rsid w:val="00EE080F"/>
    <w:rsid w:val="00EE1A38"/>
    <w:rsid w:val="00EE337C"/>
    <w:rsid w:val="00EE47B1"/>
    <w:rsid w:val="00EE5643"/>
    <w:rsid w:val="00EE6754"/>
    <w:rsid w:val="00EE6FCE"/>
    <w:rsid w:val="00EE7042"/>
    <w:rsid w:val="00EE70FE"/>
    <w:rsid w:val="00EE7B47"/>
    <w:rsid w:val="00EF2999"/>
    <w:rsid w:val="00EF380A"/>
    <w:rsid w:val="00EF4226"/>
    <w:rsid w:val="00F01ECF"/>
    <w:rsid w:val="00F0249F"/>
    <w:rsid w:val="00F02F7B"/>
    <w:rsid w:val="00F04A06"/>
    <w:rsid w:val="00F07385"/>
    <w:rsid w:val="00F11970"/>
    <w:rsid w:val="00F1324D"/>
    <w:rsid w:val="00F1475B"/>
    <w:rsid w:val="00F20833"/>
    <w:rsid w:val="00F20B0B"/>
    <w:rsid w:val="00F20DBA"/>
    <w:rsid w:val="00F20F05"/>
    <w:rsid w:val="00F21C25"/>
    <w:rsid w:val="00F21FE0"/>
    <w:rsid w:val="00F2397E"/>
    <w:rsid w:val="00F23CF4"/>
    <w:rsid w:val="00F25CF1"/>
    <w:rsid w:val="00F25D6E"/>
    <w:rsid w:val="00F30FDE"/>
    <w:rsid w:val="00F3163A"/>
    <w:rsid w:val="00F31BDA"/>
    <w:rsid w:val="00F34C83"/>
    <w:rsid w:val="00F355B0"/>
    <w:rsid w:val="00F35B26"/>
    <w:rsid w:val="00F35E9C"/>
    <w:rsid w:val="00F44642"/>
    <w:rsid w:val="00F44A92"/>
    <w:rsid w:val="00F452B9"/>
    <w:rsid w:val="00F46B55"/>
    <w:rsid w:val="00F5208F"/>
    <w:rsid w:val="00F55C18"/>
    <w:rsid w:val="00F572A6"/>
    <w:rsid w:val="00F64FC9"/>
    <w:rsid w:val="00F66FAA"/>
    <w:rsid w:val="00F67224"/>
    <w:rsid w:val="00F7000D"/>
    <w:rsid w:val="00F71C62"/>
    <w:rsid w:val="00F72E70"/>
    <w:rsid w:val="00F75658"/>
    <w:rsid w:val="00F77889"/>
    <w:rsid w:val="00F80A23"/>
    <w:rsid w:val="00F8567F"/>
    <w:rsid w:val="00F85914"/>
    <w:rsid w:val="00F90344"/>
    <w:rsid w:val="00F956A5"/>
    <w:rsid w:val="00F96FB6"/>
    <w:rsid w:val="00F97437"/>
    <w:rsid w:val="00FA1352"/>
    <w:rsid w:val="00FA78C5"/>
    <w:rsid w:val="00FA7F8F"/>
    <w:rsid w:val="00FB3776"/>
    <w:rsid w:val="00FB45F8"/>
    <w:rsid w:val="00FB4932"/>
    <w:rsid w:val="00FB5F3F"/>
    <w:rsid w:val="00FC2D2A"/>
    <w:rsid w:val="00FC5C74"/>
    <w:rsid w:val="00FC6290"/>
    <w:rsid w:val="00FC6D93"/>
    <w:rsid w:val="00FD0737"/>
    <w:rsid w:val="00FD0C39"/>
    <w:rsid w:val="00FD1E40"/>
    <w:rsid w:val="00FD32C5"/>
    <w:rsid w:val="00FD380B"/>
    <w:rsid w:val="00FD3840"/>
    <w:rsid w:val="00FD4513"/>
    <w:rsid w:val="00FD48C1"/>
    <w:rsid w:val="00FD5B78"/>
    <w:rsid w:val="00FE4ABF"/>
    <w:rsid w:val="00FE6737"/>
    <w:rsid w:val="00FE6DE5"/>
    <w:rsid w:val="00FF0ECD"/>
    <w:rsid w:val="00FF101B"/>
    <w:rsid w:val="00FF29F0"/>
    <w:rsid w:val="00FF35D7"/>
    <w:rsid w:val="00FF452D"/>
    <w:rsid w:val="00FF59F9"/>
    <w:rsid w:val="00FF72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1D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DF4"/>
    <w:pPr>
      <w:autoSpaceDE w:val="0"/>
      <w:autoSpaceDN w:val="0"/>
      <w:adjustRightInd w:val="0"/>
      <w:jc w:val="both"/>
    </w:pPr>
    <w:rPr>
      <w:rFonts w:ascii="Times New Roman" w:eastAsia="Times New Roman" w:hAnsi="Times New Roman"/>
      <w:szCs w:val="24"/>
      <w:lang w:val="en-GB"/>
    </w:rPr>
  </w:style>
  <w:style w:type="paragraph" w:styleId="Heading1">
    <w:name w:val="heading 1"/>
    <w:basedOn w:val="Normal"/>
    <w:next w:val="Normal"/>
    <w:link w:val="Heading1Char"/>
    <w:uiPriority w:val="9"/>
    <w:qFormat/>
    <w:rsid w:val="00E520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D0242E"/>
    <w:pPr>
      <w:numPr>
        <w:ilvl w:val="3"/>
        <w:numId w:val="2"/>
      </w:numPr>
      <w:ind w:right="2880"/>
      <w:outlineLvl w:val="3"/>
    </w:pPr>
    <w:rPr>
      <w:b/>
      <w:bCs/>
    </w:rPr>
  </w:style>
  <w:style w:type="paragraph" w:styleId="Heading5">
    <w:name w:val="heading 5"/>
    <w:basedOn w:val="Normal"/>
    <w:next w:val="Normal"/>
    <w:link w:val="Heading5Char"/>
    <w:qFormat/>
    <w:rsid w:val="00D0242E"/>
    <w:pPr>
      <w:numPr>
        <w:ilvl w:val="4"/>
        <w:numId w:val="2"/>
      </w:numPr>
      <w:ind w:right="2880"/>
      <w:outlineLvl w:val="4"/>
    </w:pPr>
    <w:rPr>
      <w:i/>
      <w:iCs/>
    </w:rPr>
  </w:style>
  <w:style w:type="paragraph" w:styleId="Heading6">
    <w:name w:val="heading 6"/>
    <w:basedOn w:val="Normal"/>
    <w:next w:val="Normal"/>
    <w:link w:val="Heading6Char"/>
    <w:qFormat/>
    <w:rsid w:val="00D0242E"/>
    <w:pPr>
      <w:numPr>
        <w:ilvl w:val="5"/>
        <w:numId w:val="2"/>
      </w:numPr>
      <w:spacing w:before="240" w:after="60"/>
      <w:outlineLvl w:val="5"/>
    </w:pPr>
    <w:rPr>
      <w:b/>
      <w:bCs/>
      <w:szCs w:val="22"/>
    </w:rPr>
  </w:style>
  <w:style w:type="paragraph" w:styleId="Heading7">
    <w:name w:val="heading 7"/>
    <w:basedOn w:val="Normal"/>
    <w:next w:val="Normal"/>
    <w:link w:val="Heading7Char"/>
    <w:qFormat/>
    <w:rsid w:val="00D0242E"/>
    <w:pPr>
      <w:numPr>
        <w:ilvl w:val="6"/>
        <w:numId w:val="2"/>
      </w:numPr>
      <w:spacing w:before="240" w:after="60"/>
      <w:outlineLvl w:val="6"/>
    </w:pPr>
  </w:style>
  <w:style w:type="paragraph" w:styleId="Heading8">
    <w:name w:val="heading 8"/>
    <w:basedOn w:val="Normal"/>
    <w:next w:val="Normal"/>
    <w:link w:val="Heading8Char"/>
    <w:qFormat/>
    <w:rsid w:val="00D0242E"/>
    <w:pPr>
      <w:numPr>
        <w:ilvl w:val="7"/>
        <w:numId w:val="2"/>
      </w:numPr>
      <w:spacing w:before="240" w:after="60"/>
      <w:outlineLvl w:val="7"/>
    </w:pPr>
    <w:rPr>
      <w:i/>
      <w:iCs/>
    </w:rPr>
  </w:style>
  <w:style w:type="paragraph" w:styleId="Heading9">
    <w:name w:val="heading 9"/>
    <w:basedOn w:val="Normal"/>
    <w:next w:val="Normal"/>
    <w:link w:val="Heading9Char"/>
    <w:qFormat/>
    <w:rsid w:val="00D0242E"/>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0242E"/>
    <w:rPr>
      <w:rFonts w:ascii="Times New Roman" w:eastAsia="Times New Roman" w:hAnsi="Times New Roman" w:cs="Times New Roman"/>
      <w:b/>
      <w:bCs/>
      <w:szCs w:val="24"/>
      <w:lang w:val="en-GB"/>
    </w:rPr>
  </w:style>
  <w:style w:type="character" w:customStyle="1" w:styleId="Heading5Char">
    <w:name w:val="Heading 5 Char"/>
    <w:basedOn w:val="DefaultParagraphFont"/>
    <w:link w:val="Heading5"/>
    <w:rsid w:val="00D0242E"/>
    <w:rPr>
      <w:rFonts w:ascii="Times New Roman" w:eastAsia="Times New Roman" w:hAnsi="Times New Roman" w:cs="Times New Roman"/>
      <w:i/>
      <w:iCs/>
      <w:szCs w:val="24"/>
      <w:lang w:val="en-GB"/>
    </w:rPr>
  </w:style>
  <w:style w:type="character" w:customStyle="1" w:styleId="Heading6Char">
    <w:name w:val="Heading 6 Char"/>
    <w:basedOn w:val="DefaultParagraphFont"/>
    <w:link w:val="Heading6"/>
    <w:rsid w:val="00D0242E"/>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D0242E"/>
    <w:rPr>
      <w:rFonts w:ascii="Times New Roman" w:eastAsia="Times New Roman" w:hAnsi="Times New Roman" w:cs="Times New Roman"/>
      <w:szCs w:val="24"/>
      <w:lang w:val="en-GB"/>
    </w:rPr>
  </w:style>
  <w:style w:type="character" w:customStyle="1" w:styleId="Heading8Char">
    <w:name w:val="Heading 8 Char"/>
    <w:basedOn w:val="DefaultParagraphFont"/>
    <w:link w:val="Heading8"/>
    <w:rsid w:val="00D0242E"/>
    <w:rPr>
      <w:rFonts w:ascii="Times New Roman" w:eastAsia="Times New Roman" w:hAnsi="Times New Roman" w:cs="Times New Roman"/>
      <w:i/>
      <w:iCs/>
      <w:szCs w:val="24"/>
      <w:lang w:val="en-GB"/>
    </w:rPr>
  </w:style>
  <w:style w:type="character" w:customStyle="1" w:styleId="Heading9Char">
    <w:name w:val="Heading 9 Char"/>
    <w:basedOn w:val="DefaultParagraphFont"/>
    <w:link w:val="Heading9"/>
    <w:rsid w:val="00D0242E"/>
    <w:rPr>
      <w:rFonts w:ascii="Arial" w:eastAsia="Times New Roman" w:hAnsi="Arial" w:cs="Arial"/>
      <w:lang w:val="en-GB"/>
    </w:rPr>
  </w:style>
  <w:style w:type="paragraph" w:customStyle="1" w:styleId="2Para">
    <w:name w:val="2Para"/>
    <w:basedOn w:val="Normal"/>
    <w:rsid w:val="00D0242E"/>
    <w:pPr>
      <w:numPr>
        <w:ilvl w:val="1"/>
        <w:numId w:val="3"/>
      </w:numPr>
      <w:tabs>
        <w:tab w:val="left" w:pos="1440"/>
      </w:tabs>
      <w:autoSpaceDE/>
      <w:autoSpaceDN/>
      <w:adjustRightInd/>
      <w:spacing w:before="260" w:after="260"/>
    </w:pPr>
    <w:rPr>
      <w:szCs w:val="22"/>
    </w:rPr>
  </w:style>
  <w:style w:type="paragraph" w:customStyle="1" w:styleId="3Para">
    <w:name w:val="3Para"/>
    <w:basedOn w:val="Normal"/>
    <w:rsid w:val="00D0242E"/>
    <w:pPr>
      <w:numPr>
        <w:ilvl w:val="2"/>
        <w:numId w:val="3"/>
      </w:numPr>
      <w:tabs>
        <w:tab w:val="left" w:pos="1440"/>
      </w:tabs>
      <w:spacing w:before="260" w:after="260"/>
    </w:pPr>
  </w:style>
  <w:style w:type="paragraph" w:customStyle="1" w:styleId="4Para">
    <w:name w:val="4Para"/>
    <w:basedOn w:val="Normal"/>
    <w:rsid w:val="00D0242E"/>
    <w:pPr>
      <w:numPr>
        <w:ilvl w:val="3"/>
        <w:numId w:val="3"/>
      </w:numPr>
      <w:tabs>
        <w:tab w:val="left" w:pos="1440"/>
      </w:tabs>
      <w:autoSpaceDE/>
      <w:autoSpaceDN/>
      <w:adjustRightInd/>
      <w:spacing w:before="260" w:after="260"/>
    </w:pPr>
  </w:style>
  <w:style w:type="paragraph" w:customStyle="1" w:styleId="5Para">
    <w:name w:val="5Para"/>
    <w:basedOn w:val="Normal"/>
    <w:rsid w:val="00D0242E"/>
    <w:pPr>
      <w:numPr>
        <w:ilvl w:val="4"/>
        <w:numId w:val="3"/>
      </w:numPr>
      <w:tabs>
        <w:tab w:val="left" w:pos="1440"/>
      </w:tabs>
      <w:autoSpaceDE/>
      <w:autoSpaceDN/>
      <w:adjustRightInd/>
      <w:spacing w:before="260" w:after="260"/>
    </w:pPr>
  </w:style>
  <w:style w:type="paragraph" w:customStyle="1" w:styleId="6Para">
    <w:name w:val="6Para"/>
    <w:basedOn w:val="Normal"/>
    <w:rsid w:val="00D0242E"/>
    <w:pPr>
      <w:numPr>
        <w:ilvl w:val="5"/>
        <w:numId w:val="3"/>
      </w:numPr>
      <w:tabs>
        <w:tab w:val="left" w:pos="1440"/>
      </w:tabs>
      <w:autoSpaceDE/>
      <w:autoSpaceDN/>
      <w:adjustRightInd/>
      <w:spacing w:before="260" w:after="260"/>
    </w:pPr>
  </w:style>
  <w:style w:type="paragraph" w:customStyle="1" w:styleId="7Para">
    <w:name w:val="7Para"/>
    <w:basedOn w:val="Normal"/>
    <w:rsid w:val="00D0242E"/>
    <w:pPr>
      <w:numPr>
        <w:ilvl w:val="6"/>
        <w:numId w:val="3"/>
      </w:numPr>
      <w:tabs>
        <w:tab w:val="left" w:pos="1440"/>
      </w:tabs>
      <w:autoSpaceDE/>
      <w:autoSpaceDN/>
      <w:adjustRightInd/>
      <w:spacing w:before="260" w:after="260"/>
    </w:pPr>
  </w:style>
  <w:style w:type="paragraph" w:customStyle="1" w:styleId="8Para">
    <w:name w:val="8Para"/>
    <w:basedOn w:val="Normal"/>
    <w:rsid w:val="00D0242E"/>
    <w:pPr>
      <w:numPr>
        <w:ilvl w:val="7"/>
        <w:numId w:val="3"/>
      </w:numPr>
      <w:tabs>
        <w:tab w:val="left" w:pos="1440"/>
      </w:tabs>
      <w:autoSpaceDE/>
      <w:autoSpaceDN/>
      <w:adjustRightInd/>
      <w:spacing w:before="260" w:after="260"/>
    </w:pPr>
  </w:style>
  <w:style w:type="paragraph" w:customStyle="1" w:styleId="List-">
    <w:name w:val="List_-"/>
    <w:basedOn w:val="Normal"/>
    <w:rsid w:val="00D0242E"/>
    <w:pPr>
      <w:numPr>
        <w:ilvl w:val="2"/>
        <w:numId w:val="2"/>
      </w:numPr>
      <w:spacing w:before="260" w:after="260"/>
    </w:pPr>
  </w:style>
  <w:style w:type="paragraph" w:customStyle="1" w:styleId="List123">
    <w:name w:val="List_1_2_3"/>
    <w:basedOn w:val="Normal"/>
    <w:rsid w:val="00D0242E"/>
    <w:pPr>
      <w:numPr>
        <w:ilvl w:val="1"/>
        <w:numId w:val="2"/>
      </w:numPr>
      <w:spacing w:before="260" w:after="260"/>
    </w:pPr>
  </w:style>
  <w:style w:type="paragraph" w:customStyle="1" w:styleId="Listabc">
    <w:name w:val="List_a_b_c"/>
    <w:basedOn w:val="Normal"/>
    <w:rsid w:val="00D0242E"/>
    <w:pPr>
      <w:numPr>
        <w:numId w:val="2"/>
      </w:numPr>
      <w:spacing w:before="260" w:after="260"/>
    </w:pPr>
  </w:style>
  <w:style w:type="paragraph" w:customStyle="1" w:styleId="1Heading">
    <w:name w:val="1Heading"/>
    <w:basedOn w:val="TOC1"/>
    <w:next w:val="2Para"/>
    <w:rsid w:val="00D0242E"/>
    <w:pPr>
      <w:keepNext/>
      <w:numPr>
        <w:numId w:val="3"/>
      </w:numPr>
      <w:autoSpaceDE/>
      <w:autoSpaceDN/>
      <w:adjustRightInd/>
      <w:spacing w:before="520" w:after="260"/>
      <w:ind w:right="2880"/>
      <w:outlineLvl w:val="0"/>
    </w:pPr>
    <w:rPr>
      <w:b/>
      <w:caps/>
      <w:szCs w:val="22"/>
    </w:rPr>
  </w:style>
  <w:style w:type="paragraph" w:styleId="Header">
    <w:name w:val="header"/>
    <w:basedOn w:val="Normal"/>
    <w:link w:val="HeaderChar"/>
    <w:uiPriority w:val="99"/>
    <w:rsid w:val="00D0242E"/>
    <w:pPr>
      <w:tabs>
        <w:tab w:val="center" w:pos="4320"/>
        <w:tab w:val="right" w:pos="8640"/>
      </w:tabs>
      <w:autoSpaceDE/>
      <w:autoSpaceDN/>
      <w:adjustRightInd/>
    </w:pPr>
  </w:style>
  <w:style w:type="character" w:customStyle="1" w:styleId="HeaderChar">
    <w:name w:val="Header Char"/>
    <w:basedOn w:val="DefaultParagraphFont"/>
    <w:link w:val="Header"/>
    <w:uiPriority w:val="99"/>
    <w:rsid w:val="00D0242E"/>
    <w:rPr>
      <w:rFonts w:ascii="Times New Roman" w:eastAsia="Times New Roman" w:hAnsi="Times New Roman" w:cs="Times New Roman"/>
      <w:szCs w:val="24"/>
      <w:lang w:val="en-GB"/>
    </w:rPr>
  </w:style>
  <w:style w:type="paragraph" w:styleId="Footer">
    <w:name w:val="footer"/>
    <w:basedOn w:val="Normal"/>
    <w:link w:val="FooterChar"/>
    <w:uiPriority w:val="99"/>
    <w:rsid w:val="00D0242E"/>
    <w:pPr>
      <w:tabs>
        <w:tab w:val="center" w:pos="4320"/>
        <w:tab w:val="right" w:pos="8640"/>
      </w:tabs>
      <w:autoSpaceDE/>
      <w:autoSpaceDN/>
      <w:adjustRightInd/>
    </w:pPr>
  </w:style>
  <w:style w:type="character" w:customStyle="1" w:styleId="FooterChar">
    <w:name w:val="Footer Char"/>
    <w:basedOn w:val="DefaultParagraphFont"/>
    <w:link w:val="Footer"/>
    <w:uiPriority w:val="99"/>
    <w:rsid w:val="00D0242E"/>
    <w:rPr>
      <w:rFonts w:ascii="Times New Roman" w:eastAsia="Times New Roman" w:hAnsi="Times New Roman" w:cs="Times New Roman"/>
      <w:szCs w:val="24"/>
      <w:lang w:val="en-GB"/>
    </w:rPr>
  </w:style>
  <w:style w:type="table" w:styleId="TableGrid">
    <w:name w:val="Table Grid"/>
    <w:basedOn w:val="TableNormal"/>
    <w:uiPriority w:val="59"/>
    <w:rsid w:val="00D024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D0242E"/>
    <w:pPr>
      <w:jc w:val="center"/>
      <w:outlineLvl w:val="0"/>
    </w:pPr>
    <w:rPr>
      <w:b/>
      <w:szCs w:val="22"/>
    </w:rPr>
  </w:style>
  <w:style w:type="paragraph" w:customStyle="1" w:styleId="RefPrincipal">
    <w:name w:val="RefPrincipal"/>
    <w:basedOn w:val="Normal"/>
    <w:rsid w:val="00D0242E"/>
    <w:pPr>
      <w:numPr>
        <w:numId w:val="1"/>
      </w:numPr>
    </w:pPr>
  </w:style>
  <w:style w:type="paragraph" w:customStyle="1" w:styleId="RefRegular">
    <w:name w:val="RefRegular"/>
    <w:basedOn w:val="Normal"/>
    <w:rsid w:val="00D0242E"/>
    <w:pPr>
      <w:ind w:left="331" w:hanging="216"/>
    </w:pPr>
  </w:style>
  <w:style w:type="paragraph" w:styleId="ListParagraph">
    <w:name w:val="List Paragraph"/>
    <w:basedOn w:val="Normal"/>
    <w:uiPriority w:val="34"/>
    <w:qFormat/>
    <w:rsid w:val="00D0242E"/>
    <w:pPr>
      <w:ind w:left="720"/>
      <w:contextualSpacing/>
    </w:pPr>
  </w:style>
  <w:style w:type="paragraph" w:styleId="TOC1">
    <w:name w:val="toc 1"/>
    <w:basedOn w:val="Normal"/>
    <w:next w:val="Normal"/>
    <w:autoRedefine/>
    <w:uiPriority w:val="39"/>
    <w:semiHidden/>
    <w:unhideWhenUsed/>
    <w:rsid w:val="00D0242E"/>
    <w:pPr>
      <w:spacing w:after="100"/>
    </w:pPr>
  </w:style>
  <w:style w:type="paragraph" w:styleId="BalloonText">
    <w:name w:val="Balloon Text"/>
    <w:basedOn w:val="Normal"/>
    <w:link w:val="BalloonTextChar"/>
    <w:uiPriority w:val="99"/>
    <w:semiHidden/>
    <w:unhideWhenUsed/>
    <w:rsid w:val="00D0242E"/>
    <w:rPr>
      <w:rFonts w:ascii="Tahoma" w:hAnsi="Tahoma" w:cs="Tahoma"/>
      <w:sz w:val="16"/>
      <w:szCs w:val="16"/>
    </w:rPr>
  </w:style>
  <w:style w:type="character" w:customStyle="1" w:styleId="BalloonTextChar">
    <w:name w:val="Balloon Text Char"/>
    <w:basedOn w:val="DefaultParagraphFont"/>
    <w:link w:val="BalloonText"/>
    <w:uiPriority w:val="99"/>
    <w:semiHidden/>
    <w:rsid w:val="00D0242E"/>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E520D3"/>
    <w:rPr>
      <w:rFonts w:asciiTheme="majorHAnsi" w:eastAsiaTheme="majorEastAsia" w:hAnsiTheme="majorHAnsi" w:cstheme="majorBidi"/>
      <w:b/>
      <w:bCs/>
      <w:color w:val="365F91" w:themeColor="accent1" w:themeShade="BF"/>
      <w:sz w:val="28"/>
      <w:szCs w:val="28"/>
      <w:lang w:val="en-GB"/>
    </w:rPr>
  </w:style>
  <w:style w:type="paragraph" w:customStyle="1" w:styleId="Bullet">
    <w:name w:val="Bullet"/>
    <w:basedOn w:val="Normal"/>
    <w:qFormat/>
    <w:rsid w:val="00E520D3"/>
    <w:pPr>
      <w:numPr>
        <w:numId w:val="9"/>
      </w:numPr>
      <w:autoSpaceDE/>
      <w:autoSpaceDN/>
      <w:adjustRightInd/>
      <w:spacing w:before="120"/>
      <w:ind w:right="1134"/>
      <w:jc w:val="left"/>
    </w:pPr>
    <w:rPr>
      <w:rFonts w:ascii="Arial" w:hAnsi="Arial"/>
      <w:lang w:val="en-US"/>
    </w:rPr>
  </w:style>
  <w:style w:type="paragraph" w:styleId="NoSpacing">
    <w:name w:val="No Spacing"/>
    <w:aliases w:val="Rating Number"/>
    <w:uiPriority w:val="1"/>
    <w:qFormat/>
    <w:rsid w:val="00E520D3"/>
    <w:pPr>
      <w:jc w:val="center"/>
    </w:pPr>
    <w:rPr>
      <w:rFonts w:ascii="Arial" w:eastAsia="Times New Roman" w:hAnsi="Arial"/>
      <w:szCs w:val="24"/>
    </w:rPr>
  </w:style>
  <w:style w:type="character" w:styleId="PlaceholderText">
    <w:name w:val="Placeholder Text"/>
    <w:basedOn w:val="DefaultParagraphFont"/>
    <w:uiPriority w:val="99"/>
    <w:semiHidden/>
    <w:rsid w:val="002C2107"/>
    <w:rPr>
      <w:color w:val="808080"/>
    </w:rPr>
  </w:style>
  <w:style w:type="table" w:styleId="LightList-Accent5">
    <w:name w:val="Light List Accent 5"/>
    <w:basedOn w:val="TableNormal"/>
    <w:uiPriority w:val="61"/>
    <w:rsid w:val="005617C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uiPriority w:val="99"/>
    <w:semiHidden/>
    <w:unhideWhenUsed/>
    <w:rsid w:val="00C96073"/>
    <w:rPr>
      <w:sz w:val="16"/>
      <w:szCs w:val="16"/>
    </w:rPr>
  </w:style>
  <w:style w:type="paragraph" w:styleId="CommentText">
    <w:name w:val="annotation text"/>
    <w:basedOn w:val="Normal"/>
    <w:link w:val="CommentTextChar"/>
    <w:uiPriority w:val="99"/>
    <w:semiHidden/>
    <w:unhideWhenUsed/>
    <w:rsid w:val="00C96073"/>
    <w:rPr>
      <w:szCs w:val="20"/>
    </w:rPr>
  </w:style>
  <w:style w:type="character" w:customStyle="1" w:styleId="CommentTextChar">
    <w:name w:val="Comment Text Char"/>
    <w:basedOn w:val="DefaultParagraphFont"/>
    <w:link w:val="CommentText"/>
    <w:uiPriority w:val="99"/>
    <w:semiHidden/>
    <w:rsid w:val="00C96073"/>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982592"/>
    <w:rPr>
      <w:b/>
      <w:bCs/>
    </w:rPr>
  </w:style>
  <w:style w:type="character" w:customStyle="1" w:styleId="CommentSubjectChar">
    <w:name w:val="Comment Subject Char"/>
    <w:basedOn w:val="CommentTextChar"/>
    <w:link w:val="CommentSubject"/>
    <w:uiPriority w:val="99"/>
    <w:semiHidden/>
    <w:rsid w:val="00982592"/>
    <w:rPr>
      <w:rFonts w:ascii="Times New Roman" w:eastAsia="Times New Roman" w:hAnsi="Times New Roman"/>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DF4"/>
    <w:pPr>
      <w:autoSpaceDE w:val="0"/>
      <w:autoSpaceDN w:val="0"/>
      <w:adjustRightInd w:val="0"/>
      <w:jc w:val="both"/>
    </w:pPr>
    <w:rPr>
      <w:rFonts w:ascii="Times New Roman" w:eastAsia="Times New Roman" w:hAnsi="Times New Roman"/>
      <w:szCs w:val="24"/>
      <w:lang w:val="en-GB"/>
    </w:rPr>
  </w:style>
  <w:style w:type="paragraph" w:styleId="Heading1">
    <w:name w:val="heading 1"/>
    <w:basedOn w:val="Normal"/>
    <w:next w:val="Normal"/>
    <w:link w:val="Heading1Char"/>
    <w:uiPriority w:val="9"/>
    <w:qFormat/>
    <w:rsid w:val="00E520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D0242E"/>
    <w:pPr>
      <w:numPr>
        <w:ilvl w:val="3"/>
        <w:numId w:val="2"/>
      </w:numPr>
      <w:ind w:right="2880"/>
      <w:outlineLvl w:val="3"/>
    </w:pPr>
    <w:rPr>
      <w:b/>
      <w:bCs/>
    </w:rPr>
  </w:style>
  <w:style w:type="paragraph" w:styleId="Heading5">
    <w:name w:val="heading 5"/>
    <w:basedOn w:val="Normal"/>
    <w:next w:val="Normal"/>
    <w:link w:val="Heading5Char"/>
    <w:qFormat/>
    <w:rsid w:val="00D0242E"/>
    <w:pPr>
      <w:numPr>
        <w:ilvl w:val="4"/>
        <w:numId w:val="2"/>
      </w:numPr>
      <w:ind w:right="2880"/>
      <w:outlineLvl w:val="4"/>
    </w:pPr>
    <w:rPr>
      <w:i/>
      <w:iCs/>
    </w:rPr>
  </w:style>
  <w:style w:type="paragraph" w:styleId="Heading6">
    <w:name w:val="heading 6"/>
    <w:basedOn w:val="Normal"/>
    <w:next w:val="Normal"/>
    <w:link w:val="Heading6Char"/>
    <w:qFormat/>
    <w:rsid w:val="00D0242E"/>
    <w:pPr>
      <w:numPr>
        <w:ilvl w:val="5"/>
        <w:numId w:val="2"/>
      </w:numPr>
      <w:spacing w:before="240" w:after="60"/>
      <w:outlineLvl w:val="5"/>
    </w:pPr>
    <w:rPr>
      <w:b/>
      <w:bCs/>
      <w:szCs w:val="22"/>
    </w:rPr>
  </w:style>
  <w:style w:type="paragraph" w:styleId="Heading7">
    <w:name w:val="heading 7"/>
    <w:basedOn w:val="Normal"/>
    <w:next w:val="Normal"/>
    <w:link w:val="Heading7Char"/>
    <w:qFormat/>
    <w:rsid w:val="00D0242E"/>
    <w:pPr>
      <w:numPr>
        <w:ilvl w:val="6"/>
        <w:numId w:val="2"/>
      </w:numPr>
      <w:spacing w:before="240" w:after="60"/>
      <w:outlineLvl w:val="6"/>
    </w:pPr>
  </w:style>
  <w:style w:type="paragraph" w:styleId="Heading8">
    <w:name w:val="heading 8"/>
    <w:basedOn w:val="Normal"/>
    <w:next w:val="Normal"/>
    <w:link w:val="Heading8Char"/>
    <w:qFormat/>
    <w:rsid w:val="00D0242E"/>
    <w:pPr>
      <w:numPr>
        <w:ilvl w:val="7"/>
        <w:numId w:val="2"/>
      </w:numPr>
      <w:spacing w:before="240" w:after="60"/>
      <w:outlineLvl w:val="7"/>
    </w:pPr>
    <w:rPr>
      <w:i/>
      <w:iCs/>
    </w:rPr>
  </w:style>
  <w:style w:type="paragraph" w:styleId="Heading9">
    <w:name w:val="heading 9"/>
    <w:basedOn w:val="Normal"/>
    <w:next w:val="Normal"/>
    <w:link w:val="Heading9Char"/>
    <w:qFormat/>
    <w:rsid w:val="00D0242E"/>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0242E"/>
    <w:rPr>
      <w:rFonts w:ascii="Times New Roman" w:eastAsia="Times New Roman" w:hAnsi="Times New Roman" w:cs="Times New Roman"/>
      <w:b/>
      <w:bCs/>
      <w:szCs w:val="24"/>
      <w:lang w:val="en-GB"/>
    </w:rPr>
  </w:style>
  <w:style w:type="character" w:customStyle="1" w:styleId="Heading5Char">
    <w:name w:val="Heading 5 Char"/>
    <w:basedOn w:val="DefaultParagraphFont"/>
    <w:link w:val="Heading5"/>
    <w:rsid w:val="00D0242E"/>
    <w:rPr>
      <w:rFonts w:ascii="Times New Roman" w:eastAsia="Times New Roman" w:hAnsi="Times New Roman" w:cs="Times New Roman"/>
      <w:i/>
      <w:iCs/>
      <w:szCs w:val="24"/>
      <w:lang w:val="en-GB"/>
    </w:rPr>
  </w:style>
  <w:style w:type="character" w:customStyle="1" w:styleId="Heading6Char">
    <w:name w:val="Heading 6 Char"/>
    <w:basedOn w:val="DefaultParagraphFont"/>
    <w:link w:val="Heading6"/>
    <w:rsid w:val="00D0242E"/>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D0242E"/>
    <w:rPr>
      <w:rFonts w:ascii="Times New Roman" w:eastAsia="Times New Roman" w:hAnsi="Times New Roman" w:cs="Times New Roman"/>
      <w:szCs w:val="24"/>
      <w:lang w:val="en-GB"/>
    </w:rPr>
  </w:style>
  <w:style w:type="character" w:customStyle="1" w:styleId="Heading8Char">
    <w:name w:val="Heading 8 Char"/>
    <w:basedOn w:val="DefaultParagraphFont"/>
    <w:link w:val="Heading8"/>
    <w:rsid w:val="00D0242E"/>
    <w:rPr>
      <w:rFonts w:ascii="Times New Roman" w:eastAsia="Times New Roman" w:hAnsi="Times New Roman" w:cs="Times New Roman"/>
      <w:i/>
      <w:iCs/>
      <w:szCs w:val="24"/>
      <w:lang w:val="en-GB"/>
    </w:rPr>
  </w:style>
  <w:style w:type="character" w:customStyle="1" w:styleId="Heading9Char">
    <w:name w:val="Heading 9 Char"/>
    <w:basedOn w:val="DefaultParagraphFont"/>
    <w:link w:val="Heading9"/>
    <w:rsid w:val="00D0242E"/>
    <w:rPr>
      <w:rFonts w:ascii="Arial" w:eastAsia="Times New Roman" w:hAnsi="Arial" w:cs="Arial"/>
      <w:lang w:val="en-GB"/>
    </w:rPr>
  </w:style>
  <w:style w:type="paragraph" w:customStyle="1" w:styleId="2Para">
    <w:name w:val="2Para"/>
    <w:basedOn w:val="Normal"/>
    <w:rsid w:val="00D0242E"/>
    <w:pPr>
      <w:numPr>
        <w:ilvl w:val="1"/>
        <w:numId w:val="3"/>
      </w:numPr>
      <w:tabs>
        <w:tab w:val="left" w:pos="1440"/>
      </w:tabs>
      <w:autoSpaceDE/>
      <w:autoSpaceDN/>
      <w:adjustRightInd/>
      <w:spacing w:before="260" w:after="260"/>
    </w:pPr>
    <w:rPr>
      <w:szCs w:val="22"/>
    </w:rPr>
  </w:style>
  <w:style w:type="paragraph" w:customStyle="1" w:styleId="3Para">
    <w:name w:val="3Para"/>
    <w:basedOn w:val="Normal"/>
    <w:rsid w:val="00D0242E"/>
    <w:pPr>
      <w:numPr>
        <w:ilvl w:val="2"/>
        <w:numId w:val="3"/>
      </w:numPr>
      <w:tabs>
        <w:tab w:val="left" w:pos="1440"/>
      </w:tabs>
      <w:spacing w:before="260" w:after="260"/>
    </w:pPr>
  </w:style>
  <w:style w:type="paragraph" w:customStyle="1" w:styleId="4Para">
    <w:name w:val="4Para"/>
    <w:basedOn w:val="Normal"/>
    <w:rsid w:val="00D0242E"/>
    <w:pPr>
      <w:numPr>
        <w:ilvl w:val="3"/>
        <w:numId w:val="3"/>
      </w:numPr>
      <w:tabs>
        <w:tab w:val="left" w:pos="1440"/>
      </w:tabs>
      <w:autoSpaceDE/>
      <w:autoSpaceDN/>
      <w:adjustRightInd/>
      <w:spacing w:before="260" w:after="260"/>
    </w:pPr>
  </w:style>
  <w:style w:type="paragraph" w:customStyle="1" w:styleId="5Para">
    <w:name w:val="5Para"/>
    <w:basedOn w:val="Normal"/>
    <w:rsid w:val="00D0242E"/>
    <w:pPr>
      <w:numPr>
        <w:ilvl w:val="4"/>
        <w:numId w:val="3"/>
      </w:numPr>
      <w:tabs>
        <w:tab w:val="left" w:pos="1440"/>
      </w:tabs>
      <w:autoSpaceDE/>
      <w:autoSpaceDN/>
      <w:adjustRightInd/>
      <w:spacing w:before="260" w:after="260"/>
    </w:pPr>
  </w:style>
  <w:style w:type="paragraph" w:customStyle="1" w:styleId="6Para">
    <w:name w:val="6Para"/>
    <w:basedOn w:val="Normal"/>
    <w:rsid w:val="00D0242E"/>
    <w:pPr>
      <w:numPr>
        <w:ilvl w:val="5"/>
        <w:numId w:val="3"/>
      </w:numPr>
      <w:tabs>
        <w:tab w:val="left" w:pos="1440"/>
      </w:tabs>
      <w:autoSpaceDE/>
      <w:autoSpaceDN/>
      <w:adjustRightInd/>
      <w:spacing w:before="260" w:after="260"/>
    </w:pPr>
  </w:style>
  <w:style w:type="paragraph" w:customStyle="1" w:styleId="7Para">
    <w:name w:val="7Para"/>
    <w:basedOn w:val="Normal"/>
    <w:rsid w:val="00D0242E"/>
    <w:pPr>
      <w:numPr>
        <w:ilvl w:val="6"/>
        <w:numId w:val="3"/>
      </w:numPr>
      <w:tabs>
        <w:tab w:val="left" w:pos="1440"/>
      </w:tabs>
      <w:autoSpaceDE/>
      <w:autoSpaceDN/>
      <w:adjustRightInd/>
      <w:spacing w:before="260" w:after="260"/>
    </w:pPr>
  </w:style>
  <w:style w:type="paragraph" w:customStyle="1" w:styleId="8Para">
    <w:name w:val="8Para"/>
    <w:basedOn w:val="Normal"/>
    <w:rsid w:val="00D0242E"/>
    <w:pPr>
      <w:numPr>
        <w:ilvl w:val="7"/>
        <w:numId w:val="3"/>
      </w:numPr>
      <w:tabs>
        <w:tab w:val="left" w:pos="1440"/>
      </w:tabs>
      <w:autoSpaceDE/>
      <w:autoSpaceDN/>
      <w:adjustRightInd/>
      <w:spacing w:before="260" w:after="260"/>
    </w:pPr>
  </w:style>
  <w:style w:type="paragraph" w:customStyle="1" w:styleId="List-">
    <w:name w:val="List_-"/>
    <w:basedOn w:val="Normal"/>
    <w:rsid w:val="00D0242E"/>
    <w:pPr>
      <w:numPr>
        <w:ilvl w:val="2"/>
        <w:numId w:val="2"/>
      </w:numPr>
      <w:spacing w:before="260" w:after="260"/>
    </w:pPr>
  </w:style>
  <w:style w:type="paragraph" w:customStyle="1" w:styleId="List123">
    <w:name w:val="List_1_2_3"/>
    <w:basedOn w:val="Normal"/>
    <w:rsid w:val="00D0242E"/>
    <w:pPr>
      <w:numPr>
        <w:ilvl w:val="1"/>
        <w:numId w:val="2"/>
      </w:numPr>
      <w:spacing w:before="260" w:after="260"/>
    </w:pPr>
  </w:style>
  <w:style w:type="paragraph" w:customStyle="1" w:styleId="Listabc">
    <w:name w:val="List_a_b_c"/>
    <w:basedOn w:val="Normal"/>
    <w:rsid w:val="00D0242E"/>
    <w:pPr>
      <w:numPr>
        <w:numId w:val="2"/>
      </w:numPr>
      <w:spacing w:before="260" w:after="260"/>
    </w:pPr>
  </w:style>
  <w:style w:type="paragraph" w:customStyle="1" w:styleId="1Heading">
    <w:name w:val="1Heading"/>
    <w:basedOn w:val="TOC1"/>
    <w:next w:val="2Para"/>
    <w:rsid w:val="00D0242E"/>
    <w:pPr>
      <w:keepNext/>
      <w:numPr>
        <w:numId w:val="3"/>
      </w:numPr>
      <w:autoSpaceDE/>
      <w:autoSpaceDN/>
      <w:adjustRightInd/>
      <w:spacing w:before="520" w:after="260"/>
      <w:ind w:right="2880"/>
      <w:outlineLvl w:val="0"/>
    </w:pPr>
    <w:rPr>
      <w:b/>
      <w:caps/>
      <w:szCs w:val="22"/>
    </w:rPr>
  </w:style>
  <w:style w:type="paragraph" w:styleId="Header">
    <w:name w:val="header"/>
    <w:basedOn w:val="Normal"/>
    <w:link w:val="HeaderChar"/>
    <w:uiPriority w:val="99"/>
    <w:rsid w:val="00D0242E"/>
    <w:pPr>
      <w:tabs>
        <w:tab w:val="center" w:pos="4320"/>
        <w:tab w:val="right" w:pos="8640"/>
      </w:tabs>
      <w:autoSpaceDE/>
      <w:autoSpaceDN/>
      <w:adjustRightInd/>
    </w:pPr>
  </w:style>
  <w:style w:type="character" w:customStyle="1" w:styleId="HeaderChar">
    <w:name w:val="Header Char"/>
    <w:basedOn w:val="DefaultParagraphFont"/>
    <w:link w:val="Header"/>
    <w:uiPriority w:val="99"/>
    <w:rsid w:val="00D0242E"/>
    <w:rPr>
      <w:rFonts w:ascii="Times New Roman" w:eastAsia="Times New Roman" w:hAnsi="Times New Roman" w:cs="Times New Roman"/>
      <w:szCs w:val="24"/>
      <w:lang w:val="en-GB"/>
    </w:rPr>
  </w:style>
  <w:style w:type="paragraph" w:styleId="Footer">
    <w:name w:val="footer"/>
    <w:basedOn w:val="Normal"/>
    <w:link w:val="FooterChar"/>
    <w:uiPriority w:val="99"/>
    <w:rsid w:val="00D0242E"/>
    <w:pPr>
      <w:tabs>
        <w:tab w:val="center" w:pos="4320"/>
        <w:tab w:val="right" w:pos="8640"/>
      </w:tabs>
      <w:autoSpaceDE/>
      <w:autoSpaceDN/>
      <w:adjustRightInd/>
    </w:pPr>
  </w:style>
  <w:style w:type="character" w:customStyle="1" w:styleId="FooterChar">
    <w:name w:val="Footer Char"/>
    <w:basedOn w:val="DefaultParagraphFont"/>
    <w:link w:val="Footer"/>
    <w:uiPriority w:val="99"/>
    <w:rsid w:val="00D0242E"/>
    <w:rPr>
      <w:rFonts w:ascii="Times New Roman" w:eastAsia="Times New Roman" w:hAnsi="Times New Roman" w:cs="Times New Roman"/>
      <w:szCs w:val="24"/>
      <w:lang w:val="en-GB"/>
    </w:rPr>
  </w:style>
  <w:style w:type="table" w:styleId="TableGrid">
    <w:name w:val="Table Grid"/>
    <w:basedOn w:val="TableNormal"/>
    <w:uiPriority w:val="59"/>
    <w:rsid w:val="00D024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D0242E"/>
    <w:pPr>
      <w:jc w:val="center"/>
      <w:outlineLvl w:val="0"/>
    </w:pPr>
    <w:rPr>
      <w:b/>
      <w:szCs w:val="22"/>
    </w:rPr>
  </w:style>
  <w:style w:type="paragraph" w:customStyle="1" w:styleId="RefPrincipal">
    <w:name w:val="RefPrincipal"/>
    <w:basedOn w:val="Normal"/>
    <w:rsid w:val="00D0242E"/>
    <w:pPr>
      <w:numPr>
        <w:numId w:val="1"/>
      </w:numPr>
    </w:pPr>
  </w:style>
  <w:style w:type="paragraph" w:customStyle="1" w:styleId="RefRegular">
    <w:name w:val="RefRegular"/>
    <w:basedOn w:val="Normal"/>
    <w:rsid w:val="00D0242E"/>
    <w:pPr>
      <w:ind w:left="331" w:hanging="216"/>
    </w:pPr>
  </w:style>
  <w:style w:type="paragraph" w:styleId="ListParagraph">
    <w:name w:val="List Paragraph"/>
    <w:basedOn w:val="Normal"/>
    <w:uiPriority w:val="34"/>
    <w:qFormat/>
    <w:rsid w:val="00D0242E"/>
    <w:pPr>
      <w:ind w:left="720"/>
      <w:contextualSpacing/>
    </w:pPr>
  </w:style>
  <w:style w:type="paragraph" w:styleId="TOC1">
    <w:name w:val="toc 1"/>
    <w:basedOn w:val="Normal"/>
    <w:next w:val="Normal"/>
    <w:autoRedefine/>
    <w:uiPriority w:val="39"/>
    <w:semiHidden/>
    <w:unhideWhenUsed/>
    <w:rsid w:val="00D0242E"/>
    <w:pPr>
      <w:spacing w:after="100"/>
    </w:pPr>
  </w:style>
  <w:style w:type="paragraph" w:styleId="BalloonText">
    <w:name w:val="Balloon Text"/>
    <w:basedOn w:val="Normal"/>
    <w:link w:val="BalloonTextChar"/>
    <w:uiPriority w:val="99"/>
    <w:semiHidden/>
    <w:unhideWhenUsed/>
    <w:rsid w:val="00D0242E"/>
    <w:rPr>
      <w:rFonts w:ascii="Tahoma" w:hAnsi="Tahoma" w:cs="Tahoma"/>
      <w:sz w:val="16"/>
      <w:szCs w:val="16"/>
    </w:rPr>
  </w:style>
  <w:style w:type="character" w:customStyle="1" w:styleId="BalloonTextChar">
    <w:name w:val="Balloon Text Char"/>
    <w:basedOn w:val="DefaultParagraphFont"/>
    <w:link w:val="BalloonText"/>
    <w:uiPriority w:val="99"/>
    <w:semiHidden/>
    <w:rsid w:val="00D0242E"/>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E520D3"/>
    <w:rPr>
      <w:rFonts w:asciiTheme="majorHAnsi" w:eastAsiaTheme="majorEastAsia" w:hAnsiTheme="majorHAnsi" w:cstheme="majorBidi"/>
      <w:b/>
      <w:bCs/>
      <w:color w:val="365F91" w:themeColor="accent1" w:themeShade="BF"/>
      <w:sz w:val="28"/>
      <w:szCs w:val="28"/>
      <w:lang w:val="en-GB"/>
    </w:rPr>
  </w:style>
  <w:style w:type="paragraph" w:customStyle="1" w:styleId="Bullet">
    <w:name w:val="Bullet"/>
    <w:basedOn w:val="Normal"/>
    <w:qFormat/>
    <w:rsid w:val="00E520D3"/>
    <w:pPr>
      <w:numPr>
        <w:numId w:val="9"/>
      </w:numPr>
      <w:autoSpaceDE/>
      <w:autoSpaceDN/>
      <w:adjustRightInd/>
      <w:spacing w:before="120"/>
      <w:ind w:right="1134"/>
      <w:jc w:val="left"/>
    </w:pPr>
    <w:rPr>
      <w:rFonts w:ascii="Arial" w:hAnsi="Arial"/>
      <w:lang w:val="en-US"/>
    </w:rPr>
  </w:style>
  <w:style w:type="paragraph" w:styleId="NoSpacing">
    <w:name w:val="No Spacing"/>
    <w:aliases w:val="Rating Number"/>
    <w:uiPriority w:val="1"/>
    <w:qFormat/>
    <w:rsid w:val="00E520D3"/>
    <w:pPr>
      <w:jc w:val="center"/>
    </w:pPr>
    <w:rPr>
      <w:rFonts w:ascii="Arial" w:eastAsia="Times New Roman" w:hAnsi="Arial"/>
      <w:szCs w:val="24"/>
    </w:rPr>
  </w:style>
  <w:style w:type="character" w:styleId="PlaceholderText">
    <w:name w:val="Placeholder Text"/>
    <w:basedOn w:val="DefaultParagraphFont"/>
    <w:uiPriority w:val="99"/>
    <w:semiHidden/>
    <w:rsid w:val="002C2107"/>
    <w:rPr>
      <w:color w:val="808080"/>
    </w:rPr>
  </w:style>
  <w:style w:type="table" w:styleId="LightList-Accent5">
    <w:name w:val="Light List Accent 5"/>
    <w:basedOn w:val="TableNormal"/>
    <w:uiPriority w:val="61"/>
    <w:rsid w:val="005617C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uiPriority w:val="99"/>
    <w:semiHidden/>
    <w:unhideWhenUsed/>
    <w:rsid w:val="00C96073"/>
    <w:rPr>
      <w:sz w:val="16"/>
      <w:szCs w:val="16"/>
    </w:rPr>
  </w:style>
  <w:style w:type="paragraph" w:styleId="CommentText">
    <w:name w:val="annotation text"/>
    <w:basedOn w:val="Normal"/>
    <w:link w:val="CommentTextChar"/>
    <w:uiPriority w:val="99"/>
    <w:semiHidden/>
    <w:unhideWhenUsed/>
    <w:rsid w:val="00C96073"/>
    <w:rPr>
      <w:szCs w:val="20"/>
    </w:rPr>
  </w:style>
  <w:style w:type="character" w:customStyle="1" w:styleId="CommentTextChar">
    <w:name w:val="Comment Text Char"/>
    <w:basedOn w:val="DefaultParagraphFont"/>
    <w:link w:val="CommentText"/>
    <w:uiPriority w:val="99"/>
    <w:semiHidden/>
    <w:rsid w:val="00C96073"/>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982592"/>
    <w:rPr>
      <w:b/>
      <w:bCs/>
    </w:rPr>
  </w:style>
  <w:style w:type="character" w:customStyle="1" w:styleId="CommentSubjectChar">
    <w:name w:val="Comment Subject Char"/>
    <w:basedOn w:val="CommentTextChar"/>
    <w:link w:val="CommentSubject"/>
    <w:uiPriority w:val="99"/>
    <w:semiHidden/>
    <w:rsid w:val="00982592"/>
    <w:rPr>
      <w:rFonts w:ascii="Times New Roman" w:eastAsia="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6236">
      <w:bodyDiv w:val="1"/>
      <w:marLeft w:val="0"/>
      <w:marRight w:val="0"/>
      <w:marTop w:val="0"/>
      <w:marBottom w:val="0"/>
      <w:divBdr>
        <w:top w:val="none" w:sz="0" w:space="0" w:color="auto"/>
        <w:left w:val="none" w:sz="0" w:space="0" w:color="auto"/>
        <w:bottom w:val="none" w:sz="0" w:space="0" w:color="auto"/>
        <w:right w:val="none" w:sz="0" w:space="0" w:color="auto"/>
      </w:divBdr>
    </w:div>
    <w:div w:id="101996034">
      <w:bodyDiv w:val="1"/>
      <w:marLeft w:val="0"/>
      <w:marRight w:val="0"/>
      <w:marTop w:val="0"/>
      <w:marBottom w:val="0"/>
      <w:divBdr>
        <w:top w:val="none" w:sz="0" w:space="0" w:color="auto"/>
        <w:left w:val="none" w:sz="0" w:space="0" w:color="auto"/>
        <w:bottom w:val="none" w:sz="0" w:space="0" w:color="auto"/>
        <w:right w:val="none" w:sz="0" w:space="0" w:color="auto"/>
      </w:divBdr>
    </w:div>
    <w:div w:id="1604650509">
      <w:bodyDiv w:val="1"/>
      <w:marLeft w:val="0"/>
      <w:marRight w:val="0"/>
      <w:marTop w:val="0"/>
      <w:marBottom w:val="0"/>
      <w:divBdr>
        <w:top w:val="none" w:sz="0" w:space="0" w:color="auto"/>
        <w:left w:val="none" w:sz="0" w:space="0" w:color="auto"/>
        <w:bottom w:val="none" w:sz="0" w:space="0" w:color="auto"/>
        <w:right w:val="none" w:sz="0" w:space="0" w:color="auto"/>
      </w:divBdr>
      <w:divsChild>
        <w:div w:id="516699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tzpatrickd\Documents\ICAO%20Documents\Procedural\Impact%20Assesments\Impact%20Assesment%20and%20Implementatio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8523A4FBB74B8C80ACFB2714085FDF"/>
        <w:category>
          <w:name w:val="General"/>
          <w:gallery w:val="placeholder"/>
        </w:category>
        <w:types>
          <w:type w:val="bbPlcHdr"/>
        </w:types>
        <w:behaviors>
          <w:behavior w:val="content"/>
        </w:behaviors>
        <w:guid w:val="{F71716CF-A316-42CE-8B04-D7DEF47AB0A1}"/>
      </w:docPartPr>
      <w:docPartBody>
        <w:p w:rsidR="00263AF4" w:rsidRDefault="008004CD">
          <w:pPr>
            <w:pStyle w:val="B98523A4FBB74B8C80ACFB2714085FDF"/>
          </w:pPr>
          <w:r w:rsidRPr="002E4618">
            <w:rPr>
              <w:rStyle w:val="PlaceholderText"/>
            </w:rPr>
            <w:t>Choose an item.</w:t>
          </w:r>
        </w:p>
      </w:docPartBody>
    </w:docPart>
    <w:docPart>
      <w:docPartPr>
        <w:name w:val="5FE31FEF5C6C419594AED962DB4EDE1D"/>
        <w:category>
          <w:name w:val="General"/>
          <w:gallery w:val="placeholder"/>
        </w:category>
        <w:types>
          <w:type w:val="bbPlcHdr"/>
        </w:types>
        <w:behaviors>
          <w:behavior w:val="content"/>
        </w:behaviors>
        <w:guid w:val="{2FC90816-0432-49CA-AB07-431A27C76F1F}"/>
      </w:docPartPr>
      <w:docPartBody>
        <w:p w:rsidR="00263AF4" w:rsidRDefault="008004CD">
          <w:pPr>
            <w:pStyle w:val="5FE31FEF5C6C419594AED962DB4EDE1D"/>
          </w:pPr>
          <w:r w:rsidRPr="002E4618">
            <w:rPr>
              <w:rStyle w:val="PlaceholderText"/>
            </w:rPr>
            <w:t>Choose an item.</w:t>
          </w:r>
        </w:p>
      </w:docPartBody>
    </w:docPart>
    <w:docPart>
      <w:docPartPr>
        <w:name w:val="4DE829BCA51C4951AD1CD1D58DA974B4"/>
        <w:category>
          <w:name w:val="General"/>
          <w:gallery w:val="placeholder"/>
        </w:category>
        <w:types>
          <w:type w:val="bbPlcHdr"/>
        </w:types>
        <w:behaviors>
          <w:behavior w:val="content"/>
        </w:behaviors>
        <w:guid w:val="{2C14B6BF-3378-4E58-876C-B3E8B5C53A04}"/>
      </w:docPartPr>
      <w:docPartBody>
        <w:p w:rsidR="00263AF4" w:rsidRDefault="008004CD">
          <w:pPr>
            <w:pStyle w:val="4DE829BCA51C4951AD1CD1D58DA974B4"/>
          </w:pPr>
          <w:r w:rsidRPr="002E4618">
            <w:rPr>
              <w:rStyle w:val="PlaceholderText"/>
            </w:rPr>
            <w:t>Choose an item.</w:t>
          </w:r>
        </w:p>
      </w:docPartBody>
    </w:docPart>
    <w:docPart>
      <w:docPartPr>
        <w:name w:val="FF38D1E058A248A29B490F7BF8A7CEDC"/>
        <w:category>
          <w:name w:val="General"/>
          <w:gallery w:val="placeholder"/>
        </w:category>
        <w:types>
          <w:type w:val="bbPlcHdr"/>
        </w:types>
        <w:behaviors>
          <w:behavior w:val="content"/>
        </w:behaviors>
        <w:guid w:val="{E629E239-9284-494F-891A-939FB21E9704}"/>
      </w:docPartPr>
      <w:docPartBody>
        <w:p w:rsidR="00263AF4" w:rsidRDefault="008004CD">
          <w:pPr>
            <w:pStyle w:val="FF38D1E058A248A29B490F7BF8A7CEDC"/>
          </w:pPr>
          <w:r w:rsidRPr="002E4618">
            <w:rPr>
              <w:rStyle w:val="PlaceholderText"/>
            </w:rPr>
            <w:t>Choose an item.</w:t>
          </w:r>
        </w:p>
      </w:docPartBody>
    </w:docPart>
    <w:docPart>
      <w:docPartPr>
        <w:name w:val="865BB5933EAF482781DCF6A3415E35D0"/>
        <w:category>
          <w:name w:val="General"/>
          <w:gallery w:val="placeholder"/>
        </w:category>
        <w:types>
          <w:type w:val="bbPlcHdr"/>
        </w:types>
        <w:behaviors>
          <w:behavior w:val="content"/>
        </w:behaviors>
        <w:guid w:val="{D53CADE1-D401-40DC-956A-D2AAED752D0D}"/>
      </w:docPartPr>
      <w:docPartBody>
        <w:p w:rsidR="003B6035" w:rsidRDefault="00464D3C" w:rsidP="00464D3C">
          <w:pPr>
            <w:pStyle w:val="865BB5933EAF482781DCF6A3415E35D0"/>
          </w:pPr>
          <w:r w:rsidRPr="002E4618">
            <w:rPr>
              <w:rStyle w:val="PlaceholderText"/>
            </w:rPr>
            <w:t>Choose an item.</w:t>
          </w:r>
        </w:p>
      </w:docPartBody>
    </w:docPart>
    <w:docPart>
      <w:docPartPr>
        <w:name w:val="9D95718BEAC64EF8A43CE7964ED24E44"/>
        <w:category>
          <w:name w:val="General"/>
          <w:gallery w:val="placeholder"/>
        </w:category>
        <w:types>
          <w:type w:val="bbPlcHdr"/>
        </w:types>
        <w:behaviors>
          <w:behavior w:val="content"/>
        </w:behaviors>
        <w:guid w:val="{D232EB89-FF31-4846-87F5-13139F7DBC64}"/>
      </w:docPartPr>
      <w:docPartBody>
        <w:p w:rsidR="003B6035" w:rsidRDefault="00464D3C" w:rsidP="00464D3C">
          <w:pPr>
            <w:pStyle w:val="9D95718BEAC64EF8A43CE7964ED24E44"/>
          </w:pPr>
          <w:r w:rsidRPr="002E461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4CD"/>
    <w:rsid w:val="00181636"/>
    <w:rsid w:val="00221921"/>
    <w:rsid w:val="00263AF4"/>
    <w:rsid w:val="00272D99"/>
    <w:rsid w:val="003906BD"/>
    <w:rsid w:val="003B6035"/>
    <w:rsid w:val="00464D3C"/>
    <w:rsid w:val="004C063E"/>
    <w:rsid w:val="00533EE6"/>
    <w:rsid w:val="006420B8"/>
    <w:rsid w:val="00785FC7"/>
    <w:rsid w:val="008004CD"/>
    <w:rsid w:val="00B167F9"/>
    <w:rsid w:val="00CF5B29"/>
    <w:rsid w:val="00DA0FD8"/>
    <w:rsid w:val="00DF47AB"/>
    <w:rsid w:val="00FD5E3C"/>
  </w:rsids>
  <m:mathPr>
    <m:mathFont m:val="Cambria Math"/>
    <m:brkBin m:val="before"/>
    <m:brkBinSub m:val="--"/>
    <m:smallFrac m:val="0"/>
    <m:dispDef/>
    <m:lMargin m:val="0"/>
    <m:rMargin m:val="0"/>
    <m:defJc m:val="centerGroup"/>
    <m:wrapIndent m:val="1440"/>
    <m:intLim m:val="subSup"/>
    <m:naryLim m:val="undOvr"/>
  </m:mathPr>
  <w:themeFontLang w:val="en-IE"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734BAAE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D3C"/>
    <w:rPr>
      <w:color w:val="808080"/>
    </w:rPr>
  </w:style>
  <w:style w:type="paragraph" w:customStyle="1" w:styleId="B98523A4FBB74B8C80ACFB2714085FDF">
    <w:name w:val="B98523A4FBB74B8C80ACFB2714085FDF"/>
  </w:style>
  <w:style w:type="paragraph" w:customStyle="1" w:styleId="5FE31FEF5C6C419594AED962DB4EDE1D">
    <w:name w:val="5FE31FEF5C6C419594AED962DB4EDE1D"/>
  </w:style>
  <w:style w:type="paragraph" w:customStyle="1" w:styleId="EBE400E2418E4F3C8057D56B0837A3E3">
    <w:name w:val="EBE400E2418E4F3C8057D56B0837A3E3"/>
  </w:style>
  <w:style w:type="paragraph" w:customStyle="1" w:styleId="FD60285CA872435D82D8EEC3AD603EC2">
    <w:name w:val="FD60285CA872435D82D8EEC3AD603EC2"/>
  </w:style>
  <w:style w:type="paragraph" w:customStyle="1" w:styleId="4DE829BCA51C4951AD1CD1D58DA974B4">
    <w:name w:val="4DE829BCA51C4951AD1CD1D58DA974B4"/>
  </w:style>
  <w:style w:type="paragraph" w:customStyle="1" w:styleId="FF38D1E058A248A29B490F7BF8A7CEDC">
    <w:name w:val="FF38D1E058A248A29B490F7BF8A7CEDC"/>
  </w:style>
  <w:style w:type="paragraph" w:customStyle="1" w:styleId="865BB5933EAF482781DCF6A3415E35D0">
    <w:name w:val="865BB5933EAF482781DCF6A3415E35D0"/>
    <w:rsid w:val="00464D3C"/>
  </w:style>
  <w:style w:type="paragraph" w:customStyle="1" w:styleId="9D95718BEAC64EF8A43CE7964ED24E44">
    <w:name w:val="9D95718BEAC64EF8A43CE7964ED24E44"/>
    <w:rsid w:val="00464D3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D3C"/>
    <w:rPr>
      <w:color w:val="808080"/>
    </w:rPr>
  </w:style>
  <w:style w:type="paragraph" w:customStyle="1" w:styleId="B98523A4FBB74B8C80ACFB2714085FDF">
    <w:name w:val="B98523A4FBB74B8C80ACFB2714085FDF"/>
  </w:style>
  <w:style w:type="paragraph" w:customStyle="1" w:styleId="5FE31FEF5C6C419594AED962DB4EDE1D">
    <w:name w:val="5FE31FEF5C6C419594AED962DB4EDE1D"/>
  </w:style>
  <w:style w:type="paragraph" w:customStyle="1" w:styleId="EBE400E2418E4F3C8057D56B0837A3E3">
    <w:name w:val="EBE400E2418E4F3C8057D56B0837A3E3"/>
  </w:style>
  <w:style w:type="paragraph" w:customStyle="1" w:styleId="FD60285CA872435D82D8EEC3AD603EC2">
    <w:name w:val="FD60285CA872435D82D8EEC3AD603EC2"/>
  </w:style>
  <w:style w:type="paragraph" w:customStyle="1" w:styleId="4DE829BCA51C4951AD1CD1D58DA974B4">
    <w:name w:val="4DE829BCA51C4951AD1CD1D58DA974B4"/>
  </w:style>
  <w:style w:type="paragraph" w:customStyle="1" w:styleId="FF38D1E058A248A29B490F7BF8A7CEDC">
    <w:name w:val="FF38D1E058A248A29B490F7BF8A7CEDC"/>
  </w:style>
  <w:style w:type="paragraph" w:customStyle="1" w:styleId="865BB5933EAF482781DCF6A3415E35D0">
    <w:name w:val="865BB5933EAF482781DCF6A3415E35D0"/>
    <w:rsid w:val="00464D3C"/>
  </w:style>
  <w:style w:type="paragraph" w:customStyle="1" w:styleId="9D95718BEAC64EF8A43CE7964ED24E44">
    <w:name w:val="9D95718BEAC64EF8A43CE7964ED24E44"/>
    <w:rsid w:val="00464D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6914E-D2DA-46C6-8B1D-2E0A1352E6DC}"/>
</file>

<file path=customXml/itemProps2.xml><?xml version="1.0" encoding="utf-8"?>
<ds:datastoreItem xmlns:ds="http://schemas.openxmlformats.org/officeDocument/2006/customXml" ds:itemID="{6B759583-9E69-4A1D-AB80-415776F28455}"/>
</file>

<file path=customXml/itemProps3.xml><?xml version="1.0" encoding="utf-8"?>
<ds:datastoreItem xmlns:ds="http://schemas.openxmlformats.org/officeDocument/2006/customXml" ds:itemID="{AF11CAB1-EA5E-4247-B426-90AA3C3AA662}"/>
</file>

<file path=customXml/itemProps4.xml><?xml version="1.0" encoding="utf-8"?>
<ds:datastoreItem xmlns:ds="http://schemas.openxmlformats.org/officeDocument/2006/customXml" ds:itemID="{63EDFA8E-29BA-4A1E-8187-456A3A7A4763}"/>
</file>

<file path=docProps/app.xml><?xml version="1.0" encoding="utf-8"?>
<Properties xmlns="http://schemas.openxmlformats.org/officeDocument/2006/extended-properties" xmlns:vt="http://schemas.openxmlformats.org/officeDocument/2006/docPropsVTypes">
  <Template>Impact Assesment and Implementation Template.dotx</Template>
  <TotalTime>0</TotalTime>
  <Pages>3</Pages>
  <Words>1536</Words>
  <Characters>8758</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Impact Assessment and Implementation Template</vt:lpstr>
      <vt:lpstr/>
    </vt:vector>
  </TitlesOfParts>
  <Company>Transport Canada / Transports Canada</Company>
  <LinksUpToDate>false</LinksUpToDate>
  <CharactersWithSpaces>10274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 and Implementation Template</dc:title>
  <dc:creator>FITZPATRICK Declan</dc:creator>
  <cp:lastModifiedBy>Capretti, Alessandro</cp:lastModifiedBy>
  <cp:revision>2</cp:revision>
  <cp:lastPrinted>2014-01-23T21:48:00Z</cp:lastPrinted>
  <dcterms:created xsi:type="dcterms:W3CDTF">2015-12-01T23:13:00Z</dcterms:created>
  <dcterms:modified xsi:type="dcterms:W3CDTF">2015-12-01T23:13:00Z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