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15" w:rsidRDefault="00DD5188" w:rsidP="000B0E11">
      <w:pPr>
        <w:jc w:val="center"/>
      </w:pPr>
      <w:r>
        <w:t>Flimsy 11 – Elements for a liaison to the CP regarding information on satellite-VHF</w:t>
      </w:r>
    </w:p>
    <w:p w:rsidR="000B0E11" w:rsidRDefault="000B0E11" w:rsidP="000B0E11">
      <w:pPr>
        <w:jc w:val="center"/>
      </w:pPr>
    </w:p>
    <w:p w:rsidR="000B0E11" w:rsidRDefault="000B0E11" w:rsidP="000B0E11">
      <w:r>
        <w:t xml:space="preserve">At </w:t>
      </w:r>
      <w:r w:rsidR="00015D04">
        <w:t>the</w:t>
      </w:r>
      <w:r>
        <w:t xml:space="preserve"> March 1-12, 2021 11</w:t>
      </w:r>
      <w:r w:rsidRPr="000B0E11">
        <w:rPr>
          <w:vertAlign w:val="superscript"/>
        </w:rPr>
        <w:t>th</w:t>
      </w:r>
      <w:r>
        <w:t xml:space="preserve"> meeting of the Frequency and Spectrum Management Panel Working Group (FSMP-WG/11) a number of contributions (</w:t>
      </w:r>
      <w:r w:rsidR="00015D04">
        <w:t>working paper</w:t>
      </w:r>
      <w:r>
        <w:t>s 4, 11, 12 &amp;17) were received related to satellite relay of VHF aeronautical communications. One g</w:t>
      </w:r>
      <w:r w:rsidR="00015D04">
        <w:t xml:space="preserve">oal of FSMP-WG/11 was to use the material in the latter three documents to provide a response to questions raised by </w:t>
      </w:r>
      <w:r>
        <w:t xml:space="preserve">the International Telecommunications Union – </w:t>
      </w:r>
      <w:proofErr w:type="spellStart"/>
      <w:r>
        <w:t>Radiocommunications</w:t>
      </w:r>
      <w:proofErr w:type="spellEnd"/>
      <w:r>
        <w:t xml:space="preserve"> Sector (ITU-R) </w:t>
      </w:r>
      <w:r w:rsidR="00015D04">
        <w:t xml:space="preserve">Working Party 5B (WP 5B) as contained in WP04. That response is necessary to </w:t>
      </w:r>
      <w:r>
        <w:t xml:space="preserve">allow technical studies in support of the 2023 World </w:t>
      </w:r>
      <w:proofErr w:type="spellStart"/>
      <w:r>
        <w:t>Radiocommunication</w:t>
      </w:r>
      <w:proofErr w:type="spellEnd"/>
      <w:r>
        <w:t xml:space="preserve"> Conference (WRC-23) to progress.</w:t>
      </w:r>
    </w:p>
    <w:p w:rsidR="00015D04" w:rsidRDefault="00015D04" w:rsidP="000B0E11">
      <w:r w:rsidRPr="00015D04">
        <w:t xml:space="preserve">During discussion of the material it was suggested </w:t>
      </w:r>
      <w:r w:rsidRPr="00015D04">
        <w:t xml:space="preserve">to forward the input material to the Communications Panel </w:t>
      </w:r>
      <w:r w:rsidRPr="00015D04">
        <w:t>where the experts could</w:t>
      </w:r>
      <w:r w:rsidRPr="00015D04">
        <w:t xml:space="preserve"> develop a draft response to WP 5B. </w:t>
      </w:r>
      <w:r w:rsidR="00D55783">
        <w:t>In order to support the WP 5B schedule, t</w:t>
      </w:r>
      <w:bookmarkStart w:id="0" w:name="_GoBack"/>
      <w:bookmarkEnd w:id="0"/>
      <w:r w:rsidRPr="00015D04">
        <w:t>hat response would be returned to FSMP by 1 April, 2021 and coordinated by correspondence with FSMP membership by 15 April, 2021. The resultant output would be elements for an ICAO response to WP 5B.</w:t>
      </w:r>
    </w:p>
    <w:p w:rsidR="00A17E4D" w:rsidRDefault="00A17E4D" w:rsidP="000B0E11">
      <w:r>
        <w:t>The FSMP thanks CP in advance for their collaboration and stands ready to answer any questions.</w:t>
      </w:r>
    </w:p>
    <w:sectPr w:rsidR="00A1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88"/>
    <w:rsid w:val="00015D04"/>
    <w:rsid w:val="000B0E11"/>
    <w:rsid w:val="007E3356"/>
    <w:rsid w:val="009A6A15"/>
    <w:rsid w:val="00A17E4D"/>
    <w:rsid w:val="00D55783"/>
    <w:rsid w:val="00D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137F"/>
  <w15:chartTrackingRefBased/>
  <w15:docId w15:val="{C94EB984-438D-4F85-B6FC-614BB04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A3298-FCCD-4743-93E1-494281FF5339}"/>
</file>

<file path=customXml/itemProps2.xml><?xml version="1.0" encoding="utf-8"?>
<ds:datastoreItem xmlns:ds="http://schemas.openxmlformats.org/officeDocument/2006/customXml" ds:itemID="{0FCBBA7B-DC03-4827-8C48-90816EFDAA1B}"/>
</file>

<file path=customXml/itemProps3.xml><?xml version="1.0" encoding="utf-8"?>
<ds:datastoreItem xmlns:ds="http://schemas.openxmlformats.org/officeDocument/2006/customXml" ds:itemID="{F190ABCC-699F-4ADC-80D4-26AEBAE4C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5</cp:revision>
  <dcterms:created xsi:type="dcterms:W3CDTF">2021-03-09T21:22:00Z</dcterms:created>
  <dcterms:modified xsi:type="dcterms:W3CDTF">2021-03-09T21:48:00Z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