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19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1781"/>
        <w:gridCol w:w="38"/>
        <w:gridCol w:w="3001"/>
        <w:gridCol w:w="4922"/>
        <w:gridCol w:w="39"/>
      </w:tblGrid>
      <w:tr w:rsidR="00265F50" w:rsidRPr="00A3755D" w:rsidTr="00E80967">
        <w:trPr>
          <w:gridBefore w:val="1"/>
          <w:wBefore w:w="38" w:type="dxa"/>
          <w:cantSplit/>
          <w:trHeight w:val="156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5F50" w:rsidRPr="00265F50" w:rsidRDefault="00265F50" w:rsidP="00DD5136">
            <w:pPr>
              <w:pStyle w:val="ECCLetterHead"/>
            </w:pPr>
            <w:bookmarkStart w:id="0" w:name="_GoBack"/>
            <w:bookmarkEnd w:id="0"/>
            <w:r w:rsidRPr="00265F50">
              <w:rPr>
                <w:noProof/>
                <w:lang w:val="fr-FR" w:eastAsia="fr-FR"/>
              </w:rPr>
              <w:drawing>
                <wp:inline distT="0" distB="0" distL="0" distR="0" wp14:anchorId="12E08C52" wp14:editId="4B73D811">
                  <wp:extent cx="1617980" cy="82804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980" cy="828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65F50" w:rsidRPr="00265F50" w:rsidRDefault="00265F50" w:rsidP="00DD5136">
            <w:pPr>
              <w:pStyle w:val="ECCLetterHead"/>
            </w:pPr>
            <w:r>
              <w:tab/>
              <w:t xml:space="preserve">Doc. </w:t>
            </w:r>
            <w:r w:rsidR="00333670">
              <w:t>ECC</w:t>
            </w:r>
            <w:r w:rsidR="00F11542">
              <w:t>(</w:t>
            </w:r>
            <w:r w:rsidR="00BE0B23">
              <w:t>2</w:t>
            </w:r>
            <w:r w:rsidR="00333670">
              <w:t>0</w:t>
            </w:r>
            <w:r w:rsidRPr="00265F50">
              <w:t>)</w:t>
            </w:r>
            <w:r w:rsidRPr="00333670">
              <w:rPr>
                <w:highlight w:val="yellow"/>
              </w:rPr>
              <w:t>XXX</w:t>
            </w:r>
          </w:p>
        </w:tc>
      </w:tr>
      <w:tr w:rsidR="00F11542" w:rsidRPr="00A3755D" w:rsidTr="00E80967">
        <w:tblPrEx>
          <w:tblCellMar>
            <w:left w:w="108" w:type="dxa"/>
            <w:right w:w="108" w:type="dxa"/>
          </w:tblCellMar>
        </w:tblPrEx>
        <w:trPr>
          <w:gridBefore w:val="1"/>
          <w:wBefore w:w="38" w:type="dxa"/>
          <w:cantSplit/>
          <w:trHeight w:val="40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11705C" w:rsidRDefault="00333670" w:rsidP="00DD5136">
            <w:pPr>
              <w:pStyle w:val="ECCLetterHead"/>
            </w:pPr>
            <w:r>
              <w:t>53rd ECC Plenary Meeting</w:t>
            </w:r>
          </w:p>
        </w:tc>
      </w:tr>
      <w:tr w:rsidR="00F11542" w:rsidRPr="00A3755D" w:rsidTr="00E80967">
        <w:tblPrEx>
          <w:tblCellMar>
            <w:left w:w="108" w:type="dxa"/>
            <w:right w:w="108" w:type="dxa"/>
          </w:tblCellMar>
        </w:tblPrEx>
        <w:trPr>
          <w:gridBefore w:val="1"/>
          <w:wBefore w:w="38" w:type="dxa"/>
          <w:cantSplit/>
          <w:trHeight w:val="405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11705C" w:rsidRDefault="00333670" w:rsidP="00265F50">
            <w:pPr>
              <w:pStyle w:val="ECCLetterHead"/>
            </w:pPr>
            <w:r>
              <w:t>Web meeting</w:t>
            </w:r>
            <w:r w:rsidR="00F11542" w:rsidRPr="00265F50">
              <w:t xml:space="preserve">, </w:t>
            </w:r>
            <w:r>
              <w:t>29 June – 3 July 2020</w:t>
            </w:r>
          </w:p>
        </w:tc>
      </w:tr>
      <w:tr w:rsidR="00F11542" w:rsidRPr="00A3755D" w:rsidTr="00E80967">
        <w:tblPrEx>
          <w:tblCellMar>
            <w:left w:w="108" w:type="dxa"/>
            <w:right w:w="108" w:type="dxa"/>
          </w:tblCellMar>
        </w:tblPrEx>
        <w:trPr>
          <w:gridBefore w:val="1"/>
          <w:wBefore w:w="38" w:type="dxa"/>
          <w:cantSplit/>
          <w:trHeight w:hRule="exact" w:val="79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1542" w:rsidRPr="00A3755D" w:rsidRDefault="00F11542" w:rsidP="00263FFB">
            <w:pPr>
              <w:pStyle w:val="ECCLetterHead"/>
            </w:pPr>
          </w:p>
        </w:tc>
      </w:tr>
      <w:tr w:rsidR="00263FFB" w:rsidRPr="00A3755D" w:rsidTr="00E80967">
        <w:tblPrEx>
          <w:tblCellMar>
            <w:left w:w="108" w:type="dxa"/>
            <w:right w:w="108" w:type="dxa"/>
          </w:tblCellMar>
        </w:tblPrEx>
        <w:trPr>
          <w:gridBefore w:val="1"/>
          <w:wBefore w:w="38" w:type="dxa"/>
          <w:cantSplit/>
          <w:trHeight w:val="405"/>
        </w:trPr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Date issued: 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6E1C2E" w:rsidP="00263FFB">
            <w:pPr>
              <w:pStyle w:val="ECCLetterHead"/>
            </w:pPr>
            <w:r>
              <w:t>24</w:t>
            </w:r>
            <w:r w:rsidR="00C50199">
              <w:t>_06_20</w:t>
            </w:r>
            <w:r w:rsidR="00EB75C5">
              <w:t>20</w:t>
            </w:r>
          </w:p>
        </w:tc>
      </w:tr>
      <w:tr w:rsidR="00263FFB" w:rsidRPr="00A3755D" w:rsidTr="00E80967">
        <w:tblPrEx>
          <w:tblCellMar>
            <w:left w:w="108" w:type="dxa"/>
            <w:right w:w="108" w:type="dxa"/>
          </w:tblCellMar>
        </w:tblPrEx>
        <w:trPr>
          <w:gridBefore w:val="1"/>
          <w:wBefore w:w="38" w:type="dxa"/>
          <w:cantSplit/>
          <w:trHeight w:val="405"/>
        </w:trPr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Source: 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A43C2B" w:rsidP="00263FFB">
            <w:pPr>
              <w:pStyle w:val="ECCLetterHead"/>
            </w:pPr>
            <w:r>
              <w:t>International Civil Aviation Organization (</w:t>
            </w:r>
            <w:r w:rsidR="00C50199">
              <w:t>ICAO</w:t>
            </w:r>
            <w:r>
              <w:t>)</w:t>
            </w:r>
          </w:p>
        </w:tc>
      </w:tr>
      <w:tr w:rsidR="00263FFB" w:rsidRPr="00A3755D" w:rsidTr="00E80967">
        <w:tblPrEx>
          <w:tblCellMar>
            <w:left w:w="108" w:type="dxa"/>
            <w:right w:w="108" w:type="dxa"/>
          </w:tblCellMar>
        </w:tblPrEx>
        <w:trPr>
          <w:gridBefore w:val="1"/>
          <w:wBefore w:w="38" w:type="dxa"/>
          <w:cantSplit/>
          <w:trHeight w:val="405"/>
        </w:trPr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263FFB" w:rsidP="00263FFB">
            <w:pPr>
              <w:pStyle w:val="ECCLetterHead"/>
            </w:pPr>
            <w:r w:rsidRPr="00A3755D">
              <w:t xml:space="preserve">Subject: </w:t>
            </w:r>
          </w:p>
        </w:tc>
        <w:tc>
          <w:tcPr>
            <w:tcW w:w="79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3FFB" w:rsidRPr="00263FFB" w:rsidRDefault="00C50199" w:rsidP="009046D2">
            <w:pPr>
              <w:pStyle w:val="ECCLetterHead"/>
            </w:pPr>
            <w:r w:rsidRPr="00C50199">
              <w:t xml:space="preserve">Liaison Statement to ECC on </w:t>
            </w:r>
            <w:r>
              <w:t xml:space="preserve">5G emissions </w:t>
            </w:r>
            <w:r w:rsidR="009046D2">
              <w:t>and Radio</w:t>
            </w:r>
            <w:r w:rsidR="00503935">
              <w:t xml:space="preserve"> </w:t>
            </w:r>
            <w:r w:rsidR="009046D2">
              <w:t>Altimeter</w:t>
            </w:r>
            <w:r w:rsidR="00E407EE">
              <w:t>s in the frequency band 4200 – 4400 MHz</w:t>
            </w:r>
          </w:p>
        </w:tc>
      </w:tr>
      <w:tr w:rsidR="00E80967" w:rsidRPr="00B6486D" w:rsidTr="00E809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9" w:type="dxa"/>
          <w:cantSplit/>
          <w:trHeight w:val="405"/>
        </w:trPr>
        <w:tc>
          <w:tcPr>
            <w:tcW w:w="1819" w:type="dxa"/>
            <w:gridSpan w:val="2"/>
            <w:vAlign w:val="center"/>
          </w:tcPr>
          <w:p w:rsidR="00E80967" w:rsidRDefault="00E80967" w:rsidP="00EB75C5">
            <w:pPr>
              <w:pStyle w:val="Titre4"/>
              <w:numPr>
                <w:ilvl w:val="0"/>
                <w:numId w:val="0"/>
              </w:numPr>
              <w:tabs>
                <w:tab w:val="left" w:pos="708"/>
              </w:tabs>
              <w:spacing w:before="240" w:after="120"/>
              <w:ind w:left="862" w:right="-323" w:hanging="862"/>
            </w:pPr>
            <w:r>
              <w:rPr>
                <w:rFonts w:eastAsia="Calibri" w:cs="Times New Roman"/>
                <w:b/>
                <w:bCs w:val="0"/>
                <w:i w:val="0"/>
                <w:color w:val="auto"/>
                <w:sz w:val="22"/>
                <w:szCs w:val="20"/>
                <w:lang w:val="en-GB"/>
              </w:rPr>
              <w:t>To:</w:t>
            </w:r>
          </w:p>
        </w:tc>
        <w:tc>
          <w:tcPr>
            <w:tcW w:w="7961" w:type="dxa"/>
            <w:gridSpan w:val="3"/>
            <w:vAlign w:val="center"/>
          </w:tcPr>
          <w:p w:rsidR="00E80967" w:rsidRDefault="00E80967">
            <w:pPr>
              <w:pStyle w:val="ECCLetterHead"/>
              <w:spacing w:before="0" w:after="120"/>
              <w:jc w:val="left"/>
              <w:rPr>
                <w:b w:val="0"/>
                <w:sz w:val="20"/>
              </w:rPr>
            </w:pPr>
          </w:p>
          <w:p w:rsidR="00E80967" w:rsidRDefault="00E80967">
            <w:pPr>
              <w:pStyle w:val="ECCLetterHead"/>
              <w:spacing w:before="0" w:after="12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Mr. Chris Woolford, ECC Chairman</w:t>
            </w:r>
          </w:p>
          <w:p w:rsidR="00E80967" w:rsidRPr="007F3761" w:rsidRDefault="00E80967" w:rsidP="00EB75C5">
            <w:pPr>
              <w:pStyle w:val="ECCLetterHead"/>
              <w:spacing w:before="0" w:after="120"/>
              <w:jc w:val="left"/>
              <w:rPr>
                <w:lang w:val="en-US"/>
              </w:rPr>
            </w:pPr>
            <w:r>
              <w:rPr>
                <w:b w:val="0"/>
                <w:sz w:val="20"/>
                <w:lang w:val="it-CH"/>
              </w:rPr>
              <w:t xml:space="preserve">E-mail: </w:t>
            </w:r>
            <w:hyperlink r:id="rId10" w:history="1">
              <w:r>
                <w:rPr>
                  <w:rStyle w:val="Lienhypertexte"/>
                  <w:b w:val="0"/>
                  <w:sz w:val="20"/>
                  <w:lang w:val="it-CH"/>
                </w:rPr>
                <w:t>chris.woolford@ofcom.org.uk</w:t>
              </w:r>
            </w:hyperlink>
          </w:p>
        </w:tc>
      </w:tr>
      <w:tr w:rsidR="00E80967" w:rsidRPr="007F3761" w:rsidTr="00E809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9" w:type="dxa"/>
          <w:cantSplit/>
          <w:trHeight w:val="405"/>
        </w:trPr>
        <w:tc>
          <w:tcPr>
            <w:tcW w:w="1819" w:type="dxa"/>
            <w:gridSpan w:val="2"/>
            <w:vAlign w:val="center"/>
          </w:tcPr>
          <w:p w:rsidR="00E80967" w:rsidRDefault="00E80967">
            <w:pPr>
              <w:pStyle w:val="Titre4"/>
              <w:numPr>
                <w:ilvl w:val="0"/>
                <w:numId w:val="0"/>
              </w:numPr>
              <w:tabs>
                <w:tab w:val="left" w:pos="708"/>
              </w:tabs>
              <w:spacing w:before="240" w:after="120"/>
              <w:ind w:left="862" w:right="-323" w:hanging="862"/>
              <w:rPr>
                <w:rFonts w:eastAsia="Calibri" w:cs="Times New Roman"/>
                <w:b/>
                <w:bCs w:val="0"/>
                <w:i w:val="0"/>
                <w:color w:val="auto"/>
                <w:sz w:val="22"/>
                <w:szCs w:val="20"/>
                <w:lang w:val="en-GB"/>
              </w:rPr>
            </w:pPr>
            <w:r>
              <w:rPr>
                <w:rFonts w:eastAsia="Calibri" w:cs="Times New Roman"/>
                <w:b/>
                <w:bCs w:val="0"/>
                <w:i w:val="0"/>
                <w:color w:val="auto"/>
                <w:sz w:val="22"/>
                <w:szCs w:val="20"/>
                <w:lang w:val="en-GB"/>
              </w:rPr>
              <w:t>Cc:</w:t>
            </w:r>
          </w:p>
          <w:p w:rsidR="00E80967" w:rsidRDefault="00E80967"/>
        </w:tc>
        <w:tc>
          <w:tcPr>
            <w:tcW w:w="7961" w:type="dxa"/>
            <w:gridSpan w:val="3"/>
            <w:vAlign w:val="center"/>
          </w:tcPr>
          <w:p w:rsidR="007F3761" w:rsidRDefault="007F3761">
            <w:pPr>
              <w:spacing w:before="0"/>
              <w:jc w:val="left"/>
              <w:rPr>
                <w:lang w:val="it-CH"/>
              </w:rPr>
            </w:pPr>
            <w:r>
              <w:rPr>
                <w:lang w:val="it-CH"/>
              </w:rPr>
              <w:t xml:space="preserve">Mr. Andreas Geiss </w:t>
            </w:r>
          </w:p>
          <w:p w:rsidR="00E80967" w:rsidRDefault="007F3761">
            <w:pPr>
              <w:spacing w:before="0"/>
              <w:jc w:val="left"/>
              <w:rPr>
                <w:lang w:val="it-CH"/>
              </w:rPr>
            </w:pPr>
            <w:r>
              <w:rPr>
                <w:lang w:val="it-CH"/>
              </w:rPr>
              <w:t xml:space="preserve">E-mail: </w:t>
            </w:r>
            <w:hyperlink r:id="rId11" w:history="1">
              <w:r w:rsidRPr="00922585">
                <w:rPr>
                  <w:rStyle w:val="Lienhypertexte"/>
                  <w:lang w:val="it-CH"/>
                </w:rPr>
                <w:t>andreas.geiss@ec.europa.eu</w:t>
              </w:r>
            </w:hyperlink>
            <w:r w:rsidR="00E80967">
              <w:rPr>
                <w:lang w:val="it-CH"/>
              </w:rPr>
              <w:br/>
            </w:r>
          </w:p>
        </w:tc>
      </w:tr>
    </w:tbl>
    <w:p w:rsidR="00E80967" w:rsidRDefault="00E80967" w:rsidP="00E80967">
      <w:pPr>
        <w:rPr>
          <w:rStyle w:val="ECCParagraph"/>
          <w:szCs w:val="20"/>
        </w:rPr>
      </w:pPr>
      <w:r>
        <w:rPr>
          <w:rStyle w:val="ECCParagraph"/>
          <w:szCs w:val="20"/>
        </w:rPr>
        <w:t xml:space="preserve">Dear </w:t>
      </w:r>
      <w:r w:rsidR="00671D36">
        <w:rPr>
          <w:rStyle w:val="ECCParagraph"/>
          <w:szCs w:val="20"/>
        </w:rPr>
        <w:t>Mr. Woolford</w:t>
      </w:r>
      <w:r>
        <w:rPr>
          <w:rStyle w:val="ECCParagraph"/>
          <w:szCs w:val="20"/>
        </w:rPr>
        <w:t>,</w:t>
      </w:r>
    </w:p>
    <w:p w:rsidR="00E80967" w:rsidRDefault="00F210FC" w:rsidP="00D728AC">
      <w:pPr>
        <w:rPr>
          <w:rStyle w:val="ECCParagraph"/>
          <w:szCs w:val="20"/>
          <w:lang w:val="en-US"/>
        </w:rPr>
      </w:pPr>
      <w:r>
        <w:rPr>
          <w:rStyle w:val="ECCParagraph"/>
          <w:szCs w:val="20"/>
          <w:lang w:val="en-US"/>
        </w:rPr>
        <w:t xml:space="preserve">ICAO </w:t>
      </w:r>
      <w:r w:rsidRPr="00F210FC">
        <w:rPr>
          <w:rStyle w:val="ECCParagraph"/>
          <w:szCs w:val="20"/>
          <w:lang w:val="en-US"/>
        </w:rPr>
        <w:t xml:space="preserve">would like to </w:t>
      </w:r>
      <w:r>
        <w:rPr>
          <w:rStyle w:val="ECCParagraph"/>
          <w:szCs w:val="20"/>
          <w:lang w:val="en-US"/>
        </w:rPr>
        <w:t>bring to your attention</w:t>
      </w:r>
      <w:r w:rsidR="00D421AD">
        <w:rPr>
          <w:rStyle w:val="ECCParagraph"/>
          <w:szCs w:val="20"/>
          <w:lang w:val="en-US"/>
        </w:rPr>
        <w:t xml:space="preserve"> the issue of potential interference </w:t>
      </w:r>
      <w:r w:rsidR="00AA7576">
        <w:rPr>
          <w:rStyle w:val="ECCParagraph"/>
          <w:szCs w:val="20"/>
          <w:lang w:val="en-US"/>
        </w:rPr>
        <w:t>to</w:t>
      </w:r>
      <w:r w:rsidR="00D421AD">
        <w:rPr>
          <w:rStyle w:val="ECCParagraph"/>
          <w:szCs w:val="20"/>
          <w:lang w:val="en-US"/>
        </w:rPr>
        <w:t xml:space="preserve"> </w:t>
      </w:r>
      <w:r w:rsidR="00AA7576">
        <w:rPr>
          <w:rStyle w:val="ECCParagraph"/>
          <w:szCs w:val="20"/>
          <w:lang w:val="en-US"/>
        </w:rPr>
        <w:t xml:space="preserve">aeronautical </w:t>
      </w:r>
      <w:r w:rsidR="00D421AD">
        <w:rPr>
          <w:rStyle w:val="ECCParagraph"/>
          <w:szCs w:val="20"/>
          <w:lang w:val="en-US"/>
        </w:rPr>
        <w:t>Radio Altimeter</w:t>
      </w:r>
      <w:r w:rsidR="00AA7576">
        <w:rPr>
          <w:rStyle w:val="ECCParagraph"/>
          <w:szCs w:val="20"/>
          <w:lang w:val="en-US"/>
        </w:rPr>
        <w:t>s</w:t>
      </w:r>
      <w:r w:rsidR="00C8063A">
        <w:rPr>
          <w:rStyle w:val="ECCParagraph"/>
          <w:szCs w:val="20"/>
          <w:lang w:val="en-US"/>
        </w:rPr>
        <w:t xml:space="preserve"> operating </w:t>
      </w:r>
      <w:r w:rsidR="00AA7576">
        <w:rPr>
          <w:rStyle w:val="ECCParagraph"/>
          <w:szCs w:val="20"/>
          <w:lang w:val="en-US"/>
        </w:rPr>
        <w:t>in the</w:t>
      </w:r>
      <w:r w:rsidR="00D421AD">
        <w:rPr>
          <w:rStyle w:val="ECCParagraph"/>
          <w:szCs w:val="20"/>
          <w:lang w:val="en-US"/>
        </w:rPr>
        <w:t xml:space="preserve"> 4200</w:t>
      </w:r>
      <w:r w:rsidR="00C6161A">
        <w:rPr>
          <w:rStyle w:val="ECCParagraph"/>
          <w:szCs w:val="20"/>
          <w:lang w:val="en-US"/>
        </w:rPr>
        <w:t xml:space="preserve"> </w:t>
      </w:r>
      <w:r w:rsidR="00D421AD">
        <w:rPr>
          <w:rStyle w:val="ECCParagraph"/>
          <w:szCs w:val="20"/>
          <w:lang w:val="en-US"/>
        </w:rPr>
        <w:t>-</w:t>
      </w:r>
      <w:r w:rsidR="00C6161A">
        <w:rPr>
          <w:rStyle w:val="ECCParagraph"/>
          <w:szCs w:val="20"/>
          <w:lang w:val="en-US"/>
        </w:rPr>
        <w:t xml:space="preserve"> </w:t>
      </w:r>
      <w:r w:rsidR="00D421AD">
        <w:rPr>
          <w:rStyle w:val="ECCParagraph"/>
          <w:szCs w:val="20"/>
          <w:lang w:val="en-US"/>
        </w:rPr>
        <w:t>4400 MHz</w:t>
      </w:r>
      <w:r w:rsidR="00C8063A">
        <w:rPr>
          <w:rStyle w:val="ECCParagraph"/>
          <w:szCs w:val="20"/>
          <w:lang w:val="en-US"/>
        </w:rPr>
        <w:t xml:space="preserve"> frequency band</w:t>
      </w:r>
      <w:r w:rsidR="00A43C2B">
        <w:rPr>
          <w:rStyle w:val="ECCParagraph"/>
          <w:szCs w:val="20"/>
          <w:lang w:val="en-US"/>
        </w:rPr>
        <w:t>,</w:t>
      </w:r>
      <w:r w:rsidR="00D421AD">
        <w:rPr>
          <w:rStyle w:val="ECCParagraph"/>
          <w:szCs w:val="20"/>
          <w:lang w:val="en-US"/>
        </w:rPr>
        <w:t xml:space="preserve"> </w:t>
      </w:r>
      <w:r w:rsidR="00C8063A">
        <w:rPr>
          <w:rStyle w:val="ECCParagraph"/>
          <w:szCs w:val="20"/>
          <w:lang w:val="en-US"/>
        </w:rPr>
        <w:t>caused by IMT</w:t>
      </w:r>
      <w:r w:rsidR="00D421AD">
        <w:rPr>
          <w:rStyle w:val="ECCParagraph"/>
          <w:szCs w:val="20"/>
          <w:lang w:val="en-US"/>
        </w:rPr>
        <w:t xml:space="preserve"> systems currently operating or planned to</w:t>
      </w:r>
      <w:r w:rsidR="00AA7576">
        <w:rPr>
          <w:rStyle w:val="ECCParagraph"/>
          <w:szCs w:val="20"/>
          <w:lang w:val="en-US"/>
        </w:rPr>
        <w:t xml:space="preserve"> </w:t>
      </w:r>
      <w:r w:rsidR="00D421AD">
        <w:rPr>
          <w:rStyle w:val="ECCParagraph"/>
          <w:szCs w:val="20"/>
          <w:lang w:val="en-US"/>
        </w:rPr>
        <w:t>operat</w:t>
      </w:r>
      <w:r w:rsidR="00AA7576">
        <w:rPr>
          <w:rStyle w:val="ECCParagraph"/>
          <w:szCs w:val="20"/>
          <w:lang w:val="en-US"/>
        </w:rPr>
        <w:t>e</w:t>
      </w:r>
      <w:r w:rsidR="00D421AD">
        <w:rPr>
          <w:rStyle w:val="ECCParagraph"/>
          <w:szCs w:val="20"/>
          <w:lang w:val="en-US"/>
        </w:rPr>
        <w:t xml:space="preserve"> in the frequency band 3400</w:t>
      </w:r>
      <w:r w:rsidR="00C6161A">
        <w:rPr>
          <w:rStyle w:val="ECCParagraph"/>
          <w:szCs w:val="20"/>
          <w:lang w:val="en-US"/>
        </w:rPr>
        <w:t xml:space="preserve"> </w:t>
      </w:r>
      <w:r w:rsidR="00D421AD">
        <w:rPr>
          <w:rStyle w:val="ECCParagraph"/>
          <w:szCs w:val="20"/>
          <w:lang w:val="en-US"/>
        </w:rPr>
        <w:t>-</w:t>
      </w:r>
      <w:r w:rsidR="00C6161A">
        <w:rPr>
          <w:rStyle w:val="ECCParagraph"/>
          <w:szCs w:val="20"/>
          <w:lang w:val="en-US"/>
        </w:rPr>
        <w:t xml:space="preserve"> </w:t>
      </w:r>
      <w:r w:rsidR="00D421AD">
        <w:rPr>
          <w:rStyle w:val="ECCParagraph"/>
          <w:szCs w:val="20"/>
          <w:lang w:val="en-US"/>
        </w:rPr>
        <w:t>3800 MHz.  This issue is raising concerns within aviation due to the</w:t>
      </w:r>
      <w:r w:rsidR="00C8063A">
        <w:rPr>
          <w:rStyle w:val="ECCParagraph"/>
          <w:szCs w:val="20"/>
          <w:lang w:val="en-US"/>
        </w:rPr>
        <w:t xml:space="preserve"> possible</w:t>
      </w:r>
      <w:r w:rsidR="00D421AD">
        <w:rPr>
          <w:rStyle w:val="ECCParagraph"/>
          <w:szCs w:val="20"/>
          <w:lang w:val="en-US"/>
        </w:rPr>
        <w:t xml:space="preserve"> large impact </w:t>
      </w:r>
      <w:r w:rsidR="00C8063A">
        <w:rPr>
          <w:rStyle w:val="ECCParagraph"/>
          <w:szCs w:val="20"/>
          <w:lang w:val="en-US"/>
        </w:rPr>
        <w:t>which could</w:t>
      </w:r>
      <w:r w:rsidR="00D421AD">
        <w:rPr>
          <w:rStyle w:val="ECCParagraph"/>
          <w:szCs w:val="20"/>
          <w:lang w:val="en-US"/>
        </w:rPr>
        <w:t xml:space="preserve"> </w:t>
      </w:r>
      <w:r w:rsidR="00C8063A">
        <w:rPr>
          <w:rStyle w:val="ECCParagraph"/>
          <w:szCs w:val="20"/>
          <w:lang w:val="en-US"/>
        </w:rPr>
        <w:t xml:space="preserve">occur </w:t>
      </w:r>
      <w:r w:rsidR="00AA7576">
        <w:rPr>
          <w:rStyle w:val="ECCParagraph"/>
          <w:szCs w:val="20"/>
          <w:lang w:val="en-US"/>
        </w:rPr>
        <w:t xml:space="preserve">to </w:t>
      </w:r>
      <w:r w:rsidR="00D421AD">
        <w:rPr>
          <w:rStyle w:val="ECCParagraph"/>
          <w:szCs w:val="20"/>
          <w:lang w:val="en-US"/>
        </w:rPr>
        <w:t xml:space="preserve">the operation of aeronautical Radio Altimeters, </w:t>
      </w:r>
      <w:r w:rsidR="00A43C2B">
        <w:rPr>
          <w:rStyle w:val="ECCParagraph"/>
          <w:szCs w:val="20"/>
          <w:lang w:val="en-US"/>
        </w:rPr>
        <w:t xml:space="preserve">systems </w:t>
      </w:r>
      <w:r w:rsidR="00D421AD">
        <w:rPr>
          <w:rStyle w:val="ECCParagraph"/>
          <w:szCs w:val="20"/>
          <w:lang w:val="en-US"/>
        </w:rPr>
        <w:t>which provide a function critical to the safety of aircraft.</w:t>
      </w:r>
    </w:p>
    <w:p w:rsidR="00265290" w:rsidRDefault="00F210FC" w:rsidP="00EB75C5">
      <w:pPr>
        <w:rPr>
          <w:rFonts w:ascii="Times New Roman" w:eastAsia="Times New Roman" w:hAnsi="Times New Roman"/>
          <w:sz w:val="24"/>
          <w:szCs w:val="24"/>
          <w:lang w:val="en-CA"/>
        </w:rPr>
      </w:pPr>
      <w:r>
        <w:rPr>
          <w:rStyle w:val="ECCParagraph"/>
          <w:szCs w:val="20"/>
          <w:lang w:val="en-US"/>
        </w:rPr>
        <w:t xml:space="preserve">As </w:t>
      </w:r>
      <w:r w:rsidRPr="00AA7576">
        <w:rPr>
          <w:rStyle w:val="ECCParagraph"/>
          <w:rFonts w:cs="Arial"/>
          <w:szCs w:val="20"/>
          <w:lang w:val="en-US"/>
        </w:rPr>
        <w:t xml:space="preserve">you </w:t>
      </w:r>
      <w:r w:rsidR="00D421AD" w:rsidRPr="00AA7576">
        <w:rPr>
          <w:rStyle w:val="ECCParagraph"/>
          <w:rFonts w:cs="Arial"/>
          <w:szCs w:val="20"/>
          <w:lang w:val="en-US"/>
        </w:rPr>
        <w:t>are aware</w:t>
      </w:r>
      <w:r w:rsidRPr="00AA7576">
        <w:rPr>
          <w:rStyle w:val="ECCParagraph"/>
          <w:rFonts w:cs="Arial"/>
          <w:szCs w:val="20"/>
          <w:lang w:val="en-US"/>
        </w:rPr>
        <w:t xml:space="preserve">, the </w:t>
      </w:r>
      <w:hyperlink r:id="rId12" w:history="1">
        <w:r w:rsidR="00C22B8D" w:rsidRPr="00AA7576">
          <w:rPr>
            <w:rStyle w:val="Lienhypertexte"/>
            <w:rFonts w:cs="Arial"/>
            <w:szCs w:val="20"/>
            <w:lang w:val="en-US"/>
          </w:rPr>
          <w:t xml:space="preserve">European Commission implementing Decision </w:t>
        </w:r>
        <w:r w:rsidR="00C22B8D" w:rsidRPr="00C6161A">
          <w:rPr>
            <w:rStyle w:val="Lienhypertexte"/>
            <w:rFonts w:cs="Arial"/>
            <w:szCs w:val="20"/>
            <w:lang w:val="en-US"/>
          </w:rPr>
          <w:t>(EU) 2019/235</w:t>
        </w:r>
      </w:hyperlink>
      <w:r w:rsidR="00C22B8D" w:rsidRPr="00AA7576">
        <w:rPr>
          <w:rStyle w:val="ECCParagraph"/>
          <w:rFonts w:cs="Arial"/>
          <w:szCs w:val="20"/>
          <w:lang w:val="en-US"/>
        </w:rPr>
        <w:t xml:space="preserve"> </w:t>
      </w:r>
      <w:r w:rsidR="00C22B8D" w:rsidRPr="007F3761">
        <w:rPr>
          <w:rFonts w:eastAsia="Times New Roman" w:cs="Arial"/>
          <w:bCs/>
          <w:i/>
          <w:iCs/>
          <w:color w:val="000000"/>
          <w:szCs w:val="20"/>
          <w:lang w:val="en-US"/>
        </w:rPr>
        <w:t>of 24 January 2019 on amending Decision 2008/411/EC as regards an update of relevant technical conditions applicable to the 3 400</w:t>
      </w:r>
      <w:r w:rsidR="00C6161A">
        <w:rPr>
          <w:rFonts w:eastAsia="Times New Roman" w:cs="Arial"/>
          <w:bCs/>
          <w:i/>
          <w:iCs/>
          <w:color w:val="000000"/>
          <w:szCs w:val="20"/>
          <w:lang w:val="en-US"/>
        </w:rPr>
        <w:t xml:space="preserve"> </w:t>
      </w:r>
      <w:r w:rsidR="00C22B8D" w:rsidRPr="007F3761">
        <w:rPr>
          <w:rFonts w:eastAsia="Times New Roman" w:cs="Arial"/>
          <w:bCs/>
          <w:i/>
          <w:iCs/>
          <w:color w:val="000000"/>
          <w:szCs w:val="20"/>
          <w:lang w:val="en-US"/>
        </w:rPr>
        <w:t>-</w:t>
      </w:r>
      <w:r w:rsidR="00C6161A">
        <w:rPr>
          <w:rFonts w:eastAsia="Times New Roman" w:cs="Arial"/>
          <w:bCs/>
          <w:i/>
          <w:iCs/>
          <w:color w:val="000000"/>
          <w:szCs w:val="20"/>
          <w:lang w:val="en-US"/>
        </w:rPr>
        <w:t xml:space="preserve"> </w:t>
      </w:r>
      <w:r w:rsidR="00C22B8D" w:rsidRPr="007F3761">
        <w:rPr>
          <w:rFonts w:eastAsia="Times New Roman" w:cs="Arial"/>
          <w:bCs/>
          <w:i/>
          <w:iCs/>
          <w:color w:val="000000"/>
          <w:szCs w:val="20"/>
          <w:lang w:val="en-US"/>
        </w:rPr>
        <w:t>3 800 MHz frequency band</w:t>
      </w:r>
      <w:r w:rsidR="00C22B8D" w:rsidRPr="007F3761">
        <w:rPr>
          <w:rFonts w:eastAsia="Times New Roman" w:cs="Arial"/>
          <w:b/>
          <w:bCs/>
          <w:color w:val="000000"/>
          <w:szCs w:val="20"/>
          <w:lang w:val="en-US"/>
        </w:rPr>
        <w:t xml:space="preserve"> </w:t>
      </w:r>
      <w:r w:rsidR="00C22B8D" w:rsidRPr="00AA7576">
        <w:rPr>
          <w:rStyle w:val="ECCParagraph"/>
          <w:rFonts w:cs="Arial"/>
          <w:szCs w:val="20"/>
          <w:lang w:val="en-US"/>
        </w:rPr>
        <w:t>d</w:t>
      </w:r>
      <w:r w:rsidRPr="00AA7576">
        <w:rPr>
          <w:rStyle w:val="ECCParagraph"/>
          <w:rFonts w:cs="Arial"/>
          <w:szCs w:val="20"/>
          <w:lang w:val="en-US"/>
        </w:rPr>
        <w:t xml:space="preserve">efines the </w:t>
      </w:r>
      <w:r w:rsidR="00221084" w:rsidRPr="007F3761">
        <w:rPr>
          <w:rFonts w:eastAsia="Times New Roman" w:cs="Arial"/>
          <w:b/>
          <w:bCs/>
          <w:color w:val="000000"/>
          <w:szCs w:val="20"/>
          <w:lang w:val="en-US"/>
        </w:rPr>
        <w:t xml:space="preserve">baseline power limits </w:t>
      </w:r>
      <w:r w:rsidR="00A473A6" w:rsidRPr="007F3761">
        <w:rPr>
          <w:rStyle w:val="ECCParagraph"/>
          <w:rFonts w:cs="Arial"/>
          <w:szCs w:val="20"/>
          <w:lang w:val="en-US"/>
        </w:rPr>
        <w:t>below 3400 MHz and above 380</w:t>
      </w:r>
      <w:r w:rsidRPr="007F3761">
        <w:rPr>
          <w:rStyle w:val="ECCParagraph"/>
          <w:rFonts w:cs="Arial"/>
          <w:szCs w:val="20"/>
          <w:lang w:val="en-US"/>
        </w:rPr>
        <w:t xml:space="preserve">0 MHz. </w:t>
      </w:r>
      <w:r w:rsidR="00D421AD" w:rsidRPr="007F3761">
        <w:rPr>
          <w:rStyle w:val="ECCParagraph"/>
          <w:rFonts w:cs="Arial"/>
          <w:szCs w:val="20"/>
          <w:lang w:val="en-US"/>
        </w:rPr>
        <w:t xml:space="preserve">In </w:t>
      </w:r>
      <w:r w:rsidR="00503935">
        <w:rPr>
          <w:rStyle w:val="ECCParagraph"/>
          <w:rFonts w:cs="Arial"/>
          <w:szCs w:val="20"/>
          <w:lang w:val="en-US"/>
        </w:rPr>
        <w:t xml:space="preserve">the absence of other information, </w:t>
      </w:r>
      <w:r w:rsidR="00D421AD" w:rsidRPr="007F3761">
        <w:rPr>
          <w:rStyle w:val="ECCParagraph"/>
          <w:rFonts w:cs="Arial"/>
          <w:szCs w:val="20"/>
          <w:lang w:val="en-US"/>
        </w:rPr>
        <w:t>this Decision</w:t>
      </w:r>
      <w:r w:rsidR="00503935">
        <w:rPr>
          <w:rStyle w:val="ECCParagraph"/>
          <w:rFonts w:cs="Arial"/>
          <w:szCs w:val="20"/>
          <w:lang w:val="en-US"/>
        </w:rPr>
        <w:t xml:space="preserve"> suggests that</w:t>
      </w:r>
      <w:r w:rsidRPr="007F3761">
        <w:rPr>
          <w:rStyle w:val="ECCParagraph"/>
          <w:rFonts w:cs="Arial"/>
          <w:szCs w:val="20"/>
          <w:lang w:val="en-US"/>
        </w:rPr>
        <w:t xml:space="preserve"> within the frequency band 4200</w:t>
      </w:r>
      <w:r w:rsidR="00C6161A">
        <w:rPr>
          <w:rStyle w:val="ECCParagraph"/>
          <w:rFonts w:cs="Arial"/>
          <w:szCs w:val="20"/>
          <w:lang w:val="en-US"/>
        </w:rPr>
        <w:t xml:space="preserve"> </w:t>
      </w:r>
      <w:r w:rsidRPr="00C6161A">
        <w:rPr>
          <w:rStyle w:val="ECCParagraph"/>
          <w:rFonts w:cs="Arial"/>
          <w:szCs w:val="20"/>
          <w:lang w:val="en-US"/>
        </w:rPr>
        <w:t>-</w:t>
      </w:r>
      <w:r w:rsidR="00C6161A">
        <w:rPr>
          <w:rStyle w:val="ECCParagraph"/>
          <w:rFonts w:cs="Arial"/>
          <w:szCs w:val="20"/>
          <w:lang w:val="en-US"/>
        </w:rPr>
        <w:t xml:space="preserve"> </w:t>
      </w:r>
      <w:r w:rsidRPr="00C6161A">
        <w:rPr>
          <w:rStyle w:val="ECCParagraph"/>
          <w:rFonts w:cs="Arial"/>
          <w:szCs w:val="20"/>
          <w:lang w:val="en-US"/>
        </w:rPr>
        <w:t>4400 MHz</w:t>
      </w:r>
      <w:r w:rsidR="00D421AD" w:rsidRPr="00C6161A">
        <w:rPr>
          <w:rStyle w:val="ECCParagraph"/>
          <w:rFonts w:cs="Arial"/>
          <w:szCs w:val="20"/>
          <w:lang w:val="en-US"/>
        </w:rPr>
        <w:t xml:space="preserve"> the</w:t>
      </w:r>
      <w:r w:rsidRPr="00C6161A">
        <w:rPr>
          <w:rStyle w:val="ECCParagraph"/>
          <w:rFonts w:cs="Arial"/>
          <w:szCs w:val="20"/>
          <w:lang w:val="en-US"/>
        </w:rPr>
        <w:t xml:space="preserve"> </w:t>
      </w:r>
      <w:r w:rsidR="00962F2A" w:rsidRPr="00C6161A">
        <w:rPr>
          <w:rStyle w:val="ECCParagraph"/>
          <w:rFonts w:cs="Arial"/>
          <w:szCs w:val="20"/>
          <w:lang w:val="en-US"/>
        </w:rPr>
        <w:t>EIRP</w:t>
      </w:r>
      <w:r w:rsidRPr="00576AB6">
        <w:rPr>
          <w:rStyle w:val="ECCParagraph"/>
          <w:rFonts w:cs="Arial"/>
          <w:szCs w:val="20"/>
          <w:lang w:val="en-US"/>
        </w:rPr>
        <w:t xml:space="preserve"> limit</w:t>
      </w:r>
      <w:r w:rsidR="00CD3962">
        <w:rPr>
          <w:rStyle w:val="ECCParagraph"/>
          <w:rFonts w:cs="Arial"/>
          <w:szCs w:val="20"/>
          <w:lang w:val="en-US"/>
        </w:rPr>
        <w:t xml:space="preserve"> per antenna</w:t>
      </w:r>
      <w:r w:rsidRPr="00576AB6">
        <w:rPr>
          <w:rStyle w:val="ECCParagraph"/>
          <w:rFonts w:cs="Arial"/>
          <w:szCs w:val="20"/>
          <w:lang w:val="en-US"/>
        </w:rPr>
        <w:t xml:space="preserve"> </w:t>
      </w:r>
      <w:r w:rsidR="00962F2A" w:rsidRPr="007F3761">
        <w:rPr>
          <w:rStyle w:val="ECCParagraph"/>
          <w:rFonts w:cs="Arial"/>
          <w:szCs w:val="20"/>
          <w:lang w:val="en-US"/>
        </w:rPr>
        <w:t>is</w:t>
      </w:r>
      <w:r w:rsidRPr="007F3761">
        <w:rPr>
          <w:rStyle w:val="ECCParagraph"/>
          <w:rFonts w:cs="Arial"/>
          <w:szCs w:val="20"/>
          <w:lang w:val="en-US"/>
        </w:rPr>
        <w:t xml:space="preserve"> </w:t>
      </w:r>
      <w:r w:rsidR="00D421AD" w:rsidRPr="007F3761">
        <w:rPr>
          <w:rStyle w:val="ECCParagraph"/>
          <w:rFonts w:cs="Arial"/>
          <w:szCs w:val="20"/>
          <w:lang w:val="en-US"/>
        </w:rPr>
        <w:t xml:space="preserve">defined as </w:t>
      </w:r>
      <w:r w:rsidR="00962F2A" w:rsidRPr="007F3761">
        <w:rPr>
          <w:rStyle w:val="ECCParagraph"/>
          <w:rFonts w:cs="Arial"/>
          <w:szCs w:val="20"/>
          <w:lang w:val="en-US"/>
        </w:rPr>
        <w:t>-2dBm/</w:t>
      </w:r>
      <w:r w:rsidRPr="007F3761">
        <w:rPr>
          <w:rStyle w:val="ECCParagraph"/>
          <w:rFonts w:cs="Arial"/>
          <w:szCs w:val="20"/>
          <w:lang w:val="en-US"/>
        </w:rPr>
        <w:t>5MHz</w:t>
      </w:r>
      <w:r w:rsidR="00962F2A" w:rsidRPr="007F3761">
        <w:rPr>
          <w:rStyle w:val="ECCParagraph"/>
          <w:rFonts w:cs="Arial"/>
          <w:szCs w:val="20"/>
          <w:lang w:val="en-US"/>
        </w:rPr>
        <w:t xml:space="preserve"> (-9dBm/MHz) for non-</w:t>
      </w:r>
      <w:r w:rsidR="00D728AC" w:rsidRPr="007F3761">
        <w:rPr>
          <w:rStyle w:val="ECCParagraph"/>
          <w:rFonts w:cs="Arial"/>
          <w:szCs w:val="20"/>
          <w:lang w:val="en-US"/>
        </w:rPr>
        <w:t>active antennas systems (non-</w:t>
      </w:r>
      <w:r w:rsidR="00962F2A" w:rsidRPr="007F3761">
        <w:rPr>
          <w:rStyle w:val="ECCParagraph"/>
          <w:rFonts w:cs="Arial"/>
          <w:szCs w:val="20"/>
          <w:lang w:val="en-US"/>
        </w:rPr>
        <w:t>AAS</w:t>
      </w:r>
      <w:r w:rsidR="00D728AC" w:rsidRPr="007F3761">
        <w:rPr>
          <w:rStyle w:val="ECCParagraph"/>
          <w:rFonts w:cs="Arial"/>
          <w:szCs w:val="20"/>
          <w:lang w:val="en-US"/>
        </w:rPr>
        <w:t>)</w:t>
      </w:r>
      <w:r w:rsidR="00962F2A" w:rsidRPr="007F3761">
        <w:rPr>
          <w:rStyle w:val="ECCParagraph"/>
          <w:rFonts w:cs="Arial"/>
          <w:szCs w:val="20"/>
          <w:lang w:val="en-US"/>
        </w:rPr>
        <w:t xml:space="preserve"> and </w:t>
      </w:r>
      <w:r w:rsidR="00D421AD" w:rsidRPr="007F3761">
        <w:rPr>
          <w:rStyle w:val="ECCParagraph"/>
          <w:rFonts w:cs="Arial"/>
          <w:szCs w:val="20"/>
          <w:lang w:val="en-US"/>
        </w:rPr>
        <w:t xml:space="preserve">the </w:t>
      </w:r>
      <w:r w:rsidR="00D728AC" w:rsidRPr="007F3761">
        <w:rPr>
          <w:rStyle w:val="ECCParagraph"/>
          <w:rFonts w:cs="Arial"/>
          <w:szCs w:val="20"/>
          <w:lang w:val="en-US"/>
        </w:rPr>
        <w:t>total radiated power (</w:t>
      </w:r>
      <w:r w:rsidR="00962F2A" w:rsidRPr="007F3761">
        <w:rPr>
          <w:rStyle w:val="ECCParagraph"/>
          <w:rFonts w:cs="Arial"/>
          <w:szCs w:val="20"/>
          <w:lang w:val="en-US"/>
        </w:rPr>
        <w:t>TRP</w:t>
      </w:r>
      <w:r w:rsidR="00D728AC" w:rsidRPr="007F3761">
        <w:rPr>
          <w:rStyle w:val="ECCParagraph"/>
          <w:rFonts w:cs="Arial"/>
          <w:szCs w:val="20"/>
          <w:lang w:val="en-US"/>
        </w:rPr>
        <w:t>)</w:t>
      </w:r>
      <w:r w:rsidR="00962F2A" w:rsidRPr="007F3761">
        <w:rPr>
          <w:rStyle w:val="ECCParagraph"/>
          <w:rFonts w:cs="Arial"/>
          <w:szCs w:val="20"/>
          <w:lang w:val="en-US"/>
        </w:rPr>
        <w:t xml:space="preserve"> limit</w:t>
      </w:r>
      <w:r w:rsidR="00CD3962">
        <w:rPr>
          <w:rStyle w:val="ECCParagraph"/>
          <w:rFonts w:cs="Arial"/>
          <w:szCs w:val="20"/>
          <w:lang w:val="en-US"/>
        </w:rPr>
        <w:t xml:space="preserve"> per cell</w:t>
      </w:r>
      <w:r w:rsidR="00962F2A" w:rsidRPr="007F3761">
        <w:rPr>
          <w:rStyle w:val="ECCParagraph"/>
          <w:rFonts w:cs="Arial"/>
          <w:szCs w:val="20"/>
          <w:lang w:val="en-US"/>
        </w:rPr>
        <w:t xml:space="preserve"> is </w:t>
      </w:r>
      <w:r w:rsidR="00D728AC" w:rsidRPr="007F3761">
        <w:rPr>
          <w:rStyle w:val="ECCParagraph"/>
          <w:rFonts w:cs="Arial"/>
          <w:szCs w:val="20"/>
          <w:lang w:val="en-US"/>
        </w:rPr>
        <w:t xml:space="preserve">defined as </w:t>
      </w:r>
      <w:r w:rsidR="00962F2A" w:rsidRPr="007F3761">
        <w:rPr>
          <w:rStyle w:val="ECCParagraph"/>
          <w:rFonts w:cs="Arial"/>
          <w:szCs w:val="20"/>
          <w:lang w:val="en-US"/>
        </w:rPr>
        <w:t xml:space="preserve">-14dBm/5MHz (-21dBm/MHz) for </w:t>
      </w:r>
      <w:r w:rsidR="00A43C2B" w:rsidRPr="007F3761">
        <w:rPr>
          <w:rStyle w:val="ECCParagraph"/>
          <w:rFonts w:cs="Arial"/>
          <w:szCs w:val="20"/>
          <w:lang w:val="en-US"/>
        </w:rPr>
        <w:t>active antenna systems (</w:t>
      </w:r>
      <w:r w:rsidR="00962F2A" w:rsidRPr="007F3761">
        <w:rPr>
          <w:rStyle w:val="ECCParagraph"/>
          <w:rFonts w:cs="Arial"/>
          <w:szCs w:val="20"/>
          <w:lang w:val="en-US"/>
        </w:rPr>
        <w:t>AAS</w:t>
      </w:r>
      <w:r w:rsidR="00A43C2B" w:rsidRPr="007F3761">
        <w:rPr>
          <w:rStyle w:val="ECCParagraph"/>
          <w:rFonts w:cs="Arial"/>
          <w:szCs w:val="20"/>
          <w:lang w:val="en-US"/>
        </w:rPr>
        <w:t>)</w:t>
      </w:r>
      <w:r w:rsidR="00962F2A" w:rsidRPr="007F3761">
        <w:rPr>
          <w:rStyle w:val="ECCParagraph"/>
          <w:rFonts w:cs="Arial"/>
          <w:szCs w:val="20"/>
          <w:lang w:val="en-US"/>
        </w:rPr>
        <w:t xml:space="preserve">. </w:t>
      </w:r>
      <w:r w:rsidR="00D728AC" w:rsidRPr="007F3761">
        <w:rPr>
          <w:rStyle w:val="ECCParagraph"/>
          <w:rFonts w:cs="Arial"/>
          <w:szCs w:val="20"/>
          <w:lang w:val="en-US"/>
        </w:rPr>
        <w:t>When using AAS w</w:t>
      </w:r>
      <w:r w:rsidR="00B6486D" w:rsidRPr="007F3761">
        <w:rPr>
          <w:rStyle w:val="ECCParagraph"/>
          <w:rFonts w:cs="Arial"/>
          <w:szCs w:val="20"/>
          <w:lang w:val="en-US"/>
        </w:rPr>
        <w:t>ith a</w:t>
      </w:r>
      <w:r w:rsidR="00503935">
        <w:rPr>
          <w:rStyle w:val="ECCParagraph"/>
          <w:rFonts w:cs="Arial"/>
          <w:szCs w:val="20"/>
          <w:lang w:val="en-US"/>
        </w:rPr>
        <w:t>n assumed</w:t>
      </w:r>
      <w:r w:rsidR="00B6486D" w:rsidRPr="007F3761">
        <w:rPr>
          <w:rStyle w:val="ECCParagraph"/>
          <w:rFonts w:cs="Arial"/>
          <w:szCs w:val="20"/>
          <w:lang w:val="en-US"/>
        </w:rPr>
        <w:t xml:space="preserve"> maximum antenna gain of 26 </w:t>
      </w:r>
      <w:proofErr w:type="spellStart"/>
      <w:r w:rsidR="00B6486D" w:rsidRPr="007F3761">
        <w:rPr>
          <w:rStyle w:val="ECCParagraph"/>
          <w:rFonts w:cs="Arial"/>
          <w:szCs w:val="20"/>
          <w:lang w:val="en-US"/>
        </w:rPr>
        <w:t>dBi</w:t>
      </w:r>
      <w:proofErr w:type="spellEnd"/>
      <w:r w:rsidR="00B6486D" w:rsidRPr="007F3761">
        <w:rPr>
          <w:rStyle w:val="ECCParagraph"/>
          <w:rFonts w:cs="Arial"/>
          <w:szCs w:val="20"/>
          <w:lang w:val="en-US"/>
        </w:rPr>
        <w:t xml:space="preserve">, the EIRP limit would reach </w:t>
      </w:r>
      <w:proofErr w:type="gramStart"/>
      <w:r w:rsidR="00B6486D" w:rsidRPr="007F3761">
        <w:rPr>
          <w:rStyle w:val="ECCParagraph"/>
          <w:rFonts w:cs="Arial"/>
          <w:szCs w:val="20"/>
          <w:lang w:val="en-US"/>
        </w:rPr>
        <w:t>+5 dBm/MHz</w:t>
      </w:r>
      <w:proofErr w:type="gramEnd"/>
      <w:r w:rsidR="00B6486D" w:rsidRPr="007F3761">
        <w:rPr>
          <w:rStyle w:val="ECCParagraph"/>
          <w:rFonts w:cs="Arial"/>
          <w:szCs w:val="20"/>
          <w:lang w:val="en-US"/>
        </w:rPr>
        <w:t>.</w:t>
      </w:r>
      <w:r w:rsidR="00265290" w:rsidRPr="00265290">
        <w:rPr>
          <w:rFonts w:ascii="Times New Roman" w:eastAsia="Times New Roman" w:hAnsi="Times New Roman"/>
          <w:sz w:val="24"/>
          <w:szCs w:val="24"/>
          <w:lang w:val="en-CA"/>
        </w:rPr>
        <w:fldChar w:fldCharType="begin"/>
      </w:r>
      <w:r w:rsidR="00F813E5">
        <w:rPr>
          <w:rFonts w:ascii="Times New Roman" w:eastAsia="Times New Roman" w:hAnsi="Times New Roman"/>
          <w:sz w:val="24"/>
          <w:szCs w:val="24"/>
          <w:lang w:val="en-CA"/>
        </w:rPr>
        <w:instrText xml:space="preserve"> INCLUDEPICTURE "C:\\var\\folders\\gg\\2ckz7pw53bj6sshft20pph500000gn\\T\\com.microsoft.Word\\WebArchiveCopyPasteTempFiles\\cidpart1.6C5F66F8.0BE75ADD@aviation-civile.gouv.fr" \* MERGEFORMAT </w:instrText>
      </w:r>
      <w:r w:rsidR="00265290" w:rsidRPr="00265290">
        <w:rPr>
          <w:rFonts w:ascii="Times New Roman" w:eastAsia="Times New Roman" w:hAnsi="Times New Roman"/>
          <w:sz w:val="24"/>
          <w:szCs w:val="24"/>
          <w:lang w:val="en-CA"/>
        </w:rPr>
        <w:fldChar w:fldCharType="end"/>
      </w:r>
    </w:p>
    <w:p w:rsidR="00CD3962" w:rsidRDefault="00CD3962" w:rsidP="00F210FC">
      <w:pPr>
        <w:jc w:val="center"/>
        <w:rPr>
          <w:rStyle w:val="Marquedecommentaire"/>
        </w:rPr>
      </w:pPr>
      <w:r>
        <w:rPr>
          <w:rFonts w:eastAsia="Times New Roman"/>
          <w:noProof/>
          <w:lang w:val="fr-FR" w:eastAsia="fr-FR"/>
        </w:rPr>
        <w:drawing>
          <wp:inline distT="0" distB="0" distL="0" distR="0" wp14:anchorId="171FD783" wp14:editId="4A0B63FE">
            <wp:extent cx="4325509" cy="1881612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773" cy="197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EE2" w:rsidRDefault="00952EE2" w:rsidP="00F210FC">
      <w:pPr>
        <w:jc w:val="center"/>
        <w:rPr>
          <w:rStyle w:val="Marquedecommentaire"/>
        </w:rPr>
      </w:pPr>
      <w:r w:rsidRPr="00952EE2">
        <w:rPr>
          <w:rStyle w:val="Marquedecommentaire"/>
        </w:rPr>
        <w:t xml:space="preserve">Illustration of some specific applications operating within </w:t>
      </w:r>
      <w:r w:rsidR="00AA7576">
        <w:rPr>
          <w:rStyle w:val="Marquedecommentaire"/>
        </w:rPr>
        <w:t xml:space="preserve">the </w:t>
      </w:r>
      <w:r w:rsidRPr="00952EE2">
        <w:rPr>
          <w:rStyle w:val="Marquedecommentaire"/>
        </w:rPr>
        <w:t>C-Band</w:t>
      </w:r>
      <w:r w:rsidR="00AA7576">
        <w:rPr>
          <w:rStyle w:val="Marquedecommentaire"/>
        </w:rPr>
        <w:t>,</w:t>
      </w:r>
      <w:r w:rsidRPr="00952EE2">
        <w:rPr>
          <w:rStyle w:val="Marquedecommentaire"/>
        </w:rPr>
        <w:t xml:space="preserve"> around </w:t>
      </w:r>
      <w:r w:rsidR="00AA7576">
        <w:rPr>
          <w:rStyle w:val="Marquedecommentaire"/>
        </w:rPr>
        <w:t xml:space="preserve">the </w:t>
      </w:r>
      <w:r w:rsidRPr="00952EE2">
        <w:rPr>
          <w:rStyle w:val="Marquedecommentaire"/>
        </w:rPr>
        <w:t>3600</w:t>
      </w:r>
      <w:r w:rsidR="00C6161A">
        <w:rPr>
          <w:rStyle w:val="Marquedecommentaire"/>
        </w:rPr>
        <w:t xml:space="preserve"> </w:t>
      </w:r>
      <w:r w:rsidRPr="00952EE2">
        <w:rPr>
          <w:rStyle w:val="Marquedecommentaire"/>
        </w:rPr>
        <w:t>-</w:t>
      </w:r>
      <w:r w:rsidR="00C6161A">
        <w:rPr>
          <w:rStyle w:val="Marquedecommentaire"/>
        </w:rPr>
        <w:t xml:space="preserve"> </w:t>
      </w:r>
      <w:r w:rsidRPr="00952EE2">
        <w:rPr>
          <w:rStyle w:val="Marquedecommentaire"/>
        </w:rPr>
        <w:t>4200 MHz frequency band and associated baseline power limits for IMT AAS systems (as enforced by EC Decision 2019/235)</w:t>
      </w:r>
    </w:p>
    <w:p w:rsidR="00B808AE" w:rsidRDefault="00271226" w:rsidP="00E80967">
      <w:pPr>
        <w:rPr>
          <w:rStyle w:val="ECCParagraph"/>
          <w:szCs w:val="20"/>
          <w:lang w:val="en-US"/>
        </w:rPr>
      </w:pPr>
      <w:r>
        <w:rPr>
          <w:rStyle w:val="ECCParagraph"/>
          <w:szCs w:val="20"/>
          <w:lang w:val="en-US"/>
        </w:rPr>
        <w:lastRenderedPageBreak/>
        <w:t xml:space="preserve">Taking into consideration the above, the aviation community has strong concerns with regard to the increase of the </w:t>
      </w:r>
      <w:r w:rsidRPr="00B6486D">
        <w:rPr>
          <w:rStyle w:val="ECCParagraph"/>
          <w:szCs w:val="20"/>
          <w:lang w:val="en-US"/>
        </w:rPr>
        <w:t>wide</w:t>
      </w:r>
      <w:r>
        <w:rPr>
          <w:rStyle w:val="ECCParagraph"/>
          <w:szCs w:val="20"/>
          <w:lang w:val="en-US"/>
        </w:rPr>
        <w:t xml:space="preserve"> band noise level</w:t>
      </w:r>
      <w:r w:rsidR="00C6161A">
        <w:rPr>
          <w:rStyle w:val="ECCParagraph"/>
          <w:szCs w:val="20"/>
          <w:lang w:val="en-US"/>
        </w:rPr>
        <w:t xml:space="preserve"> in the frequency band 4200 – 4400 MHz,</w:t>
      </w:r>
      <w:r>
        <w:rPr>
          <w:rStyle w:val="ECCParagraph"/>
          <w:szCs w:val="20"/>
          <w:lang w:val="en-US"/>
        </w:rPr>
        <w:t xml:space="preserve"> </w:t>
      </w:r>
      <w:r w:rsidR="00C6161A">
        <w:rPr>
          <w:rStyle w:val="ECCParagraph"/>
          <w:szCs w:val="20"/>
          <w:lang w:val="en-US"/>
        </w:rPr>
        <w:t>as</w:t>
      </w:r>
      <w:r>
        <w:rPr>
          <w:rStyle w:val="ECCParagraph"/>
          <w:szCs w:val="20"/>
          <w:lang w:val="en-US"/>
        </w:rPr>
        <w:t xml:space="preserve"> may result from the aggregated effect of both the 5 dBm/MHz power from AAS and the -9 dBm/MHz power from non-AAS.</w:t>
      </w:r>
      <w:r w:rsidR="00C6161A">
        <w:rPr>
          <w:rStyle w:val="ECCParagraph"/>
          <w:szCs w:val="20"/>
          <w:lang w:val="en-US"/>
        </w:rPr>
        <w:t xml:space="preserve">  </w:t>
      </w:r>
      <w:r w:rsidR="00B808AE">
        <w:rPr>
          <w:rStyle w:val="ECCParagraph"/>
          <w:szCs w:val="20"/>
          <w:lang w:val="en-US"/>
        </w:rPr>
        <w:t>ICAO would like to po</w:t>
      </w:r>
      <w:r w:rsidR="00B6486D">
        <w:rPr>
          <w:rStyle w:val="ECCParagraph"/>
          <w:szCs w:val="20"/>
          <w:lang w:val="en-US"/>
        </w:rPr>
        <w:t xml:space="preserve">int out that the </w:t>
      </w:r>
      <w:r w:rsidR="00F6643E">
        <w:rPr>
          <w:rStyle w:val="ECCParagraph"/>
          <w:szCs w:val="20"/>
          <w:lang w:val="en-US"/>
        </w:rPr>
        <w:t>R</w:t>
      </w:r>
      <w:r w:rsidR="00B6486D">
        <w:rPr>
          <w:rStyle w:val="ECCParagraph"/>
          <w:szCs w:val="20"/>
          <w:lang w:val="en-US"/>
        </w:rPr>
        <w:t>adio</w:t>
      </w:r>
      <w:r w:rsidR="00F6643E">
        <w:rPr>
          <w:rStyle w:val="ECCParagraph"/>
          <w:szCs w:val="20"/>
          <w:lang w:val="en-US"/>
        </w:rPr>
        <w:t xml:space="preserve"> A</w:t>
      </w:r>
      <w:r w:rsidR="00B6486D">
        <w:rPr>
          <w:rStyle w:val="ECCParagraph"/>
          <w:szCs w:val="20"/>
          <w:lang w:val="en-US"/>
        </w:rPr>
        <w:t>ltimeter</w:t>
      </w:r>
      <w:r w:rsidR="00F6643E">
        <w:rPr>
          <w:rStyle w:val="ECCParagraph"/>
          <w:szCs w:val="20"/>
          <w:lang w:val="en-US"/>
        </w:rPr>
        <w:t>s</w:t>
      </w:r>
      <w:r w:rsidR="00B808AE">
        <w:rPr>
          <w:rStyle w:val="ECCParagraph"/>
          <w:szCs w:val="20"/>
          <w:lang w:val="en-US"/>
        </w:rPr>
        <w:t xml:space="preserve"> </w:t>
      </w:r>
      <w:r w:rsidR="00F6643E">
        <w:rPr>
          <w:rStyle w:val="ECCParagraph"/>
          <w:szCs w:val="20"/>
          <w:lang w:val="en-US"/>
        </w:rPr>
        <w:t xml:space="preserve">are an essential component of aeronautical safety-of-life systems, </w:t>
      </w:r>
      <w:r w:rsidR="00381881">
        <w:rPr>
          <w:rStyle w:val="ECCParagraph"/>
          <w:szCs w:val="20"/>
          <w:lang w:val="en-US"/>
        </w:rPr>
        <w:t xml:space="preserve">used during all phases of flight, </w:t>
      </w:r>
      <w:r w:rsidR="00F6643E">
        <w:rPr>
          <w:rStyle w:val="ECCParagraph"/>
          <w:szCs w:val="20"/>
          <w:lang w:val="en-US"/>
        </w:rPr>
        <w:t xml:space="preserve">including precision approach, landing, ground proximity and collision avoidance systems.  </w:t>
      </w:r>
      <w:bookmarkStart w:id="1" w:name="_Hlk43733545"/>
      <w:r w:rsidR="00F6643E">
        <w:rPr>
          <w:rStyle w:val="ECCParagraph"/>
          <w:szCs w:val="20"/>
          <w:lang w:val="en-US"/>
        </w:rPr>
        <w:t xml:space="preserve">Any interference to the Radio Altimeters will have a large impact on the </w:t>
      </w:r>
      <w:r w:rsidR="00A43C2B">
        <w:rPr>
          <w:rStyle w:val="ECCParagraph"/>
          <w:szCs w:val="20"/>
          <w:lang w:val="en-US"/>
        </w:rPr>
        <w:t xml:space="preserve">continued </w:t>
      </w:r>
      <w:r w:rsidR="00F6643E">
        <w:rPr>
          <w:rStyle w:val="ECCParagraph"/>
          <w:szCs w:val="20"/>
          <w:lang w:val="en-US"/>
        </w:rPr>
        <w:t>safety of aircraft operations</w:t>
      </w:r>
      <w:r w:rsidR="00C6161A">
        <w:rPr>
          <w:rStyle w:val="ECCParagraph"/>
          <w:szCs w:val="20"/>
          <w:lang w:val="en-US"/>
        </w:rPr>
        <w:t>,</w:t>
      </w:r>
      <w:r w:rsidR="009A11C7">
        <w:rPr>
          <w:rStyle w:val="ECCParagraph"/>
          <w:szCs w:val="20"/>
          <w:lang w:val="en-US"/>
        </w:rPr>
        <w:t xml:space="preserve"> </w:t>
      </w:r>
      <w:r w:rsidR="009A11C7" w:rsidRPr="007F3761">
        <w:rPr>
          <w:rStyle w:val="ECCParagraph"/>
          <w:szCs w:val="20"/>
          <w:lang w:val="en-US"/>
        </w:rPr>
        <w:t>particularly during the approach and landing phases (in the vicinity</w:t>
      </w:r>
      <w:r w:rsidR="00C6161A">
        <w:rPr>
          <w:rStyle w:val="ECCParagraph"/>
          <w:szCs w:val="20"/>
          <w:lang w:val="en-US"/>
        </w:rPr>
        <w:t xml:space="preserve"> of airports</w:t>
      </w:r>
      <w:r w:rsidR="00194AAE">
        <w:rPr>
          <w:rStyle w:val="ECCParagraph"/>
          <w:szCs w:val="20"/>
          <w:lang w:val="en-US"/>
        </w:rPr>
        <w:t xml:space="preserve"> and at airports</w:t>
      </w:r>
      <w:r w:rsidR="009A11C7" w:rsidRPr="007F3761">
        <w:rPr>
          <w:rStyle w:val="ECCParagraph"/>
          <w:szCs w:val="20"/>
          <w:lang w:val="en-US"/>
        </w:rPr>
        <w:t>)</w:t>
      </w:r>
      <w:bookmarkStart w:id="2" w:name="_Hlk43733455"/>
      <w:r w:rsidR="00F6643E">
        <w:rPr>
          <w:rStyle w:val="ECCParagraph"/>
          <w:szCs w:val="20"/>
          <w:lang w:val="en-US"/>
        </w:rPr>
        <w:t>.</w:t>
      </w:r>
      <w:bookmarkEnd w:id="2"/>
    </w:p>
    <w:bookmarkEnd w:id="1"/>
    <w:p w:rsidR="00980B8F" w:rsidRDefault="00576AB6" w:rsidP="00E80967">
      <w:pPr>
        <w:rPr>
          <w:rStyle w:val="ECCParagraph"/>
          <w:szCs w:val="20"/>
          <w:lang w:val="en-US"/>
        </w:rPr>
      </w:pPr>
      <w:r>
        <w:rPr>
          <w:rStyle w:val="ECCParagraph"/>
          <w:szCs w:val="20"/>
          <w:lang w:val="en-US"/>
        </w:rPr>
        <w:t>Preliminary studies using</w:t>
      </w:r>
      <w:r w:rsidR="00B808AE">
        <w:rPr>
          <w:rStyle w:val="ECCParagraph"/>
          <w:szCs w:val="20"/>
          <w:lang w:val="en-US"/>
        </w:rPr>
        <w:t xml:space="preserve"> the operational and technical characteristics </w:t>
      </w:r>
      <w:r w:rsidR="00C6161A">
        <w:rPr>
          <w:rStyle w:val="ECCParagraph"/>
          <w:szCs w:val="20"/>
          <w:lang w:val="en-US"/>
        </w:rPr>
        <w:t>contained in</w:t>
      </w:r>
      <w:r w:rsidR="00DA1737">
        <w:rPr>
          <w:rStyle w:val="ECCParagraph"/>
          <w:szCs w:val="20"/>
          <w:lang w:val="en-US"/>
        </w:rPr>
        <w:t xml:space="preserve"> </w:t>
      </w:r>
      <w:hyperlink r:id="rId15" w:history="1">
        <w:r w:rsidR="00DA1737" w:rsidRPr="00B808AE">
          <w:rPr>
            <w:rStyle w:val="Lienhypertexte"/>
            <w:szCs w:val="20"/>
            <w:lang w:val="en-US"/>
          </w:rPr>
          <w:t xml:space="preserve">ITU-R </w:t>
        </w:r>
        <w:r w:rsidR="00DA1737">
          <w:rPr>
            <w:rStyle w:val="Lienhypertexte"/>
            <w:szCs w:val="20"/>
            <w:lang w:val="en-US"/>
          </w:rPr>
          <w:t xml:space="preserve">Recommendation </w:t>
        </w:r>
        <w:r w:rsidR="00DA1737" w:rsidRPr="00B808AE">
          <w:rPr>
            <w:rStyle w:val="Lienhypertexte"/>
            <w:szCs w:val="20"/>
            <w:lang w:val="en-US"/>
          </w:rPr>
          <w:t>M.2059</w:t>
        </w:r>
      </w:hyperlink>
      <w:r w:rsidR="00B808AE">
        <w:rPr>
          <w:rStyle w:val="ECCParagraph"/>
          <w:szCs w:val="20"/>
          <w:lang w:val="en-US"/>
        </w:rPr>
        <w:t xml:space="preserve"> show </w:t>
      </w:r>
      <w:r w:rsidR="00980B8F">
        <w:rPr>
          <w:rStyle w:val="ECCParagraph"/>
          <w:szCs w:val="20"/>
          <w:lang w:val="en-US"/>
        </w:rPr>
        <w:t>that with the out-of-band emission limits above being applied:</w:t>
      </w:r>
    </w:p>
    <w:p w:rsidR="00980B8F" w:rsidRDefault="00980B8F" w:rsidP="00980B8F">
      <w:pPr>
        <w:pStyle w:val="Paragraphedeliste"/>
        <w:numPr>
          <w:ilvl w:val="0"/>
          <w:numId w:val="15"/>
        </w:numPr>
        <w:rPr>
          <w:rStyle w:val="ECCParagraph"/>
          <w:szCs w:val="20"/>
          <w:lang w:val="en-US"/>
        </w:rPr>
      </w:pPr>
      <w:r>
        <w:rPr>
          <w:rStyle w:val="ECCParagraph"/>
          <w:szCs w:val="20"/>
          <w:lang w:val="en-US"/>
        </w:rPr>
        <w:t>F</w:t>
      </w:r>
      <w:r w:rsidRPr="00980B8F">
        <w:rPr>
          <w:rStyle w:val="ECCParagraph"/>
          <w:szCs w:val="20"/>
          <w:lang w:val="en-US"/>
        </w:rPr>
        <w:t>or an A</w:t>
      </w:r>
      <w:r w:rsidR="00265290">
        <w:rPr>
          <w:rStyle w:val="ECCParagraph"/>
          <w:szCs w:val="20"/>
          <w:lang w:val="en-US"/>
        </w:rPr>
        <w:t>A</w:t>
      </w:r>
      <w:r w:rsidRPr="00980B8F">
        <w:rPr>
          <w:rStyle w:val="ECCParagraph"/>
          <w:szCs w:val="20"/>
          <w:lang w:val="en-US"/>
        </w:rPr>
        <w:t xml:space="preserve">S, </w:t>
      </w:r>
      <w:r w:rsidR="00B808AE" w:rsidRPr="00980B8F">
        <w:rPr>
          <w:rStyle w:val="ECCParagraph"/>
          <w:szCs w:val="20"/>
          <w:lang w:val="en-US"/>
        </w:rPr>
        <w:t xml:space="preserve">a separation distance of more than </w:t>
      </w:r>
      <w:r w:rsidR="00E5008D" w:rsidRPr="00980B8F">
        <w:rPr>
          <w:rStyle w:val="ECCParagraph"/>
          <w:szCs w:val="20"/>
          <w:lang w:val="en-US"/>
        </w:rPr>
        <w:t>27 km</w:t>
      </w:r>
      <w:r w:rsidR="003C3272" w:rsidRPr="00980B8F">
        <w:rPr>
          <w:rStyle w:val="ECCParagraph"/>
          <w:szCs w:val="20"/>
          <w:lang w:val="en-US"/>
        </w:rPr>
        <w:t xml:space="preserve"> </w:t>
      </w:r>
      <w:r w:rsidRPr="00980B8F">
        <w:rPr>
          <w:rStyle w:val="ECCParagraph"/>
          <w:szCs w:val="20"/>
          <w:lang w:val="en-US"/>
        </w:rPr>
        <w:t>is</w:t>
      </w:r>
      <w:r w:rsidR="00F6643E" w:rsidRPr="00980B8F">
        <w:rPr>
          <w:rStyle w:val="ECCParagraph"/>
          <w:szCs w:val="20"/>
          <w:lang w:val="en-US"/>
        </w:rPr>
        <w:t xml:space="preserve"> required </w:t>
      </w:r>
      <w:r w:rsidR="003C3272" w:rsidRPr="00980B8F">
        <w:rPr>
          <w:rStyle w:val="ECCParagraph"/>
          <w:szCs w:val="20"/>
          <w:lang w:val="en-US"/>
        </w:rPr>
        <w:t>(</w:t>
      </w:r>
      <w:r w:rsidR="00F6643E" w:rsidRPr="00980B8F">
        <w:rPr>
          <w:rStyle w:val="ECCParagraph"/>
          <w:szCs w:val="20"/>
          <w:lang w:val="en-US"/>
        </w:rPr>
        <w:t xml:space="preserve">applying </w:t>
      </w:r>
      <w:r w:rsidR="003C3272" w:rsidRPr="00980B8F">
        <w:rPr>
          <w:rStyle w:val="ECCParagraph"/>
          <w:szCs w:val="20"/>
          <w:lang w:val="en-US"/>
        </w:rPr>
        <w:t>a 6dB safety margin</w:t>
      </w:r>
      <w:r w:rsidR="00F6643E" w:rsidRPr="00980B8F">
        <w:rPr>
          <w:rStyle w:val="ECCParagraph"/>
          <w:szCs w:val="20"/>
          <w:lang w:val="en-US"/>
        </w:rPr>
        <w:t>,</w:t>
      </w:r>
      <w:r w:rsidR="003C3272" w:rsidRPr="00980B8F">
        <w:rPr>
          <w:rStyle w:val="ECCParagraph"/>
          <w:szCs w:val="20"/>
          <w:lang w:val="en-US"/>
        </w:rPr>
        <w:t xml:space="preserve"> for information</w:t>
      </w:r>
      <w:r w:rsidR="00F6643E" w:rsidRPr="00980B8F">
        <w:rPr>
          <w:rStyle w:val="ECCParagraph"/>
          <w:szCs w:val="20"/>
          <w:lang w:val="en-US"/>
        </w:rPr>
        <w:t>al purposes:</w:t>
      </w:r>
      <w:r w:rsidR="003C3272" w:rsidRPr="00980B8F">
        <w:rPr>
          <w:rStyle w:val="ECCParagraph"/>
          <w:szCs w:val="20"/>
          <w:lang w:val="en-US"/>
        </w:rPr>
        <w:t xml:space="preserve"> more than </w:t>
      </w:r>
      <w:r w:rsidR="00E5008D" w:rsidRPr="00980B8F">
        <w:rPr>
          <w:rStyle w:val="ECCParagraph"/>
          <w:szCs w:val="20"/>
          <w:lang w:val="en-US"/>
        </w:rPr>
        <w:t>13 km</w:t>
      </w:r>
      <w:r w:rsidR="003C3272" w:rsidRPr="00980B8F">
        <w:rPr>
          <w:rStyle w:val="ECCParagraph"/>
          <w:szCs w:val="20"/>
          <w:lang w:val="en-US"/>
        </w:rPr>
        <w:t xml:space="preserve"> without </w:t>
      </w:r>
      <w:r w:rsidR="00F6643E" w:rsidRPr="00980B8F">
        <w:rPr>
          <w:rStyle w:val="ECCParagraph"/>
          <w:szCs w:val="20"/>
          <w:lang w:val="en-US"/>
        </w:rPr>
        <w:t xml:space="preserve">any </w:t>
      </w:r>
      <w:r w:rsidR="003C3272" w:rsidRPr="00980B8F">
        <w:rPr>
          <w:rStyle w:val="ECCParagraph"/>
          <w:szCs w:val="20"/>
          <w:lang w:val="en-US"/>
        </w:rPr>
        <w:t>safety margin</w:t>
      </w:r>
      <w:r w:rsidRPr="00980B8F">
        <w:rPr>
          <w:rStyle w:val="ECCParagraph"/>
          <w:szCs w:val="20"/>
          <w:lang w:val="en-US"/>
        </w:rPr>
        <w:t xml:space="preserve"> being applied</w:t>
      </w:r>
      <w:r>
        <w:rPr>
          <w:rStyle w:val="ECCParagraph"/>
          <w:szCs w:val="20"/>
          <w:lang w:val="en-US"/>
        </w:rPr>
        <w:t>); and</w:t>
      </w:r>
    </w:p>
    <w:p w:rsidR="00F210FC" w:rsidRPr="00980B8F" w:rsidRDefault="00980B8F" w:rsidP="00A43C2B">
      <w:pPr>
        <w:pStyle w:val="Paragraphedeliste"/>
        <w:numPr>
          <w:ilvl w:val="0"/>
          <w:numId w:val="15"/>
        </w:numPr>
        <w:rPr>
          <w:rStyle w:val="ECCParagraph"/>
          <w:szCs w:val="20"/>
          <w:lang w:val="en-US"/>
        </w:rPr>
      </w:pPr>
      <w:r>
        <w:rPr>
          <w:rStyle w:val="ECCParagraph"/>
          <w:szCs w:val="20"/>
          <w:lang w:val="en-US"/>
        </w:rPr>
        <w:t>f</w:t>
      </w:r>
      <w:r w:rsidRPr="00980B8F">
        <w:rPr>
          <w:rStyle w:val="ECCParagraph"/>
          <w:szCs w:val="20"/>
          <w:lang w:val="en-US"/>
        </w:rPr>
        <w:t>or a non-A</w:t>
      </w:r>
      <w:r w:rsidR="00265290">
        <w:rPr>
          <w:rStyle w:val="ECCParagraph"/>
          <w:szCs w:val="20"/>
          <w:lang w:val="en-US"/>
        </w:rPr>
        <w:t>A</w:t>
      </w:r>
      <w:r w:rsidRPr="00980B8F">
        <w:rPr>
          <w:rStyle w:val="ECCParagraph"/>
          <w:szCs w:val="20"/>
          <w:lang w:val="en-US"/>
        </w:rPr>
        <w:t xml:space="preserve">S, </w:t>
      </w:r>
      <w:r w:rsidR="00B808AE" w:rsidRPr="00980B8F">
        <w:rPr>
          <w:rStyle w:val="ECCParagraph"/>
          <w:szCs w:val="20"/>
          <w:lang w:val="en-US"/>
        </w:rPr>
        <w:t xml:space="preserve">more than </w:t>
      </w:r>
      <w:r w:rsidR="003C3272" w:rsidRPr="00980B8F">
        <w:rPr>
          <w:rStyle w:val="ECCParagraph"/>
          <w:szCs w:val="20"/>
          <w:lang w:val="en-US"/>
        </w:rPr>
        <w:t>5</w:t>
      </w:r>
      <w:r w:rsidR="00B808AE" w:rsidRPr="00980B8F">
        <w:rPr>
          <w:rStyle w:val="ECCParagraph"/>
          <w:szCs w:val="20"/>
          <w:lang w:val="en-US"/>
        </w:rPr>
        <w:t>.</w:t>
      </w:r>
      <w:r w:rsidR="003C3272" w:rsidRPr="00980B8F">
        <w:rPr>
          <w:rStyle w:val="ECCParagraph"/>
          <w:szCs w:val="20"/>
          <w:lang w:val="en-US"/>
        </w:rPr>
        <w:t>5</w:t>
      </w:r>
      <w:r w:rsidR="00E5008D" w:rsidRPr="00980B8F">
        <w:rPr>
          <w:rStyle w:val="ECCParagraph"/>
          <w:szCs w:val="20"/>
          <w:lang w:val="en-US"/>
        </w:rPr>
        <w:t xml:space="preserve"> km</w:t>
      </w:r>
      <w:r w:rsidR="00B808AE" w:rsidRPr="00980B8F">
        <w:rPr>
          <w:rStyle w:val="ECCParagraph"/>
          <w:szCs w:val="20"/>
          <w:lang w:val="en-US"/>
        </w:rPr>
        <w:t xml:space="preserve"> </w:t>
      </w:r>
      <w:r w:rsidR="003C3272" w:rsidRPr="00980B8F">
        <w:rPr>
          <w:rStyle w:val="ECCParagraph"/>
          <w:szCs w:val="20"/>
          <w:lang w:val="en-US"/>
        </w:rPr>
        <w:t>(</w:t>
      </w:r>
      <w:r w:rsidRPr="00980B8F">
        <w:rPr>
          <w:rStyle w:val="ECCParagraph"/>
          <w:szCs w:val="20"/>
          <w:lang w:val="en-US"/>
        </w:rPr>
        <w:t xml:space="preserve">applying </w:t>
      </w:r>
      <w:r w:rsidR="003C3272" w:rsidRPr="00980B8F">
        <w:rPr>
          <w:rStyle w:val="ECCParagraph"/>
          <w:szCs w:val="20"/>
          <w:lang w:val="en-US"/>
        </w:rPr>
        <w:t>a 6dB safety margin</w:t>
      </w:r>
      <w:r w:rsidRPr="00980B8F">
        <w:rPr>
          <w:rStyle w:val="ECCParagraph"/>
          <w:szCs w:val="20"/>
          <w:lang w:val="en-US"/>
        </w:rPr>
        <w:t>,</w:t>
      </w:r>
      <w:r w:rsidR="003C3272" w:rsidRPr="00980B8F">
        <w:rPr>
          <w:rStyle w:val="ECCParagraph"/>
          <w:szCs w:val="20"/>
          <w:lang w:val="en-US"/>
        </w:rPr>
        <w:t xml:space="preserve"> for information</w:t>
      </w:r>
      <w:r w:rsidRPr="00980B8F">
        <w:rPr>
          <w:rStyle w:val="ECCParagraph"/>
          <w:szCs w:val="20"/>
          <w:lang w:val="en-US"/>
        </w:rPr>
        <w:t>al purposes:</w:t>
      </w:r>
      <w:r w:rsidR="003C3272" w:rsidRPr="00980B8F">
        <w:rPr>
          <w:rStyle w:val="ECCParagraph"/>
          <w:szCs w:val="20"/>
          <w:lang w:val="en-US"/>
        </w:rPr>
        <w:t xml:space="preserve"> more than 2.7</w:t>
      </w:r>
      <w:r w:rsidR="00E5008D" w:rsidRPr="00980B8F">
        <w:rPr>
          <w:rStyle w:val="ECCParagraph"/>
          <w:szCs w:val="20"/>
          <w:lang w:val="en-US"/>
        </w:rPr>
        <w:t xml:space="preserve"> km</w:t>
      </w:r>
      <w:r w:rsidR="003C3272" w:rsidRPr="00980B8F">
        <w:rPr>
          <w:rStyle w:val="ECCParagraph"/>
          <w:szCs w:val="20"/>
          <w:lang w:val="en-US"/>
        </w:rPr>
        <w:t xml:space="preserve"> without </w:t>
      </w:r>
      <w:r w:rsidRPr="00980B8F">
        <w:rPr>
          <w:rStyle w:val="ECCParagraph"/>
          <w:szCs w:val="20"/>
          <w:lang w:val="en-US"/>
        </w:rPr>
        <w:t xml:space="preserve">any </w:t>
      </w:r>
      <w:r w:rsidR="003C3272" w:rsidRPr="00980B8F">
        <w:rPr>
          <w:rStyle w:val="ECCParagraph"/>
          <w:szCs w:val="20"/>
          <w:lang w:val="en-US"/>
        </w:rPr>
        <w:t>safety margin</w:t>
      </w:r>
      <w:r w:rsidRPr="00980B8F">
        <w:rPr>
          <w:rStyle w:val="ECCParagraph"/>
          <w:szCs w:val="20"/>
          <w:lang w:val="en-US"/>
        </w:rPr>
        <w:t xml:space="preserve"> being applied</w:t>
      </w:r>
      <w:r w:rsidR="003C3272" w:rsidRPr="00980B8F">
        <w:rPr>
          <w:rStyle w:val="ECCParagraph"/>
          <w:szCs w:val="20"/>
          <w:lang w:val="en-US"/>
        </w:rPr>
        <w:t>)</w:t>
      </w:r>
      <w:r w:rsidR="00B808AE" w:rsidRPr="00980B8F">
        <w:rPr>
          <w:rStyle w:val="ECCParagraph"/>
          <w:szCs w:val="20"/>
          <w:lang w:val="en-US"/>
        </w:rPr>
        <w:t>.</w:t>
      </w:r>
      <w:r w:rsidR="00E76F22" w:rsidRPr="00980B8F">
        <w:rPr>
          <w:rStyle w:val="ECCParagraph"/>
          <w:szCs w:val="20"/>
          <w:lang w:val="en-US"/>
        </w:rPr>
        <w:t xml:space="preserve"> </w:t>
      </w:r>
    </w:p>
    <w:p w:rsidR="00E80967" w:rsidRDefault="00507ED6" w:rsidP="00507ED6">
      <w:pPr>
        <w:rPr>
          <w:rStyle w:val="ECCParagraph"/>
          <w:szCs w:val="20"/>
          <w:lang w:val="en-US"/>
        </w:rPr>
      </w:pPr>
      <w:r>
        <w:rPr>
          <w:rStyle w:val="ECCParagraph"/>
          <w:szCs w:val="20"/>
          <w:lang w:val="en-US"/>
        </w:rPr>
        <w:t>ICAO</w:t>
      </w:r>
      <w:r w:rsidRPr="00507ED6">
        <w:rPr>
          <w:rStyle w:val="ECCParagraph"/>
          <w:szCs w:val="20"/>
          <w:lang w:val="en-US"/>
        </w:rPr>
        <w:t xml:space="preserve"> </w:t>
      </w:r>
      <w:r w:rsidR="009046D2">
        <w:rPr>
          <w:rStyle w:val="ECCParagraph"/>
          <w:szCs w:val="20"/>
          <w:lang w:val="en-US"/>
        </w:rPr>
        <w:t xml:space="preserve">thanks ECC </w:t>
      </w:r>
      <w:r w:rsidR="009046D2" w:rsidRPr="009046D2">
        <w:rPr>
          <w:rStyle w:val="ECCParagraph"/>
          <w:szCs w:val="20"/>
          <w:lang w:val="en-US"/>
        </w:rPr>
        <w:t>for the consideration of the above</w:t>
      </w:r>
      <w:r w:rsidR="009046D2" w:rsidRPr="00507ED6">
        <w:rPr>
          <w:rStyle w:val="ECCParagraph"/>
          <w:szCs w:val="20"/>
          <w:lang w:val="en-US"/>
        </w:rPr>
        <w:t xml:space="preserve"> </w:t>
      </w:r>
      <w:r w:rsidR="009046D2">
        <w:rPr>
          <w:rStyle w:val="ECCParagraph"/>
          <w:szCs w:val="20"/>
          <w:lang w:val="en-US"/>
        </w:rPr>
        <w:t xml:space="preserve">and </w:t>
      </w:r>
      <w:r w:rsidRPr="00507ED6">
        <w:rPr>
          <w:rStyle w:val="ECCParagraph"/>
          <w:szCs w:val="20"/>
          <w:lang w:val="en-US"/>
        </w:rPr>
        <w:t xml:space="preserve">looks forward to the continued exchange with </w:t>
      </w:r>
      <w:r w:rsidR="009046D2">
        <w:rPr>
          <w:rStyle w:val="ECCParagraph"/>
          <w:szCs w:val="20"/>
          <w:lang w:val="en-US"/>
        </w:rPr>
        <w:t>ECC</w:t>
      </w:r>
      <w:r w:rsidRPr="00507ED6">
        <w:rPr>
          <w:rStyle w:val="ECCParagraph"/>
          <w:szCs w:val="20"/>
          <w:lang w:val="en-US"/>
        </w:rPr>
        <w:t xml:space="preserve"> on this matter</w:t>
      </w:r>
      <w:r w:rsidR="00194AAE">
        <w:rPr>
          <w:rStyle w:val="ECCParagraph"/>
          <w:szCs w:val="20"/>
          <w:lang w:val="en-US"/>
        </w:rPr>
        <w:t xml:space="preserve">, collaborating </w:t>
      </w:r>
      <w:r w:rsidR="00DA1737">
        <w:rPr>
          <w:rStyle w:val="ECCParagraph"/>
          <w:szCs w:val="20"/>
          <w:lang w:val="en-US"/>
        </w:rPr>
        <w:t xml:space="preserve">as appropriate in order to </w:t>
      </w:r>
      <w:r w:rsidR="00194AAE">
        <w:rPr>
          <w:rStyle w:val="ECCParagraph"/>
          <w:szCs w:val="20"/>
          <w:lang w:val="en-US"/>
        </w:rPr>
        <w:t>further refine understanding of the potential interference mechanisms to Radio Altimeters.  With this work, ICAO believes that</w:t>
      </w:r>
      <w:r w:rsidR="00DA1737">
        <w:rPr>
          <w:rStyle w:val="ECCParagraph"/>
          <w:szCs w:val="20"/>
          <w:lang w:val="en-US"/>
        </w:rPr>
        <w:t xml:space="preserve"> the safe operation of </w:t>
      </w:r>
      <w:r w:rsidR="00194AAE">
        <w:rPr>
          <w:rStyle w:val="ECCParagraph"/>
          <w:szCs w:val="20"/>
          <w:lang w:val="en-US"/>
        </w:rPr>
        <w:t>R</w:t>
      </w:r>
      <w:r w:rsidR="00DA1737">
        <w:rPr>
          <w:rStyle w:val="ECCParagraph"/>
          <w:szCs w:val="20"/>
          <w:lang w:val="en-US"/>
        </w:rPr>
        <w:t xml:space="preserve">adio </w:t>
      </w:r>
      <w:r w:rsidR="00194AAE">
        <w:rPr>
          <w:rStyle w:val="ECCParagraph"/>
          <w:szCs w:val="20"/>
          <w:lang w:val="en-US"/>
        </w:rPr>
        <w:t>A</w:t>
      </w:r>
      <w:r w:rsidR="00DA1737">
        <w:rPr>
          <w:rStyle w:val="ECCParagraph"/>
          <w:szCs w:val="20"/>
          <w:lang w:val="en-US"/>
        </w:rPr>
        <w:t>ltimeters operating in</w:t>
      </w:r>
      <w:r w:rsidR="00CD3962">
        <w:rPr>
          <w:rStyle w:val="ECCParagraph"/>
          <w:szCs w:val="20"/>
          <w:lang w:val="en-US"/>
        </w:rPr>
        <w:t xml:space="preserve"> </w:t>
      </w:r>
      <w:r w:rsidR="00E76F22">
        <w:rPr>
          <w:rStyle w:val="ECCParagraph"/>
          <w:szCs w:val="20"/>
          <w:lang w:val="en-US"/>
        </w:rPr>
        <w:t>the frequency band 4200-4400 MHz</w:t>
      </w:r>
      <w:r w:rsidR="00194AAE">
        <w:rPr>
          <w:rStyle w:val="ECCParagraph"/>
          <w:szCs w:val="20"/>
          <w:lang w:val="en-US"/>
        </w:rPr>
        <w:t xml:space="preserve"> can be safeguarded</w:t>
      </w:r>
      <w:r w:rsidRPr="00507ED6">
        <w:rPr>
          <w:rStyle w:val="ECCParagraph"/>
          <w:szCs w:val="20"/>
          <w:lang w:val="en-US"/>
        </w:rPr>
        <w:t>.</w:t>
      </w:r>
    </w:p>
    <w:p w:rsidR="00E80967" w:rsidRPr="00507ED6" w:rsidRDefault="00E80967" w:rsidP="00507ED6">
      <w:pPr>
        <w:rPr>
          <w:rStyle w:val="ECCParagraph"/>
          <w:szCs w:val="20"/>
          <w:lang w:val="en-US"/>
        </w:rPr>
      </w:pPr>
      <w:r w:rsidRPr="00507ED6">
        <w:rPr>
          <w:rStyle w:val="ECCParagraph"/>
          <w:szCs w:val="20"/>
          <w:lang w:val="en-US"/>
        </w:rPr>
        <w:t>Best regards,</w:t>
      </w:r>
    </w:p>
    <w:p w:rsidR="00E80967" w:rsidRPr="00507ED6" w:rsidRDefault="00DD5C4E" w:rsidP="00507ED6">
      <w:pPr>
        <w:rPr>
          <w:rStyle w:val="ECCParagraph"/>
          <w:szCs w:val="20"/>
          <w:lang w:val="en-US"/>
        </w:rPr>
      </w:pPr>
      <w:r w:rsidRPr="00507ED6">
        <w:rPr>
          <w:rStyle w:val="ECCParagraph"/>
          <w:szCs w:val="20"/>
          <w:lang w:val="en-US"/>
        </w:rPr>
        <w:t>Loftur Jonasson</w:t>
      </w:r>
    </w:p>
    <w:p w:rsidR="00E80967" w:rsidRPr="00E80967" w:rsidRDefault="00E80967" w:rsidP="00507ED6">
      <w:pPr>
        <w:spacing w:before="0" w:after="0"/>
        <w:ind w:right="-425"/>
        <w:rPr>
          <w:rStyle w:val="ECCParagraph"/>
          <w:lang w:val="en-US"/>
        </w:rPr>
      </w:pPr>
      <w:r>
        <w:rPr>
          <w:rStyle w:val="ECCParagraph"/>
          <w:lang w:val="en-US"/>
        </w:rPr>
        <w:t>ICAO FSMP Secretary</w:t>
      </w:r>
    </w:p>
    <w:p w:rsidR="00D667DC" w:rsidRDefault="00E80967" w:rsidP="00507ED6">
      <w:pPr>
        <w:spacing w:before="0"/>
        <w:rPr>
          <w:lang w:val="it-CH"/>
        </w:rPr>
      </w:pPr>
      <w:r>
        <w:rPr>
          <w:rStyle w:val="ECCParagraph"/>
          <w:lang w:val="it-CH"/>
        </w:rPr>
        <w:t xml:space="preserve">E-mail:  </w:t>
      </w:r>
      <w:hyperlink r:id="rId16" w:history="1">
        <w:r w:rsidR="00DD5C4E" w:rsidRPr="00971BD6">
          <w:rPr>
            <w:rStyle w:val="Lienhypertexte"/>
            <w:lang w:val="it-CH"/>
          </w:rPr>
          <w:t>LJonasson@icao.int</w:t>
        </w:r>
      </w:hyperlink>
    </w:p>
    <w:p w:rsidR="00D667DC" w:rsidRDefault="00D667DC" w:rsidP="00507ED6">
      <w:pPr>
        <w:spacing w:before="0"/>
        <w:rPr>
          <w:lang w:val="it-CH"/>
        </w:rPr>
      </w:pPr>
    </w:p>
    <w:p w:rsidR="00D667DC" w:rsidRPr="00D667DC" w:rsidRDefault="00D667DC" w:rsidP="00D667DC">
      <w:pPr>
        <w:spacing w:before="0"/>
        <w:jc w:val="center"/>
        <w:rPr>
          <w:b/>
          <w:lang w:val="it-CH"/>
        </w:rPr>
      </w:pPr>
      <w:r w:rsidRPr="00D667DC">
        <w:rPr>
          <w:b/>
          <w:lang w:val="it-CH"/>
        </w:rPr>
        <w:t>ATTACHMENT</w:t>
      </w:r>
    </w:p>
    <w:p w:rsidR="00D667DC" w:rsidRDefault="00D667DC" w:rsidP="00507ED6">
      <w:pPr>
        <w:spacing w:before="0"/>
        <w:rPr>
          <w:lang w:val="it-CH"/>
        </w:rPr>
      </w:pPr>
    </w:p>
    <w:p w:rsidR="00A751C0" w:rsidRDefault="001E4A48" w:rsidP="00502E1A">
      <w:pPr>
        <w:spacing w:before="0"/>
        <w:jc w:val="center"/>
        <w:rPr>
          <w:noProof/>
          <w:lang w:val="it-CH"/>
        </w:rPr>
      </w:pPr>
      <w:r>
        <w:rPr>
          <w:noProof/>
          <w:lang w:val="it-CH"/>
        </w:rPr>
        <w:object w:dxaOrig="1560" w:dyaOrig="980" w14:anchorId="34FDDA75">
          <v:shape id="_x0000_i1025" type="#_x0000_t75" alt="" style="width:78pt;height:49.2pt;mso-width-percent:0;mso-height-percent:0;mso-width-percent:0;mso-height-percent:0" o:ole="">
            <v:imagedata r:id="rId17" o:title=""/>
          </v:shape>
          <o:OLEObject Type="Embed" ProgID="Excel.Sheet.12" ShapeID="_x0000_i1025" DrawAspect="Icon" ObjectID="_1658568244" r:id="rId18"/>
        </w:object>
      </w:r>
    </w:p>
    <w:p w:rsidR="00EB75C5" w:rsidRPr="00EB75C5" w:rsidRDefault="00EB75C5" w:rsidP="00EB75C5">
      <w:pPr>
        <w:rPr>
          <w:lang w:val="it-CH"/>
        </w:rPr>
      </w:pPr>
    </w:p>
    <w:p w:rsidR="00EB75C5" w:rsidRDefault="00EB75C5" w:rsidP="00EB75C5">
      <w:pPr>
        <w:rPr>
          <w:noProof/>
          <w:lang w:val="it-CH"/>
        </w:rPr>
      </w:pPr>
    </w:p>
    <w:p w:rsidR="00EB75C5" w:rsidRDefault="00EB75C5" w:rsidP="00EB75C5">
      <w:pPr>
        <w:rPr>
          <w:noProof/>
          <w:lang w:val="it-CH"/>
        </w:rPr>
      </w:pPr>
    </w:p>
    <w:p w:rsidR="00EB75C5" w:rsidRPr="00EB75C5" w:rsidRDefault="00EB75C5" w:rsidP="00EB75C5">
      <w:pPr>
        <w:tabs>
          <w:tab w:val="left" w:pos="2780"/>
        </w:tabs>
        <w:rPr>
          <w:lang w:val="it-CH"/>
        </w:rPr>
      </w:pPr>
      <w:r>
        <w:rPr>
          <w:lang w:val="it-CH"/>
        </w:rPr>
        <w:tab/>
      </w:r>
    </w:p>
    <w:sectPr w:rsidR="00EB75C5" w:rsidRPr="00EB75C5" w:rsidSect="00797DEE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40" w:code="9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A19" w:rsidRDefault="00A20A19" w:rsidP="00DB17F9">
      <w:r>
        <w:separator/>
      </w:r>
    </w:p>
    <w:p w:rsidR="00A20A19" w:rsidRDefault="00A20A19"/>
  </w:endnote>
  <w:endnote w:type="continuationSeparator" w:id="0">
    <w:p w:rsidR="00A20A19" w:rsidRDefault="00A20A19" w:rsidP="00DB17F9">
      <w:r>
        <w:continuationSeparator/>
      </w:r>
    </w:p>
    <w:p w:rsidR="00A20A19" w:rsidRDefault="00A20A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C5" w:rsidRDefault="00EB75C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C5" w:rsidRDefault="00EB75C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C5" w:rsidRDefault="00EB75C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A19" w:rsidRPr="00F51BD6" w:rsidRDefault="00A20A19" w:rsidP="00CD07E7">
      <w:pPr>
        <w:spacing w:before="120" w:after="0"/>
      </w:pPr>
      <w:r>
        <w:separator/>
      </w:r>
    </w:p>
  </w:footnote>
  <w:footnote w:type="continuationSeparator" w:id="0">
    <w:p w:rsidR="00A20A19" w:rsidRDefault="00A20A19" w:rsidP="00CD07E7">
      <w:pPr>
        <w:spacing w:before="120" w:after="0"/>
      </w:pPr>
      <w:r>
        <w:continuationSeparator/>
      </w:r>
    </w:p>
  </w:footnote>
  <w:footnote w:type="continuationNotice" w:id="1">
    <w:p w:rsidR="00A20A19" w:rsidRPr="00CD07E7" w:rsidRDefault="00A20A19" w:rsidP="00CD07E7">
      <w:pPr>
        <w:spacing w:before="12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01" w:rsidRPr="00AD1BE1" w:rsidRDefault="00102172" w:rsidP="00AD1BE1">
    <w:pPr>
      <w:pStyle w:val="ECCpageHeader"/>
    </w:pPr>
    <w:r w:rsidRPr="00AD1BE1">
      <w:t xml:space="preserve">ECC REPORT </w:t>
    </w:r>
    <w:r w:rsidR="00AD1BE1" w:rsidRPr="00AD1BE1">
      <w:t>&lt;No&gt;</w:t>
    </w:r>
    <w:r w:rsidR="00F56F62" w:rsidRPr="00AD1BE1">
      <w:t xml:space="preserve"> - </w:t>
    </w:r>
    <w:r w:rsidRPr="00AD1BE1">
      <w:t xml:space="preserve">Page </w:t>
    </w:r>
    <w:r w:rsidRPr="00AD1BE1">
      <w:fldChar w:fldCharType="begin"/>
    </w:r>
    <w:r w:rsidRPr="00AD1BE1">
      <w:instrText xml:space="preserve"> PAGE  \* Arabic  \* MERGEFORMAT </w:instrText>
    </w:r>
    <w:r w:rsidRPr="00AD1BE1">
      <w:fldChar w:fldCharType="separate"/>
    </w:r>
    <w:r w:rsidR="004C1A87">
      <w:rPr>
        <w:noProof/>
      </w:rPr>
      <w:t>1</w:t>
    </w:r>
    <w:r w:rsidRPr="00AD1BE1"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172" w:rsidRPr="00714F0F" w:rsidRDefault="00102172" w:rsidP="00714F0F">
    <w:pPr>
      <w:pStyle w:val="ECCpageHeader"/>
    </w:pPr>
    <w:r w:rsidRPr="00714F0F">
      <w:tab/>
      <w:t xml:space="preserve">Page </w:t>
    </w:r>
    <w:r w:rsidRPr="00714F0F">
      <w:fldChar w:fldCharType="begin"/>
    </w:r>
    <w:r w:rsidRPr="00714F0F">
      <w:instrText xml:space="preserve"> PAGE  \* Arabic  \* MERGEFORMAT </w:instrText>
    </w:r>
    <w:r w:rsidRPr="00714F0F">
      <w:fldChar w:fldCharType="separate"/>
    </w:r>
    <w:r w:rsidR="00BC1615">
      <w:rPr>
        <w:noProof/>
      </w:rPr>
      <w:t>2</w:t>
    </w:r>
    <w:r w:rsidRPr="00714F0F">
      <w:fldChar w:fldCharType="end"/>
    </w:r>
  </w:p>
  <w:p w:rsidR="00E11D7E" w:rsidRDefault="00E11D7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DE4" w:rsidRDefault="00C06DE4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6.2pt;height:59.4pt" o:bullet="t">
        <v:imagedata r:id="rId1" o:title="Editor's Note"/>
      </v:shape>
    </w:pict>
  </w:numPicBullet>
  <w:abstractNum w:abstractNumId="0">
    <w:nsid w:val="0FEB4A7C"/>
    <w:multiLevelType w:val="hybridMultilevel"/>
    <w:tmpl w:val="B96CE56A"/>
    <w:lvl w:ilvl="0" w:tplc="91C4760E">
      <w:start w:val="1"/>
      <w:numFmt w:val="bullet"/>
      <w:pStyle w:val="ECCBulletsLv1"/>
      <w:lvlText w:val=""/>
      <w:lvlJc w:val="left"/>
      <w:pPr>
        <w:ind w:left="360" w:hanging="360"/>
      </w:pPr>
      <w:rPr>
        <w:rFonts w:ascii="Wingdings" w:hAnsi="Wingdings" w:hint="default"/>
        <w:color w:val="D2232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F4188"/>
    <w:multiLevelType w:val="multilevel"/>
    <w:tmpl w:val="F1FACA8E"/>
    <w:lvl w:ilvl="0">
      <w:start w:val="1"/>
      <w:numFmt w:val="decimal"/>
      <w:pStyle w:val="ECCAnnexheading1"/>
      <w:suff w:val="space"/>
      <w:lvlText w:val="ANNEX %1:"/>
      <w:lvlJc w:val="left"/>
      <w:pPr>
        <w:ind w:left="0" w:firstLine="0"/>
      </w:pPr>
      <w:rPr>
        <w:rFonts w:ascii="Arial" w:hAnsi="Arial" w:hint="default"/>
        <w:b/>
        <w:bCs w:val="0"/>
        <w:i w:val="0"/>
        <w:iCs w:val="0"/>
        <w:smallCaps w:val="0"/>
        <w:strike w:val="0"/>
        <w:dstrike w:val="0"/>
        <w:vanish w:val="0"/>
        <w:color w:val="D2232A"/>
        <w:spacing w:val="0"/>
        <w:position w:val="0"/>
        <w:sz w:val="2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ECCAnnexheading2"/>
      <w:suff w:val="space"/>
      <w:lvlText w:val="A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ECCAnnexheading3"/>
      <w:lvlText w:val="A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ECCAnnexheading4"/>
      <w:lvlText w:val="A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23F82325"/>
    <w:multiLevelType w:val="hybridMultilevel"/>
    <w:tmpl w:val="F16E8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60FE"/>
    <w:multiLevelType w:val="hybridMultilevel"/>
    <w:tmpl w:val="81DC7E5E"/>
    <w:lvl w:ilvl="0" w:tplc="70E8092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D63DB"/>
    <w:multiLevelType w:val="hybridMultilevel"/>
    <w:tmpl w:val="31F87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0A7C33"/>
    <w:multiLevelType w:val="hybridMultilevel"/>
    <w:tmpl w:val="81E804EC"/>
    <w:lvl w:ilvl="0" w:tplc="F3F6E784">
      <w:start w:val="1"/>
      <w:numFmt w:val="decimal"/>
      <w:pStyle w:val="ECCEditorsNote"/>
      <w:lvlText w:val="Editor's Note %1:"/>
      <w:lvlJc w:val="left"/>
      <w:pPr>
        <w:tabs>
          <w:tab w:val="num" w:pos="1559"/>
        </w:tabs>
        <w:ind w:left="1559" w:hanging="1559"/>
      </w:pPr>
      <w:rPr>
        <w:rFonts w:hint="default"/>
        <w:caps w:val="0"/>
        <w:strike w:val="0"/>
        <w:dstrike w:val="0"/>
        <w:vanish w:val="0"/>
        <w:color w:val="auto"/>
        <w:u w:color="FFFF00"/>
        <w:vertAlign w:val="baseli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1D2CAF"/>
    <w:multiLevelType w:val="multilevel"/>
    <w:tmpl w:val="C960DCD2"/>
    <w:lvl w:ilvl="0">
      <w:start w:val="1"/>
      <w:numFmt w:val="decimal"/>
      <w:pStyle w:val="ECCNumberedList"/>
      <w:lvlText w:val="%1"/>
      <w:lvlJc w:val="left"/>
      <w:pPr>
        <w:ind w:left="360" w:hanging="360"/>
      </w:pPr>
      <w:rPr>
        <w:rFonts w:hint="default"/>
        <w:b w:val="0"/>
        <w:i w:val="0"/>
        <w:color w:val="D2232A"/>
        <w:sz w:val="20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D2232A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decimal"/>
      <w:lvlText w:val="(%4)"/>
      <w:lvlJc w:val="left"/>
      <w:pPr>
        <w:ind w:left="104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0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6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8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43" w:hanging="360"/>
      </w:pPr>
      <w:rPr>
        <w:rFonts w:hint="default"/>
      </w:rPr>
    </w:lvl>
  </w:abstractNum>
  <w:abstractNum w:abstractNumId="7">
    <w:nsid w:val="3AAE67D4"/>
    <w:multiLevelType w:val="hybridMultilevel"/>
    <w:tmpl w:val="ED22FB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163F7A"/>
    <w:multiLevelType w:val="multilevel"/>
    <w:tmpl w:val="C51432D8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/>
        <w:i w:val="0"/>
        <w:color w:val="D2232A"/>
        <w:sz w:val="20"/>
        <w:szCs w:val="20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aps w:val="0"/>
        <w:sz w:val="20"/>
        <w:szCs w:val="20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 w:val="0"/>
        <w:i/>
        <w:sz w:val="20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6E6242A"/>
    <w:multiLevelType w:val="hybridMultilevel"/>
    <w:tmpl w:val="9146C086"/>
    <w:lvl w:ilvl="0" w:tplc="5D1C976A">
      <w:start w:val="1"/>
      <w:numFmt w:val="decimal"/>
      <w:pStyle w:val="ECCReference"/>
      <w:lvlText w:val="[%1]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D2232A"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E532EA"/>
    <w:multiLevelType w:val="hybridMultilevel"/>
    <w:tmpl w:val="5810E2A4"/>
    <w:lvl w:ilvl="0" w:tplc="20B4FF9A">
      <w:start w:val="1"/>
      <w:numFmt w:val="bullet"/>
      <w:lvlText w:val=""/>
      <w:lvlPicBulletId w:val="0"/>
      <w:lvlJc w:val="left"/>
      <w:pPr>
        <w:tabs>
          <w:tab w:val="num" w:pos="1559"/>
        </w:tabs>
        <w:ind w:left="1559" w:hanging="1559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 w:color="FFFF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E4C9A"/>
    <w:multiLevelType w:val="multilevel"/>
    <w:tmpl w:val="8FA093E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D2232A"/>
        <w:sz w:val="20"/>
      </w:rPr>
    </w:lvl>
    <w:lvl w:ilvl="1">
      <w:start w:val="1"/>
      <w:numFmt w:val="lowerLetter"/>
      <w:pStyle w:val="ECCLetteredList"/>
      <w:lvlText w:val="%2)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color w:val="D2232A"/>
        <w:sz w:val="20"/>
      </w:rPr>
    </w:lvl>
    <w:lvl w:ilvl="2">
      <w:start w:val="1"/>
      <w:numFmt w:val="bullet"/>
      <w:lvlText w:val=""/>
      <w:lvlJc w:val="left"/>
      <w:pPr>
        <w:tabs>
          <w:tab w:val="num" w:pos="1021"/>
        </w:tabs>
        <w:ind w:left="1021" w:hanging="341"/>
      </w:pPr>
      <w:rPr>
        <w:rFonts w:ascii="Wingdings" w:hAnsi="Wingdings" w:hint="default"/>
        <w:color w:val="D2232A"/>
      </w:rPr>
    </w:lvl>
    <w:lvl w:ilvl="3">
      <w:start w:val="1"/>
      <w:numFmt w:val="none"/>
      <w:lvlText w:val=""/>
      <w:lvlJc w:val="left"/>
      <w:pPr>
        <w:tabs>
          <w:tab w:val="num" w:pos="1077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ind w:left="4320" w:hanging="1440"/>
      </w:pPr>
      <w:rPr>
        <w:rFonts w:hint="default"/>
      </w:rPr>
    </w:lvl>
  </w:abstractNum>
  <w:abstractNum w:abstractNumId="12">
    <w:nsid w:val="5C8A7371"/>
    <w:multiLevelType w:val="hybridMultilevel"/>
    <w:tmpl w:val="F7226C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6"/>
  </w:num>
  <w:num w:numId="5">
    <w:abstractNumId w:val="9"/>
  </w:num>
  <w:num w:numId="6">
    <w:abstractNumId w:val="8"/>
  </w:num>
  <w:num w:numId="7">
    <w:abstractNumId w:val="10"/>
  </w:num>
  <w:num w:numId="8">
    <w:abstractNumId w:val="5"/>
  </w:num>
  <w:num w:numId="9">
    <w:abstractNumId w:val="5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7"/>
  </w:num>
  <w:num w:numId="15">
    <w:abstractNumId w:val="4"/>
  </w:num>
  <w:num w:numId="1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stylePaneSortMethod w:val="0000"/>
  <w:documentProtection w:formatting="1" w:enforcement="0"/>
  <w:autoFormatOverride/>
  <w:styleLockQFSet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F50"/>
    <w:rsid w:val="0001112E"/>
    <w:rsid w:val="00012E3B"/>
    <w:rsid w:val="00041A18"/>
    <w:rsid w:val="0004622B"/>
    <w:rsid w:val="00067793"/>
    <w:rsid w:val="00077399"/>
    <w:rsid w:val="00080D4D"/>
    <w:rsid w:val="00082DD7"/>
    <w:rsid w:val="00091AE5"/>
    <w:rsid w:val="00095620"/>
    <w:rsid w:val="000A3940"/>
    <w:rsid w:val="000B6D45"/>
    <w:rsid w:val="000C028F"/>
    <w:rsid w:val="000D1710"/>
    <w:rsid w:val="000D2CD1"/>
    <w:rsid w:val="000D43BB"/>
    <w:rsid w:val="000E3E4D"/>
    <w:rsid w:val="000E42F5"/>
    <w:rsid w:val="000F0594"/>
    <w:rsid w:val="000F0CA8"/>
    <w:rsid w:val="000F24F5"/>
    <w:rsid w:val="000F2ED9"/>
    <w:rsid w:val="001006CA"/>
    <w:rsid w:val="00100F8B"/>
    <w:rsid w:val="00102172"/>
    <w:rsid w:val="00110652"/>
    <w:rsid w:val="001526A2"/>
    <w:rsid w:val="00154F16"/>
    <w:rsid w:val="00156314"/>
    <w:rsid w:val="00162821"/>
    <w:rsid w:val="00172B28"/>
    <w:rsid w:val="00183FE0"/>
    <w:rsid w:val="0018553F"/>
    <w:rsid w:val="00194AAE"/>
    <w:rsid w:val="001A01CA"/>
    <w:rsid w:val="001B0583"/>
    <w:rsid w:val="001C30A8"/>
    <w:rsid w:val="001E4A48"/>
    <w:rsid w:val="0020079A"/>
    <w:rsid w:val="00210650"/>
    <w:rsid w:val="00221084"/>
    <w:rsid w:val="00222F9E"/>
    <w:rsid w:val="002302A9"/>
    <w:rsid w:val="00231A0F"/>
    <w:rsid w:val="00247B0B"/>
    <w:rsid w:val="00263FFB"/>
    <w:rsid w:val="00265290"/>
    <w:rsid w:val="00265F50"/>
    <w:rsid w:val="00271226"/>
    <w:rsid w:val="00274F84"/>
    <w:rsid w:val="0027787F"/>
    <w:rsid w:val="0028060B"/>
    <w:rsid w:val="0028120C"/>
    <w:rsid w:val="00283417"/>
    <w:rsid w:val="00295827"/>
    <w:rsid w:val="00295F16"/>
    <w:rsid w:val="00296C44"/>
    <w:rsid w:val="002A033F"/>
    <w:rsid w:val="002C30BE"/>
    <w:rsid w:val="002C6DC3"/>
    <w:rsid w:val="002D1FA9"/>
    <w:rsid w:val="002D50A3"/>
    <w:rsid w:val="002F70E6"/>
    <w:rsid w:val="003007C0"/>
    <w:rsid w:val="003036E5"/>
    <w:rsid w:val="00307A79"/>
    <w:rsid w:val="00317CE6"/>
    <w:rsid w:val="003204D5"/>
    <w:rsid w:val="00320ED0"/>
    <w:rsid w:val="00322E6A"/>
    <w:rsid w:val="003314A0"/>
    <w:rsid w:val="00333670"/>
    <w:rsid w:val="00381169"/>
    <w:rsid w:val="00381881"/>
    <w:rsid w:val="0038287C"/>
    <w:rsid w:val="0038358E"/>
    <w:rsid w:val="00387DDE"/>
    <w:rsid w:val="00391A01"/>
    <w:rsid w:val="003A0EB5"/>
    <w:rsid w:val="003A5711"/>
    <w:rsid w:val="003C3272"/>
    <w:rsid w:val="003C64D9"/>
    <w:rsid w:val="003E2E42"/>
    <w:rsid w:val="003E70E0"/>
    <w:rsid w:val="00403CE6"/>
    <w:rsid w:val="004104F5"/>
    <w:rsid w:val="004110CA"/>
    <w:rsid w:val="0041160E"/>
    <w:rsid w:val="0042761F"/>
    <w:rsid w:val="00431162"/>
    <w:rsid w:val="00433F4A"/>
    <w:rsid w:val="00436081"/>
    <w:rsid w:val="00441EE0"/>
    <w:rsid w:val="00443482"/>
    <w:rsid w:val="00450308"/>
    <w:rsid w:val="00457AD1"/>
    <w:rsid w:val="0046427F"/>
    <w:rsid w:val="00485665"/>
    <w:rsid w:val="00491977"/>
    <w:rsid w:val="004A1329"/>
    <w:rsid w:val="004C1A87"/>
    <w:rsid w:val="004C4A2E"/>
    <w:rsid w:val="004E057E"/>
    <w:rsid w:val="004E44C8"/>
    <w:rsid w:val="004E53BE"/>
    <w:rsid w:val="004E7F82"/>
    <w:rsid w:val="004F3EA9"/>
    <w:rsid w:val="00501992"/>
    <w:rsid w:val="005026AC"/>
    <w:rsid w:val="00502E1A"/>
    <w:rsid w:val="00503935"/>
    <w:rsid w:val="00507ED6"/>
    <w:rsid w:val="00510AE7"/>
    <w:rsid w:val="00520EFD"/>
    <w:rsid w:val="005232E2"/>
    <w:rsid w:val="0053062A"/>
    <w:rsid w:val="00535050"/>
    <w:rsid w:val="00536F3C"/>
    <w:rsid w:val="0054260E"/>
    <w:rsid w:val="00550D79"/>
    <w:rsid w:val="005559AC"/>
    <w:rsid w:val="00555FB3"/>
    <w:rsid w:val="00557B5A"/>
    <w:rsid w:val="005611D0"/>
    <w:rsid w:val="00566BD4"/>
    <w:rsid w:val="00576411"/>
    <w:rsid w:val="00576AB6"/>
    <w:rsid w:val="00577CAF"/>
    <w:rsid w:val="00580223"/>
    <w:rsid w:val="00594186"/>
    <w:rsid w:val="005A05D1"/>
    <w:rsid w:val="005A53B8"/>
    <w:rsid w:val="005B202B"/>
    <w:rsid w:val="005C10EB"/>
    <w:rsid w:val="005C2301"/>
    <w:rsid w:val="005C5A96"/>
    <w:rsid w:val="005D371D"/>
    <w:rsid w:val="005E7495"/>
    <w:rsid w:val="00621C12"/>
    <w:rsid w:val="00623E18"/>
    <w:rsid w:val="00625C5D"/>
    <w:rsid w:val="00632D52"/>
    <w:rsid w:val="00635A22"/>
    <w:rsid w:val="00641F47"/>
    <w:rsid w:val="00642083"/>
    <w:rsid w:val="006476AB"/>
    <w:rsid w:val="0065550D"/>
    <w:rsid w:val="00664295"/>
    <w:rsid w:val="00665364"/>
    <w:rsid w:val="00667B35"/>
    <w:rsid w:val="006713EB"/>
    <w:rsid w:val="00671D36"/>
    <w:rsid w:val="00673A9B"/>
    <w:rsid w:val="006876A8"/>
    <w:rsid w:val="006A3B77"/>
    <w:rsid w:val="006A49E3"/>
    <w:rsid w:val="006B1EFD"/>
    <w:rsid w:val="006B3945"/>
    <w:rsid w:val="006C14E4"/>
    <w:rsid w:val="006C6DA8"/>
    <w:rsid w:val="006C7F61"/>
    <w:rsid w:val="006D407F"/>
    <w:rsid w:val="006E1C2E"/>
    <w:rsid w:val="006F0442"/>
    <w:rsid w:val="00714F0F"/>
    <w:rsid w:val="007160BE"/>
    <w:rsid w:val="00722F65"/>
    <w:rsid w:val="007257CD"/>
    <w:rsid w:val="00734A4F"/>
    <w:rsid w:val="007414C6"/>
    <w:rsid w:val="00746C4F"/>
    <w:rsid w:val="007550F4"/>
    <w:rsid w:val="00762BCC"/>
    <w:rsid w:val="00763BA3"/>
    <w:rsid w:val="00765B66"/>
    <w:rsid w:val="00767BB2"/>
    <w:rsid w:val="0077159C"/>
    <w:rsid w:val="007718E9"/>
    <w:rsid w:val="00776D23"/>
    <w:rsid w:val="00780376"/>
    <w:rsid w:val="00780EE3"/>
    <w:rsid w:val="00791AAC"/>
    <w:rsid w:val="00797D4C"/>
    <w:rsid w:val="00797DEE"/>
    <w:rsid w:val="007C0E7E"/>
    <w:rsid w:val="007C4098"/>
    <w:rsid w:val="007C6C18"/>
    <w:rsid w:val="007D17C5"/>
    <w:rsid w:val="007D52EC"/>
    <w:rsid w:val="007E1A57"/>
    <w:rsid w:val="007F1CEE"/>
    <w:rsid w:val="007F3761"/>
    <w:rsid w:val="00807C77"/>
    <w:rsid w:val="00822764"/>
    <w:rsid w:val="00837537"/>
    <w:rsid w:val="00842766"/>
    <w:rsid w:val="00854EBF"/>
    <w:rsid w:val="0086094D"/>
    <w:rsid w:val="0086731C"/>
    <w:rsid w:val="00872382"/>
    <w:rsid w:val="00886906"/>
    <w:rsid w:val="008912FE"/>
    <w:rsid w:val="008A245D"/>
    <w:rsid w:val="008A54FC"/>
    <w:rsid w:val="008B70CD"/>
    <w:rsid w:val="008D141C"/>
    <w:rsid w:val="008D2C13"/>
    <w:rsid w:val="008E6109"/>
    <w:rsid w:val="008F47AB"/>
    <w:rsid w:val="009046D2"/>
    <w:rsid w:val="00907A34"/>
    <w:rsid w:val="009170EA"/>
    <w:rsid w:val="0092076F"/>
    <w:rsid w:val="00926E4F"/>
    <w:rsid w:val="00930439"/>
    <w:rsid w:val="00937AEB"/>
    <w:rsid w:val="00940472"/>
    <w:rsid w:val="00952A0E"/>
    <w:rsid w:val="00952EE2"/>
    <w:rsid w:val="00962F2A"/>
    <w:rsid w:val="009662E3"/>
    <w:rsid w:val="00966DD9"/>
    <w:rsid w:val="00980B8F"/>
    <w:rsid w:val="00986677"/>
    <w:rsid w:val="0099421C"/>
    <w:rsid w:val="009A11C7"/>
    <w:rsid w:val="009A2F3A"/>
    <w:rsid w:val="009A7A45"/>
    <w:rsid w:val="009C3803"/>
    <w:rsid w:val="009D2C13"/>
    <w:rsid w:val="009D3BA5"/>
    <w:rsid w:val="009D4BA1"/>
    <w:rsid w:val="009D7D5A"/>
    <w:rsid w:val="009E47EB"/>
    <w:rsid w:val="009F3A37"/>
    <w:rsid w:val="009F6EA2"/>
    <w:rsid w:val="00A02090"/>
    <w:rsid w:val="00A03731"/>
    <w:rsid w:val="00A061CE"/>
    <w:rsid w:val="00A076B5"/>
    <w:rsid w:val="00A17F69"/>
    <w:rsid w:val="00A20A19"/>
    <w:rsid w:val="00A20D29"/>
    <w:rsid w:val="00A23870"/>
    <w:rsid w:val="00A274DB"/>
    <w:rsid w:val="00A41E1E"/>
    <w:rsid w:val="00A43C2B"/>
    <w:rsid w:val="00A44D14"/>
    <w:rsid w:val="00A473A6"/>
    <w:rsid w:val="00A6411D"/>
    <w:rsid w:val="00A673EB"/>
    <w:rsid w:val="00A73298"/>
    <w:rsid w:val="00A751C0"/>
    <w:rsid w:val="00A862B0"/>
    <w:rsid w:val="00A95ACB"/>
    <w:rsid w:val="00A97942"/>
    <w:rsid w:val="00AA079B"/>
    <w:rsid w:val="00AA086A"/>
    <w:rsid w:val="00AA632D"/>
    <w:rsid w:val="00AA7576"/>
    <w:rsid w:val="00AB49EB"/>
    <w:rsid w:val="00AC0EA5"/>
    <w:rsid w:val="00AC2686"/>
    <w:rsid w:val="00AD1BE1"/>
    <w:rsid w:val="00AD7257"/>
    <w:rsid w:val="00AF0889"/>
    <w:rsid w:val="00AF2D0C"/>
    <w:rsid w:val="00AF4C0E"/>
    <w:rsid w:val="00B14E5E"/>
    <w:rsid w:val="00B25910"/>
    <w:rsid w:val="00B26973"/>
    <w:rsid w:val="00B30D3B"/>
    <w:rsid w:val="00B432D4"/>
    <w:rsid w:val="00B5315C"/>
    <w:rsid w:val="00B576D7"/>
    <w:rsid w:val="00B6486D"/>
    <w:rsid w:val="00B80892"/>
    <w:rsid w:val="00B808AE"/>
    <w:rsid w:val="00B82735"/>
    <w:rsid w:val="00B92306"/>
    <w:rsid w:val="00B92861"/>
    <w:rsid w:val="00BA7A69"/>
    <w:rsid w:val="00BB15E2"/>
    <w:rsid w:val="00BC1615"/>
    <w:rsid w:val="00BD28DF"/>
    <w:rsid w:val="00BD6876"/>
    <w:rsid w:val="00BE0B23"/>
    <w:rsid w:val="00BE2864"/>
    <w:rsid w:val="00C00565"/>
    <w:rsid w:val="00C0574E"/>
    <w:rsid w:val="00C06DE4"/>
    <w:rsid w:val="00C076BF"/>
    <w:rsid w:val="00C10D60"/>
    <w:rsid w:val="00C212B5"/>
    <w:rsid w:val="00C22B8D"/>
    <w:rsid w:val="00C25F81"/>
    <w:rsid w:val="00C27F02"/>
    <w:rsid w:val="00C32C20"/>
    <w:rsid w:val="00C44908"/>
    <w:rsid w:val="00C50199"/>
    <w:rsid w:val="00C504F4"/>
    <w:rsid w:val="00C512DE"/>
    <w:rsid w:val="00C57E85"/>
    <w:rsid w:val="00C6161A"/>
    <w:rsid w:val="00C65BB4"/>
    <w:rsid w:val="00C8063A"/>
    <w:rsid w:val="00C8071C"/>
    <w:rsid w:val="00C816CB"/>
    <w:rsid w:val="00C82461"/>
    <w:rsid w:val="00C91E3B"/>
    <w:rsid w:val="00CA0090"/>
    <w:rsid w:val="00CA06B9"/>
    <w:rsid w:val="00CA07CC"/>
    <w:rsid w:val="00CA25B5"/>
    <w:rsid w:val="00CA4FCE"/>
    <w:rsid w:val="00CA5F8F"/>
    <w:rsid w:val="00CC5A6F"/>
    <w:rsid w:val="00CC6F17"/>
    <w:rsid w:val="00CD07E7"/>
    <w:rsid w:val="00CD3962"/>
    <w:rsid w:val="00CE153D"/>
    <w:rsid w:val="00CE271A"/>
    <w:rsid w:val="00CE6FF5"/>
    <w:rsid w:val="00CF5245"/>
    <w:rsid w:val="00D06576"/>
    <w:rsid w:val="00D06683"/>
    <w:rsid w:val="00D07B1A"/>
    <w:rsid w:val="00D1101B"/>
    <w:rsid w:val="00D1167E"/>
    <w:rsid w:val="00D234E7"/>
    <w:rsid w:val="00D30E46"/>
    <w:rsid w:val="00D3663D"/>
    <w:rsid w:val="00D421AD"/>
    <w:rsid w:val="00D4349F"/>
    <w:rsid w:val="00D47EF6"/>
    <w:rsid w:val="00D50AC8"/>
    <w:rsid w:val="00D60A44"/>
    <w:rsid w:val="00D667DC"/>
    <w:rsid w:val="00D728AC"/>
    <w:rsid w:val="00D72D43"/>
    <w:rsid w:val="00D7390F"/>
    <w:rsid w:val="00D74F04"/>
    <w:rsid w:val="00D90913"/>
    <w:rsid w:val="00D92BEC"/>
    <w:rsid w:val="00DA1737"/>
    <w:rsid w:val="00DA18F2"/>
    <w:rsid w:val="00DB17F9"/>
    <w:rsid w:val="00DD5136"/>
    <w:rsid w:val="00DD5C4E"/>
    <w:rsid w:val="00DD6973"/>
    <w:rsid w:val="00DF2C67"/>
    <w:rsid w:val="00DF3AE2"/>
    <w:rsid w:val="00DF7D21"/>
    <w:rsid w:val="00E0034D"/>
    <w:rsid w:val="00E03771"/>
    <w:rsid w:val="00E059C5"/>
    <w:rsid w:val="00E11D7E"/>
    <w:rsid w:val="00E14334"/>
    <w:rsid w:val="00E20AFF"/>
    <w:rsid w:val="00E2303A"/>
    <w:rsid w:val="00E343BD"/>
    <w:rsid w:val="00E348D9"/>
    <w:rsid w:val="00E36601"/>
    <w:rsid w:val="00E407EE"/>
    <w:rsid w:val="00E46600"/>
    <w:rsid w:val="00E5008D"/>
    <w:rsid w:val="00E60351"/>
    <w:rsid w:val="00E668CE"/>
    <w:rsid w:val="00E71AE7"/>
    <w:rsid w:val="00E752E6"/>
    <w:rsid w:val="00E76F22"/>
    <w:rsid w:val="00E80967"/>
    <w:rsid w:val="00EA2ED5"/>
    <w:rsid w:val="00EA6088"/>
    <w:rsid w:val="00EB75C5"/>
    <w:rsid w:val="00EC1A2C"/>
    <w:rsid w:val="00ED2C10"/>
    <w:rsid w:val="00F03157"/>
    <w:rsid w:val="00F11542"/>
    <w:rsid w:val="00F210FC"/>
    <w:rsid w:val="00F212EB"/>
    <w:rsid w:val="00F23D13"/>
    <w:rsid w:val="00F32DEC"/>
    <w:rsid w:val="00F43E24"/>
    <w:rsid w:val="00F45561"/>
    <w:rsid w:val="00F465D3"/>
    <w:rsid w:val="00F51BD6"/>
    <w:rsid w:val="00F56F06"/>
    <w:rsid w:val="00F56F62"/>
    <w:rsid w:val="00F62D48"/>
    <w:rsid w:val="00F6643E"/>
    <w:rsid w:val="00F73815"/>
    <w:rsid w:val="00F7770D"/>
    <w:rsid w:val="00F813E5"/>
    <w:rsid w:val="00F905E7"/>
    <w:rsid w:val="00F91FDD"/>
    <w:rsid w:val="00F93115"/>
    <w:rsid w:val="00F95F74"/>
    <w:rsid w:val="00FA4E32"/>
    <w:rsid w:val="00FA5792"/>
    <w:rsid w:val="00FB04BE"/>
    <w:rsid w:val="00FB200D"/>
    <w:rsid w:val="00FB3571"/>
    <w:rsid w:val="00FB4F1D"/>
    <w:rsid w:val="00FE7EEC"/>
    <w:rsid w:val="00FF0E5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758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0" w:unhideWhenUsed="0" w:qFormat="1"/>
    <w:lsdException w:name="heading 3" w:locked="0" w:semiHidden="0" w:uiPriority="0" w:unhideWhenUsed="0" w:qFormat="1"/>
    <w:lsdException w:name="heading 4" w:locked="0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0"/>
    <w:lsdException w:name="caption" w:locked="0" w:uiPriority="0" w:qFormat="1"/>
    <w:lsdException w:name="footnote reference" w:locked="0" w:uiPriority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0" w:unhideWhenUsed="0" w:qFormat="1"/>
    <w:lsdException w:name="Emphasis" w:locked="0" w:semiHidden="0" w:uiPriority="1" w:unhideWhenUsed="0" w:qFormat="1"/>
    <w:lsdException w:name="HTML Top of Form" w:locked="0"/>
    <w:lsdException w:name="HTML Bottom of Form" w:locked="0"/>
    <w:lsdException w:name="Normal Table" w:locked="0" w:semiHidden="0" w:unhideWhenUsed="0"/>
    <w:lsdException w:name="No List" w:lock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semiHidden="0" w:uiPriority="21" w:unhideWhenUsed="0" w:qFormat="1"/>
    <w:lsdException w:name="Subtle Reference" w:uiPriority="31" w:unhideWhenUsed="0" w:qFormat="1"/>
    <w:lsdException w:name="Intense Reference" w:uiPriority="0" w:unhideWhenUsed="0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Titre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Titre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Titre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Titre4">
    <w:name w:val="heading 4"/>
    <w:aliases w:val="ECC Heading 4"/>
    <w:next w:val="Normal"/>
    <w:link w:val="Titre4Car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Titre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Titre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CBulletsLv1">
    <w:name w:val="ECC Bullets Lv1"/>
    <w:basedOn w:val="Normal"/>
    <w:link w:val="ECCBulletsLv1Char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En-tte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M1">
    <w:name w:val="toc 1"/>
    <w:aliases w:val="ECC Index 1"/>
    <w:basedOn w:val="Normal"/>
    <w:link w:val="TM1C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Notedebasdepage">
    <w:name w:val="footnote text"/>
    <w:aliases w:val="ECC Footnote"/>
    <w:basedOn w:val="Normal"/>
    <w:link w:val="NotedebasdepageC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M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M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M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Policepardfau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NotedebasdepageCar">
    <w:name w:val="Note de bas de page Car"/>
    <w:aliases w:val="ECC Footnote Car"/>
    <w:basedOn w:val="Policepardfaut"/>
    <w:link w:val="Notedebasdepage"/>
    <w:rsid w:val="001526A2"/>
    <w:rPr>
      <w:rFonts w:eastAsia="Calibri"/>
      <w:sz w:val="16"/>
      <w:szCs w:val="16"/>
      <w14:cntxtAlts/>
    </w:rPr>
  </w:style>
  <w:style w:type="character" w:styleId="Appelnotedebasdep">
    <w:name w:val="footnote reference"/>
    <w:aliases w:val="ECC Footnote number"/>
    <w:basedOn w:val="Policepardfaut"/>
    <w:rsid w:val="00DB17F9"/>
    <w:rPr>
      <w:rFonts w:ascii="Arial" w:hAnsi="Arial"/>
      <w:sz w:val="20"/>
      <w:vertAlign w:val="superscript"/>
    </w:rPr>
  </w:style>
  <w:style w:type="paragraph" w:styleId="Lgende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Policepardfau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lev"/>
    <w:uiPriority w:val="1"/>
    <w:qFormat/>
    <w:rsid w:val="0038287C"/>
    <w:rPr>
      <w:b/>
      <w:bCs/>
    </w:rPr>
  </w:style>
  <w:style w:type="character" w:styleId="Accentuation">
    <w:name w:val="Emphasis"/>
    <w:aliases w:val="ECC HL italics"/>
    <w:basedOn w:val="Policepardfaut"/>
    <w:uiPriority w:val="1"/>
    <w:qFormat/>
    <w:rsid w:val="00DB17F9"/>
    <w:rPr>
      <w:i/>
    </w:rPr>
  </w:style>
  <w:style w:type="character" w:customStyle="1" w:styleId="TM1Car">
    <w:name w:val="TM 1 Car"/>
    <w:aliases w:val="ECC Index 1 Car"/>
    <w:basedOn w:val="Policepardfaut"/>
    <w:link w:val="TM1"/>
    <w:uiPriority w:val="39"/>
    <w:semiHidden/>
    <w:rsid w:val="00D3663D"/>
    <w:rPr>
      <w:rFonts w:eastAsia="Calibri"/>
      <w:b/>
      <w:noProof/>
    </w:rPr>
  </w:style>
  <w:style w:type="paragraph" w:styleId="En-ttedetabledesmatires">
    <w:name w:val="TOC Heading"/>
    <w:basedOn w:val="Titre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Policepardfau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Policepardfau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Policepardfau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Policepardfau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Paragraphedeliste">
    <w:name w:val="List Paragraph"/>
    <w:basedOn w:val="Normal"/>
    <w:uiPriority w:val="34"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Policepardfau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Policepardfau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Policepardfau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Lienhypertexte">
    <w:name w:val="Hyperlink"/>
    <w:aliases w:val="ECC Hyperlink"/>
    <w:basedOn w:val="Policepardfau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Titre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Policepardfau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Grillecouleur">
    <w:name w:val="Colorful Grid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ausimple1">
    <w:name w:val="Table Simple 1"/>
    <w:basedOn w:val="Tableau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Grillecouleur-Accent6">
    <w:name w:val="Colorful Grid Accent 6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Grilledutableau">
    <w:name w:val="Table Grid"/>
    <w:basedOn w:val="Tableau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Policepardfaut"/>
    <w:link w:val="ECCBreak"/>
    <w:rsid w:val="0042761F"/>
    <w:rPr>
      <w:b/>
      <w:bCs/>
      <w:iCs/>
      <w:caps/>
      <w:szCs w:val="28"/>
    </w:rPr>
  </w:style>
  <w:style w:type="character" w:customStyle="1" w:styleId="Titre4Car">
    <w:name w:val="Titre 4 Car"/>
    <w:aliases w:val="ECC Heading 4 Car"/>
    <w:basedOn w:val="Policepardfaut"/>
    <w:link w:val="Titre4"/>
    <w:rsid w:val="00E80967"/>
    <w:rPr>
      <w:rFonts w:cs="Arial"/>
      <w:bCs/>
      <w:i/>
      <w:color w:val="D2232A"/>
      <w:szCs w:val="26"/>
    </w:rPr>
  </w:style>
  <w:style w:type="character" w:customStyle="1" w:styleId="ECCBulletsLv1Char">
    <w:name w:val="ECC Bullets Lv1 Char"/>
    <w:basedOn w:val="Policepardfaut"/>
    <w:link w:val="ECCBulletsLv1"/>
    <w:locked/>
    <w:rsid w:val="00E80967"/>
    <w:rPr>
      <w:rFonts w:eastAsia="Calibri"/>
      <w:szCs w:val="22"/>
      <w:lang w:val="en-GB"/>
    </w:rPr>
  </w:style>
  <w:style w:type="paragraph" w:customStyle="1" w:styleId="ECCParBulleted">
    <w:name w:val="ECC Par Bulleted"/>
    <w:qFormat/>
    <w:rsid w:val="00E80967"/>
    <w:pPr>
      <w:spacing w:before="0" w:after="120"/>
    </w:pPr>
    <w:rPr>
      <w:rFonts w:cs="Arial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507E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507ED6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7ED6"/>
    <w:rPr>
      <w:rFonts w:eastAsia="Calibr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507E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7ED6"/>
    <w:rPr>
      <w:rFonts w:eastAsia="Calibri"/>
      <w:b/>
      <w:bCs/>
      <w:lang w:val="en-GB"/>
    </w:rPr>
  </w:style>
  <w:style w:type="character" w:styleId="Textedelespacerserv">
    <w:name w:val="Placeholder Text"/>
    <w:basedOn w:val="Policepardfaut"/>
    <w:uiPriority w:val="99"/>
    <w:semiHidden/>
    <w:locked/>
    <w:rsid w:val="00940472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D421AD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locked/>
    <w:rsid w:val="00A43C2B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43C2B"/>
    <w:rPr>
      <w:rFonts w:eastAsia="Calibri"/>
      <w:szCs w:val="22"/>
      <w:lang w:val="en-GB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F376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da-DK" w:eastAsia="en-US" w:bidi="ar-SA"/>
      </w:rPr>
    </w:rPrDefault>
    <w:pPrDefault>
      <w:pPr>
        <w:spacing w:before="240" w:after="60"/>
        <w:jc w:val="both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 w:qFormat="1"/>
    <w:lsdException w:name="heading 2" w:locked="0" w:semiHidden="0" w:uiPriority="0" w:unhideWhenUsed="0" w:qFormat="1"/>
    <w:lsdException w:name="heading 3" w:locked="0" w:semiHidden="0" w:uiPriority="0" w:unhideWhenUsed="0" w:qFormat="1"/>
    <w:lsdException w:name="heading 4" w:locked="0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0" w:uiPriority="0"/>
    <w:lsdException w:name="caption" w:locked="0" w:uiPriority="0" w:qFormat="1"/>
    <w:lsdException w:name="footnote reference" w:locked="0" w:uiPriority="0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Hyperlink" w:locked="0"/>
    <w:lsdException w:name="Strong" w:semiHidden="0" w:uiPriority="0" w:unhideWhenUsed="0" w:qFormat="1"/>
    <w:lsdException w:name="Emphasis" w:locked="0" w:semiHidden="0" w:uiPriority="1" w:unhideWhenUsed="0" w:qFormat="1"/>
    <w:lsdException w:name="HTML Top of Form" w:locked="0"/>
    <w:lsdException w:name="HTML Bottom of Form" w:locked="0"/>
    <w:lsdException w:name="Normal Table" w:locked="0" w:semiHidden="0" w:unhideWhenUsed="0"/>
    <w:lsdException w:name="No List" w:locked="0"/>
    <w:lsdException w:name="Table Web 3" w:semiHidden="0" w:unhideWhenUsed="0"/>
    <w:lsdException w:name="Table Grid" w:semiHidden="0" w:uiPriority="0" w:unhideWhenUsed="0"/>
    <w:lsdException w:name="Table Theme" w:semiHidden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semiHidden="0" w:uiPriority="21" w:unhideWhenUsed="0" w:qFormat="1"/>
    <w:lsdException w:name="Subtle Reference" w:uiPriority="31" w:unhideWhenUsed="0" w:qFormat="1"/>
    <w:lsdException w:name="Intense Reference" w:uiPriority="0" w:unhideWhenUsed="0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ECC Base"/>
    <w:semiHidden/>
    <w:qFormat/>
    <w:rsid w:val="00714F0F"/>
    <w:rPr>
      <w:rFonts w:eastAsia="Calibri"/>
      <w:szCs w:val="22"/>
      <w:lang w:val="en-GB"/>
    </w:rPr>
  </w:style>
  <w:style w:type="paragraph" w:styleId="Titre1">
    <w:name w:val="heading 1"/>
    <w:aliases w:val="ECC Heading 1"/>
    <w:next w:val="Normal"/>
    <w:qFormat/>
    <w:rsid w:val="00A751C0"/>
    <w:pPr>
      <w:keepNext/>
      <w:numPr>
        <w:numId w:val="6"/>
      </w:numPr>
      <w:spacing w:before="600"/>
      <w:ind w:left="431" w:hanging="431"/>
      <w:outlineLvl w:val="0"/>
    </w:pPr>
    <w:rPr>
      <w:rFonts w:cs="Arial"/>
      <w:b/>
      <w:bCs/>
      <w:caps/>
      <w:color w:val="D2232A"/>
      <w:kern w:val="32"/>
      <w:szCs w:val="32"/>
    </w:rPr>
  </w:style>
  <w:style w:type="paragraph" w:styleId="Titre2">
    <w:name w:val="heading 2"/>
    <w:aliases w:val="ECC Heading 2"/>
    <w:next w:val="Normal"/>
    <w:qFormat/>
    <w:rsid w:val="00F51BD6"/>
    <w:pPr>
      <w:keepNext/>
      <w:numPr>
        <w:ilvl w:val="1"/>
        <w:numId w:val="6"/>
      </w:numPr>
      <w:spacing w:before="480"/>
      <w:ind w:left="578" w:hanging="578"/>
      <w:outlineLvl w:val="1"/>
    </w:pPr>
    <w:rPr>
      <w:rFonts w:cs="Arial"/>
      <w:b/>
      <w:bCs/>
      <w:iCs/>
      <w:caps/>
      <w:szCs w:val="28"/>
    </w:rPr>
  </w:style>
  <w:style w:type="paragraph" w:styleId="Titre3">
    <w:name w:val="heading 3"/>
    <w:aliases w:val="ECC Heading 3"/>
    <w:next w:val="Normal"/>
    <w:qFormat/>
    <w:rsid w:val="00E2303A"/>
    <w:pPr>
      <w:keepNext/>
      <w:numPr>
        <w:ilvl w:val="2"/>
        <w:numId w:val="6"/>
      </w:numPr>
      <w:spacing w:before="360"/>
      <w:outlineLvl w:val="2"/>
    </w:pPr>
    <w:rPr>
      <w:rFonts w:cs="Arial"/>
      <w:b/>
      <w:bCs/>
      <w:szCs w:val="26"/>
    </w:rPr>
  </w:style>
  <w:style w:type="paragraph" w:styleId="Titre4">
    <w:name w:val="heading 4"/>
    <w:aliases w:val="ECC Heading 4"/>
    <w:next w:val="Normal"/>
    <w:link w:val="Titre4Car"/>
    <w:qFormat/>
    <w:rsid w:val="00F51BD6"/>
    <w:pPr>
      <w:numPr>
        <w:ilvl w:val="3"/>
        <w:numId w:val="6"/>
      </w:numPr>
      <w:spacing w:before="360"/>
      <w:ind w:left="862" w:hanging="862"/>
      <w:outlineLvl w:val="3"/>
    </w:pPr>
    <w:rPr>
      <w:rFonts w:cs="Arial"/>
      <w:bCs/>
      <w:i/>
      <w:color w:val="D2232A"/>
      <w:szCs w:val="26"/>
    </w:rPr>
  </w:style>
  <w:style w:type="paragraph" w:styleId="Titre5">
    <w:name w:val="heading 5"/>
    <w:basedOn w:val="Normal"/>
    <w:next w:val="Normal"/>
    <w:semiHidden/>
    <w:qFormat/>
    <w:locked/>
    <w:rsid w:val="009E47EB"/>
    <w:pPr>
      <w:numPr>
        <w:ilvl w:val="4"/>
        <w:numId w:val="6"/>
      </w:numPr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semiHidden/>
    <w:qFormat/>
    <w:locked/>
    <w:rsid w:val="009E47EB"/>
    <w:pPr>
      <w:numPr>
        <w:ilvl w:val="5"/>
        <w:numId w:val="6"/>
      </w:numPr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semiHidden/>
    <w:qFormat/>
    <w:locked/>
    <w:rsid w:val="009E47EB"/>
    <w:pPr>
      <w:numPr>
        <w:ilvl w:val="6"/>
        <w:numId w:val="6"/>
      </w:numPr>
      <w:outlineLvl w:val="6"/>
    </w:pPr>
    <w:rPr>
      <w:sz w:val="24"/>
    </w:rPr>
  </w:style>
  <w:style w:type="paragraph" w:styleId="Titre8">
    <w:name w:val="heading 8"/>
    <w:basedOn w:val="Normal"/>
    <w:next w:val="Normal"/>
    <w:semiHidden/>
    <w:qFormat/>
    <w:locked/>
    <w:rsid w:val="009E47EB"/>
    <w:pPr>
      <w:numPr>
        <w:ilvl w:val="7"/>
        <w:numId w:val="6"/>
      </w:numPr>
      <w:outlineLvl w:val="7"/>
    </w:pPr>
    <w:rPr>
      <w:i/>
      <w:iCs/>
      <w:sz w:val="24"/>
    </w:rPr>
  </w:style>
  <w:style w:type="paragraph" w:styleId="Titre9">
    <w:name w:val="heading 9"/>
    <w:basedOn w:val="Normal"/>
    <w:next w:val="Normal"/>
    <w:semiHidden/>
    <w:qFormat/>
    <w:locked/>
    <w:rsid w:val="009E47EB"/>
    <w:pPr>
      <w:numPr>
        <w:ilvl w:val="8"/>
        <w:numId w:val="6"/>
      </w:numPr>
      <w:outlineLvl w:val="8"/>
    </w:pPr>
    <w:rPr>
      <w:rFonts w:cs="Arial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CBulletsLv1">
    <w:name w:val="ECC Bullets Lv1"/>
    <w:basedOn w:val="Normal"/>
    <w:link w:val="ECCBulletsLv1Char"/>
    <w:rsid w:val="00714F0F"/>
    <w:pPr>
      <w:numPr>
        <w:numId w:val="2"/>
      </w:numPr>
      <w:tabs>
        <w:tab w:val="left" w:pos="340"/>
      </w:tabs>
      <w:spacing w:before="60" w:after="0" w:line="288" w:lineRule="auto"/>
      <w:ind w:left="340" w:hanging="340"/>
      <w:contextualSpacing/>
    </w:pPr>
  </w:style>
  <w:style w:type="paragraph" w:styleId="En-tte">
    <w:name w:val="header"/>
    <w:basedOn w:val="Normal"/>
    <w:semiHidden/>
    <w:locked/>
    <w:rsid w:val="00C95C7C"/>
    <w:pPr>
      <w:tabs>
        <w:tab w:val="center" w:pos="4320"/>
        <w:tab w:val="right" w:pos="8640"/>
      </w:tabs>
    </w:pPr>
    <w:rPr>
      <w:b/>
      <w:sz w:val="16"/>
    </w:rPr>
  </w:style>
  <w:style w:type="paragraph" w:customStyle="1" w:styleId="ECCBox">
    <w:name w:val="ECC Box"/>
    <w:link w:val="ECCBoxZchn"/>
    <w:uiPriority w:val="99"/>
    <w:rsid w:val="0042761F"/>
    <w:pPr>
      <w:keepLines/>
      <w:pBdr>
        <w:top w:val="single" w:sz="12" w:space="4" w:color="auto"/>
        <w:left w:val="single" w:sz="12" w:space="4" w:color="auto"/>
        <w:bottom w:val="single" w:sz="12" w:space="4" w:color="auto"/>
        <w:right w:val="single" w:sz="12" w:space="4" w:color="auto"/>
      </w:pBdr>
      <w:spacing w:before="60"/>
    </w:pPr>
    <w:rPr>
      <w:lang w:eastAsia="de-DE"/>
    </w:rPr>
  </w:style>
  <w:style w:type="paragraph" w:customStyle="1" w:styleId="ECCAnnexheading1">
    <w:name w:val="ECC Annex heading1"/>
    <w:next w:val="Normal"/>
    <w:rsid w:val="00E2303A"/>
    <w:pPr>
      <w:keepNext/>
      <w:pageBreakBefore/>
      <w:numPr>
        <w:numId w:val="1"/>
      </w:numPr>
    </w:pPr>
    <w:rPr>
      <w:b/>
      <w:caps/>
      <w:color w:val="D2232A"/>
    </w:rPr>
  </w:style>
  <w:style w:type="paragraph" w:styleId="TM1">
    <w:name w:val="toc 1"/>
    <w:aliases w:val="ECC Index 1"/>
    <w:basedOn w:val="Normal"/>
    <w:link w:val="TM1Car"/>
    <w:uiPriority w:val="39"/>
    <w:semiHidden/>
    <w:qFormat/>
    <w:rsid w:val="0038287C"/>
    <w:pPr>
      <w:tabs>
        <w:tab w:val="left" w:pos="425"/>
        <w:tab w:val="right" w:leader="dot" w:pos="9639"/>
      </w:tabs>
      <w:spacing w:after="0"/>
      <w:ind w:left="425" w:hanging="425"/>
    </w:pPr>
    <w:rPr>
      <w:b/>
      <w:noProof/>
      <w:szCs w:val="20"/>
      <w:lang w:val="da-DK"/>
    </w:rPr>
  </w:style>
  <w:style w:type="paragraph" w:styleId="Notedebasdepage">
    <w:name w:val="footnote text"/>
    <w:aliases w:val="ECC Footnote"/>
    <w:basedOn w:val="Normal"/>
    <w:link w:val="NotedebasdepageCar"/>
    <w:rsid w:val="001526A2"/>
    <w:pPr>
      <w:widowControl w:val="0"/>
      <w:tabs>
        <w:tab w:val="left" w:pos="284"/>
      </w:tabs>
      <w:spacing w:after="0"/>
      <w:ind w:left="284" w:hanging="284"/>
    </w:pPr>
    <w:rPr>
      <w:sz w:val="16"/>
      <w:szCs w:val="16"/>
      <w:lang w:val="da-DK"/>
      <w14:cntxtAlts/>
    </w:rPr>
  </w:style>
  <w:style w:type="paragraph" w:styleId="TM2">
    <w:name w:val="toc 2"/>
    <w:aliases w:val="ECC Index 2"/>
    <w:basedOn w:val="Normal"/>
    <w:uiPriority w:val="39"/>
    <w:semiHidden/>
    <w:qFormat/>
    <w:rsid w:val="0038287C"/>
    <w:pPr>
      <w:tabs>
        <w:tab w:val="left" w:pos="993"/>
        <w:tab w:val="right" w:leader="dot" w:pos="9639"/>
      </w:tabs>
      <w:spacing w:before="0" w:after="0"/>
      <w:ind w:left="992" w:hanging="567"/>
    </w:pPr>
    <w:rPr>
      <w:noProof/>
      <w:szCs w:val="20"/>
      <w:lang w:val="da-DK"/>
    </w:rPr>
  </w:style>
  <w:style w:type="paragraph" w:styleId="TM3">
    <w:name w:val="toc 3"/>
    <w:aliases w:val="ECC Index 3"/>
    <w:basedOn w:val="Normal"/>
    <w:uiPriority w:val="39"/>
    <w:semiHidden/>
    <w:qFormat/>
    <w:rsid w:val="0038287C"/>
    <w:pPr>
      <w:tabs>
        <w:tab w:val="left" w:pos="1701"/>
        <w:tab w:val="right" w:leader="dot" w:pos="9639"/>
      </w:tabs>
      <w:spacing w:before="0" w:after="0"/>
      <w:ind w:left="1701" w:hanging="709"/>
    </w:pPr>
    <w:rPr>
      <w:noProof/>
      <w:szCs w:val="20"/>
      <w:lang w:val="da-DK"/>
    </w:rPr>
  </w:style>
  <w:style w:type="paragraph" w:styleId="TM4">
    <w:name w:val="toc 4"/>
    <w:aliases w:val="ECC Index 4"/>
    <w:basedOn w:val="Normal"/>
    <w:uiPriority w:val="39"/>
    <w:semiHidden/>
    <w:rsid w:val="0038287C"/>
    <w:pPr>
      <w:tabs>
        <w:tab w:val="left" w:pos="2552"/>
        <w:tab w:val="right" w:leader="dot" w:pos="9639"/>
      </w:tabs>
      <w:spacing w:before="0" w:after="0"/>
      <w:ind w:left="2552" w:hanging="851"/>
    </w:pPr>
    <w:rPr>
      <w:noProof/>
      <w:szCs w:val="20"/>
      <w:lang w:val="da-DK"/>
    </w:rPr>
  </w:style>
  <w:style w:type="character" w:customStyle="1" w:styleId="ECCHLgreen">
    <w:name w:val="ECC HL green"/>
    <w:basedOn w:val="Policepardfaut"/>
    <w:uiPriority w:val="1"/>
    <w:qFormat/>
    <w:rsid w:val="0038287C"/>
    <w:rPr>
      <w:bdr w:val="none" w:sz="0" w:space="0" w:color="auto"/>
      <w:shd w:val="solid" w:color="92D050" w:fill="auto"/>
      <w:lang w:val="en-GB"/>
    </w:rPr>
  </w:style>
  <w:style w:type="character" w:customStyle="1" w:styleId="NotedebasdepageCar">
    <w:name w:val="Note de bas de page Car"/>
    <w:aliases w:val="ECC Footnote Car"/>
    <w:basedOn w:val="Policepardfaut"/>
    <w:link w:val="Notedebasdepage"/>
    <w:rsid w:val="001526A2"/>
    <w:rPr>
      <w:rFonts w:eastAsia="Calibri"/>
      <w:sz w:val="16"/>
      <w:szCs w:val="16"/>
      <w14:cntxtAlts/>
    </w:rPr>
  </w:style>
  <w:style w:type="character" w:styleId="Appelnotedebasdep">
    <w:name w:val="footnote reference"/>
    <w:aliases w:val="ECC Footnote number"/>
    <w:basedOn w:val="Policepardfaut"/>
    <w:rsid w:val="00DB17F9"/>
    <w:rPr>
      <w:rFonts w:ascii="Arial" w:hAnsi="Arial"/>
      <w:sz w:val="20"/>
      <w:vertAlign w:val="superscript"/>
    </w:rPr>
  </w:style>
  <w:style w:type="paragraph" w:styleId="Lgende">
    <w:name w:val="caption"/>
    <w:aliases w:val="ECC Caption"/>
    <w:next w:val="Normal"/>
    <w:qFormat/>
    <w:rsid w:val="0038287C"/>
    <w:pPr>
      <w:keepLines/>
      <w:tabs>
        <w:tab w:val="left" w:pos="0"/>
        <w:tab w:val="center" w:pos="4820"/>
        <w:tab w:val="right" w:pos="9639"/>
      </w:tabs>
      <w:spacing w:after="240"/>
      <w:contextualSpacing/>
      <w:jc w:val="center"/>
    </w:pPr>
    <w:rPr>
      <w:b/>
      <w:bCs/>
      <w:color w:val="D2232A"/>
    </w:rPr>
  </w:style>
  <w:style w:type="paragraph" w:customStyle="1" w:styleId="ECCTablenote">
    <w:name w:val="ECC Table note"/>
    <w:qFormat/>
    <w:rsid w:val="00714F0F"/>
    <w:pPr>
      <w:spacing w:before="0"/>
      <w:ind w:left="284" w:hanging="284"/>
    </w:pPr>
    <w:rPr>
      <w:sz w:val="16"/>
      <w:szCs w:val="16"/>
      <w:lang w:val="en-GB"/>
    </w:rPr>
  </w:style>
  <w:style w:type="paragraph" w:customStyle="1" w:styleId="ECCBulletsLv2">
    <w:name w:val="ECC Bullets Lv2"/>
    <w:basedOn w:val="ECCBulletsLv1"/>
    <w:rsid w:val="00E36601"/>
    <w:pPr>
      <w:tabs>
        <w:tab w:val="clear" w:pos="340"/>
        <w:tab w:val="left" w:pos="680"/>
      </w:tabs>
      <w:ind w:left="680"/>
    </w:pPr>
  </w:style>
  <w:style w:type="paragraph" w:customStyle="1" w:styleId="ECCAnnexheading2">
    <w:name w:val="ECC Annex heading2"/>
    <w:next w:val="Normal"/>
    <w:rsid w:val="00E2303A"/>
    <w:pPr>
      <w:numPr>
        <w:ilvl w:val="1"/>
        <w:numId w:val="1"/>
      </w:numPr>
      <w:overflowPunct w:val="0"/>
      <w:autoSpaceDE w:val="0"/>
      <w:autoSpaceDN w:val="0"/>
      <w:adjustRightInd w:val="0"/>
      <w:spacing w:before="480" w:after="240"/>
      <w:textAlignment w:val="baseline"/>
    </w:pPr>
    <w:rPr>
      <w:b/>
      <w:caps/>
    </w:rPr>
  </w:style>
  <w:style w:type="paragraph" w:customStyle="1" w:styleId="ECCAnnexheading3">
    <w:name w:val="ECC Annex heading3"/>
    <w:next w:val="Normal"/>
    <w:rsid w:val="0001112E"/>
    <w:pPr>
      <w:numPr>
        <w:ilvl w:val="2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b/>
    </w:rPr>
  </w:style>
  <w:style w:type="paragraph" w:customStyle="1" w:styleId="ECCAnnexheading4">
    <w:name w:val="ECC Annex heading4"/>
    <w:next w:val="Normal"/>
    <w:rsid w:val="00E2303A"/>
    <w:pPr>
      <w:numPr>
        <w:ilvl w:val="3"/>
        <w:numId w:val="1"/>
      </w:numPr>
      <w:overflowPunct w:val="0"/>
      <w:autoSpaceDE w:val="0"/>
      <w:autoSpaceDN w:val="0"/>
      <w:adjustRightInd w:val="0"/>
      <w:spacing w:before="360"/>
      <w:textAlignment w:val="baseline"/>
    </w:pPr>
    <w:rPr>
      <w:i/>
      <w:color w:val="D2232A"/>
    </w:rPr>
  </w:style>
  <w:style w:type="paragraph" w:customStyle="1" w:styleId="ECCBulletsLv3">
    <w:name w:val="ECC Bullets Lv3"/>
    <w:basedOn w:val="ECCBulletsLv1"/>
    <w:rsid w:val="00E36601"/>
    <w:pPr>
      <w:tabs>
        <w:tab w:val="clear" w:pos="340"/>
        <w:tab w:val="left" w:pos="1021"/>
      </w:tabs>
      <w:ind w:left="1020"/>
    </w:pPr>
  </w:style>
  <w:style w:type="paragraph" w:customStyle="1" w:styleId="ECCStatement">
    <w:name w:val="ECC Statement"/>
    <w:basedOn w:val="Normal"/>
    <w:rsid w:val="0038287C"/>
    <w:rPr>
      <w:i/>
    </w:rPr>
  </w:style>
  <w:style w:type="paragraph" w:customStyle="1" w:styleId="ECCLetteredList">
    <w:name w:val="ECC Lettered List"/>
    <w:rsid w:val="00F51BD6"/>
    <w:pPr>
      <w:numPr>
        <w:ilvl w:val="1"/>
        <w:numId w:val="3"/>
      </w:numPr>
      <w:spacing w:after="0"/>
    </w:pPr>
  </w:style>
  <w:style w:type="paragraph" w:customStyle="1" w:styleId="ECCNumberedList">
    <w:name w:val="ECC Numbered List"/>
    <w:basedOn w:val="Normal"/>
    <w:rsid w:val="00714F0F"/>
    <w:pPr>
      <w:numPr>
        <w:numId w:val="4"/>
      </w:numPr>
      <w:spacing w:after="0"/>
    </w:pPr>
    <w:rPr>
      <w:szCs w:val="20"/>
    </w:rPr>
  </w:style>
  <w:style w:type="paragraph" w:customStyle="1" w:styleId="ECCReference">
    <w:name w:val="ECC Reference"/>
    <w:basedOn w:val="Normal"/>
    <w:rsid w:val="0038287C"/>
    <w:pPr>
      <w:numPr>
        <w:numId w:val="5"/>
      </w:numPr>
      <w:spacing w:before="0" w:after="0"/>
    </w:pPr>
    <w:rPr>
      <w:lang w:eastAsia="ja-JP"/>
    </w:rPr>
  </w:style>
  <w:style w:type="paragraph" w:styleId="Textedebulles">
    <w:name w:val="Balloon Text"/>
    <w:basedOn w:val="Normal"/>
    <w:link w:val="TextedebullesCar"/>
    <w:uiPriority w:val="99"/>
    <w:semiHidden/>
    <w:unhideWhenUsed/>
    <w:locked/>
    <w:rsid w:val="009E47E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7EB"/>
    <w:rPr>
      <w:rFonts w:ascii="Lucida Grande" w:hAnsi="Lucida Grande" w:cs="Lucida Grande"/>
      <w:sz w:val="18"/>
      <w:szCs w:val="18"/>
      <w:lang w:val="en-US"/>
    </w:rPr>
  </w:style>
  <w:style w:type="paragraph" w:customStyle="1" w:styleId="ECCEditorsNote">
    <w:name w:val="ECC Editor's Note"/>
    <w:next w:val="Normal"/>
    <w:rsid w:val="00C512DE"/>
    <w:pPr>
      <w:numPr>
        <w:numId w:val="9"/>
      </w:numPr>
      <w:shd w:val="solid" w:color="FFFF00" w:fill="auto"/>
      <w:spacing w:before="120"/>
    </w:pPr>
    <w:rPr>
      <w:rFonts w:eastAsia="Calibri"/>
      <w:szCs w:val="22"/>
      <w:lang w:eastAsia="de-DE"/>
    </w:rPr>
  </w:style>
  <w:style w:type="paragraph" w:customStyle="1" w:styleId="ECCpageHeader">
    <w:name w:val="ECC page Head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</w:rPr>
  </w:style>
  <w:style w:type="paragraph" w:customStyle="1" w:styleId="ECCFiguregraphcentered">
    <w:name w:val="ECC Figure/graph centered"/>
    <w:next w:val="Normal"/>
    <w:rsid w:val="00283417"/>
    <w:pPr>
      <w:spacing w:after="240"/>
      <w:jc w:val="center"/>
    </w:pPr>
    <w:rPr>
      <w:noProof/>
      <w:lang w:val="de-DE" w:eastAsia="de-DE"/>
      <w14:cntxtAlts/>
    </w:rPr>
  </w:style>
  <w:style w:type="paragraph" w:customStyle="1" w:styleId="ECCLetterHead">
    <w:name w:val="ECC Letter Head"/>
    <w:basedOn w:val="Normal"/>
    <w:link w:val="ECCLetterHeadZchn"/>
    <w:qFormat/>
    <w:rsid w:val="0038287C"/>
    <w:pPr>
      <w:tabs>
        <w:tab w:val="right" w:pos="4750"/>
      </w:tabs>
      <w:spacing w:before="120"/>
    </w:pPr>
    <w:rPr>
      <w:b/>
      <w:sz w:val="22"/>
      <w:szCs w:val="20"/>
    </w:rPr>
  </w:style>
  <w:style w:type="character" w:customStyle="1" w:styleId="ECCHLyellow">
    <w:name w:val="ECC HL yellow"/>
    <w:basedOn w:val="Policepardfaut"/>
    <w:uiPriority w:val="1"/>
    <w:qFormat/>
    <w:rsid w:val="0038287C"/>
    <w:rPr>
      <w:rFonts w:eastAsia="Calibri"/>
      <w:i w:val="0"/>
      <w:szCs w:val="22"/>
      <w:bdr w:val="none" w:sz="0" w:space="0" w:color="auto"/>
      <w:shd w:val="solid" w:color="FFFF00" w:fill="auto"/>
      <w:lang w:val="en-GB"/>
    </w:rPr>
  </w:style>
  <w:style w:type="paragraph" w:customStyle="1" w:styleId="ECCTableHeaderwhitefont">
    <w:name w:val="ECC Table Header white font"/>
    <w:basedOn w:val="ECCTableHeaderredfont"/>
    <w:qFormat/>
    <w:rsid w:val="0038287C"/>
    <w:pPr>
      <w:spacing w:after="120"/>
      <w:jc w:val="center"/>
    </w:pPr>
    <w:rPr>
      <w:color w:val="FFFFFF" w:themeColor="background1"/>
    </w:rPr>
  </w:style>
  <w:style w:type="paragraph" w:customStyle="1" w:styleId="ECCTabletext">
    <w:name w:val="ECC Table text"/>
    <w:basedOn w:val="Normal"/>
    <w:qFormat/>
    <w:rsid w:val="00714F0F"/>
    <w:pPr>
      <w:spacing w:before="60"/>
    </w:pPr>
  </w:style>
  <w:style w:type="paragraph" w:styleId="Signature">
    <w:name w:val="Signature"/>
    <w:basedOn w:val="Normal"/>
    <w:link w:val="SignatureCar"/>
    <w:uiPriority w:val="99"/>
    <w:semiHidden/>
    <w:unhideWhenUsed/>
    <w:locked/>
    <w:rsid w:val="007D52EC"/>
    <w:pPr>
      <w:spacing w:before="0" w:after="0"/>
      <w:ind w:left="4252"/>
    </w:pPr>
  </w:style>
  <w:style w:type="paragraph" w:customStyle="1" w:styleId="ECCTableHeaderredfont">
    <w:name w:val="ECC Table Header red font"/>
    <w:qFormat/>
    <w:rsid w:val="0038287C"/>
    <w:pPr>
      <w:spacing w:before="120"/>
    </w:pPr>
    <w:rPr>
      <w:bCs/>
      <w:color w:val="D2232A"/>
      <w:lang w:val="en-GB"/>
    </w:rPr>
  </w:style>
  <w:style w:type="character" w:customStyle="1" w:styleId="SignatureCar">
    <w:name w:val="Signature Car"/>
    <w:basedOn w:val="Policepardfaut"/>
    <w:link w:val="Signature"/>
    <w:uiPriority w:val="99"/>
    <w:semiHidden/>
    <w:rsid w:val="007D52EC"/>
  </w:style>
  <w:style w:type="paragraph" w:customStyle="1" w:styleId="ECCpageFooter">
    <w:name w:val="ECC page Footer"/>
    <w:rsid w:val="00E36601"/>
    <w:pPr>
      <w:tabs>
        <w:tab w:val="left" w:pos="0"/>
        <w:tab w:val="center" w:pos="4820"/>
        <w:tab w:val="right" w:pos="9639"/>
      </w:tabs>
      <w:spacing w:before="0" w:after="0"/>
    </w:pPr>
    <w:rPr>
      <w:b/>
      <w:sz w:val="16"/>
      <w:szCs w:val="22"/>
      <w:lang w:val="de-DE" w:eastAsia="de-DE"/>
    </w:rPr>
  </w:style>
  <w:style w:type="character" w:customStyle="1" w:styleId="ECCBoxZchn">
    <w:name w:val="ECC Box Zchn"/>
    <w:link w:val="ECCBox"/>
    <w:uiPriority w:val="99"/>
    <w:rsid w:val="0042761F"/>
    <w:rPr>
      <w:szCs w:val="22"/>
      <w:lang w:val="en-GB" w:eastAsia="de-DE"/>
    </w:rPr>
  </w:style>
  <w:style w:type="character" w:customStyle="1" w:styleId="ECCHLbold">
    <w:name w:val="ECC HL bold"/>
    <w:basedOn w:val="lev"/>
    <w:uiPriority w:val="1"/>
    <w:qFormat/>
    <w:rsid w:val="0038287C"/>
    <w:rPr>
      <w:b/>
      <w:bCs/>
    </w:rPr>
  </w:style>
  <w:style w:type="character" w:styleId="Accentuation">
    <w:name w:val="Emphasis"/>
    <w:aliases w:val="ECC HL italics"/>
    <w:basedOn w:val="Policepardfaut"/>
    <w:uiPriority w:val="1"/>
    <w:qFormat/>
    <w:rsid w:val="00DB17F9"/>
    <w:rPr>
      <w:i/>
    </w:rPr>
  </w:style>
  <w:style w:type="character" w:customStyle="1" w:styleId="TM1Car">
    <w:name w:val="TM 1 Car"/>
    <w:aliases w:val="ECC Index 1 Car"/>
    <w:basedOn w:val="Policepardfaut"/>
    <w:link w:val="TM1"/>
    <w:uiPriority w:val="39"/>
    <w:semiHidden/>
    <w:rsid w:val="00D3663D"/>
    <w:rPr>
      <w:rFonts w:eastAsia="Calibri"/>
      <w:b/>
      <w:noProof/>
    </w:rPr>
  </w:style>
  <w:style w:type="paragraph" w:styleId="En-ttedetabledesmatires">
    <w:name w:val="TOC Heading"/>
    <w:basedOn w:val="Titre1"/>
    <w:next w:val="Normal"/>
    <w:uiPriority w:val="39"/>
    <w:semiHidden/>
    <w:qFormat/>
    <w:locked/>
    <w:rsid w:val="003A5711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val="en-GB"/>
    </w:rPr>
  </w:style>
  <w:style w:type="character" w:customStyle="1" w:styleId="ECCHLcyan">
    <w:name w:val="ECC HL cyan"/>
    <w:basedOn w:val="Policepardfaut"/>
    <w:uiPriority w:val="1"/>
    <w:qFormat/>
    <w:rsid w:val="0038287C"/>
    <w:rPr>
      <w:iCs w:val="0"/>
      <w:bdr w:val="none" w:sz="0" w:space="0" w:color="auto"/>
      <w:shd w:val="solid" w:color="00FFFF" w:fill="auto"/>
      <w:lang w:val="en-GB"/>
    </w:rPr>
  </w:style>
  <w:style w:type="character" w:customStyle="1" w:styleId="ECCHLorange">
    <w:name w:val="ECC HL orange"/>
    <w:basedOn w:val="Policepardfaut"/>
    <w:uiPriority w:val="1"/>
    <w:qFormat/>
    <w:rsid w:val="0038287C"/>
    <w:rPr>
      <w:bdr w:val="none" w:sz="0" w:space="0" w:color="auto"/>
      <w:shd w:val="solid" w:color="FFC000" w:fill="auto"/>
    </w:rPr>
  </w:style>
  <w:style w:type="character" w:customStyle="1" w:styleId="ECCHLblue">
    <w:name w:val="ECC HL blue"/>
    <w:basedOn w:val="Policepardfaut"/>
    <w:uiPriority w:val="1"/>
    <w:qFormat/>
    <w:rsid w:val="0038287C"/>
    <w:rPr>
      <w:rFonts w:eastAsia="Calibri"/>
      <w:color w:val="FFFF00"/>
      <w:szCs w:val="22"/>
      <w:bdr w:val="none" w:sz="0" w:space="0" w:color="auto"/>
      <w:shd w:val="solid" w:color="4F81BD" w:themeColor="accent1" w:fill="auto"/>
      <w:lang w:val="en-GB"/>
    </w:rPr>
  </w:style>
  <w:style w:type="character" w:customStyle="1" w:styleId="ECCHLpetrol">
    <w:name w:val="ECC HL petrol"/>
    <w:basedOn w:val="Policepardfaut"/>
    <w:uiPriority w:val="1"/>
    <w:qFormat/>
    <w:rsid w:val="0038287C"/>
    <w:rPr>
      <w:iCs w:val="0"/>
      <w:color w:val="FFFFFF" w:themeColor="background1"/>
      <w:bdr w:val="none" w:sz="0" w:space="0" w:color="auto"/>
      <w:shd w:val="solid" w:color="008080" w:fill="auto"/>
    </w:rPr>
  </w:style>
  <w:style w:type="paragraph" w:styleId="Paragraphedeliste">
    <w:name w:val="List Paragraph"/>
    <w:basedOn w:val="Normal"/>
    <w:uiPriority w:val="34"/>
    <w:qFormat/>
    <w:locked/>
    <w:rsid w:val="005C5A96"/>
    <w:pPr>
      <w:ind w:left="720"/>
      <w:contextualSpacing/>
    </w:pPr>
  </w:style>
  <w:style w:type="character" w:customStyle="1" w:styleId="ECCHLsubscript">
    <w:name w:val="ECC HL subscript"/>
    <w:uiPriority w:val="1"/>
    <w:qFormat/>
    <w:rsid w:val="0038287C"/>
    <w:rPr>
      <w:vertAlign w:val="subscript"/>
    </w:rPr>
  </w:style>
  <w:style w:type="character" w:customStyle="1" w:styleId="ECCHLsuperscript">
    <w:name w:val="ECC HL superscript"/>
    <w:uiPriority w:val="1"/>
    <w:qFormat/>
    <w:rsid w:val="0038287C"/>
    <w:rPr>
      <w:vertAlign w:val="superscript"/>
    </w:rPr>
  </w:style>
  <w:style w:type="character" w:customStyle="1" w:styleId="ECCLetterHeadZchn">
    <w:name w:val="ECC Letter Head Zchn"/>
    <w:basedOn w:val="Policepardfaut"/>
    <w:link w:val="ECCLetterHead"/>
    <w:rsid w:val="00263FFB"/>
    <w:rPr>
      <w:rFonts w:eastAsia="Calibri"/>
      <w:b/>
      <w:sz w:val="22"/>
      <w:lang w:val="en-GB"/>
    </w:rPr>
  </w:style>
  <w:style w:type="character" w:customStyle="1" w:styleId="ECCHLmagenta">
    <w:name w:val="ECC HL magenta"/>
    <w:basedOn w:val="Policepardfaut"/>
    <w:uiPriority w:val="1"/>
    <w:qFormat/>
    <w:rsid w:val="0038287C"/>
    <w:rPr>
      <w:color w:val="auto"/>
      <w:bdr w:val="none" w:sz="0" w:space="0" w:color="auto"/>
      <w:shd w:val="solid" w:color="FF3399" w:fill="auto"/>
      <w:lang w:val="en-GB"/>
    </w:rPr>
  </w:style>
  <w:style w:type="character" w:customStyle="1" w:styleId="ECCHLbrown">
    <w:name w:val="ECC HL brown"/>
    <w:basedOn w:val="Policepardfaut"/>
    <w:uiPriority w:val="1"/>
    <w:qFormat/>
    <w:rsid w:val="0038287C"/>
    <w:rPr>
      <w:color w:val="D9D9D9" w:themeColor="background1" w:themeShade="D9"/>
      <w:bdr w:val="none" w:sz="0" w:space="0" w:color="auto"/>
      <w:shd w:val="solid" w:color="B95807" w:fill="auto"/>
    </w:rPr>
  </w:style>
  <w:style w:type="character" w:styleId="Lienhypertexte">
    <w:name w:val="Hyperlink"/>
    <w:aliases w:val="ECC Hyperlink"/>
    <w:basedOn w:val="Policepardfaut"/>
    <w:uiPriority w:val="99"/>
    <w:rsid w:val="00DB17F9"/>
    <w:rPr>
      <w:color w:val="0000FF" w:themeColor="hyperlink"/>
      <w:u w:val="single"/>
    </w:rPr>
  </w:style>
  <w:style w:type="paragraph" w:customStyle="1" w:styleId="ECCHeadingnonumbering">
    <w:name w:val="ECC Heading no numbering"/>
    <w:basedOn w:val="Titre1"/>
    <w:rsid w:val="00DB17F9"/>
    <w:pPr>
      <w:numPr>
        <w:numId w:val="0"/>
      </w:numPr>
      <w:tabs>
        <w:tab w:val="left" w:pos="0"/>
        <w:tab w:val="center" w:pos="4820"/>
        <w:tab w:val="right" w:pos="9639"/>
      </w:tabs>
    </w:pPr>
  </w:style>
  <w:style w:type="character" w:customStyle="1" w:styleId="ECCParagraph">
    <w:name w:val="ECC Paragraph"/>
    <w:basedOn w:val="Policepardfaut"/>
    <w:uiPriority w:val="1"/>
    <w:qFormat/>
    <w:rsid w:val="0038287C"/>
    <w:rPr>
      <w:rFonts w:ascii="Arial" w:hAnsi="Arial"/>
      <w:noProof w:val="0"/>
      <w:sz w:val="20"/>
      <w:bdr w:val="none" w:sz="0" w:space="0" w:color="auto"/>
      <w:lang w:val="en-GB"/>
    </w:rPr>
  </w:style>
  <w:style w:type="character" w:customStyle="1" w:styleId="ECCHLunderlined">
    <w:name w:val="ECC HL underlined"/>
    <w:uiPriority w:val="1"/>
    <w:qFormat/>
    <w:rsid w:val="0038287C"/>
    <w:rPr>
      <w:u w:val="single"/>
    </w:rPr>
  </w:style>
  <w:style w:type="table" w:styleId="Grillecouleur">
    <w:name w:val="Colorful Grid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Tableausimple1">
    <w:name w:val="Table Simple 1"/>
    <w:basedOn w:val="TableauNormal"/>
    <w:uiPriority w:val="99"/>
    <w:semiHidden/>
    <w:unhideWhenUsed/>
    <w:locked/>
    <w:rsid w:val="00DB17F9"/>
    <w:pPr>
      <w:shd w:val="clear" w:color="FFFFFF" w:themeColor="background1" w:fill="auto"/>
      <w:spacing w:after="240"/>
      <w:textboxTightWrap w:val="lastLineOnly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Grillecouleur-Accent6">
    <w:name w:val="Colorful Grid Accent 6"/>
    <w:basedOn w:val="TableauNormal"/>
    <w:uiPriority w:val="73"/>
    <w:locked/>
    <w:rsid w:val="00F23D13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ECCTable-whiteheader">
    <w:name w:val="ECC Table - white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rFonts w:ascii="Arial" w:hAnsi="Arial"/>
        <w:b/>
        <w:i/>
        <w:color w:val="D22A23"/>
        <w:sz w:val="20"/>
      </w:rPr>
      <w:tblPr/>
      <w:trPr>
        <w:tblHeader/>
      </w:trPr>
      <w:tcPr>
        <w:shd w:val="clear" w:color="auto" w:fill="FFFFFF" w:themeFill="background1"/>
      </w:tcPr>
    </w:tblStylePr>
    <w:tblStylePr w:type="lastRow">
      <w:rPr>
        <w:b w:val="0"/>
      </w:rPr>
    </w:tblStylePr>
  </w:style>
  <w:style w:type="table" w:customStyle="1" w:styleId="ECCTable-redheader">
    <w:name w:val="ECC Table - red header"/>
    <w:basedOn w:val="ECCTable-clean"/>
    <w:uiPriority w:val="99"/>
    <w:rsid w:val="0038287C"/>
    <w:tblPr>
      <w:tblBorders>
        <w:top w:val="single" w:sz="4" w:space="0" w:color="D22A23"/>
        <w:left w:val="single" w:sz="4" w:space="0" w:color="D22A23"/>
        <w:bottom w:val="single" w:sz="4" w:space="0" w:color="D22A23"/>
        <w:right w:val="single" w:sz="4" w:space="0" w:color="D22A23"/>
        <w:insideH w:val="single" w:sz="4" w:space="0" w:color="D22A23"/>
        <w:insideV w:val="single" w:sz="4" w:space="0" w:color="D22A23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jc w:val="center"/>
      </w:pPr>
      <w:rPr>
        <w:b/>
        <w:i/>
        <w:color w:val="FFFFFF" w:themeColor="background1"/>
      </w:rPr>
      <w:tblPr/>
      <w:trPr>
        <w:tblHeader/>
      </w:trPr>
      <w:tcPr>
        <w:tcBorders>
          <w:top w:val="single" w:sz="4" w:space="0" w:color="D22A23"/>
          <w:left w:val="single" w:sz="4" w:space="0" w:color="D22A23"/>
          <w:bottom w:val="single" w:sz="4" w:space="0" w:color="D22A23"/>
          <w:right w:val="single" w:sz="4" w:space="0" w:color="D22A23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D22A23"/>
        <w:vAlign w:val="center"/>
      </w:tcPr>
    </w:tblStylePr>
  </w:style>
  <w:style w:type="table" w:customStyle="1" w:styleId="ECCTable-clean">
    <w:name w:val="ECC Table - clean"/>
    <w:uiPriority w:val="99"/>
    <w:rsid w:val="0038287C"/>
    <w:pPr>
      <w:spacing w:before="60"/>
    </w:pPr>
    <w:rPr>
      <w:rFonts w:eastAsia="Calibri"/>
      <w:lang w:val="de-DE" w:eastAsia="de-DE"/>
    </w:rPr>
    <w:tblPr>
      <w:tblStyleRowBandSize w:val="1"/>
      <w:jc w:val="center"/>
      <w:tblCellMar>
        <w:top w:w="57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beforeLines="0" w:before="120" w:beforeAutospacing="0" w:afterLines="0" w:after="120" w:afterAutospacing="0" w:line="240" w:lineRule="auto"/>
        <w:jc w:val="left"/>
      </w:pPr>
      <w:rPr>
        <w:i/>
      </w:rPr>
      <w:tblPr/>
      <w:trPr>
        <w:tblHeader/>
      </w:trPr>
    </w:tblStylePr>
  </w:style>
  <w:style w:type="character" w:customStyle="1" w:styleId="ECCHLgrey">
    <w:name w:val="ECC HL grey"/>
    <w:uiPriority w:val="1"/>
    <w:qFormat/>
    <w:rsid w:val="0038287C"/>
    <w:rPr>
      <w:bdr w:val="none" w:sz="0" w:space="0" w:color="auto"/>
      <w:shd w:val="solid" w:color="BFBFBF" w:themeColor="background1" w:themeShade="BF" w:fill="auto"/>
    </w:rPr>
  </w:style>
  <w:style w:type="table" w:styleId="Grilledutableau">
    <w:name w:val="Table Grid"/>
    <w:basedOn w:val="TableauNormal"/>
    <w:locked/>
    <w:rsid w:val="00D0668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semiHidden/>
    <w:qFormat/>
    <w:locked/>
    <w:rsid w:val="0038287C"/>
    <w:rPr>
      <w:b/>
      <w:bCs/>
    </w:rPr>
  </w:style>
  <w:style w:type="paragraph" w:customStyle="1" w:styleId="ECCBreak">
    <w:name w:val="ECC Break"/>
    <w:link w:val="ECCBreakZchn"/>
    <w:rsid w:val="0042761F"/>
    <w:pPr>
      <w:spacing w:before="360"/>
      <w:jc w:val="left"/>
    </w:pPr>
    <w:rPr>
      <w:b/>
      <w:bCs/>
      <w:iCs/>
      <w:caps/>
      <w:szCs w:val="28"/>
    </w:rPr>
  </w:style>
  <w:style w:type="character" w:customStyle="1" w:styleId="ECCBreakZchn">
    <w:name w:val="ECC Break Zchn"/>
    <w:basedOn w:val="Policepardfaut"/>
    <w:link w:val="ECCBreak"/>
    <w:rsid w:val="0042761F"/>
    <w:rPr>
      <w:b/>
      <w:bCs/>
      <w:iCs/>
      <w:caps/>
      <w:szCs w:val="28"/>
    </w:rPr>
  </w:style>
  <w:style w:type="character" w:customStyle="1" w:styleId="Titre4Car">
    <w:name w:val="Titre 4 Car"/>
    <w:aliases w:val="ECC Heading 4 Car"/>
    <w:basedOn w:val="Policepardfaut"/>
    <w:link w:val="Titre4"/>
    <w:rsid w:val="00E80967"/>
    <w:rPr>
      <w:rFonts w:cs="Arial"/>
      <w:bCs/>
      <w:i/>
      <w:color w:val="D2232A"/>
      <w:szCs w:val="26"/>
    </w:rPr>
  </w:style>
  <w:style w:type="character" w:customStyle="1" w:styleId="ECCBulletsLv1Char">
    <w:name w:val="ECC Bullets Lv1 Char"/>
    <w:basedOn w:val="Policepardfaut"/>
    <w:link w:val="ECCBulletsLv1"/>
    <w:locked/>
    <w:rsid w:val="00E80967"/>
    <w:rPr>
      <w:rFonts w:eastAsia="Calibri"/>
      <w:szCs w:val="22"/>
      <w:lang w:val="en-GB"/>
    </w:rPr>
  </w:style>
  <w:style w:type="paragraph" w:customStyle="1" w:styleId="ECCParBulleted">
    <w:name w:val="ECC Par Bulleted"/>
    <w:qFormat/>
    <w:rsid w:val="00E80967"/>
    <w:pPr>
      <w:spacing w:before="0" w:after="120"/>
    </w:pPr>
    <w:rPr>
      <w:rFonts w:cs="Arial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locked/>
    <w:rsid w:val="00507ED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locked/>
    <w:rsid w:val="00507ED6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07ED6"/>
    <w:rPr>
      <w:rFonts w:eastAsia="Calibri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locked/>
    <w:rsid w:val="00507ED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07ED6"/>
    <w:rPr>
      <w:rFonts w:eastAsia="Calibri"/>
      <w:b/>
      <w:bCs/>
      <w:lang w:val="en-GB"/>
    </w:rPr>
  </w:style>
  <w:style w:type="character" w:styleId="Textedelespacerserv">
    <w:name w:val="Placeholder Text"/>
    <w:basedOn w:val="Policepardfaut"/>
    <w:uiPriority w:val="99"/>
    <w:semiHidden/>
    <w:locked/>
    <w:rsid w:val="00940472"/>
    <w:rPr>
      <w:color w:val="808080"/>
    </w:rPr>
  </w:style>
  <w:style w:type="character" w:styleId="Lienhypertextesuivivisit">
    <w:name w:val="FollowedHyperlink"/>
    <w:basedOn w:val="Policepardfaut"/>
    <w:uiPriority w:val="99"/>
    <w:semiHidden/>
    <w:unhideWhenUsed/>
    <w:locked/>
    <w:rsid w:val="00D421AD"/>
    <w:rPr>
      <w:color w:val="800080" w:themeColor="followed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locked/>
    <w:rsid w:val="00A43C2B"/>
    <w:pPr>
      <w:tabs>
        <w:tab w:val="center" w:pos="4680"/>
        <w:tab w:val="right" w:pos="9360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43C2B"/>
    <w:rPr>
      <w:rFonts w:eastAsia="Calibri"/>
      <w:szCs w:val="22"/>
      <w:lang w:val="en-GB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7F3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package" Target="embeddings/Microsoft_Excel_Worksheet1.xlsx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eur-lex.europa.eu/legal-content/EN/TXT/PDF/?uri=CELEX:32019D0235&amp;from=EN" TargetMode="External"/><Relationship Id="rId17" Type="http://schemas.openxmlformats.org/officeDocument/2006/relationships/image" Target="media/image4.e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LJonasson@icao.int" TargetMode="External"/><Relationship Id="rId20" Type="http://schemas.openxmlformats.org/officeDocument/2006/relationships/header" Target="header2.xml"/><Relationship Id="rId29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dreas.geiss@ec.europa.eu" TargetMode="External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www.itu.int/rec/R-REC-M.2059/recommendation.asp?lang=en&amp;parent=R-REC-M.2059-0-201402-I" TargetMode="External"/><Relationship Id="rId23" Type="http://schemas.openxmlformats.org/officeDocument/2006/relationships/header" Target="header3.xml"/><Relationship Id="rId28" Type="http://schemas.openxmlformats.org/officeDocument/2006/relationships/customXml" Target="../customXml/item3.xml"/><Relationship Id="rId10" Type="http://schemas.openxmlformats.org/officeDocument/2006/relationships/hyperlink" Target="mailto:chris.woolford@ofcom.org.uk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image" Target="cid:part1.F194EECF.F181EBAD@aviation-civile.gouv.fr" TargetMode="External"/><Relationship Id="rId22" Type="http://schemas.openxmlformats.org/officeDocument/2006/relationships/footer" Target="footer2.xml"/><Relationship Id="rId27" Type="http://schemas.openxmlformats.org/officeDocument/2006/relationships/customXml" Target="../customXml/item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2B09A9A77C4438999FF1325BEF759" ma:contentTypeVersion="0" ma:contentTypeDescription="Create a new document." ma:contentTypeScope="" ma:versionID="65bd2d6fcaa3f4ac24b296b660148a9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5CC244-4D25-467E-B4FF-8ADAD8EC00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B4747A-D201-416C-BABA-3DC3D0559939}"/>
</file>

<file path=customXml/itemProps3.xml><?xml version="1.0" encoding="utf-8"?>
<ds:datastoreItem xmlns:ds="http://schemas.openxmlformats.org/officeDocument/2006/customXml" ds:itemID="{F599BFCA-E7E4-4BB1-B75B-E2ACCF00D502}"/>
</file>

<file path=customXml/itemProps4.xml><?xml version="1.0" encoding="utf-8"?>
<ds:datastoreItem xmlns:ds="http://schemas.openxmlformats.org/officeDocument/2006/customXml" ds:itemID="{E6809D2B-20FE-4E30-B7B7-66D6DBBE14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4194</CharactersWithSpaces>
  <SharedDoc>false</SharedDoc>
  <HLinks>
    <vt:vector size="12" baseType="variant">
      <vt:variant>
        <vt:i4>1703987</vt:i4>
      </vt:variant>
      <vt:variant>
        <vt:i4>-1</vt:i4>
      </vt:variant>
      <vt:variant>
        <vt:i4>2049</vt:i4>
      </vt:variant>
      <vt:variant>
        <vt:i4>1</vt:i4>
      </vt:variant>
      <vt:variant>
        <vt:lpwstr>cept logo</vt:lpwstr>
      </vt:variant>
      <vt:variant>
        <vt:lpwstr/>
      </vt:variant>
      <vt:variant>
        <vt:i4>3932173</vt:i4>
      </vt:variant>
      <vt:variant>
        <vt:i4>-1</vt:i4>
      </vt:variant>
      <vt:variant>
        <vt:i4>2050</vt:i4>
      </vt:variant>
      <vt:variant>
        <vt:i4>1</vt:i4>
      </vt:variant>
      <vt:variant>
        <vt:lpwstr>ecc_logo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2020-08-10T10:37:00Z</dcterms:created>
  <dcterms:modified xsi:type="dcterms:W3CDTF">2020-08-10T10:38:00Z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0x010100B372B09A9A77C4438999FF1325BEF759</vt:lpwstr>
  </property>
</Properties>
</file>