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8AC" w:rsidRPr="009468AC" w:rsidRDefault="009468AC" w:rsidP="009468AC">
      <w:pPr>
        <w:spacing w:after="0" w:line="240" w:lineRule="auto"/>
        <w:contextualSpacing/>
        <w:jc w:val="center"/>
        <w:rPr>
          <w:rFonts w:ascii="Times New Roman" w:eastAsia="Times New Roman" w:hAnsi="Times New Roman" w:cs="Times New Roman"/>
          <w:b/>
          <w:sz w:val="24"/>
          <w:szCs w:val="24"/>
        </w:rPr>
      </w:pPr>
      <w:bookmarkStart w:id="0" w:name="logo"/>
      <w:bookmarkStart w:id="1" w:name="working_body_type"/>
      <w:r w:rsidRPr="009468AC">
        <w:rPr>
          <w:rFonts w:ascii="Times New Roman" w:eastAsia="Times New Roman" w:hAnsi="Times New Roman" w:cs="Times New Roman"/>
          <w:b/>
          <w:noProof/>
          <w:sz w:val="24"/>
          <w:szCs w:val="24"/>
        </w:rPr>
        <w:drawing>
          <wp:inline distT="0" distB="0" distL="0" distR="0" wp14:anchorId="38D9B20F" wp14:editId="1290B01C">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p w:rsidR="009468AC" w:rsidRPr="009468AC" w:rsidRDefault="009468AC" w:rsidP="009468AC">
      <w:pPr>
        <w:spacing w:after="0" w:line="240" w:lineRule="auto"/>
        <w:contextualSpacing/>
        <w:jc w:val="center"/>
        <w:rPr>
          <w:rFonts w:ascii="Times New Roman" w:eastAsia="Times New Roman" w:hAnsi="Times New Roman" w:cs="Times New Roman"/>
          <w:b/>
          <w:sz w:val="24"/>
          <w:szCs w:val="24"/>
        </w:rPr>
      </w:pPr>
    </w:p>
    <w:p w:rsidR="009468AC" w:rsidRPr="009468AC" w:rsidRDefault="009468AC" w:rsidP="009468A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INTERNATIONAL CIVIL AVIATION ORGANIZATION</w:t>
      </w:r>
    </w:p>
    <w:p w:rsidR="009468AC" w:rsidRDefault="009468AC" w:rsidP="009468AC">
      <w:pPr>
        <w:spacing w:after="0" w:line="240" w:lineRule="auto"/>
        <w:contextualSpacing/>
        <w:jc w:val="center"/>
        <w:rPr>
          <w:rFonts w:ascii="Times New Roman" w:eastAsia="Times New Roman" w:hAnsi="Times New Roman" w:cs="Times New Roman"/>
          <w:b/>
          <w:sz w:val="24"/>
          <w:szCs w:val="24"/>
        </w:rPr>
      </w:pPr>
    </w:p>
    <w:p w:rsidR="009468AC" w:rsidRPr="009468AC" w:rsidRDefault="009468AC" w:rsidP="009468AC">
      <w:pPr>
        <w:spacing w:after="0" w:line="240" w:lineRule="auto"/>
        <w:contextualSpacing/>
        <w:jc w:val="center"/>
        <w:rPr>
          <w:rFonts w:ascii="Times New Roman" w:eastAsia="Times New Roman" w:hAnsi="Times New Roman" w:cs="Times New Roman"/>
          <w:b/>
          <w:sz w:val="24"/>
          <w:szCs w:val="24"/>
        </w:rPr>
      </w:pPr>
      <w:r w:rsidRPr="009468AC">
        <w:rPr>
          <w:rFonts w:ascii="Times New Roman" w:eastAsia="Times New Roman" w:hAnsi="Times New Roman" w:cs="Times New Roman"/>
          <w:b/>
          <w:sz w:val="24"/>
          <w:szCs w:val="24"/>
        </w:rPr>
        <w:t>THIRD AFRICA-INDIAN OCEAN (AFI) AVIATION SAFETY, SYMPOSIUM</w:t>
      </w:r>
    </w:p>
    <w:p w:rsidR="009468AC" w:rsidRPr="009468AC" w:rsidRDefault="009468AC" w:rsidP="009468AC">
      <w:pPr>
        <w:spacing w:after="0" w:line="240" w:lineRule="auto"/>
        <w:contextualSpacing/>
        <w:jc w:val="center"/>
        <w:rPr>
          <w:rFonts w:ascii="Times New Roman" w:eastAsia="Times New Roman" w:hAnsi="Times New Roman" w:cs="Times New Roman"/>
          <w:b/>
          <w:i/>
          <w:sz w:val="24"/>
          <w:szCs w:val="24"/>
          <w:lang w:val="en-US"/>
        </w:rPr>
      </w:pPr>
      <w:r w:rsidRPr="009468AC">
        <w:rPr>
          <w:rFonts w:ascii="Times New Roman" w:eastAsia="Times New Roman" w:hAnsi="Times New Roman" w:cs="Times New Roman"/>
          <w:b/>
          <w:i/>
          <w:sz w:val="24"/>
          <w:szCs w:val="24"/>
        </w:rPr>
        <w:t>(Malabo, Equatorial Guinea, 28 June 2016,)</w:t>
      </w:r>
    </w:p>
    <w:bookmarkEnd w:id="1"/>
    <w:p w:rsidR="009468AC" w:rsidRPr="009468AC" w:rsidRDefault="009468AC" w:rsidP="009468AC">
      <w:pPr>
        <w:spacing w:after="0" w:line="240" w:lineRule="auto"/>
        <w:contextualSpacing/>
        <w:jc w:val="center"/>
        <w:rPr>
          <w:rFonts w:ascii="Times New Roman" w:eastAsia="Times New Roman" w:hAnsi="Times New Roman" w:cs="Times New Roman"/>
          <w:b/>
          <w:sz w:val="24"/>
          <w:szCs w:val="24"/>
        </w:rPr>
      </w:pPr>
    </w:p>
    <w:p w:rsidR="009468AC" w:rsidRPr="009468AC" w:rsidRDefault="009468AC" w:rsidP="009468AC">
      <w:pPr>
        <w:spacing w:after="0" w:line="240" w:lineRule="auto"/>
        <w:contextualSpacing/>
        <w:rPr>
          <w:rFonts w:ascii="Times New Roman" w:eastAsia="Times New Roman" w:hAnsi="Times New Roman" w:cs="Times New Roman"/>
          <w:b/>
          <w:sz w:val="24"/>
          <w:szCs w:val="24"/>
        </w:rPr>
      </w:pPr>
      <w:bookmarkStart w:id="2" w:name="agenda_item"/>
      <w:bookmarkEnd w:id="2"/>
      <w:r w:rsidRPr="009468AC">
        <w:rPr>
          <w:rFonts w:ascii="Times New Roman" w:eastAsia="Times New Roman" w:hAnsi="Times New Roman" w:cs="Times New Roman"/>
          <w:b/>
          <w:sz w:val="24"/>
          <w:szCs w:val="24"/>
          <w:highlight w:val="yellow"/>
        </w:rPr>
        <w:t>Session 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9468AC">
        <w:rPr>
          <w:rFonts w:ascii="Times New Roman" w:eastAsia="Times New Roman" w:hAnsi="Times New Roman" w:cs="Times New Roman"/>
          <w:b/>
          <w:sz w:val="24"/>
          <w:szCs w:val="24"/>
        </w:rPr>
        <w:t xml:space="preserve">Progress towards improvement of aviation safety in the AFI Region – </w:t>
      </w:r>
    </w:p>
    <w:p w:rsidR="009468AC" w:rsidRPr="009468AC" w:rsidRDefault="009468AC" w:rsidP="009468AC">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468AC">
        <w:rPr>
          <w:rFonts w:ascii="Times New Roman" w:eastAsia="Times New Roman" w:hAnsi="Times New Roman" w:cs="Times New Roman"/>
          <w:b/>
          <w:sz w:val="24"/>
          <w:szCs w:val="24"/>
        </w:rPr>
        <w:t>Implementation / Monitoring / Follow-up</w:t>
      </w:r>
    </w:p>
    <w:p w:rsidR="009468AC" w:rsidRPr="009468AC" w:rsidRDefault="009468AC" w:rsidP="000352DE">
      <w:pPr>
        <w:spacing w:after="0" w:line="240" w:lineRule="auto"/>
        <w:contextualSpacing/>
        <w:rPr>
          <w:rFonts w:ascii="Times New Roman" w:eastAsia="Times New Roman" w:hAnsi="Times New Roman" w:cs="Times New Roman"/>
          <w:sz w:val="24"/>
          <w:szCs w:val="24"/>
        </w:rPr>
      </w:pPr>
      <w:bookmarkStart w:id="3" w:name="addendum_below_title"/>
      <w:bookmarkEnd w:id="3"/>
    </w:p>
    <w:p w:rsidR="00A004C3" w:rsidRDefault="009922B4" w:rsidP="000352DE">
      <w:pPr>
        <w:spacing w:after="0" w:line="240" w:lineRule="auto"/>
        <w:contextualSpacing/>
        <w:rPr>
          <w:rFonts w:ascii="Times New Roman" w:eastAsia="Times New Roman" w:hAnsi="Times New Roman" w:cs="Times New Roman"/>
          <w:b/>
          <w:sz w:val="24"/>
          <w:szCs w:val="24"/>
        </w:rPr>
      </w:pPr>
      <w:r w:rsidRPr="009468AC">
        <w:rPr>
          <w:rFonts w:ascii="Times New Roman" w:eastAsia="Times New Roman" w:hAnsi="Times New Roman" w:cs="Times New Roman"/>
          <w:b/>
          <w:sz w:val="24"/>
          <w:szCs w:val="24"/>
          <w:highlight w:val="yellow"/>
        </w:rPr>
        <w:t>TOPIC</w:t>
      </w:r>
      <w:r w:rsidRPr="009468AC">
        <w:rPr>
          <w:rFonts w:ascii="Times New Roman" w:eastAsia="Times New Roman" w:hAnsi="Times New Roman" w:cs="Times New Roman"/>
          <w:b/>
          <w:sz w:val="24"/>
          <w:szCs w:val="24"/>
        </w:rPr>
        <w:t xml:space="preserve">: </w:t>
      </w:r>
      <w:r w:rsidR="009468AC" w:rsidRPr="009468AC">
        <w:rPr>
          <w:rFonts w:ascii="Times New Roman" w:eastAsia="Times New Roman" w:hAnsi="Times New Roman" w:cs="Times New Roman"/>
          <w:b/>
          <w:sz w:val="24"/>
          <w:szCs w:val="24"/>
        </w:rPr>
        <w:tab/>
      </w:r>
      <w:r w:rsidRPr="009468AC">
        <w:rPr>
          <w:rFonts w:ascii="Times New Roman" w:eastAsia="Times New Roman" w:hAnsi="Times New Roman" w:cs="Times New Roman"/>
          <w:b/>
          <w:sz w:val="24"/>
          <w:szCs w:val="24"/>
        </w:rPr>
        <w:t xml:space="preserve">AFI Regional Air Navigation Services (ANS) Key Performance Indicators </w:t>
      </w:r>
      <w:r w:rsidR="009468AC">
        <w:rPr>
          <w:rFonts w:ascii="Times New Roman" w:eastAsia="Times New Roman" w:hAnsi="Times New Roman" w:cs="Times New Roman"/>
          <w:b/>
          <w:sz w:val="24"/>
          <w:szCs w:val="24"/>
        </w:rPr>
        <w:tab/>
      </w:r>
      <w:r w:rsidR="009468AC">
        <w:rPr>
          <w:rFonts w:ascii="Times New Roman" w:eastAsia="Times New Roman" w:hAnsi="Times New Roman" w:cs="Times New Roman"/>
          <w:b/>
          <w:sz w:val="24"/>
          <w:szCs w:val="24"/>
        </w:rPr>
        <w:tab/>
      </w:r>
      <w:r w:rsidRPr="009468AC">
        <w:rPr>
          <w:rFonts w:ascii="Times New Roman" w:eastAsia="Times New Roman" w:hAnsi="Times New Roman" w:cs="Times New Roman"/>
          <w:b/>
          <w:sz w:val="24"/>
          <w:szCs w:val="24"/>
        </w:rPr>
        <w:t xml:space="preserve">and Targets </w:t>
      </w:r>
    </w:p>
    <w:p w:rsidR="009468AC" w:rsidRPr="009468AC" w:rsidRDefault="009468AC" w:rsidP="000352DE">
      <w:pPr>
        <w:spacing w:after="0" w:line="240" w:lineRule="auto"/>
        <w:contextualSpacing/>
        <w:rPr>
          <w:rFonts w:ascii="Times New Roman" w:eastAsia="Times New Roman" w:hAnsi="Times New Roman" w:cs="Times New Roman"/>
          <w:b/>
          <w:sz w:val="24"/>
          <w:szCs w:val="24"/>
        </w:rPr>
      </w:pPr>
    </w:p>
    <w:p w:rsidR="009922B4" w:rsidRDefault="00A004C3" w:rsidP="000352DE">
      <w:pPr>
        <w:spacing w:after="0" w:line="240" w:lineRule="auto"/>
        <w:contextualSpacing/>
        <w:jc w:val="center"/>
        <w:rPr>
          <w:rFonts w:ascii="Times New Roman" w:eastAsia="Times New Roman" w:hAnsi="Times New Roman" w:cs="Times New Roman"/>
          <w:i/>
          <w:sz w:val="24"/>
          <w:szCs w:val="24"/>
        </w:rPr>
      </w:pPr>
      <w:r w:rsidRPr="009468AC">
        <w:rPr>
          <w:rFonts w:ascii="Times New Roman" w:eastAsia="Times New Roman" w:hAnsi="Times New Roman" w:cs="Times New Roman"/>
          <w:i/>
          <w:sz w:val="24"/>
          <w:szCs w:val="24"/>
        </w:rPr>
        <w:t xml:space="preserve">(Presented by </w:t>
      </w:r>
      <w:r w:rsidR="008E0C57" w:rsidRPr="009468AC">
        <w:rPr>
          <w:rFonts w:ascii="Times New Roman" w:eastAsia="Times New Roman" w:hAnsi="Times New Roman" w:cs="Times New Roman"/>
          <w:i/>
          <w:sz w:val="24"/>
          <w:szCs w:val="24"/>
        </w:rPr>
        <w:t xml:space="preserve">John </w:t>
      </w:r>
      <w:proofErr w:type="spellStart"/>
      <w:r w:rsidR="008E0C57" w:rsidRPr="009468AC">
        <w:rPr>
          <w:rFonts w:ascii="Times New Roman" w:eastAsia="Times New Roman" w:hAnsi="Times New Roman" w:cs="Times New Roman"/>
          <w:i/>
          <w:sz w:val="24"/>
          <w:szCs w:val="24"/>
        </w:rPr>
        <w:t>Tusubira</w:t>
      </w:r>
      <w:proofErr w:type="spellEnd"/>
      <w:r w:rsidR="008E0C57" w:rsidRPr="009468AC">
        <w:rPr>
          <w:rFonts w:ascii="Times New Roman" w:eastAsia="Times New Roman" w:hAnsi="Times New Roman" w:cs="Times New Roman"/>
          <w:i/>
          <w:sz w:val="24"/>
          <w:szCs w:val="24"/>
        </w:rPr>
        <w:t xml:space="preserve"> Kagoro, </w:t>
      </w:r>
      <w:r w:rsidRPr="009468AC">
        <w:rPr>
          <w:rFonts w:ascii="Times New Roman" w:eastAsia="Times New Roman" w:hAnsi="Times New Roman" w:cs="Times New Roman"/>
          <w:i/>
          <w:sz w:val="24"/>
          <w:szCs w:val="24"/>
        </w:rPr>
        <w:t>Chairman APIRG)</w:t>
      </w:r>
    </w:p>
    <w:p w:rsidR="009468AC" w:rsidRPr="009468AC" w:rsidRDefault="009468AC" w:rsidP="000352DE">
      <w:pPr>
        <w:spacing w:after="0" w:line="240" w:lineRule="auto"/>
        <w:contextualSpacing/>
        <w:jc w:val="center"/>
        <w:rPr>
          <w:rFonts w:ascii="Times New Roman" w:eastAsia="Times New Roman" w:hAnsi="Times New Roman" w:cs="Times New Roman"/>
          <w:i/>
          <w:sz w:val="24"/>
          <w:szCs w:val="24"/>
        </w:rPr>
      </w:pPr>
    </w:p>
    <w:tbl>
      <w:tblPr>
        <w:tblW w:w="9125"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125"/>
      </w:tblGrid>
      <w:tr w:rsidR="009468AC" w:rsidRPr="009468AC" w:rsidTr="0059347C">
        <w:trPr>
          <w:cantSplit/>
          <w:jc w:val="center"/>
        </w:trPr>
        <w:tc>
          <w:tcPr>
            <w:tcW w:w="9125" w:type="dxa"/>
            <w:tcBorders>
              <w:bottom w:val="single" w:sz="4" w:space="0" w:color="auto"/>
            </w:tcBorders>
          </w:tcPr>
          <w:p w:rsidR="009468AC" w:rsidRPr="009468AC" w:rsidRDefault="009468AC" w:rsidP="009468AC">
            <w:pPr>
              <w:spacing w:after="0" w:line="240" w:lineRule="auto"/>
              <w:contextualSpacing/>
              <w:jc w:val="center"/>
              <w:rPr>
                <w:rFonts w:ascii="Times New Roman" w:eastAsia="Times New Roman" w:hAnsi="Times New Roman" w:cs="Times New Roman"/>
                <w:b/>
                <w:sz w:val="24"/>
                <w:szCs w:val="24"/>
              </w:rPr>
            </w:pPr>
          </w:p>
          <w:p w:rsidR="009468AC" w:rsidRPr="009468AC" w:rsidRDefault="009468AC" w:rsidP="009468AC">
            <w:pPr>
              <w:spacing w:after="0" w:line="240" w:lineRule="auto"/>
              <w:contextualSpacing/>
              <w:jc w:val="center"/>
              <w:rPr>
                <w:rFonts w:ascii="Times New Roman" w:eastAsia="Times New Roman" w:hAnsi="Times New Roman" w:cs="Times New Roman"/>
                <w:b/>
                <w:sz w:val="24"/>
                <w:szCs w:val="24"/>
              </w:rPr>
            </w:pPr>
            <w:r w:rsidRPr="009468AC">
              <w:rPr>
                <w:rFonts w:ascii="Times New Roman" w:eastAsia="Times New Roman" w:hAnsi="Times New Roman" w:cs="Times New Roman"/>
                <w:b/>
                <w:sz w:val="24"/>
                <w:szCs w:val="24"/>
              </w:rPr>
              <w:t>EXECUTIVE SUMMARY</w:t>
            </w:r>
          </w:p>
          <w:p w:rsidR="009468AC" w:rsidRPr="009468AC" w:rsidRDefault="009468AC" w:rsidP="009468AC">
            <w:pPr>
              <w:spacing w:after="0" w:line="240" w:lineRule="auto"/>
              <w:contextualSpacing/>
              <w:jc w:val="center"/>
              <w:rPr>
                <w:rFonts w:ascii="Times New Roman" w:eastAsia="Times New Roman" w:hAnsi="Times New Roman" w:cs="Times New Roman"/>
                <w:b/>
                <w:sz w:val="24"/>
                <w:szCs w:val="24"/>
              </w:rPr>
            </w:pPr>
          </w:p>
        </w:tc>
      </w:tr>
      <w:tr w:rsidR="009468AC" w:rsidRPr="009468AC" w:rsidTr="0059347C">
        <w:trPr>
          <w:cantSplit/>
          <w:trHeight w:val="5179"/>
          <w:jc w:val="center"/>
        </w:trPr>
        <w:tc>
          <w:tcPr>
            <w:tcW w:w="9125" w:type="dxa"/>
            <w:tcBorders>
              <w:top w:val="single" w:sz="4" w:space="0" w:color="auto"/>
              <w:bottom w:val="single" w:sz="4" w:space="0" w:color="auto"/>
            </w:tcBorders>
            <w:shd w:val="clear" w:color="auto" w:fill="auto"/>
          </w:tcPr>
          <w:p w:rsidR="009468AC" w:rsidRPr="009468AC" w:rsidRDefault="009468AC" w:rsidP="009468AC">
            <w:pPr>
              <w:spacing w:after="0" w:line="240" w:lineRule="auto"/>
              <w:contextualSpacing/>
              <w:jc w:val="center"/>
              <w:rPr>
                <w:rFonts w:ascii="Times New Roman" w:eastAsia="Times New Roman" w:hAnsi="Times New Roman" w:cs="Times New Roman"/>
                <w:sz w:val="24"/>
                <w:szCs w:val="24"/>
              </w:rPr>
            </w:pPr>
          </w:p>
          <w:p w:rsidR="00015A69" w:rsidRDefault="00015A69" w:rsidP="004E662B">
            <w:pPr>
              <w:spacing w:after="0" w:line="240" w:lineRule="auto"/>
              <w:ind w:left="179" w:right="109"/>
              <w:contextualSpacing/>
              <w:jc w:val="both"/>
              <w:rPr>
                <w:rFonts w:ascii="Times New Roman" w:hAnsi="Times New Roman" w:cs="Times New Roman"/>
                <w:sz w:val="24"/>
                <w:szCs w:val="24"/>
              </w:rPr>
            </w:pPr>
            <w:r w:rsidRPr="00015A69">
              <w:rPr>
                <w:rFonts w:ascii="Times New Roman" w:hAnsi="Times New Roman" w:cs="Times New Roman"/>
                <w:sz w:val="24"/>
                <w:szCs w:val="24"/>
              </w:rPr>
              <w:t xml:space="preserve">This paper traces the origins and progress of the AFI Air Navigation Services performance indicators and targets, from the 12 the Air Navigation Conference, through APIRG/19 and a number of AFI Plan Steering Committee meetings.  It outlines the main features of the indicators and targets, discusses a number of issues and challenges concerning identification of good indicators, Reorganization of APIRG and possible lessons from other PIRGs. </w:t>
            </w:r>
          </w:p>
          <w:p w:rsidR="00015A69" w:rsidRPr="00015A69" w:rsidRDefault="00015A69" w:rsidP="004E662B">
            <w:pPr>
              <w:spacing w:after="0" w:line="240" w:lineRule="auto"/>
              <w:ind w:left="179" w:right="109"/>
              <w:contextualSpacing/>
              <w:jc w:val="both"/>
              <w:rPr>
                <w:rFonts w:ascii="Times New Roman" w:hAnsi="Times New Roman" w:cs="Times New Roman"/>
                <w:sz w:val="24"/>
                <w:szCs w:val="24"/>
              </w:rPr>
            </w:pPr>
          </w:p>
          <w:p w:rsidR="00015A69" w:rsidRDefault="00015A69" w:rsidP="004E662B">
            <w:pPr>
              <w:spacing w:after="0" w:line="240" w:lineRule="auto"/>
              <w:ind w:left="179" w:right="109"/>
              <w:contextualSpacing/>
              <w:jc w:val="both"/>
              <w:rPr>
                <w:rFonts w:ascii="Times New Roman" w:hAnsi="Times New Roman" w:cs="Times New Roman"/>
                <w:sz w:val="24"/>
                <w:szCs w:val="24"/>
              </w:rPr>
            </w:pPr>
            <w:r w:rsidRPr="00015A69">
              <w:rPr>
                <w:rFonts w:ascii="Times New Roman" w:hAnsi="Times New Roman" w:cs="Times New Roman"/>
                <w:sz w:val="24"/>
                <w:szCs w:val="24"/>
              </w:rPr>
              <w:t>It has four recommendations in 5.1 through 5.4 inclusive.</w:t>
            </w:r>
          </w:p>
          <w:p w:rsidR="00015A69" w:rsidRPr="00015A69" w:rsidRDefault="00015A69" w:rsidP="004E662B">
            <w:pPr>
              <w:spacing w:after="0" w:line="240" w:lineRule="auto"/>
              <w:ind w:left="179" w:right="109"/>
              <w:contextualSpacing/>
              <w:jc w:val="both"/>
              <w:rPr>
                <w:rFonts w:ascii="Times New Roman" w:hAnsi="Times New Roman" w:cs="Times New Roman"/>
                <w:sz w:val="24"/>
                <w:szCs w:val="24"/>
              </w:rPr>
            </w:pPr>
          </w:p>
          <w:p w:rsidR="00015A69" w:rsidRPr="00015A69" w:rsidRDefault="00015A69" w:rsidP="004E662B">
            <w:pPr>
              <w:spacing w:after="0" w:line="240" w:lineRule="auto"/>
              <w:ind w:left="179" w:right="109"/>
              <w:contextualSpacing/>
              <w:jc w:val="both"/>
              <w:rPr>
                <w:rFonts w:ascii="Times New Roman" w:hAnsi="Times New Roman" w:cs="Times New Roman"/>
                <w:b/>
                <w:sz w:val="24"/>
                <w:szCs w:val="24"/>
              </w:rPr>
            </w:pPr>
            <w:r w:rsidRPr="00015A69">
              <w:rPr>
                <w:rFonts w:ascii="Times New Roman" w:hAnsi="Times New Roman" w:cs="Times New Roman"/>
                <w:b/>
                <w:sz w:val="24"/>
                <w:szCs w:val="24"/>
              </w:rPr>
              <w:t>REFERENCES</w:t>
            </w:r>
            <w:r>
              <w:rPr>
                <w:rFonts w:ascii="Times New Roman" w:hAnsi="Times New Roman" w:cs="Times New Roman"/>
                <w:b/>
                <w:sz w:val="24"/>
                <w:szCs w:val="24"/>
              </w:rPr>
              <w:t>:</w:t>
            </w:r>
          </w:p>
          <w:p w:rsidR="00015A69" w:rsidRPr="0059347C" w:rsidRDefault="00015A69" w:rsidP="004E662B">
            <w:pPr>
              <w:pStyle w:val="ListParagraph"/>
              <w:numPr>
                <w:ilvl w:val="0"/>
                <w:numId w:val="15"/>
              </w:numPr>
              <w:spacing w:after="0" w:line="240" w:lineRule="auto"/>
              <w:ind w:right="109"/>
              <w:jc w:val="both"/>
              <w:rPr>
                <w:rFonts w:ascii="Times New Roman" w:hAnsi="Times New Roman" w:cs="Times New Roman"/>
                <w:sz w:val="24"/>
                <w:szCs w:val="24"/>
              </w:rPr>
            </w:pPr>
            <w:r w:rsidRPr="0059347C">
              <w:rPr>
                <w:rFonts w:ascii="Times New Roman" w:hAnsi="Times New Roman" w:cs="Times New Roman"/>
                <w:sz w:val="24"/>
                <w:szCs w:val="24"/>
              </w:rPr>
              <w:t>Doc 9750 ver. 4</w:t>
            </w:r>
          </w:p>
          <w:p w:rsidR="00015A69" w:rsidRPr="0059347C" w:rsidRDefault="00015A69" w:rsidP="004E662B">
            <w:pPr>
              <w:pStyle w:val="ListParagraph"/>
              <w:numPr>
                <w:ilvl w:val="0"/>
                <w:numId w:val="15"/>
              </w:numPr>
              <w:spacing w:after="0" w:line="240" w:lineRule="auto"/>
              <w:ind w:right="109"/>
              <w:jc w:val="both"/>
              <w:rPr>
                <w:rFonts w:ascii="Times New Roman" w:hAnsi="Times New Roman" w:cs="Times New Roman"/>
                <w:sz w:val="24"/>
                <w:szCs w:val="24"/>
              </w:rPr>
            </w:pPr>
            <w:r w:rsidRPr="0059347C">
              <w:rPr>
                <w:rFonts w:ascii="Times New Roman" w:hAnsi="Times New Roman" w:cs="Times New Roman"/>
                <w:sz w:val="24"/>
                <w:szCs w:val="24"/>
              </w:rPr>
              <w:t>Doc 9883</w:t>
            </w:r>
          </w:p>
          <w:p w:rsidR="00015A69" w:rsidRPr="0059347C" w:rsidRDefault="00015A69" w:rsidP="004E662B">
            <w:pPr>
              <w:pStyle w:val="ListParagraph"/>
              <w:numPr>
                <w:ilvl w:val="0"/>
                <w:numId w:val="15"/>
              </w:numPr>
              <w:spacing w:after="0" w:line="240" w:lineRule="auto"/>
              <w:ind w:right="109"/>
              <w:jc w:val="both"/>
              <w:rPr>
                <w:rFonts w:ascii="Times New Roman" w:hAnsi="Times New Roman" w:cs="Times New Roman"/>
                <w:sz w:val="24"/>
                <w:szCs w:val="24"/>
              </w:rPr>
            </w:pPr>
            <w:r w:rsidRPr="0059347C">
              <w:rPr>
                <w:rFonts w:ascii="Times New Roman" w:hAnsi="Times New Roman" w:cs="Times New Roman"/>
                <w:sz w:val="24"/>
                <w:szCs w:val="24"/>
              </w:rPr>
              <w:t>APIRG /19 and 20 Reports</w:t>
            </w:r>
          </w:p>
          <w:p w:rsidR="00015A69" w:rsidRPr="0059347C" w:rsidRDefault="00015A69" w:rsidP="004E662B">
            <w:pPr>
              <w:pStyle w:val="ListParagraph"/>
              <w:numPr>
                <w:ilvl w:val="0"/>
                <w:numId w:val="15"/>
              </w:numPr>
              <w:spacing w:after="0" w:line="240" w:lineRule="auto"/>
              <w:ind w:right="109"/>
              <w:jc w:val="both"/>
              <w:rPr>
                <w:rFonts w:ascii="Times New Roman" w:hAnsi="Times New Roman" w:cs="Times New Roman"/>
                <w:sz w:val="24"/>
                <w:szCs w:val="24"/>
              </w:rPr>
            </w:pPr>
            <w:r w:rsidRPr="0059347C">
              <w:rPr>
                <w:rFonts w:ascii="Times New Roman" w:hAnsi="Times New Roman" w:cs="Times New Roman"/>
                <w:sz w:val="24"/>
                <w:szCs w:val="24"/>
              </w:rPr>
              <w:t>Reports of AFI Plan Steering Committee meetings (12,13,14,15)</w:t>
            </w:r>
          </w:p>
          <w:p w:rsidR="00015A69" w:rsidRPr="0059347C" w:rsidRDefault="00015A69" w:rsidP="004E662B">
            <w:pPr>
              <w:pStyle w:val="ListParagraph"/>
              <w:numPr>
                <w:ilvl w:val="0"/>
                <w:numId w:val="15"/>
              </w:numPr>
              <w:spacing w:after="0" w:line="240" w:lineRule="auto"/>
              <w:ind w:right="109"/>
              <w:jc w:val="both"/>
              <w:rPr>
                <w:rFonts w:ascii="Times New Roman" w:hAnsi="Times New Roman" w:cs="Times New Roman"/>
                <w:sz w:val="24"/>
                <w:szCs w:val="24"/>
              </w:rPr>
            </w:pPr>
            <w:r w:rsidRPr="0059347C">
              <w:rPr>
                <w:rFonts w:ascii="Times New Roman" w:hAnsi="Times New Roman" w:cs="Times New Roman"/>
                <w:sz w:val="24"/>
                <w:szCs w:val="24"/>
              </w:rPr>
              <w:t>Working papers at APIRG/20</w:t>
            </w:r>
          </w:p>
          <w:p w:rsidR="00015A69" w:rsidRPr="0059347C" w:rsidRDefault="00015A69" w:rsidP="004E662B">
            <w:pPr>
              <w:pStyle w:val="ListParagraph"/>
              <w:numPr>
                <w:ilvl w:val="0"/>
                <w:numId w:val="15"/>
              </w:numPr>
              <w:spacing w:after="0" w:line="240" w:lineRule="auto"/>
              <w:ind w:right="109"/>
              <w:jc w:val="both"/>
              <w:rPr>
                <w:rFonts w:ascii="Times New Roman" w:hAnsi="Times New Roman" w:cs="Times New Roman"/>
                <w:sz w:val="24"/>
                <w:szCs w:val="24"/>
              </w:rPr>
            </w:pPr>
            <w:r w:rsidRPr="0059347C">
              <w:rPr>
                <w:rFonts w:ascii="Times New Roman" w:hAnsi="Times New Roman" w:cs="Times New Roman"/>
                <w:sz w:val="24"/>
                <w:szCs w:val="24"/>
              </w:rPr>
              <w:t>Yellow Cover report of the 12 Air Navigation Conference</w:t>
            </w:r>
          </w:p>
          <w:p w:rsidR="00015A69" w:rsidRPr="0059347C" w:rsidRDefault="00015A69" w:rsidP="004E662B">
            <w:pPr>
              <w:pStyle w:val="ListParagraph"/>
              <w:numPr>
                <w:ilvl w:val="0"/>
                <w:numId w:val="15"/>
              </w:numPr>
              <w:spacing w:after="0" w:line="240" w:lineRule="auto"/>
              <w:ind w:right="109"/>
              <w:jc w:val="both"/>
              <w:rPr>
                <w:rFonts w:ascii="Times New Roman" w:hAnsi="Times New Roman" w:cs="Times New Roman"/>
                <w:sz w:val="24"/>
                <w:szCs w:val="24"/>
              </w:rPr>
            </w:pPr>
            <w:r w:rsidRPr="0059347C">
              <w:rPr>
                <w:rFonts w:ascii="Times New Roman" w:hAnsi="Times New Roman" w:cs="Times New Roman"/>
                <w:sz w:val="24"/>
                <w:szCs w:val="24"/>
              </w:rPr>
              <w:t xml:space="preserve">Briefing on </w:t>
            </w:r>
            <w:proofErr w:type="spellStart"/>
            <w:r w:rsidRPr="0059347C">
              <w:rPr>
                <w:rFonts w:ascii="Times New Roman" w:hAnsi="Times New Roman" w:cs="Times New Roman"/>
                <w:sz w:val="24"/>
                <w:szCs w:val="24"/>
              </w:rPr>
              <w:t>APANPIRG</w:t>
            </w:r>
            <w:proofErr w:type="spellEnd"/>
            <w:r w:rsidRPr="0059347C">
              <w:rPr>
                <w:rFonts w:ascii="Times New Roman" w:hAnsi="Times New Roman" w:cs="Times New Roman"/>
                <w:sz w:val="24"/>
                <w:szCs w:val="24"/>
              </w:rPr>
              <w:t xml:space="preserve"> Priorities and Targets; PIRG-RASG Meeting, Montreal 19 March 2013</w:t>
            </w:r>
          </w:p>
          <w:p w:rsidR="00015A69" w:rsidRPr="0059347C" w:rsidRDefault="00015A69" w:rsidP="004E662B">
            <w:pPr>
              <w:pStyle w:val="ListParagraph"/>
              <w:numPr>
                <w:ilvl w:val="0"/>
                <w:numId w:val="15"/>
              </w:numPr>
              <w:spacing w:after="0" w:line="240" w:lineRule="auto"/>
              <w:ind w:right="109"/>
              <w:jc w:val="both"/>
              <w:rPr>
                <w:rFonts w:ascii="Times New Roman" w:hAnsi="Times New Roman" w:cs="Times New Roman"/>
                <w:sz w:val="24"/>
                <w:szCs w:val="24"/>
              </w:rPr>
            </w:pPr>
            <w:r w:rsidRPr="0059347C">
              <w:rPr>
                <w:rFonts w:ascii="Times New Roman" w:hAnsi="Times New Roman" w:cs="Times New Roman"/>
                <w:sz w:val="24"/>
                <w:szCs w:val="24"/>
              </w:rPr>
              <w:t>MID Region Air Navigation Strategy – Edition June 2015</w:t>
            </w:r>
          </w:p>
          <w:p w:rsidR="009468AC" w:rsidRPr="00015A69" w:rsidRDefault="009468AC" w:rsidP="00015A69">
            <w:pPr>
              <w:spacing w:after="0" w:line="240" w:lineRule="auto"/>
              <w:ind w:left="179"/>
              <w:contextualSpacing/>
              <w:rPr>
                <w:rFonts w:ascii="Times New Roman" w:eastAsia="Times New Roman" w:hAnsi="Times New Roman" w:cs="Times New Roman"/>
                <w:b/>
                <w:sz w:val="24"/>
                <w:szCs w:val="24"/>
                <w:lang w:val="en-US"/>
              </w:rPr>
            </w:pPr>
          </w:p>
        </w:tc>
      </w:tr>
    </w:tbl>
    <w:p w:rsidR="009468AC" w:rsidRDefault="009468AC" w:rsidP="000352DE">
      <w:pPr>
        <w:spacing w:after="0" w:line="240" w:lineRule="auto"/>
        <w:contextualSpacing/>
        <w:jc w:val="center"/>
        <w:rPr>
          <w:rFonts w:ascii="Times New Roman" w:eastAsia="Times New Roman" w:hAnsi="Times New Roman" w:cs="Times New Roman"/>
          <w:sz w:val="24"/>
          <w:szCs w:val="24"/>
        </w:rPr>
      </w:pPr>
    </w:p>
    <w:p w:rsidR="00015A69" w:rsidRDefault="00015A69" w:rsidP="000352DE">
      <w:pPr>
        <w:spacing w:after="0" w:line="240" w:lineRule="auto"/>
        <w:contextualSpacing/>
        <w:jc w:val="center"/>
        <w:rPr>
          <w:rFonts w:ascii="Times New Roman" w:eastAsia="Times New Roman" w:hAnsi="Times New Roman" w:cs="Times New Roman"/>
          <w:sz w:val="24"/>
          <w:szCs w:val="24"/>
        </w:rPr>
      </w:pPr>
    </w:p>
    <w:p w:rsidR="00015A69" w:rsidRDefault="00015A69" w:rsidP="000352DE">
      <w:pPr>
        <w:spacing w:after="0" w:line="240" w:lineRule="auto"/>
        <w:contextualSpacing/>
        <w:jc w:val="center"/>
        <w:rPr>
          <w:rFonts w:ascii="Times New Roman" w:eastAsia="Times New Roman" w:hAnsi="Times New Roman" w:cs="Times New Roman"/>
          <w:sz w:val="24"/>
          <w:szCs w:val="24"/>
        </w:rPr>
      </w:pPr>
    </w:p>
    <w:p w:rsidR="00015A69" w:rsidRDefault="00015A69" w:rsidP="000352DE">
      <w:pPr>
        <w:spacing w:after="0" w:line="240" w:lineRule="auto"/>
        <w:contextualSpacing/>
        <w:jc w:val="center"/>
        <w:rPr>
          <w:rFonts w:ascii="Times New Roman" w:eastAsia="Times New Roman" w:hAnsi="Times New Roman" w:cs="Times New Roman"/>
          <w:sz w:val="24"/>
          <w:szCs w:val="24"/>
        </w:rPr>
      </w:pPr>
    </w:p>
    <w:p w:rsidR="00015A69" w:rsidRDefault="00015A69" w:rsidP="000352DE">
      <w:pPr>
        <w:spacing w:after="0" w:line="240" w:lineRule="auto"/>
        <w:contextualSpacing/>
        <w:jc w:val="center"/>
        <w:rPr>
          <w:rFonts w:ascii="Times New Roman" w:eastAsia="Times New Roman" w:hAnsi="Times New Roman" w:cs="Times New Roman"/>
          <w:sz w:val="24"/>
          <w:szCs w:val="24"/>
        </w:rPr>
      </w:pPr>
    </w:p>
    <w:p w:rsidR="00015A69" w:rsidRDefault="00015A69" w:rsidP="000352DE">
      <w:pPr>
        <w:spacing w:after="0" w:line="240" w:lineRule="auto"/>
        <w:contextualSpacing/>
        <w:jc w:val="center"/>
        <w:rPr>
          <w:rFonts w:ascii="Times New Roman" w:eastAsia="Times New Roman" w:hAnsi="Times New Roman" w:cs="Times New Roman"/>
          <w:sz w:val="24"/>
          <w:szCs w:val="24"/>
        </w:rPr>
      </w:pPr>
    </w:p>
    <w:p w:rsidR="009922B4" w:rsidRDefault="0059347C" w:rsidP="000352DE">
      <w:pPr>
        <w:pStyle w:val="ListParagraph"/>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193E84" w:rsidRPr="00015A69">
        <w:rPr>
          <w:rFonts w:ascii="Times New Roman" w:eastAsia="Times New Roman" w:hAnsi="Times New Roman" w:cs="Times New Roman"/>
          <w:b/>
          <w:sz w:val="24"/>
          <w:szCs w:val="24"/>
        </w:rPr>
        <w:t>INTRODUCTION</w:t>
      </w:r>
    </w:p>
    <w:p w:rsidR="00015A69" w:rsidRPr="00015A69" w:rsidRDefault="00015A69" w:rsidP="00015A69">
      <w:pPr>
        <w:pStyle w:val="ListParagraph"/>
        <w:spacing w:after="0" w:line="240" w:lineRule="auto"/>
        <w:ind w:left="360"/>
        <w:rPr>
          <w:rFonts w:ascii="Times New Roman" w:eastAsia="Times New Roman" w:hAnsi="Times New Roman" w:cs="Times New Roman"/>
          <w:b/>
          <w:sz w:val="24"/>
          <w:szCs w:val="24"/>
        </w:rPr>
      </w:pPr>
    </w:p>
    <w:p w:rsidR="009922B4" w:rsidRPr="0059347C" w:rsidRDefault="0059347C" w:rsidP="0059347C">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E5859" w:rsidRPr="0059347C">
        <w:rPr>
          <w:rFonts w:ascii="Times New Roman" w:eastAsia="Times New Roman" w:hAnsi="Times New Roman" w:cs="Times New Roman"/>
          <w:sz w:val="24"/>
          <w:szCs w:val="24"/>
        </w:rPr>
        <w:t xml:space="preserve">The paper has four sections after the introduction.  Section 2 gives the history and status of the AFI ANS performance indicators and targets, Section 3 discusses the issues affecting identification and use of indicators, as well as challenges of the AFI regions and how to try </w:t>
      </w:r>
      <w:r w:rsidRPr="0059347C">
        <w:rPr>
          <w:rFonts w:ascii="Times New Roman" w:eastAsia="Times New Roman" w:hAnsi="Times New Roman" w:cs="Times New Roman"/>
          <w:sz w:val="24"/>
          <w:szCs w:val="24"/>
        </w:rPr>
        <w:t>to</w:t>
      </w:r>
      <w:r w:rsidR="00FE5859" w:rsidRPr="0059347C">
        <w:rPr>
          <w:rFonts w:ascii="Times New Roman" w:eastAsia="Times New Roman" w:hAnsi="Times New Roman" w:cs="Times New Roman"/>
          <w:sz w:val="24"/>
          <w:szCs w:val="24"/>
        </w:rPr>
        <w:t xml:space="preserve"> overcome them. Section 4 gives conclusions followed by </w:t>
      </w:r>
      <w:proofErr w:type="gramStart"/>
      <w:r w:rsidR="00FE5859" w:rsidRPr="0059347C">
        <w:rPr>
          <w:rFonts w:ascii="Times New Roman" w:eastAsia="Times New Roman" w:hAnsi="Times New Roman" w:cs="Times New Roman"/>
          <w:sz w:val="24"/>
          <w:szCs w:val="24"/>
        </w:rPr>
        <w:t>5</w:t>
      </w:r>
      <w:proofErr w:type="gramEnd"/>
      <w:r w:rsidR="00FE5859" w:rsidRPr="0059347C">
        <w:rPr>
          <w:rFonts w:ascii="Times New Roman" w:eastAsia="Times New Roman" w:hAnsi="Times New Roman" w:cs="Times New Roman"/>
          <w:sz w:val="24"/>
          <w:szCs w:val="24"/>
        </w:rPr>
        <w:t xml:space="preserve">, Recommendations. The paper has three appendices. Appendix A is the table of ANS indicators and </w:t>
      </w:r>
      <w:r w:rsidR="000978D3" w:rsidRPr="0059347C">
        <w:rPr>
          <w:rFonts w:ascii="Times New Roman" w:eastAsia="Times New Roman" w:hAnsi="Times New Roman" w:cs="Times New Roman"/>
          <w:sz w:val="24"/>
          <w:szCs w:val="24"/>
        </w:rPr>
        <w:t xml:space="preserve">  </w:t>
      </w:r>
      <w:r w:rsidR="00FE5859" w:rsidRPr="0059347C">
        <w:rPr>
          <w:rFonts w:ascii="Times New Roman" w:eastAsia="Times New Roman" w:hAnsi="Times New Roman" w:cs="Times New Roman"/>
          <w:sz w:val="24"/>
          <w:szCs w:val="24"/>
        </w:rPr>
        <w:t xml:space="preserve">targets as presented at </w:t>
      </w:r>
      <w:proofErr w:type="gramStart"/>
      <w:r w:rsidR="00FE5859" w:rsidRPr="0059347C">
        <w:rPr>
          <w:rFonts w:ascii="Times New Roman" w:eastAsia="Times New Roman" w:hAnsi="Times New Roman" w:cs="Times New Roman"/>
          <w:sz w:val="24"/>
          <w:szCs w:val="24"/>
        </w:rPr>
        <w:t>the  APIRG</w:t>
      </w:r>
      <w:proofErr w:type="gramEnd"/>
      <w:r w:rsidR="00FE5859" w:rsidRPr="0059347C">
        <w:rPr>
          <w:rFonts w:ascii="Times New Roman" w:eastAsia="Times New Roman" w:hAnsi="Times New Roman" w:cs="Times New Roman"/>
          <w:sz w:val="24"/>
          <w:szCs w:val="24"/>
        </w:rPr>
        <w:t>/20</w:t>
      </w:r>
      <w:r w:rsidR="000978D3" w:rsidRPr="0059347C">
        <w:rPr>
          <w:rFonts w:ascii="Times New Roman" w:eastAsia="Times New Roman" w:hAnsi="Times New Roman" w:cs="Times New Roman"/>
          <w:sz w:val="24"/>
          <w:szCs w:val="24"/>
        </w:rPr>
        <w:t xml:space="preserve"> </w:t>
      </w:r>
      <w:r w:rsidR="00FE5859" w:rsidRPr="0059347C">
        <w:rPr>
          <w:rFonts w:ascii="Times New Roman" w:eastAsia="Times New Roman" w:hAnsi="Times New Roman" w:cs="Times New Roman"/>
          <w:sz w:val="24"/>
          <w:szCs w:val="24"/>
        </w:rPr>
        <w:t>meeting. Appendix B is the version of indicators and targets adopted by APIRG/20. Appendix C is another version with the same targets as the ones adopted by APIRG/20 but with additional indicators.</w:t>
      </w:r>
    </w:p>
    <w:p w:rsidR="0059347C" w:rsidRPr="009468AC" w:rsidRDefault="0059347C" w:rsidP="00015A69">
      <w:pPr>
        <w:spacing w:after="0" w:line="240" w:lineRule="auto"/>
        <w:contextualSpacing/>
        <w:jc w:val="both"/>
        <w:rPr>
          <w:rFonts w:ascii="Times New Roman" w:eastAsia="Times New Roman" w:hAnsi="Times New Roman" w:cs="Times New Roman"/>
          <w:sz w:val="24"/>
          <w:szCs w:val="24"/>
        </w:rPr>
      </w:pPr>
    </w:p>
    <w:p w:rsidR="00697400" w:rsidRPr="0059347C" w:rsidRDefault="0059347C" w:rsidP="00015A69">
      <w:pPr>
        <w:pStyle w:val="ListParagraph"/>
        <w:numPr>
          <w:ilvl w:val="0"/>
          <w:numId w:val="1"/>
        </w:numPr>
        <w:spacing w:after="0" w:line="240" w:lineRule="auto"/>
        <w:jc w:val="both"/>
        <w:rPr>
          <w:rFonts w:ascii="Times New Roman" w:eastAsia="Times New Roman" w:hAnsi="Times New Roman" w:cs="Times New Roman"/>
          <w:b/>
          <w:sz w:val="24"/>
          <w:szCs w:val="24"/>
        </w:rPr>
      </w:pPr>
      <w:r w:rsidRPr="0059347C">
        <w:rPr>
          <w:rFonts w:ascii="Times New Roman" w:eastAsia="Times New Roman" w:hAnsi="Times New Roman" w:cs="Times New Roman"/>
          <w:b/>
          <w:sz w:val="24"/>
          <w:szCs w:val="24"/>
        </w:rPr>
        <w:tab/>
      </w:r>
      <w:r w:rsidR="00193E84" w:rsidRPr="0059347C">
        <w:rPr>
          <w:rFonts w:ascii="Times New Roman" w:eastAsia="Times New Roman" w:hAnsi="Times New Roman" w:cs="Times New Roman"/>
          <w:b/>
          <w:sz w:val="24"/>
          <w:szCs w:val="24"/>
        </w:rPr>
        <w:t>BACKGROUND</w:t>
      </w:r>
    </w:p>
    <w:p w:rsidR="0059347C" w:rsidRDefault="0059347C" w:rsidP="0059347C">
      <w:pPr>
        <w:pStyle w:val="ListParagraph"/>
        <w:spacing w:after="0" w:line="240" w:lineRule="auto"/>
        <w:ind w:left="432"/>
        <w:jc w:val="both"/>
        <w:rPr>
          <w:rFonts w:ascii="Times New Roman" w:eastAsia="Times New Roman" w:hAnsi="Times New Roman" w:cs="Times New Roman"/>
          <w:sz w:val="24"/>
          <w:szCs w:val="24"/>
        </w:rPr>
      </w:pPr>
    </w:p>
    <w:p w:rsidR="00DC106B" w:rsidRPr="0059347C" w:rsidRDefault="00DC106B" w:rsidP="0059347C">
      <w:pPr>
        <w:pStyle w:val="ListParagraph"/>
        <w:numPr>
          <w:ilvl w:val="1"/>
          <w:numId w:val="1"/>
        </w:numPr>
        <w:spacing w:after="0" w:line="240" w:lineRule="auto"/>
        <w:ind w:left="0" w:firstLine="0"/>
        <w:jc w:val="both"/>
        <w:rPr>
          <w:rFonts w:ascii="Times New Roman" w:eastAsia="Times New Roman" w:hAnsi="Times New Roman" w:cs="Times New Roman"/>
          <w:b/>
          <w:i/>
          <w:sz w:val="24"/>
          <w:szCs w:val="24"/>
        </w:rPr>
      </w:pPr>
      <w:r w:rsidRPr="0059347C">
        <w:rPr>
          <w:rFonts w:ascii="Times New Roman" w:eastAsia="Times New Roman" w:hAnsi="Times New Roman" w:cs="Times New Roman"/>
          <w:b/>
          <w:i/>
          <w:sz w:val="24"/>
          <w:szCs w:val="24"/>
        </w:rPr>
        <w:t xml:space="preserve">History </w:t>
      </w:r>
    </w:p>
    <w:p w:rsidR="0059347C" w:rsidRDefault="0059347C" w:rsidP="00015A69">
      <w:pPr>
        <w:spacing w:after="0" w:line="240" w:lineRule="auto"/>
        <w:contextualSpacing/>
        <w:jc w:val="both"/>
        <w:rPr>
          <w:rFonts w:ascii="Times New Roman" w:eastAsia="Times New Roman" w:hAnsi="Times New Roman" w:cs="Times New Roman"/>
          <w:sz w:val="24"/>
          <w:szCs w:val="24"/>
        </w:rPr>
      </w:pPr>
    </w:p>
    <w:p w:rsidR="0059347C" w:rsidRDefault="0059347C" w:rsidP="00015A69">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106B" w:rsidRPr="009468AC">
        <w:rPr>
          <w:rFonts w:ascii="Times New Roman" w:eastAsia="Times New Roman" w:hAnsi="Times New Roman" w:cs="Times New Roman"/>
          <w:sz w:val="24"/>
          <w:szCs w:val="24"/>
        </w:rPr>
        <w:t xml:space="preserve">The idea of developing and adopting ANS performance indicators and targets </w:t>
      </w:r>
      <w:r w:rsidR="007053EE" w:rsidRPr="009468AC">
        <w:rPr>
          <w:rFonts w:ascii="Times New Roman" w:eastAsia="Times New Roman" w:hAnsi="Times New Roman" w:cs="Times New Roman"/>
          <w:sz w:val="24"/>
          <w:szCs w:val="24"/>
        </w:rPr>
        <w:t xml:space="preserve">is traceable to recommendation 6/1 of the 12th Air navigation Conference on alignment of regional air navigation plans to the </w:t>
      </w:r>
      <w:proofErr w:type="gramStart"/>
      <w:r w:rsidR="007053EE" w:rsidRPr="009468AC">
        <w:rPr>
          <w:rFonts w:ascii="Times New Roman" w:eastAsia="Times New Roman" w:hAnsi="Times New Roman" w:cs="Times New Roman"/>
          <w:sz w:val="24"/>
          <w:szCs w:val="24"/>
        </w:rPr>
        <w:t>4th</w:t>
      </w:r>
      <w:proofErr w:type="gramEnd"/>
      <w:r w:rsidR="007053EE" w:rsidRPr="009468AC">
        <w:rPr>
          <w:rFonts w:ascii="Times New Roman" w:eastAsia="Times New Roman" w:hAnsi="Times New Roman" w:cs="Times New Roman"/>
          <w:sz w:val="24"/>
          <w:szCs w:val="24"/>
        </w:rPr>
        <w:t xml:space="preserve"> version of the Global Air Navigation Plan (</w:t>
      </w:r>
      <w:r w:rsidR="00AB1CCD" w:rsidRPr="009468AC">
        <w:rPr>
          <w:rFonts w:ascii="Times New Roman" w:eastAsia="Times New Roman" w:hAnsi="Times New Roman" w:cs="Times New Roman"/>
          <w:sz w:val="24"/>
          <w:szCs w:val="24"/>
        </w:rPr>
        <w:t>GANP 4</w:t>
      </w:r>
      <w:r w:rsidR="007053EE" w:rsidRPr="009468AC">
        <w:rPr>
          <w:rFonts w:ascii="Times New Roman" w:eastAsia="Times New Roman" w:hAnsi="Times New Roman" w:cs="Times New Roman"/>
          <w:sz w:val="24"/>
          <w:szCs w:val="24"/>
        </w:rPr>
        <w:t xml:space="preserve">) by 2014. The </w:t>
      </w:r>
      <w:r w:rsidR="00AB1CCD" w:rsidRPr="009468AC">
        <w:rPr>
          <w:rFonts w:ascii="Times New Roman" w:eastAsia="Times New Roman" w:hAnsi="Times New Roman" w:cs="Times New Roman"/>
          <w:sz w:val="24"/>
          <w:szCs w:val="24"/>
        </w:rPr>
        <w:t>GANP 4</w:t>
      </w:r>
      <w:r w:rsidR="007053EE" w:rsidRPr="009468AC">
        <w:rPr>
          <w:rFonts w:ascii="Times New Roman" w:eastAsia="Times New Roman" w:hAnsi="Times New Roman" w:cs="Times New Roman"/>
          <w:sz w:val="24"/>
          <w:szCs w:val="24"/>
        </w:rPr>
        <w:t xml:space="preserve"> in turn followed up the Performance-Based Approach (PBA) to air </w:t>
      </w:r>
      <w:proofErr w:type="gramStart"/>
      <w:r w:rsidR="007053EE" w:rsidRPr="009468AC">
        <w:rPr>
          <w:rFonts w:ascii="Times New Roman" w:eastAsia="Times New Roman" w:hAnsi="Times New Roman" w:cs="Times New Roman"/>
          <w:sz w:val="24"/>
          <w:szCs w:val="24"/>
        </w:rPr>
        <w:t xml:space="preserve">navigation </w:t>
      </w:r>
      <w:r w:rsidR="005555DE" w:rsidRPr="009468AC">
        <w:rPr>
          <w:rFonts w:ascii="Times New Roman" w:eastAsia="Times New Roman" w:hAnsi="Times New Roman" w:cs="Times New Roman"/>
          <w:sz w:val="24"/>
          <w:szCs w:val="24"/>
        </w:rPr>
        <w:t>which</w:t>
      </w:r>
      <w:proofErr w:type="gramEnd"/>
      <w:r w:rsidR="005555DE" w:rsidRPr="009468AC">
        <w:rPr>
          <w:rFonts w:ascii="Times New Roman" w:eastAsia="Times New Roman" w:hAnsi="Times New Roman" w:cs="Times New Roman"/>
          <w:sz w:val="24"/>
          <w:szCs w:val="24"/>
        </w:rPr>
        <w:t xml:space="preserve"> is p</w:t>
      </w:r>
      <w:r w:rsidR="007053EE" w:rsidRPr="009468AC">
        <w:rPr>
          <w:rFonts w:ascii="Times New Roman" w:eastAsia="Times New Roman" w:hAnsi="Times New Roman" w:cs="Times New Roman"/>
          <w:sz w:val="24"/>
          <w:szCs w:val="24"/>
        </w:rPr>
        <w:t xml:space="preserve">romoted by Doc 9883 – Manual on Global Performance of Air Navigation Systems. The principles of PBA enunciated by Doc 9883 </w:t>
      </w:r>
      <w:proofErr w:type="gramStart"/>
      <w:r w:rsidR="007053EE" w:rsidRPr="009468AC">
        <w:rPr>
          <w:rFonts w:ascii="Times New Roman" w:eastAsia="Times New Roman" w:hAnsi="Times New Roman" w:cs="Times New Roman"/>
          <w:sz w:val="24"/>
          <w:szCs w:val="24"/>
        </w:rPr>
        <w:t>are characterized</w:t>
      </w:r>
      <w:proofErr w:type="gramEnd"/>
      <w:r w:rsidR="007053EE" w:rsidRPr="009468AC">
        <w:rPr>
          <w:rFonts w:ascii="Times New Roman" w:eastAsia="Times New Roman" w:hAnsi="Times New Roman" w:cs="Times New Roman"/>
          <w:sz w:val="24"/>
          <w:szCs w:val="24"/>
        </w:rPr>
        <w:t xml:space="preserve"> by a strong focus on objectives and targets, informed decision-making driven by the desired / required results, and reliance on facts and data. </w:t>
      </w: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DC106B" w:rsidRPr="0059347C" w:rsidRDefault="0059347C" w:rsidP="00015A69">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53EE" w:rsidRPr="0059347C">
        <w:rPr>
          <w:rFonts w:ascii="Times New Roman" w:eastAsia="Times New Roman" w:hAnsi="Times New Roman" w:cs="Times New Roman"/>
          <w:sz w:val="24"/>
          <w:szCs w:val="24"/>
        </w:rPr>
        <w:t xml:space="preserve">Thereafter, the journey of adopting ANS performance indicators and targets </w:t>
      </w:r>
      <w:proofErr w:type="gramStart"/>
      <w:r w:rsidR="007053EE" w:rsidRPr="0059347C">
        <w:rPr>
          <w:rFonts w:ascii="Times New Roman" w:eastAsia="Times New Roman" w:hAnsi="Times New Roman" w:cs="Times New Roman"/>
          <w:sz w:val="24"/>
          <w:szCs w:val="24"/>
        </w:rPr>
        <w:t>was</w:t>
      </w:r>
      <w:r w:rsidR="00470FEE" w:rsidRPr="0059347C">
        <w:rPr>
          <w:rFonts w:ascii="Times New Roman" w:eastAsia="Times New Roman" w:hAnsi="Times New Roman" w:cs="Times New Roman"/>
          <w:sz w:val="24"/>
          <w:szCs w:val="24"/>
        </w:rPr>
        <w:t xml:space="preserve"> launched</w:t>
      </w:r>
      <w:proofErr w:type="gramEnd"/>
      <w:r w:rsidR="007053EE" w:rsidRPr="0059347C">
        <w:rPr>
          <w:rFonts w:ascii="Times New Roman" w:eastAsia="Times New Roman" w:hAnsi="Times New Roman" w:cs="Times New Roman"/>
          <w:sz w:val="24"/>
          <w:szCs w:val="24"/>
        </w:rPr>
        <w:t xml:space="preserve"> </w:t>
      </w:r>
      <w:r w:rsidR="00526532" w:rsidRPr="0059347C">
        <w:rPr>
          <w:rFonts w:ascii="Times New Roman" w:eastAsia="Times New Roman" w:hAnsi="Times New Roman" w:cs="Times New Roman"/>
          <w:sz w:val="24"/>
          <w:szCs w:val="24"/>
        </w:rPr>
        <w:t xml:space="preserve">at </w:t>
      </w:r>
      <w:r w:rsidR="00470FEE" w:rsidRPr="0059347C">
        <w:rPr>
          <w:rFonts w:ascii="Times New Roman" w:eastAsia="Times New Roman" w:hAnsi="Times New Roman" w:cs="Times New Roman"/>
          <w:sz w:val="24"/>
          <w:szCs w:val="24"/>
        </w:rPr>
        <w:t xml:space="preserve">the </w:t>
      </w:r>
      <w:r w:rsidR="007053EE" w:rsidRPr="0059347C">
        <w:rPr>
          <w:rFonts w:ascii="Times New Roman" w:eastAsia="Times New Roman" w:hAnsi="Times New Roman" w:cs="Times New Roman"/>
          <w:sz w:val="24"/>
          <w:szCs w:val="24"/>
        </w:rPr>
        <w:t>APIRG</w:t>
      </w:r>
      <w:r w:rsidR="00470FEE" w:rsidRPr="0059347C">
        <w:rPr>
          <w:rFonts w:ascii="Times New Roman" w:eastAsia="Times New Roman" w:hAnsi="Times New Roman" w:cs="Times New Roman"/>
          <w:sz w:val="24"/>
          <w:szCs w:val="24"/>
        </w:rPr>
        <w:t xml:space="preserve">/19 meeting. </w:t>
      </w:r>
      <w:r w:rsidR="005555DE" w:rsidRPr="0059347C">
        <w:rPr>
          <w:rFonts w:ascii="Times New Roman" w:eastAsia="Times New Roman" w:hAnsi="Times New Roman" w:cs="Times New Roman"/>
          <w:sz w:val="24"/>
          <w:szCs w:val="24"/>
        </w:rPr>
        <w:t>T</w:t>
      </w:r>
      <w:r w:rsidR="00470FEE" w:rsidRPr="0059347C">
        <w:rPr>
          <w:rFonts w:ascii="Times New Roman" w:eastAsia="Times New Roman" w:hAnsi="Times New Roman" w:cs="Times New Roman"/>
          <w:sz w:val="24"/>
          <w:szCs w:val="24"/>
        </w:rPr>
        <w:t xml:space="preserve">he idea </w:t>
      </w:r>
      <w:r w:rsidR="005555DE" w:rsidRPr="0059347C">
        <w:rPr>
          <w:rFonts w:ascii="Times New Roman" w:eastAsia="Times New Roman" w:hAnsi="Times New Roman" w:cs="Times New Roman"/>
          <w:sz w:val="24"/>
          <w:szCs w:val="24"/>
        </w:rPr>
        <w:t xml:space="preserve">then </w:t>
      </w:r>
      <w:r w:rsidR="00470FEE" w:rsidRPr="0059347C">
        <w:rPr>
          <w:rFonts w:ascii="Times New Roman" w:eastAsia="Times New Roman" w:hAnsi="Times New Roman" w:cs="Times New Roman"/>
          <w:sz w:val="24"/>
          <w:szCs w:val="24"/>
        </w:rPr>
        <w:t xml:space="preserve">gathered momentum under </w:t>
      </w:r>
      <w:r w:rsidR="00AB1CCD" w:rsidRPr="0059347C">
        <w:rPr>
          <w:rFonts w:ascii="Times New Roman" w:eastAsia="Times New Roman" w:hAnsi="Times New Roman" w:cs="Times New Roman"/>
          <w:sz w:val="24"/>
          <w:szCs w:val="24"/>
        </w:rPr>
        <w:t xml:space="preserve">successive meetings of  the </w:t>
      </w:r>
      <w:r w:rsidR="00526532" w:rsidRPr="0059347C">
        <w:rPr>
          <w:rFonts w:ascii="Times New Roman" w:eastAsia="Times New Roman" w:hAnsi="Times New Roman" w:cs="Times New Roman"/>
          <w:sz w:val="24"/>
          <w:szCs w:val="24"/>
        </w:rPr>
        <w:t>AFI Plan S</w:t>
      </w:r>
      <w:r w:rsidR="00AB1CCD" w:rsidRPr="0059347C">
        <w:rPr>
          <w:rFonts w:ascii="Times New Roman" w:eastAsia="Times New Roman" w:hAnsi="Times New Roman" w:cs="Times New Roman"/>
          <w:sz w:val="24"/>
          <w:szCs w:val="24"/>
        </w:rPr>
        <w:t xml:space="preserve">teering Committee </w:t>
      </w:r>
      <w:r w:rsidR="00470FEE" w:rsidRPr="0059347C">
        <w:rPr>
          <w:rFonts w:ascii="Times New Roman" w:eastAsia="Times New Roman" w:hAnsi="Times New Roman" w:cs="Times New Roman"/>
          <w:sz w:val="24"/>
          <w:szCs w:val="24"/>
        </w:rPr>
        <w:t>(12th, 13th, 14th), culminating in decision</w:t>
      </w:r>
      <w:r w:rsidR="00326682" w:rsidRPr="0059347C">
        <w:rPr>
          <w:rFonts w:ascii="Times New Roman" w:eastAsia="Times New Roman" w:hAnsi="Times New Roman" w:cs="Times New Roman"/>
          <w:sz w:val="24"/>
          <w:szCs w:val="24"/>
        </w:rPr>
        <w:t>s</w:t>
      </w:r>
      <w:r w:rsidR="00470FEE" w:rsidRPr="0059347C">
        <w:rPr>
          <w:rFonts w:ascii="Times New Roman" w:eastAsia="Times New Roman" w:hAnsi="Times New Roman" w:cs="Times New Roman"/>
          <w:sz w:val="24"/>
          <w:szCs w:val="24"/>
        </w:rPr>
        <w:t xml:space="preserve"> SC14/Dec 05</w:t>
      </w:r>
      <w:r w:rsidR="00A775DF" w:rsidRPr="0059347C">
        <w:rPr>
          <w:rFonts w:ascii="Times New Roman" w:eastAsia="Times New Roman" w:hAnsi="Times New Roman" w:cs="Times New Roman"/>
          <w:sz w:val="24"/>
          <w:szCs w:val="24"/>
        </w:rPr>
        <w:t xml:space="preserve"> </w:t>
      </w:r>
      <w:r w:rsidR="00326682" w:rsidRPr="0059347C">
        <w:rPr>
          <w:rFonts w:ascii="Times New Roman" w:eastAsia="Times New Roman" w:hAnsi="Times New Roman" w:cs="Times New Roman"/>
          <w:sz w:val="24"/>
          <w:szCs w:val="24"/>
        </w:rPr>
        <w:t xml:space="preserve">and SC14/Dec 06 </w:t>
      </w:r>
      <w:r w:rsidR="00A775DF" w:rsidRPr="0059347C">
        <w:rPr>
          <w:rFonts w:ascii="Times New Roman" w:eastAsia="Times New Roman" w:hAnsi="Times New Roman" w:cs="Times New Roman"/>
          <w:sz w:val="24"/>
          <w:szCs w:val="24"/>
        </w:rPr>
        <w:t>of the 14th Steering Committee meeting which took place in Montreal, Canada on 24 October 2014</w:t>
      </w:r>
      <w:r w:rsidR="00470FEE" w:rsidRPr="0059347C">
        <w:rPr>
          <w:rFonts w:ascii="Times New Roman" w:eastAsia="Times New Roman" w:hAnsi="Times New Roman" w:cs="Times New Roman"/>
          <w:sz w:val="24"/>
          <w:szCs w:val="24"/>
        </w:rPr>
        <w:t xml:space="preserve">. </w:t>
      </w:r>
      <w:r w:rsidR="00A775DF" w:rsidRPr="0059347C">
        <w:rPr>
          <w:rFonts w:ascii="Times New Roman" w:eastAsia="Times New Roman" w:hAnsi="Times New Roman" w:cs="Times New Roman"/>
          <w:sz w:val="24"/>
          <w:szCs w:val="24"/>
        </w:rPr>
        <w:t>SC14/Dec 05 adopted the ANS performance indicators and targets</w:t>
      </w:r>
      <w:r w:rsidR="005555DE" w:rsidRPr="0059347C">
        <w:rPr>
          <w:rFonts w:ascii="Times New Roman" w:eastAsia="Times New Roman" w:hAnsi="Times New Roman" w:cs="Times New Roman"/>
          <w:sz w:val="24"/>
          <w:szCs w:val="24"/>
        </w:rPr>
        <w:t xml:space="preserve"> </w:t>
      </w:r>
      <w:proofErr w:type="gramStart"/>
      <w:r w:rsidR="005555DE" w:rsidRPr="0059347C">
        <w:rPr>
          <w:rFonts w:ascii="Times New Roman" w:eastAsia="Times New Roman" w:hAnsi="Times New Roman" w:cs="Times New Roman"/>
          <w:sz w:val="24"/>
          <w:szCs w:val="24"/>
        </w:rPr>
        <w:t xml:space="preserve">and </w:t>
      </w:r>
      <w:r w:rsidR="00A775DF" w:rsidRPr="0059347C">
        <w:rPr>
          <w:rFonts w:ascii="Times New Roman" w:eastAsia="Times New Roman" w:hAnsi="Times New Roman" w:cs="Times New Roman"/>
          <w:sz w:val="24"/>
          <w:szCs w:val="24"/>
        </w:rPr>
        <w:t xml:space="preserve"> asked</w:t>
      </w:r>
      <w:proofErr w:type="gramEnd"/>
      <w:r w:rsidR="00A775DF" w:rsidRPr="0059347C">
        <w:rPr>
          <w:rFonts w:ascii="Times New Roman" w:eastAsia="Times New Roman" w:hAnsi="Times New Roman" w:cs="Times New Roman"/>
          <w:sz w:val="24"/>
          <w:szCs w:val="24"/>
        </w:rPr>
        <w:t xml:space="preserve"> the AF</w:t>
      </w:r>
      <w:r w:rsidR="00526532" w:rsidRPr="0059347C">
        <w:rPr>
          <w:rFonts w:ascii="Times New Roman" w:eastAsia="Times New Roman" w:hAnsi="Times New Roman" w:cs="Times New Roman"/>
          <w:sz w:val="24"/>
          <w:szCs w:val="24"/>
        </w:rPr>
        <w:t>I Plan secretariat to present them</w:t>
      </w:r>
      <w:r w:rsidR="00A775DF" w:rsidRPr="0059347C">
        <w:rPr>
          <w:rFonts w:ascii="Times New Roman" w:eastAsia="Times New Roman" w:hAnsi="Times New Roman" w:cs="Times New Roman"/>
          <w:sz w:val="24"/>
          <w:szCs w:val="24"/>
        </w:rPr>
        <w:t xml:space="preserve"> to the next APIRG meeting</w:t>
      </w:r>
      <w:r w:rsidR="00326682" w:rsidRPr="0059347C">
        <w:rPr>
          <w:rFonts w:ascii="Times New Roman" w:eastAsia="Times New Roman" w:hAnsi="Times New Roman" w:cs="Times New Roman"/>
          <w:sz w:val="24"/>
          <w:szCs w:val="24"/>
        </w:rPr>
        <w:t>, while SC14/Dec 06</w:t>
      </w:r>
      <w:r w:rsidR="00A775DF" w:rsidRPr="0059347C">
        <w:rPr>
          <w:rFonts w:ascii="Times New Roman" w:eastAsia="Times New Roman" w:hAnsi="Times New Roman" w:cs="Times New Roman"/>
          <w:sz w:val="24"/>
          <w:szCs w:val="24"/>
        </w:rPr>
        <w:t xml:space="preserve"> encouraged AFCAC to coordinate with African Union for endorsement.  </w:t>
      </w:r>
    </w:p>
    <w:p w:rsidR="0059347C" w:rsidRPr="009468AC" w:rsidRDefault="0059347C" w:rsidP="00015A69">
      <w:pPr>
        <w:spacing w:after="0" w:line="240" w:lineRule="auto"/>
        <w:contextualSpacing/>
        <w:jc w:val="both"/>
        <w:rPr>
          <w:rFonts w:ascii="Times New Roman" w:eastAsia="Times New Roman" w:hAnsi="Times New Roman" w:cs="Times New Roman"/>
          <w:sz w:val="24"/>
          <w:szCs w:val="24"/>
        </w:rPr>
      </w:pPr>
    </w:p>
    <w:p w:rsidR="00D220C8" w:rsidRPr="0059347C" w:rsidRDefault="00D220C8" w:rsidP="0059347C">
      <w:pPr>
        <w:pStyle w:val="ListParagraph"/>
        <w:numPr>
          <w:ilvl w:val="1"/>
          <w:numId w:val="1"/>
        </w:numPr>
        <w:spacing w:after="0" w:line="240" w:lineRule="auto"/>
        <w:ind w:hanging="792"/>
        <w:jc w:val="both"/>
        <w:rPr>
          <w:rFonts w:ascii="Times New Roman" w:eastAsia="Times New Roman" w:hAnsi="Times New Roman" w:cs="Times New Roman"/>
          <w:b/>
          <w:i/>
          <w:sz w:val="24"/>
          <w:szCs w:val="24"/>
        </w:rPr>
      </w:pPr>
      <w:r w:rsidRPr="0059347C">
        <w:rPr>
          <w:rFonts w:ascii="Times New Roman" w:eastAsia="Times New Roman" w:hAnsi="Times New Roman" w:cs="Times New Roman"/>
          <w:b/>
          <w:i/>
          <w:sz w:val="24"/>
          <w:szCs w:val="24"/>
        </w:rPr>
        <w:t>Status</w:t>
      </w:r>
    </w:p>
    <w:p w:rsidR="0059347C" w:rsidRPr="009468AC" w:rsidRDefault="0059347C" w:rsidP="0059347C">
      <w:pPr>
        <w:pStyle w:val="ListParagraph"/>
        <w:spacing w:after="0" w:line="240" w:lineRule="auto"/>
        <w:ind w:left="432"/>
        <w:jc w:val="both"/>
        <w:rPr>
          <w:rFonts w:ascii="Times New Roman" w:eastAsia="Times New Roman" w:hAnsi="Times New Roman" w:cs="Times New Roman"/>
          <w:sz w:val="24"/>
          <w:szCs w:val="24"/>
        </w:rPr>
      </w:pPr>
    </w:p>
    <w:p w:rsidR="009C330C" w:rsidRDefault="0059347C" w:rsidP="0059347C">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F3F9B" w:rsidRPr="0059347C">
        <w:rPr>
          <w:rFonts w:ascii="Times New Roman" w:eastAsia="Times New Roman" w:hAnsi="Times New Roman" w:cs="Times New Roman"/>
          <w:sz w:val="24"/>
          <w:szCs w:val="24"/>
        </w:rPr>
        <w:t xml:space="preserve">The ANS performance indicators and targets (see Appendix A) </w:t>
      </w:r>
      <w:proofErr w:type="gramStart"/>
      <w:r w:rsidR="005F3F9B" w:rsidRPr="0059347C">
        <w:rPr>
          <w:rFonts w:ascii="Times New Roman" w:eastAsia="Times New Roman" w:hAnsi="Times New Roman" w:cs="Times New Roman"/>
          <w:sz w:val="24"/>
          <w:szCs w:val="24"/>
        </w:rPr>
        <w:t>were presented</w:t>
      </w:r>
      <w:proofErr w:type="gramEnd"/>
      <w:r w:rsidR="005F3F9B" w:rsidRPr="0059347C">
        <w:rPr>
          <w:rFonts w:ascii="Times New Roman" w:eastAsia="Times New Roman" w:hAnsi="Times New Roman" w:cs="Times New Roman"/>
          <w:sz w:val="24"/>
          <w:szCs w:val="24"/>
        </w:rPr>
        <w:t xml:space="preserve"> at the 20th Meeting of APIRG (APIRG/20). The meeting adopted a modified version under Decision 20/04 (see Appendix B). The same decision included provisions to have the performance indicators and targets presented to the </w:t>
      </w:r>
      <w:proofErr w:type="gramStart"/>
      <w:r w:rsidR="005F3F9B" w:rsidRPr="0059347C">
        <w:rPr>
          <w:rFonts w:ascii="Times New Roman" w:eastAsia="Times New Roman" w:hAnsi="Times New Roman" w:cs="Times New Roman"/>
          <w:sz w:val="24"/>
          <w:szCs w:val="24"/>
        </w:rPr>
        <w:t>3rd</w:t>
      </w:r>
      <w:proofErr w:type="gramEnd"/>
      <w:r w:rsidR="005F3F9B" w:rsidRPr="0059347C">
        <w:rPr>
          <w:rFonts w:ascii="Times New Roman" w:eastAsia="Times New Roman" w:hAnsi="Times New Roman" w:cs="Times New Roman"/>
          <w:sz w:val="24"/>
          <w:szCs w:val="24"/>
        </w:rPr>
        <w:t xml:space="preserve"> RASG-AFI coordination meeting for information and thereafter to the AFI Plan Steering Committee for endorsement. This paper presents an </w:t>
      </w:r>
      <w:proofErr w:type="gramStart"/>
      <w:r w:rsidR="005F3F9B" w:rsidRPr="0059347C">
        <w:rPr>
          <w:rFonts w:ascii="Times New Roman" w:eastAsia="Times New Roman" w:hAnsi="Times New Roman" w:cs="Times New Roman"/>
          <w:sz w:val="24"/>
          <w:szCs w:val="24"/>
        </w:rPr>
        <w:t>additional</w:t>
      </w:r>
      <w:r w:rsidR="005555DE" w:rsidRPr="0059347C">
        <w:rPr>
          <w:rFonts w:ascii="Times New Roman" w:eastAsia="Times New Roman" w:hAnsi="Times New Roman" w:cs="Times New Roman"/>
          <w:sz w:val="24"/>
          <w:szCs w:val="24"/>
        </w:rPr>
        <w:t xml:space="preserve"> </w:t>
      </w:r>
      <w:r w:rsidR="005F3F9B" w:rsidRPr="0059347C">
        <w:rPr>
          <w:rFonts w:ascii="Times New Roman" w:eastAsia="Times New Roman" w:hAnsi="Times New Roman" w:cs="Times New Roman"/>
          <w:sz w:val="24"/>
          <w:szCs w:val="24"/>
        </w:rPr>
        <w:t>,</w:t>
      </w:r>
      <w:proofErr w:type="gramEnd"/>
      <w:r w:rsidR="005555DE" w:rsidRPr="0059347C">
        <w:rPr>
          <w:rFonts w:ascii="Times New Roman" w:eastAsia="Times New Roman" w:hAnsi="Times New Roman" w:cs="Times New Roman"/>
          <w:sz w:val="24"/>
          <w:szCs w:val="24"/>
        </w:rPr>
        <w:t xml:space="preserve"> </w:t>
      </w:r>
      <w:r w:rsidR="005F3F9B" w:rsidRPr="0059347C">
        <w:rPr>
          <w:rFonts w:ascii="Times New Roman" w:eastAsia="Times New Roman" w:hAnsi="Times New Roman" w:cs="Times New Roman"/>
          <w:sz w:val="24"/>
          <w:szCs w:val="24"/>
        </w:rPr>
        <w:t xml:space="preserve">slightly amended table with the same targets as Appendix B, but with some additional </w:t>
      </w:r>
      <w:r w:rsidR="005555DE" w:rsidRPr="0059347C">
        <w:rPr>
          <w:rFonts w:ascii="Times New Roman" w:eastAsia="Times New Roman" w:hAnsi="Times New Roman" w:cs="Times New Roman"/>
          <w:sz w:val="24"/>
          <w:szCs w:val="24"/>
        </w:rPr>
        <w:t xml:space="preserve"> </w:t>
      </w:r>
      <w:r w:rsidR="005F3F9B" w:rsidRPr="0059347C">
        <w:rPr>
          <w:rFonts w:ascii="Times New Roman" w:eastAsia="Times New Roman" w:hAnsi="Times New Roman" w:cs="Times New Roman"/>
          <w:sz w:val="24"/>
          <w:szCs w:val="24"/>
        </w:rPr>
        <w:t xml:space="preserve"> performance indicators (see Appendix C). Many of the additional are indica</w:t>
      </w:r>
      <w:r w:rsidR="005555DE" w:rsidRPr="0059347C">
        <w:rPr>
          <w:rFonts w:ascii="Times New Roman" w:eastAsia="Times New Roman" w:hAnsi="Times New Roman" w:cs="Times New Roman"/>
          <w:sz w:val="24"/>
          <w:szCs w:val="24"/>
        </w:rPr>
        <w:t xml:space="preserve">tors </w:t>
      </w:r>
      <w:proofErr w:type="gramStart"/>
      <w:r w:rsidR="005555DE" w:rsidRPr="0059347C">
        <w:rPr>
          <w:rFonts w:ascii="Times New Roman" w:eastAsia="Times New Roman" w:hAnsi="Times New Roman" w:cs="Times New Roman"/>
          <w:sz w:val="24"/>
          <w:szCs w:val="24"/>
        </w:rPr>
        <w:t>are picked</w:t>
      </w:r>
      <w:proofErr w:type="gramEnd"/>
      <w:r w:rsidR="005555DE" w:rsidRPr="0059347C">
        <w:rPr>
          <w:rFonts w:ascii="Times New Roman" w:eastAsia="Times New Roman" w:hAnsi="Times New Roman" w:cs="Times New Roman"/>
          <w:sz w:val="24"/>
          <w:szCs w:val="24"/>
        </w:rPr>
        <w:t xml:space="preserve"> from Appendix A while</w:t>
      </w:r>
      <w:r w:rsidR="005F3F9B" w:rsidRPr="0059347C">
        <w:rPr>
          <w:rFonts w:ascii="Times New Roman" w:eastAsia="Times New Roman" w:hAnsi="Times New Roman" w:cs="Times New Roman"/>
          <w:sz w:val="24"/>
          <w:szCs w:val="24"/>
        </w:rPr>
        <w:t xml:space="preserve"> others are new</w:t>
      </w:r>
      <w:r w:rsidR="005555DE" w:rsidRPr="0059347C">
        <w:rPr>
          <w:rFonts w:ascii="Times New Roman" w:eastAsia="Times New Roman" w:hAnsi="Times New Roman" w:cs="Times New Roman"/>
          <w:sz w:val="24"/>
          <w:szCs w:val="24"/>
        </w:rPr>
        <w:t xml:space="preserve"> suggestions by the author</w:t>
      </w:r>
      <w:r w:rsidR="005F3F9B" w:rsidRPr="0059347C">
        <w:rPr>
          <w:rFonts w:ascii="Times New Roman" w:eastAsia="Times New Roman" w:hAnsi="Times New Roman" w:cs="Times New Roman"/>
          <w:sz w:val="24"/>
          <w:szCs w:val="24"/>
        </w:rPr>
        <w:t xml:space="preserve">. </w:t>
      </w:r>
      <w:r w:rsidR="009C330C" w:rsidRPr="0059347C">
        <w:rPr>
          <w:rFonts w:ascii="Times New Roman" w:eastAsia="Times New Roman" w:hAnsi="Times New Roman" w:cs="Times New Roman"/>
          <w:sz w:val="24"/>
          <w:szCs w:val="24"/>
        </w:rPr>
        <w:t xml:space="preserve">The indicators and targets are now due for </w:t>
      </w:r>
      <w:r w:rsidR="00A438F6" w:rsidRPr="0059347C">
        <w:rPr>
          <w:rFonts w:ascii="Times New Roman" w:eastAsia="Times New Roman" w:hAnsi="Times New Roman" w:cs="Times New Roman"/>
          <w:sz w:val="24"/>
          <w:szCs w:val="24"/>
        </w:rPr>
        <w:t>consideration by</w:t>
      </w:r>
      <w:r w:rsidR="009C330C" w:rsidRPr="0059347C">
        <w:rPr>
          <w:rFonts w:ascii="Times New Roman" w:eastAsia="Times New Roman" w:hAnsi="Times New Roman" w:cs="Times New Roman"/>
          <w:sz w:val="24"/>
          <w:szCs w:val="24"/>
        </w:rPr>
        <w:t xml:space="preserve"> the </w:t>
      </w:r>
      <w:r w:rsidR="00A438F6" w:rsidRPr="0059347C">
        <w:rPr>
          <w:rFonts w:ascii="Times New Roman" w:eastAsia="Times New Roman" w:hAnsi="Times New Roman" w:cs="Times New Roman"/>
          <w:sz w:val="24"/>
          <w:szCs w:val="24"/>
        </w:rPr>
        <w:t>AFI Plan Steering Committee.</w:t>
      </w: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59347C" w:rsidRP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59347C" w:rsidRDefault="0059347C" w:rsidP="0059347C">
      <w:pPr>
        <w:pStyle w:val="ListParagraph"/>
        <w:numPr>
          <w:ilvl w:val="0"/>
          <w:numId w:val="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193E84" w:rsidRPr="0059347C">
        <w:rPr>
          <w:rFonts w:ascii="Times New Roman" w:eastAsia="Times New Roman" w:hAnsi="Times New Roman" w:cs="Times New Roman"/>
          <w:b/>
          <w:sz w:val="24"/>
          <w:szCs w:val="24"/>
        </w:rPr>
        <w:t>DISCUSSION</w:t>
      </w:r>
    </w:p>
    <w:p w:rsidR="0059347C" w:rsidRDefault="0059347C" w:rsidP="0059347C">
      <w:pPr>
        <w:pStyle w:val="ListParagraph"/>
        <w:spacing w:after="0" w:line="240" w:lineRule="auto"/>
        <w:ind w:left="360"/>
        <w:jc w:val="both"/>
        <w:rPr>
          <w:rFonts w:ascii="Times New Roman" w:eastAsia="Times New Roman" w:hAnsi="Times New Roman" w:cs="Times New Roman"/>
          <w:b/>
          <w:sz w:val="24"/>
          <w:szCs w:val="24"/>
        </w:rPr>
      </w:pPr>
    </w:p>
    <w:p w:rsidR="00A438F6" w:rsidRPr="0059347C" w:rsidRDefault="00A438F6" w:rsidP="0059347C">
      <w:pPr>
        <w:pStyle w:val="ListParagraph"/>
        <w:spacing w:after="0" w:line="240" w:lineRule="auto"/>
        <w:ind w:left="0"/>
        <w:jc w:val="both"/>
        <w:rPr>
          <w:rFonts w:ascii="Times New Roman" w:eastAsia="Times New Roman" w:hAnsi="Times New Roman" w:cs="Times New Roman"/>
          <w:b/>
          <w:sz w:val="24"/>
          <w:szCs w:val="24"/>
        </w:rPr>
      </w:pPr>
      <w:r w:rsidRPr="0059347C">
        <w:rPr>
          <w:rFonts w:ascii="Times New Roman" w:eastAsia="Times New Roman" w:hAnsi="Times New Roman" w:cs="Times New Roman"/>
          <w:b/>
          <w:i/>
          <w:sz w:val="24"/>
          <w:szCs w:val="24"/>
        </w:rPr>
        <w:t xml:space="preserve">A glance </w:t>
      </w:r>
      <w:proofErr w:type="gramStart"/>
      <w:r w:rsidRPr="0059347C">
        <w:rPr>
          <w:rFonts w:ascii="Times New Roman" w:eastAsia="Times New Roman" w:hAnsi="Times New Roman" w:cs="Times New Roman"/>
          <w:b/>
          <w:i/>
          <w:sz w:val="24"/>
          <w:szCs w:val="24"/>
        </w:rPr>
        <w:t xml:space="preserve">at  </w:t>
      </w:r>
      <w:r w:rsidR="00A46756" w:rsidRPr="0059347C">
        <w:rPr>
          <w:rFonts w:ascii="Times New Roman" w:eastAsia="Times New Roman" w:hAnsi="Times New Roman" w:cs="Times New Roman"/>
          <w:b/>
          <w:i/>
          <w:sz w:val="24"/>
          <w:szCs w:val="24"/>
        </w:rPr>
        <w:t>Performance</w:t>
      </w:r>
      <w:proofErr w:type="gramEnd"/>
      <w:r w:rsidR="00A46756" w:rsidRPr="0059347C">
        <w:rPr>
          <w:rFonts w:ascii="Times New Roman" w:eastAsia="Times New Roman" w:hAnsi="Times New Roman" w:cs="Times New Roman"/>
          <w:b/>
          <w:i/>
          <w:sz w:val="24"/>
          <w:szCs w:val="24"/>
        </w:rPr>
        <w:t xml:space="preserve"> indicators</w:t>
      </w:r>
      <w:r w:rsidRPr="0059347C">
        <w:rPr>
          <w:rFonts w:ascii="Times New Roman" w:eastAsia="Times New Roman" w:hAnsi="Times New Roman" w:cs="Times New Roman"/>
          <w:b/>
          <w:i/>
          <w:sz w:val="24"/>
          <w:szCs w:val="24"/>
        </w:rPr>
        <w:t xml:space="preserve"> and targets</w:t>
      </w:r>
    </w:p>
    <w:p w:rsidR="0059347C" w:rsidRPr="0059347C" w:rsidRDefault="0059347C" w:rsidP="0059347C">
      <w:pPr>
        <w:pStyle w:val="ListParagraph"/>
        <w:spacing w:after="0" w:line="240" w:lineRule="auto"/>
        <w:ind w:left="792"/>
        <w:jc w:val="both"/>
        <w:rPr>
          <w:rFonts w:ascii="Times New Roman" w:eastAsia="Times New Roman" w:hAnsi="Times New Roman" w:cs="Times New Roman"/>
          <w:b/>
          <w:sz w:val="24"/>
          <w:szCs w:val="24"/>
        </w:rPr>
      </w:pPr>
    </w:p>
    <w:p w:rsidR="005F66D3" w:rsidRPr="0059347C" w:rsidRDefault="00697400" w:rsidP="0059347C">
      <w:pPr>
        <w:pStyle w:val="ListParagraph"/>
        <w:numPr>
          <w:ilvl w:val="1"/>
          <w:numId w:val="1"/>
        </w:numPr>
        <w:spacing w:after="0" w:line="240" w:lineRule="auto"/>
        <w:ind w:hanging="792"/>
        <w:jc w:val="both"/>
        <w:rPr>
          <w:rFonts w:ascii="Times New Roman" w:eastAsia="Times New Roman" w:hAnsi="Times New Roman" w:cs="Times New Roman"/>
          <w:b/>
          <w:sz w:val="24"/>
          <w:szCs w:val="24"/>
        </w:rPr>
      </w:pPr>
      <w:r w:rsidRPr="0059347C">
        <w:rPr>
          <w:rFonts w:ascii="Times New Roman" w:eastAsia="Times New Roman" w:hAnsi="Times New Roman" w:cs="Times New Roman"/>
          <w:b/>
          <w:sz w:val="24"/>
          <w:szCs w:val="24"/>
        </w:rPr>
        <w:t>Categorization</w:t>
      </w:r>
    </w:p>
    <w:p w:rsidR="0059347C" w:rsidRPr="009468AC" w:rsidRDefault="0059347C" w:rsidP="0059347C">
      <w:pPr>
        <w:pStyle w:val="ListParagraph"/>
        <w:spacing w:after="0" w:line="240" w:lineRule="auto"/>
        <w:ind w:left="1224"/>
        <w:jc w:val="both"/>
        <w:rPr>
          <w:rFonts w:ascii="Times New Roman" w:eastAsia="Times New Roman" w:hAnsi="Times New Roman" w:cs="Times New Roman"/>
          <w:sz w:val="24"/>
          <w:szCs w:val="24"/>
        </w:rPr>
      </w:pPr>
    </w:p>
    <w:p w:rsidR="0059347C" w:rsidRDefault="0059347C" w:rsidP="00015A69">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F66D3" w:rsidRPr="009468AC">
        <w:rPr>
          <w:rFonts w:ascii="Times New Roman" w:eastAsia="Times New Roman" w:hAnsi="Times New Roman" w:cs="Times New Roman"/>
          <w:sz w:val="24"/>
          <w:szCs w:val="24"/>
        </w:rPr>
        <w:t xml:space="preserve">The adopted ANS performance indicators </w:t>
      </w:r>
      <w:proofErr w:type="gramStart"/>
      <w:r w:rsidR="00EE0513" w:rsidRPr="009468AC">
        <w:rPr>
          <w:rFonts w:ascii="Times New Roman" w:eastAsia="Times New Roman" w:hAnsi="Times New Roman" w:cs="Times New Roman"/>
          <w:sz w:val="24"/>
          <w:szCs w:val="24"/>
        </w:rPr>
        <w:t>can be</w:t>
      </w:r>
      <w:r w:rsidR="005F66D3" w:rsidRPr="009468AC">
        <w:rPr>
          <w:rFonts w:ascii="Times New Roman" w:eastAsia="Times New Roman" w:hAnsi="Times New Roman" w:cs="Times New Roman"/>
          <w:sz w:val="24"/>
          <w:szCs w:val="24"/>
        </w:rPr>
        <w:t xml:space="preserve"> categorized</w:t>
      </w:r>
      <w:proofErr w:type="gramEnd"/>
      <w:r w:rsidR="005F66D3" w:rsidRPr="009468AC">
        <w:rPr>
          <w:rFonts w:ascii="Times New Roman" w:eastAsia="Times New Roman" w:hAnsi="Times New Roman" w:cs="Times New Roman"/>
          <w:sz w:val="24"/>
          <w:szCs w:val="24"/>
        </w:rPr>
        <w:t xml:space="preserve"> in tw</w:t>
      </w:r>
      <w:r w:rsidR="005555DE" w:rsidRPr="009468AC">
        <w:rPr>
          <w:rFonts w:ascii="Times New Roman" w:eastAsia="Times New Roman" w:hAnsi="Times New Roman" w:cs="Times New Roman"/>
          <w:sz w:val="24"/>
          <w:szCs w:val="24"/>
        </w:rPr>
        <w:t>o ways. On one hand, they</w:t>
      </w:r>
      <w:r w:rsidR="005F66D3" w:rsidRPr="009468AC">
        <w:rPr>
          <w:rFonts w:ascii="Times New Roman" w:eastAsia="Times New Roman" w:hAnsi="Times New Roman" w:cs="Times New Roman"/>
          <w:sz w:val="24"/>
          <w:szCs w:val="24"/>
        </w:rPr>
        <w:t xml:space="preserve"> </w:t>
      </w:r>
      <w:proofErr w:type="gramStart"/>
      <w:r w:rsidR="005F66D3" w:rsidRPr="009468AC">
        <w:rPr>
          <w:rFonts w:ascii="Times New Roman" w:eastAsia="Times New Roman" w:hAnsi="Times New Roman" w:cs="Times New Roman"/>
          <w:sz w:val="24"/>
          <w:szCs w:val="24"/>
        </w:rPr>
        <w:t>are categorized</w:t>
      </w:r>
      <w:proofErr w:type="gramEnd"/>
      <w:r w:rsidR="005F66D3" w:rsidRPr="009468AC">
        <w:rPr>
          <w:rFonts w:ascii="Times New Roman" w:eastAsia="Times New Roman" w:hAnsi="Times New Roman" w:cs="Times New Roman"/>
          <w:sz w:val="24"/>
          <w:szCs w:val="24"/>
        </w:rPr>
        <w:t xml:space="preserve"> in terms of </w:t>
      </w:r>
      <w:r w:rsidR="00697400" w:rsidRPr="009468AC">
        <w:rPr>
          <w:rFonts w:ascii="Times New Roman" w:eastAsia="Times New Roman" w:hAnsi="Times New Roman" w:cs="Times New Roman"/>
          <w:sz w:val="24"/>
          <w:szCs w:val="24"/>
        </w:rPr>
        <w:t>the nature of the targets. There are targets</w:t>
      </w:r>
      <w:r w:rsidR="005F66D3" w:rsidRPr="009468AC">
        <w:rPr>
          <w:rFonts w:ascii="Times New Roman" w:eastAsia="Times New Roman" w:hAnsi="Times New Roman" w:cs="Times New Roman"/>
          <w:sz w:val="24"/>
          <w:szCs w:val="24"/>
        </w:rPr>
        <w:t xml:space="preserve"> that are operational (items 1, 2 and 3) and those that are institutional. The institutional </w:t>
      </w:r>
      <w:r w:rsidR="00697400" w:rsidRPr="009468AC">
        <w:rPr>
          <w:rFonts w:ascii="Times New Roman" w:eastAsia="Times New Roman" w:hAnsi="Times New Roman" w:cs="Times New Roman"/>
          <w:sz w:val="24"/>
          <w:szCs w:val="24"/>
        </w:rPr>
        <w:t xml:space="preserve">targets </w:t>
      </w:r>
      <w:r w:rsidR="005F66D3" w:rsidRPr="009468AC">
        <w:rPr>
          <w:rFonts w:ascii="Times New Roman" w:eastAsia="Times New Roman" w:hAnsi="Times New Roman" w:cs="Times New Roman"/>
          <w:sz w:val="24"/>
          <w:szCs w:val="24"/>
        </w:rPr>
        <w:t>are further categorized in terms of those that are national (items 4, 5 and 6) and those that are regional (</w:t>
      </w:r>
      <w:proofErr w:type="gramStart"/>
      <w:r w:rsidR="005F66D3" w:rsidRPr="009468AC">
        <w:rPr>
          <w:rFonts w:ascii="Times New Roman" w:eastAsia="Times New Roman" w:hAnsi="Times New Roman" w:cs="Times New Roman"/>
          <w:sz w:val="24"/>
          <w:szCs w:val="24"/>
        </w:rPr>
        <w:t>7</w:t>
      </w:r>
      <w:proofErr w:type="gramEnd"/>
      <w:r w:rsidR="005F66D3" w:rsidRPr="009468AC">
        <w:rPr>
          <w:rFonts w:ascii="Times New Roman" w:eastAsia="Times New Roman" w:hAnsi="Times New Roman" w:cs="Times New Roman"/>
          <w:sz w:val="24"/>
          <w:szCs w:val="24"/>
        </w:rPr>
        <w:t xml:space="preserve"> and 8). </w:t>
      </w: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626306" w:rsidRPr="0059347C" w:rsidRDefault="0059347C" w:rsidP="00015A69">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F66D3" w:rsidRPr="0059347C">
        <w:rPr>
          <w:rFonts w:ascii="Times New Roman" w:eastAsia="Times New Roman" w:hAnsi="Times New Roman" w:cs="Times New Roman"/>
          <w:sz w:val="24"/>
          <w:szCs w:val="24"/>
        </w:rPr>
        <w:t xml:space="preserve">On the </w:t>
      </w:r>
      <w:r w:rsidR="00697400" w:rsidRPr="0059347C">
        <w:rPr>
          <w:rFonts w:ascii="Times New Roman" w:eastAsia="Times New Roman" w:hAnsi="Times New Roman" w:cs="Times New Roman"/>
          <w:sz w:val="24"/>
          <w:szCs w:val="24"/>
        </w:rPr>
        <w:t xml:space="preserve">other </w:t>
      </w:r>
      <w:proofErr w:type="gramStart"/>
      <w:r w:rsidR="005F66D3" w:rsidRPr="0059347C">
        <w:rPr>
          <w:rFonts w:ascii="Times New Roman" w:eastAsia="Times New Roman" w:hAnsi="Times New Roman" w:cs="Times New Roman"/>
          <w:sz w:val="24"/>
          <w:szCs w:val="24"/>
        </w:rPr>
        <w:t>hand</w:t>
      </w:r>
      <w:proofErr w:type="gramEnd"/>
      <w:r w:rsidR="005F66D3" w:rsidRPr="0059347C">
        <w:rPr>
          <w:rFonts w:ascii="Times New Roman" w:eastAsia="Times New Roman" w:hAnsi="Times New Roman" w:cs="Times New Roman"/>
          <w:sz w:val="24"/>
          <w:szCs w:val="24"/>
        </w:rPr>
        <w:t xml:space="preserve"> there is categorization in terms of implementation deadline</w:t>
      </w:r>
      <w:r w:rsidR="00697400" w:rsidRPr="0059347C">
        <w:rPr>
          <w:rFonts w:ascii="Times New Roman" w:eastAsia="Times New Roman" w:hAnsi="Times New Roman" w:cs="Times New Roman"/>
          <w:sz w:val="24"/>
          <w:szCs w:val="24"/>
        </w:rPr>
        <w:t>. There are three deadlines – 31 December 2016</w:t>
      </w:r>
      <w:r w:rsidR="00626306" w:rsidRPr="0059347C">
        <w:rPr>
          <w:rFonts w:ascii="Times New Roman" w:eastAsia="Times New Roman" w:hAnsi="Times New Roman" w:cs="Times New Roman"/>
          <w:sz w:val="24"/>
          <w:szCs w:val="24"/>
        </w:rPr>
        <w:t>, 31 December 2018 and 31 December 2020.  Clearly the most urgent are those whose deadline is the nearest – 31 December 2016. These are:-</w:t>
      </w:r>
    </w:p>
    <w:p w:rsidR="00626306" w:rsidRPr="009468AC" w:rsidRDefault="001D6E36" w:rsidP="00015A69">
      <w:pPr>
        <w:pStyle w:val="ListParagraph"/>
        <w:numPr>
          <w:ilvl w:val="0"/>
          <w:numId w:val="5"/>
        </w:numPr>
        <w:spacing w:after="0" w:line="240" w:lineRule="auto"/>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PBN plans and updates</w:t>
      </w:r>
    </w:p>
    <w:p w:rsidR="00626306" w:rsidRPr="009468AC" w:rsidRDefault="00626306" w:rsidP="00015A69">
      <w:pPr>
        <w:pStyle w:val="ListParagraph"/>
        <w:numPr>
          <w:ilvl w:val="0"/>
          <w:numId w:val="5"/>
        </w:numPr>
        <w:spacing w:after="0" w:line="240" w:lineRule="auto"/>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 xml:space="preserve">CO2 emissions reduction plans, </w:t>
      </w:r>
    </w:p>
    <w:p w:rsidR="00626306" w:rsidRPr="009468AC" w:rsidRDefault="00626306" w:rsidP="00015A69">
      <w:pPr>
        <w:pStyle w:val="ListParagraph"/>
        <w:numPr>
          <w:ilvl w:val="0"/>
          <w:numId w:val="5"/>
        </w:numPr>
        <w:spacing w:after="0" w:line="240" w:lineRule="auto"/>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SAR organization</w:t>
      </w:r>
      <w:r w:rsidR="001D6E36" w:rsidRPr="009468AC">
        <w:rPr>
          <w:rFonts w:ascii="Times New Roman" w:eastAsia="Times New Roman" w:hAnsi="Times New Roman" w:cs="Times New Roman"/>
          <w:sz w:val="24"/>
          <w:szCs w:val="24"/>
        </w:rPr>
        <w:t>s</w:t>
      </w:r>
      <w:r w:rsidRPr="009468AC">
        <w:rPr>
          <w:rFonts w:ascii="Times New Roman" w:eastAsia="Times New Roman" w:hAnsi="Times New Roman" w:cs="Times New Roman"/>
          <w:sz w:val="24"/>
          <w:szCs w:val="24"/>
        </w:rPr>
        <w:t xml:space="preserve">, </w:t>
      </w:r>
    </w:p>
    <w:p w:rsidR="00626306" w:rsidRPr="009468AC" w:rsidRDefault="00626306" w:rsidP="00015A69">
      <w:pPr>
        <w:pStyle w:val="ListParagraph"/>
        <w:numPr>
          <w:ilvl w:val="0"/>
          <w:numId w:val="5"/>
        </w:numPr>
        <w:spacing w:after="0" w:line="240" w:lineRule="auto"/>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 xml:space="preserve">Harmonization of ANS operations and regulations, </w:t>
      </w:r>
    </w:p>
    <w:p w:rsidR="00626306" w:rsidRDefault="00626306" w:rsidP="00015A69">
      <w:pPr>
        <w:pStyle w:val="ListParagraph"/>
        <w:numPr>
          <w:ilvl w:val="0"/>
          <w:numId w:val="5"/>
        </w:numPr>
        <w:spacing w:after="0" w:line="240" w:lineRule="auto"/>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Seamless ANS along air traffic flows.</w:t>
      </w:r>
    </w:p>
    <w:p w:rsidR="0059347C" w:rsidRPr="009468AC" w:rsidRDefault="0059347C" w:rsidP="0059347C">
      <w:pPr>
        <w:pStyle w:val="ListParagraph"/>
        <w:spacing w:after="0" w:line="240" w:lineRule="auto"/>
        <w:ind w:left="1080"/>
        <w:jc w:val="both"/>
        <w:rPr>
          <w:rFonts w:ascii="Times New Roman" w:eastAsia="Times New Roman" w:hAnsi="Times New Roman" w:cs="Times New Roman"/>
          <w:sz w:val="24"/>
          <w:szCs w:val="24"/>
        </w:rPr>
      </w:pPr>
    </w:p>
    <w:p w:rsidR="0059347C" w:rsidRDefault="00626306" w:rsidP="0059347C">
      <w:pPr>
        <w:spacing w:after="0" w:line="240" w:lineRule="auto"/>
        <w:contextualSpacing/>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Whereas th</w:t>
      </w:r>
      <w:r w:rsidR="001D6E36" w:rsidRPr="009468AC">
        <w:rPr>
          <w:rFonts w:ascii="Times New Roman" w:eastAsia="Times New Roman" w:hAnsi="Times New Roman" w:cs="Times New Roman"/>
          <w:sz w:val="24"/>
          <w:szCs w:val="24"/>
        </w:rPr>
        <w:t>ose targets of 2018 and 2020 see</w:t>
      </w:r>
      <w:r w:rsidRPr="009468AC">
        <w:rPr>
          <w:rFonts w:ascii="Times New Roman" w:eastAsia="Times New Roman" w:hAnsi="Times New Roman" w:cs="Times New Roman"/>
          <w:sz w:val="24"/>
          <w:szCs w:val="24"/>
        </w:rPr>
        <w:t>m to be a little far, this impression is deceptive. Achievement of the targets under these categories requires efforts each year starting now.</w:t>
      </w:r>
    </w:p>
    <w:p w:rsidR="0059347C" w:rsidRDefault="0059347C" w:rsidP="0059347C">
      <w:pPr>
        <w:spacing w:after="0" w:line="240" w:lineRule="auto"/>
        <w:contextualSpacing/>
        <w:jc w:val="both"/>
        <w:rPr>
          <w:rFonts w:ascii="Times New Roman" w:eastAsia="Times New Roman" w:hAnsi="Times New Roman" w:cs="Times New Roman"/>
          <w:sz w:val="24"/>
          <w:szCs w:val="24"/>
        </w:rPr>
      </w:pPr>
    </w:p>
    <w:p w:rsidR="00A438F6" w:rsidRPr="0059347C" w:rsidRDefault="00125414" w:rsidP="0059347C">
      <w:pPr>
        <w:spacing w:after="0" w:line="240" w:lineRule="auto"/>
        <w:contextualSpacing/>
        <w:jc w:val="both"/>
        <w:rPr>
          <w:rFonts w:ascii="Times New Roman" w:eastAsia="Times New Roman" w:hAnsi="Times New Roman" w:cs="Times New Roman"/>
          <w:sz w:val="24"/>
          <w:szCs w:val="24"/>
        </w:rPr>
      </w:pPr>
      <w:r w:rsidRPr="0059347C">
        <w:rPr>
          <w:rFonts w:ascii="Times New Roman" w:eastAsia="Times New Roman" w:hAnsi="Times New Roman" w:cs="Times New Roman"/>
          <w:b/>
          <w:i/>
          <w:sz w:val="24"/>
          <w:szCs w:val="24"/>
        </w:rPr>
        <w:t xml:space="preserve">Issues and challenges with </w:t>
      </w:r>
      <w:r w:rsidR="005F66D3" w:rsidRPr="0059347C">
        <w:rPr>
          <w:rFonts w:ascii="Times New Roman" w:eastAsia="Times New Roman" w:hAnsi="Times New Roman" w:cs="Times New Roman"/>
          <w:b/>
          <w:i/>
          <w:sz w:val="24"/>
          <w:szCs w:val="24"/>
        </w:rPr>
        <w:t>Indicators</w:t>
      </w:r>
    </w:p>
    <w:p w:rsidR="0059347C" w:rsidRPr="0059347C" w:rsidRDefault="0059347C" w:rsidP="0059347C">
      <w:pPr>
        <w:pStyle w:val="ListParagraph"/>
        <w:spacing w:after="0" w:line="240" w:lineRule="auto"/>
        <w:ind w:left="1224"/>
        <w:jc w:val="both"/>
        <w:rPr>
          <w:rFonts w:ascii="Times New Roman" w:eastAsia="Times New Roman" w:hAnsi="Times New Roman" w:cs="Times New Roman"/>
          <w:i/>
          <w:sz w:val="24"/>
          <w:szCs w:val="24"/>
        </w:rPr>
      </w:pPr>
    </w:p>
    <w:p w:rsidR="0059347C" w:rsidRDefault="0059347C" w:rsidP="0059347C">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D6E36" w:rsidRPr="009468AC">
        <w:rPr>
          <w:rFonts w:ascii="Times New Roman" w:eastAsia="Times New Roman" w:hAnsi="Times New Roman" w:cs="Times New Roman"/>
          <w:sz w:val="24"/>
          <w:szCs w:val="24"/>
        </w:rPr>
        <w:t xml:space="preserve">The determination of appropriate/suitable indicators </w:t>
      </w:r>
      <w:r w:rsidR="0007722C" w:rsidRPr="009468AC">
        <w:rPr>
          <w:rFonts w:ascii="Times New Roman" w:eastAsia="Times New Roman" w:hAnsi="Times New Roman" w:cs="Times New Roman"/>
          <w:sz w:val="24"/>
          <w:szCs w:val="24"/>
        </w:rPr>
        <w:t>can become</w:t>
      </w:r>
      <w:r w:rsidR="001D6E36" w:rsidRPr="009468AC">
        <w:rPr>
          <w:rFonts w:ascii="Times New Roman" w:eastAsia="Times New Roman" w:hAnsi="Times New Roman" w:cs="Times New Roman"/>
          <w:sz w:val="24"/>
          <w:szCs w:val="24"/>
        </w:rPr>
        <w:t xml:space="preserve"> a complex task.  </w:t>
      </w:r>
      <w:r w:rsidR="0007722C" w:rsidRPr="009468AC">
        <w:rPr>
          <w:rFonts w:ascii="Times New Roman" w:eastAsia="Times New Roman" w:hAnsi="Times New Roman" w:cs="Times New Roman"/>
          <w:sz w:val="24"/>
          <w:szCs w:val="24"/>
        </w:rPr>
        <w:t>Ideal</w:t>
      </w:r>
      <w:r w:rsidR="001D6E36" w:rsidRPr="009468AC">
        <w:rPr>
          <w:rFonts w:ascii="Times New Roman" w:eastAsia="Times New Roman" w:hAnsi="Times New Roman" w:cs="Times New Roman"/>
          <w:sz w:val="24"/>
          <w:szCs w:val="24"/>
        </w:rPr>
        <w:t xml:space="preserve"> indicators have the properties of </w:t>
      </w:r>
      <w:r w:rsidR="0007722C" w:rsidRPr="009468AC">
        <w:rPr>
          <w:rFonts w:ascii="Times New Roman" w:eastAsia="Times New Roman" w:hAnsi="Times New Roman" w:cs="Times New Roman"/>
          <w:sz w:val="24"/>
          <w:szCs w:val="24"/>
        </w:rPr>
        <w:t>being</w:t>
      </w:r>
      <w:r w:rsidR="001D6E36" w:rsidRPr="009468AC">
        <w:rPr>
          <w:rFonts w:ascii="Times New Roman" w:eastAsia="Times New Roman" w:hAnsi="Times New Roman" w:cs="Times New Roman"/>
          <w:sz w:val="24"/>
          <w:szCs w:val="24"/>
        </w:rPr>
        <w:t xml:space="preserve"> quantifiable, comparable across states / regions, </w:t>
      </w:r>
      <w:r w:rsidR="0007722C" w:rsidRPr="009468AC">
        <w:rPr>
          <w:rFonts w:ascii="Times New Roman" w:eastAsia="Times New Roman" w:hAnsi="Times New Roman" w:cs="Times New Roman"/>
          <w:sz w:val="24"/>
          <w:szCs w:val="24"/>
        </w:rPr>
        <w:t xml:space="preserve">and the </w:t>
      </w:r>
      <w:r w:rsidR="001D6E36" w:rsidRPr="009468AC">
        <w:rPr>
          <w:rFonts w:ascii="Times New Roman" w:eastAsia="Times New Roman" w:hAnsi="Times New Roman" w:cs="Times New Roman"/>
          <w:sz w:val="24"/>
          <w:szCs w:val="24"/>
        </w:rPr>
        <w:t xml:space="preserve">requisite data </w:t>
      </w:r>
      <w:r w:rsidR="0007722C" w:rsidRPr="009468AC">
        <w:rPr>
          <w:rFonts w:ascii="Times New Roman" w:eastAsia="Times New Roman" w:hAnsi="Times New Roman" w:cs="Times New Roman"/>
          <w:sz w:val="24"/>
          <w:szCs w:val="24"/>
        </w:rPr>
        <w:t xml:space="preserve">easily </w:t>
      </w:r>
      <w:r w:rsidR="001D6E36" w:rsidRPr="009468AC">
        <w:rPr>
          <w:rFonts w:ascii="Times New Roman" w:eastAsia="Times New Roman" w:hAnsi="Times New Roman" w:cs="Times New Roman"/>
          <w:sz w:val="24"/>
          <w:szCs w:val="24"/>
        </w:rPr>
        <w:t>collectable f</w:t>
      </w:r>
      <w:r w:rsidR="0007722C" w:rsidRPr="009468AC">
        <w:rPr>
          <w:rFonts w:ascii="Times New Roman" w:eastAsia="Times New Roman" w:hAnsi="Times New Roman" w:cs="Times New Roman"/>
          <w:sz w:val="24"/>
          <w:szCs w:val="24"/>
        </w:rPr>
        <w:t>ro</w:t>
      </w:r>
      <w:r w:rsidR="001D6E36" w:rsidRPr="009468AC">
        <w:rPr>
          <w:rFonts w:ascii="Times New Roman" w:eastAsia="Times New Roman" w:hAnsi="Times New Roman" w:cs="Times New Roman"/>
          <w:sz w:val="24"/>
          <w:szCs w:val="24"/>
        </w:rPr>
        <w:t xml:space="preserve">m states. Indicators in themselves </w:t>
      </w:r>
      <w:proofErr w:type="gramStart"/>
      <w:r w:rsidR="001D6E36" w:rsidRPr="009468AC">
        <w:rPr>
          <w:rFonts w:ascii="Times New Roman" w:eastAsia="Times New Roman" w:hAnsi="Times New Roman" w:cs="Times New Roman"/>
          <w:sz w:val="24"/>
          <w:szCs w:val="24"/>
        </w:rPr>
        <w:t>must be easily related</w:t>
      </w:r>
      <w:proofErr w:type="gramEnd"/>
      <w:r w:rsidR="001D6E36" w:rsidRPr="009468AC">
        <w:rPr>
          <w:rFonts w:ascii="Times New Roman" w:eastAsia="Times New Roman" w:hAnsi="Times New Roman" w:cs="Times New Roman"/>
          <w:sz w:val="24"/>
          <w:szCs w:val="24"/>
        </w:rPr>
        <w:t xml:space="preserve"> to the issue being monitored</w:t>
      </w:r>
      <w:r w:rsidR="005555DE" w:rsidRPr="009468AC">
        <w:rPr>
          <w:rFonts w:ascii="Times New Roman" w:eastAsia="Times New Roman" w:hAnsi="Times New Roman" w:cs="Times New Roman"/>
          <w:sz w:val="24"/>
          <w:szCs w:val="24"/>
        </w:rPr>
        <w:t xml:space="preserve"> / measured</w:t>
      </w:r>
      <w:r w:rsidR="001D6E36" w:rsidRPr="009468AC">
        <w:rPr>
          <w:rFonts w:ascii="Times New Roman" w:eastAsia="Times New Roman" w:hAnsi="Times New Roman" w:cs="Times New Roman"/>
          <w:sz w:val="24"/>
          <w:szCs w:val="24"/>
        </w:rPr>
        <w:t xml:space="preserve">. </w:t>
      </w: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59347C" w:rsidRDefault="0059347C" w:rsidP="00015A69">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E0496" w:rsidRPr="0059347C">
        <w:rPr>
          <w:rFonts w:ascii="Times New Roman" w:eastAsia="Times New Roman" w:hAnsi="Times New Roman" w:cs="Times New Roman"/>
          <w:sz w:val="24"/>
          <w:szCs w:val="24"/>
        </w:rPr>
        <w:t>Specifically for the ANS indicators and targets adopted by APIRG, those for operations (item 1, 2 and 3) are more complex than the institutional indicators and targets. Whereas the institutional targets and associated indicators are easier to measure (being clearly definable tasks that are achievable given the resources), the former are more complex because they have underlying layers</w:t>
      </w:r>
      <w:r w:rsidR="00D90900" w:rsidRPr="0059347C">
        <w:rPr>
          <w:rFonts w:ascii="Times New Roman" w:eastAsia="Times New Roman" w:hAnsi="Times New Roman" w:cs="Times New Roman"/>
          <w:sz w:val="24"/>
          <w:szCs w:val="24"/>
        </w:rPr>
        <w:t xml:space="preserve"> which include issues arising from the institutional</w:t>
      </w:r>
      <w:r w:rsidR="008E0496" w:rsidRPr="0059347C">
        <w:rPr>
          <w:rFonts w:ascii="Times New Roman" w:eastAsia="Times New Roman" w:hAnsi="Times New Roman" w:cs="Times New Roman"/>
          <w:sz w:val="24"/>
          <w:szCs w:val="24"/>
        </w:rPr>
        <w:t xml:space="preserve">.  </w:t>
      </w: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1D6E36" w:rsidRPr="0059347C" w:rsidRDefault="0059347C" w:rsidP="00015A69">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E0496" w:rsidRPr="0059347C">
        <w:rPr>
          <w:rFonts w:ascii="Times New Roman" w:eastAsia="Times New Roman" w:hAnsi="Times New Roman" w:cs="Times New Roman"/>
          <w:sz w:val="24"/>
          <w:szCs w:val="24"/>
        </w:rPr>
        <w:t xml:space="preserve">The </w:t>
      </w:r>
      <w:r w:rsidR="00A46756" w:rsidRPr="0059347C">
        <w:rPr>
          <w:rFonts w:ascii="Times New Roman" w:eastAsia="Times New Roman" w:hAnsi="Times New Roman" w:cs="Times New Roman"/>
          <w:sz w:val="24"/>
          <w:szCs w:val="24"/>
        </w:rPr>
        <w:t xml:space="preserve">adopted </w:t>
      </w:r>
      <w:r w:rsidR="008E0496" w:rsidRPr="0059347C">
        <w:rPr>
          <w:rFonts w:ascii="Times New Roman" w:eastAsia="Times New Roman" w:hAnsi="Times New Roman" w:cs="Times New Roman"/>
          <w:sz w:val="24"/>
          <w:szCs w:val="24"/>
        </w:rPr>
        <w:t xml:space="preserve">operational targets / indicators </w:t>
      </w:r>
      <w:r w:rsidR="0007722C" w:rsidRPr="0059347C">
        <w:rPr>
          <w:rFonts w:ascii="Times New Roman" w:eastAsia="Times New Roman" w:hAnsi="Times New Roman" w:cs="Times New Roman"/>
          <w:sz w:val="24"/>
          <w:szCs w:val="24"/>
        </w:rPr>
        <w:t>measure operational outcomes such as accidents, loss of separation, etc.  The operational outcomes are themselves a result of pre-cursor events such as communication failure, surveillance failures, human factors such as ATCO competence, etc. As such, the achievement of the</w:t>
      </w:r>
      <w:r w:rsidR="00A46756" w:rsidRPr="0059347C">
        <w:rPr>
          <w:rFonts w:ascii="Times New Roman" w:eastAsia="Times New Roman" w:hAnsi="Times New Roman" w:cs="Times New Roman"/>
          <w:sz w:val="24"/>
          <w:szCs w:val="24"/>
        </w:rPr>
        <w:t xml:space="preserve"> above</w:t>
      </w:r>
      <w:r w:rsidR="0007722C" w:rsidRPr="0059347C">
        <w:rPr>
          <w:rFonts w:ascii="Times New Roman" w:eastAsia="Times New Roman" w:hAnsi="Times New Roman" w:cs="Times New Roman"/>
          <w:sz w:val="24"/>
          <w:szCs w:val="24"/>
        </w:rPr>
        <w:t xml:space="preserve"> </w:t>
      </w:r>
      <w:r w:rsidR="008E0496" w:rsidRPr="0059347C">
        <w:rPr>
          <w:rFonts w:ascii="Times New Roman" w:eastAsia="Times New Roman" w:hAnsi="Times New Roman" w:cs="Times New Roman"/>
          <w:sz w:val="24"/>
          <w:szCs w:val="24"/>
        </w:rPr>
        <w:t xml:space="preserve">operational </w:t>
      </w:r>
      <w:r w:rsidR="0007722C" w:rsidRPr="0059347C">
        <w:rPr>
          <w:rFonts w:ascii="Times New Roman" w:eastAsia="Times New Roman" w:hAnsi="Times New Roman" w:cs="Times New Roman"/>
          <w:sz w:val="24"/>
          <w:szCs w:val="24"/>
        </w:rPr>
        <w:t xml:space="preserve">targets requires additional work to identify </w:t>
      </w:r>
      <w:proofErr w:type="gramStart"/>
      <w:r w:rsidR="0007722C" w:rsidRPr="0059347C">
        <w:rPr>
          <w:rFonts w:ascii="Times New Roman" w:eastAsia="Times New Roman" w:hAnsi="Times New Roman" w:cs="Times New Roman"/>
          <w:sz w:val="24"/>
          <w:szCs w:val="24"/>
        </w:rPr>
        <w:t>the precursor events and how to measure, monitor and control the</w:t>
      </w:r>
      <w:r w:rsidR="00193E84" w:rsidRPr="0059347C">
        <w:rPr>
          <w:rFonts w:ascii="Times New Roman" w:eastAsia="Times New Roman" w:hAnsi="Times New Roman" w:cs="Times New Roman"/>
          <w:sz w:val="24"/>
          <w:szCs w:val="24"/>
        </w:rPr>
        <w:t>ir root causes</w:t>
      </w:r>
      <w:proofErr w:type="gramEnd"/>
      <w:r w:rsidR="00193E84" w:rsidRPr="0059347C">
        <w:rPr>
          <w:rFonts w:ascii="Times New Roman" w:eastAsia="Times New Roman" w:hAnsi="Times New Roman" w:cs="Times New Roman"/>
          <w:sz w:val="24"/>
          <w:szCs w:val="24"/>
        </w:rPr>
        <w:t xml:space="preserve">.  It </w:t>
      </w:r>
      <w:proofErr w:type="gramStart"/>
      <w:r w:rsidR="00193E84" w:rsidRPr="0059347C">
        <w:rPr>
          <w:rFonts w:ascii="Times New Roman" w:eastAsia="Times New Roman" w:hAnsi="Times New Roman" w:cs="Times New Roman"/>
          <w:sz w:val="24"/>
          <w:szCs w:val="24"/>
        </w:rPr>
        <w:t>may be noted</w:t>
      </w:r>
      <w:proofErr w:type="gramEnd"/>
      <w:r w:rsidR="00193E84" w:rsidRPr="0059347C">
        <w:rPr>
          <w:rFonts w:ascii="Times New Roman" w:eastAsia="Times New Roman" w:hAnsi="Times New Roman" w:cs="Times New Roman"/>
          <w:sz w:val="24"/>
          <w:szCs w:val="24"/>
        </w:rPr>
        <w:t xml:space="preserve"> that many of the institutional targets</w:t>
      </w:r>
      <w:r w:rsidR="00A46756" w:rsidRPr="0059347C">
        <w:rPr>
          <w:rFonts w:ascii="Times New Roman" w:eastAsia="Times New Roman" w:hAnsi="Times New Roman" w:cs="Times New Roman"/>
          <w:sz w:val="24"/>
          <w:szCs w:val="24"/>
        </w:rPr>
        <w:t>,</w:t>
      </w:r>
      <w:r w:rsidR="00193E84" w:rsidRPr="0059347C">
        <w:rPr>
          <w:rFonts w:ascii="Times New Roman" w:eastAsia="Times New Roman" w:hAnsi="Times New Roman" w:cs="Times New Roman"/>
          <w:sz w:val="24"/>
          <w:szCs w:val="24"/>
        </w:rPr>
        <w:t xml:space="preserve"> if met</w:t>
      </w:r>
      <w:r w:rsidR="00A46756" w:rsidRPr="0059347C">
        <w:rPr>
          <w:rFonts w:ascii="Times New Roman" w:eastAsia="Times New Roman" w:hAnsi="Times New Roman" w:cs="Times New Roman"/>
          <w:sz w:val="24"/>
          <w:szCs w:val="24"/>
        </w:rPr>
        <w:t>,</w:t>
      </w:r>
      <w:r w:rsidR="0007722C" w:rsidRPr="0059347C">
        <w:rPr>
          <w:rFonts w:ascii="Times New Roman" w:eastAsia="Times New Roman" w:hAnsi="Times New Roman" w:cs="Times New Roman"/>
          <w:sz w:val="24"/>
          <w:szCs w:val="24"/>
        </w:rPr>
        <w:t xml:space="preserve"> </w:t>
      </w:r>
      <w:r w:rsidR="00125414" w:rsidRPr="0059347C">
        <w:rPr>
          <w:rFonts w:ascii="Times New Roman" w:eastAsia="Times New Roman" w:hAnsi="Times New Roman" w:cs="Times New Roman"/>
          <w:sz w:val="24"/>
          <w:szCs w:val="24"/>
        </w:rPr>
        <w:t>do</w:t>
      </w:r>
      <w:r w:rsidR="00193E84" w:rsidRPr="0059347C">
        <w:rPr>
          <w:rFonts w:ascii="Times New Roman" w:eastAsia="Times New Roman" w:hAnsi="Times New Roman" w:cs="Times New Roman"/>
          <w:sz w:val="24"/>
          <w:szCs w:val="24"/>
        </w:rPr>
        <w:t xml:space="preserve"> contribute to the achievement of the operational targets. This is</w:t>
      </w:r>
      <w:r w:rsidR="00D90900" w:rsidRPr="0059347C">
        <w:rPr>
          <w:rFonts w:ascii="Times New Roman" w:eastAsia="Times New Roman" w:hAnsi="Times New Roman" w:cs="Times New Roman"/>
          <w:sz w:val="24"/>
          <w:szCs w:val="24"/>
        </w:rPr>
        <w:t>,</w:t>
      </w:r>
      <w:r w:rsidR="00193E84" w:rsidRPr="0059347C">
        <w:rPr>
          <w:rFonts w:ascii="Times New Roman" w:eastAsia="Times New Roman" w:hAnsi="Times New Roman" w:cs="Times New Roman"/>
          <w:sz w:val="24"/>
          <w:szCs w:val="24"/>
        </w:rPr>
        <w:t xml:space="preserve"> especially</w:t>
      </w:r>
      <w:r w:rsidR="00D90900" w:rsidRPr="0059347C">
        <w:rPr>
          <w:rFonts w:ascii="Times New Roman" w:eastAsia="Times New Roman" w:hAnsi="Times New Roman" w:cs="Times New Roman"/>
          <w:sz w:val="24"/>
          <w:szCs w:val="24"/>
        </w:rPr>
        <w:t>,</w:t>
      </w:r>
      <w:r w:rsidR="00193E84" w:rsidRPr="0059347C">
        <w:rPr>
          <w:rFonts w:ascii="Times New Roman" w:eastAsia="Times New Roman" w:hAnsi="Times New Roman" w:cs="Times New Roman"/>
          <w:sz w:val="24"/>
          <w:szCs w:val="24"/>
        </w:rPr>
        <w:t xml:space="preserve"> the case </w:t>
      </w:r>
      <w:r w:rsidR="00D90900" w:rsidRPr="0059347C">
        <w:rPr>
          <w:rFonts w:ascii="Times New Roman" w:eastAsia="Times New Roman" w:hAnsi="Times New Roman" w:cs="Times New Roman"/>
          <w:sz w:val="24"/>
          <w:szCs w:val="24"/>
        </w:rPr>
        <w:t>for item 4 “Implementation of ASBUs” and item 7 “Integrate AN systems by 31 December 2018”</w:t>
      </w:r>
      <w:r w:rsidR="00125414" w:rsidRPr="0059347C">
        <w:rPr>
          <w:rFonts w:ascii="Times New Roman" w:eastAsia="Times New Roman" w:hAnsi="Times New Roman" w:cs="Times New Roman"/>
          <w:sz w:val="24"/>
          <w:szCs w:val="24"/>
        </w:rPr>
        <w:t xml:space="preserve">, </w:t>
      </w:r>
      <w:r w:rsidR="00D90900" w:rsidRPr="0059347C">
        <w:rPr>
          <w:rFonts w:ascii="Times New Roman" w:eastAsia="Times New Roman" w:hAnsi="Times New Roman" w:cs="Times New Roman"/>
          <w:sz w:val="24"/>
          <w:szCs w:val="24"/>
        </w:rPr>
        <w:t>item  6 bullet 3 “Establish wildlife management systems” and bullet 4 “Establish ANS hu</w:t>
      </w:r>
      <w:r w:rsidR="00125414" w:rsidRPr="0059347C">
        <w:rPr>
          <w:rFonts w:ascii="Times New Roman" w:eastAsia="Times New Roman" w:hAnsi="Times New Roman" w:cs="Times New Roman"/>
          <w:sz w:val="24"/>
          <w:szCs w:val="24"/>
        </w:rPr>
        <w:t>man resource management systems, and item 8 “Implement seamless ANS along Air traffic Flows.)</w:t>
      </w:r>
    </w:p>
    <w:p w:rsidR="004E662B" w:rsidRDefault="0059347C" w:rsidP="0059347C">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8E0496" w:rsidRPr="009468AC">
        <w:rPr>
          <w:rFonts w:ascii="Times New Roman" w:eastAsia="Times New Roman" w:hAnsi="Times New Roman" w:cs="Times New Roman"/>
          <w:sz w:val="24"/>
          <w:szCs w:val="24"/>
        </w:rPr>
        <w:t>Another aspect that needs serious consideration is the harmonization of targets and their associated indicators</w:t>
      </w:r>
      <w:r w:rsidR="001961E7" w:rsidRPr="009468AC">
        <w:rPr>
          <w:rFonts w:ascii="Times New Roman" w:eastAsia="Times New Roman" w:hAnsi="Times New Roman" w:cs="Times New Roman"/>
          <w:sz w:val="24"/>
          <w:szCs w:val="24"/>
        </w:rPr>
        <w:t xml:space="preserve">. One aspect of harmonization, especially with regard to operational targets is the normalization of indicators to make the data realistically comparable across states / regions. This affects all the three targets / indicators adopted by APIRG. For example “reduction of number of loss of separation occurrences …” requires first to get the “number of separation occurrences”. </w:t>
      </w:r>
      <w:r w:rsidR="00EC5AB7" w:rsidRPr="009468AC">
        <w:rPr>
          <w:rFonts w:ascii="Times New Roman" w:eastAsia="Times New Roman" w:hAnsi="Times New Roman" w:cs="Times New Roman"/>
          <w:sz w:val="24"/>
          <w:szCs w:val="24"/>
        </w:rPr>
        <w:t>Even then, t</w:t>
      </w:r>
      <w:r w:rsidR="001961E7" w:rsidRPr="009468AC">
        <w:rPr>
          <w:rFonts w:ascii="Times New Roman" w:eastAsia="Times New Roman" w:hAnsi="Times New Roman" w:cs="Times New Roman"/>
          <w:sz w:val="24"/>
          <w:szCs w:val="24"/>
        </w:rPr>
        <w:t xml:space="preserve">his number </w:t>
      </w:r>
      <w:r w:rsidR="00EC5AB7" w:rsidRPr="009468AC">
        <w:rPr>
          <w:rFonts w:ascii="Times New Roman" w:eastAsia="Times New Roman" w:hAnsi="Times New Roman" w:cs="Times New Roman"/>
          <w:sz w:val="24"/>
          <w:szCs w:val="24"/>
        </w:rPr>
        <w:t xml:space="preserve">in itself may be inappropriate </w:t>
      </w:r>
      <w:r w:rsidR="001961E7" w:rsidRPr="009468AC">
        <w:rPr>
          <w:rFonts w:ascii="Times New Roman" w:eastAsia="Times New Roman" w:hAnsi="Times New Roman" w:cs="Times New Roman"/>
          <w:sz w:val="24"/>
          <w:szCs w:val="24"/>
        </w:rPr>
        <w:t xml:space="preserve">if it </w:t>
      </w:r>
      <w:proofErr w:type="gramStart"/>
      <w:r w:rsidR="001961E7" w:rsidRPr="009468AC">
        <w:rPr>
          <w:rFonts w:ascii="Times New Roman" w:eastAsia="Times New Roman" w:hAnsi="Times New Roman" w:cs="Times New Roman"/>
          <w:sz w:val="24"/>
          <w:szCs w:val="24"/>
        </w:rPr>
        <w:t>is not given</w:t>
      </w:r>
      <w:proofErr w:type="gramEnd"/>
      <w:r w:rsidR="001961E7" w:rsidRPr="009468AC">
        <w:rPr>
          <w:rFonts w:ascii="Times New Roman" w:eastAsia="Times New Roman" w:hAnsi="Times New Roman" w:cs="Times New Roman"/>
          <w:sz w:val="24"/>
          <w:szCs w:val="24"/>
        </w:rPr>
        <w:t xml:space="preserve"> the context </w:t>
      </w:r>
      <w:r w:rsidR="00A46756" w:rsidRPr="009468AC">
        <w:rPr>
          <w:rFonts w:ascii="Times New Roman" w:eastAsia="Times New Roman" w:hAnsi="Times New Roman" w:cs="Times New Roman"/>
          <w:sz w:val="24"/>
          <w:szCs w:val="24"/>
        </w:rPr>
        <w:t>such as th</w:t>
      </w:r>
      <w:r w:rsidR="001961E7" w:rsidRPr="009468AC">
        <w:rPr>
          <w:rFonts w:ascii="Times New Roman" w:eastAsia="Times New Roman" w:hAnsi="Times New Roman" w:cs="Times New Roman"/>
          <w:sz w:val="24"/>
          <w:szCs w:val="24"/>
        </w:rPr>
        <w:t>e level of activity</w:t>
      </w:r>
      <w:r w:rsidR="00EC5AB7" w:rsidRPr="009468AC">
        <w:rPr>
          <w:rFonts w:ascii="Times New Roman" w:eastAsia="Times New Roman" w:hAnsi="Times New Roman" w:cs="Times New Roman"/>
          <w:sz w:val="24"/>
          <w:szCs w:val="24"/>
        </w:rPr>
        <w:t xml:space="preserve">. The level of activity itself has various options such as number of flight hours, </w:t>
      </w:r>
      <w:r w:rsidR="00A46756" w:rsidRPr="009468AC">
        <w:rPr>
          <w:rFonts w:ascii="Times New Roman" w:eastAsia="Times New Roman" w:hAnsi="Times New Roman" w:cs="Times New Roman"/>
          <w:sz w:val="24"/>
          <w:szCs w:val="24"/>
        </w:rPr>
        <w:t>traffic density</w:t>
      </w:r>
      <w:r w:rsidR="00EC5AB7" w:rsidRPr="009468AC">
        <w:rPr>
          <w:rFonts w:ascii="Times New Roman" w:eastAsia="Times New Roman" w:hAnsi="Times New Roman" w:cs="Times New Roman"/>
          <w:sz w:val="24"/>
          <w:szCs w:val="24"/>
        </w:rPr>
        <w:t>, etc.</w:t>
      </w:r>
      <w:r w:rsidR="00A46756" w:rsidRPr="009468AC">
        <w:rPr>
          <w:rFonts w:ascii="Times New Roman" w:eastAsia="Times New Roman" w:hAnsi="Times New Roman" w:cs="Times New Roman"/>
          <w:sz w:val="24"/>
          <w:szCs w:val="24"/>
        </w:rPr>
        <w:t xml:space="preserve"> </w:t>
      </w:r>
    </w:p>
    <w:p w:rsidR="004E662B" w:rsidRDefault="004E662B" w:rsidP="004E662B">
      <w:pPr>
        <w:pStyle w:val="ListParagraph"/>
        <w:spacing w:after="0" w:line="240" w:lineRule="auto"/>
        <w:ind w:left="0"/>
        <w:jc w:val="both"/>
        <w:rPr>
          <w:rFonts w:ascii="Times New Roman" w:eastAsia="Times New Roman" w:hAnsi="Times New Roman" w:cs="Times New Roman"/>
          <w:sz w:val="24"/>
          <w:szCs w:val="24"/>
        </w:rPr>
      </w:pPr>
    </w:p>
    <w:p w:rsidR="0059347C" w:rsidRPr="004E662B" w:rsidRDefault="004E662B" w:rsidP="0059347C">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5AB7" w:rsidRPr="004E662B">
        <w:rPr>
          <w:rFonts w:ascii="Times New Roman" w:eastAsia="Times New Roman" w:hAnsi="Times New Roman" w:cs="Times New Roman"/>
          <w:sz w:val="24"/>
          <w:szCs w:val="24"/>
        </w:rPr>
        <w:t xml:space="preserve">From the foregoing, it is clear that </w:t>
      </w:r>
      <w:r w:rsidR="00A46756" w:rsidRPr="004E662B">
        <w:rPr>
          <w:rFonts w:ascii="Times New Roman" w:eastAsia="Times New Roman" w:hAnsi="Times New Roman" w:cs="Times New Roman"/>
          <w:sz w:val="24"/>
          <w:szCs w:val="24"/>
        </w:rPr>
        <w:t>for operational indicators</w:t>
      </w:r>
      <w:r w:rsidR="00EC5AB7" w:rsidRPr="004E662B">
        <w:rPr>
          <w:rFonts w:ascii="Times New Roman" w:eastAsia="Times New Roman" w:hAnsi="Times New Roman" w:cs="Times New Roman"/>
          <w:sz w:val="24"/>
          <w:szCs w:val="24"/>
        </w:rPr>
        <w:t>, more work lies ahead to agree on exposure data</w:t>
      </w:r>
      <w:r w:rsidR="00ED6806" w:rsidRPr="004E662B">
        <w:rPr>
          <w:rFonts w:ascii="Times New Roman" w:eastAsia="Times New Roman" w:hAnsi="Times New Roman" w:cs="Times New Roman"/>
          <w:sz w:val="24"/>
          <w:szCs w:val="24"/>
        </w:rPr>
        <w:t xml:space="preserve">.  </w:t>
      </w:r>
      <w:proofErr w:type="gramStart"/>
      <w:r w:rsidR="00ED6806" w:rsidRPr="004E662B">
        <w:rPr>
          <w:rFonts w:ascii="Times New Roman" w:eastAsia="Times New Roman" w:hAnsi="Times New Roman" w:cs="Times New Roman"/>
          <w:sz w:val="24"/>
          <w:szCs w:val="24"/>
        </w:rPr>
        <w:t>A</w:t>
      </w:r>
      <w:r w:rsidR="00EC5AB7" w:rsidRPr="004E662B">
        <w:rPr>
          <w:rFonts w:ascii="Times New Roman" w:eastAsia="Times New Roman" w:hAnsi="Times New Roman" w:cs="Times New Roman"/>
          <w:sz w:val="24"/>
          <w:szCs w:val="24"/>
        </w:rPr>
        <w:t>nd</w:t>
      </w:r>
      <w:proofErr w:type="gramEnd"/>
      <w:r w:rsidR="00EC5AB7" w:rsidRPr="004E662B">
        <w:rPr>
          <w:rFonts w:ascii="Times New Roman" w:eastAsia="Times New Roman" w:hAnsi="Times New Roman" w:cs="Times New Roman"/>
          <w:sz w:val="24"/>
          <w:szCs w:val="24"/>
        </w:rPr>
        <w:t xml:space="preserve"> </w:t>
      </w:r>
      <w:r w:rsidR="00ED6806" w:rsidRPr="004E662B">
        <w:rPr>
          <w:rFonts w:ascii="Times New Roman" w:eastAsia="Times New Roman" w:hAnsi="Times New Roman" w:cs="Times New Roman"/>
          <w:sz w:val="24"/>
          <w:szCs w:val="24"/>
        </w:rPr>
        <w:t xml:space="preserve">for achievement of operational targets, </w:t>
      </w:r>
      <w:r w:rsidR="00EC5AB7" w:rsidRPr="004E662B">
        <w:rPr>
          <w:rFonts w:ascii="Times New Roman" w:eastAsia="Times New Roman" w:hAnsi="Times New Roman" w:cs="Times New Roman"/>
          <w:sz w:val="24"/>
          <w:szCs w:val="24"/>
        </w:rPr>
        <w:t xml:space="preserve">the precursor events and their root causes to include in order to control the outcome events. </w:t>
      </w:r>
    </w:p>
    <w:p w:rsidR="004E662B" w:rsidRDefault="004E662B" w:rsidP="0059347C">
      <w:pPr>
        <w:spacing w:after="0" w:line="240" w:lineRule="auto"/>
        <w:contextualSpacing/>
        <w:jc w:val="both"/>
        <w:rPr>
          <w:rFonts w:ascii="Times New Roman" w:eastAsia="Times New Roman" w:hAnsi="Times New Roman" w:cs="Times New Roman"/>
          <w:b/>
          <w:i/>
          <w:sz w:val="24"/>
          <w:szCs w:val="24"/>
        </w:rPr>
      </w:pPr>
    </w:p>
    <w:p w:rsidR="00E06FC9" w:rsidRDefault="00E06FC9" w:rsidP="0059347C">
      <w:pPr>
        <w:spacing w:after="0" w:line="240" w:lineRule="auto"/>
        <w:contextualSpacing/>
        <w:jc w:val="both"/>
        <w:rPr>
          <w:rFonts w:ascii="Times New Roman" w:eastAsia="Times New Roman" w:hAnsi="Times New Roman" w:cs="Times New Roman"/>
          <w:b/>
          <w:i/>
          <w:sz w:val="24"/>
          <w:szCs w:val="24"/>
        </w:rPr>
      </w:pPr>
      <w:r w:rsidRPr="0059347C">
        <w:rPr>
          <w:rFonts w:ascii="Times New Roman" w:eastAsia="Times New Roman" w:hAnsi="Times New Roman" w:cs="Times New Roman"/>
          <w:b/>
          <w:i/>
          <w:sz w:val="24"/>
          <w:szCs w:val="24"/>
        </w:rPr>
        <w:t>Other Challenges</w:t>
      </w:r>
    </w:p>
    <w:p w:rsidR="0059347C" w:rsidRPr="0059347C" w:rsidRDefault="0059347C" w:rsidP="0059347C">
      <w:pPr>
        <w:spacing w:after="0" w:line="240" w:lineRule="auto"/>
        <w:contextualSpacing/>
        <w:jc w:val="both"/>
        <w:rPr>
          <w:rFonts w:ascii="Times New Roman" w:eastAsia="Times New Roman" w:hAnsi="Times New Roman" w:cs="Times New Roman"/>
          <w:sz w:val="24"/>
          <w:szCs w:val="24"/>
        </w:rPr>
      </w:pPr>
    </w:p>
    <w:p w:rsidR="00E06FC9" w:rsidRDefault="0059347C" w:rsidP="0059347C">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6FC9" w:rsidRPr="009468AC">
        <w:rPr>
          <w:rFonts w:ascii="Times New Roman" w:eastAsia="Times New Roman" w:hAnsi="Times New Roman" w:cs="Times New Roman"/>
          <w:sz w:val="24"/>
          <w:szCs w:val="24"/>
        </w:rPr>
        <w:t xml:space="preserve">The usual challenges of the AFI states of apparent lack of commitment and resource constraints continue to bedevil the region. </w:t>
      </w:r>
      <w:r w:rsidR="00BB20A2" w:rsidRPr="009468AC">
        <w:rPr>
          <w:rFonts w:ascii="Times New Roman" w:eastAsia="Times New Roman" w:hAnsi="Times New Roman" w:cs="Times New Roman"/>
          <w:sz w:val="24"/>
          <w:szCs w:val="24"/>
        </w:rPr>
        <w:t xml:space="preserve">At the APIRG/20 meeting, the ATM/SAR subgroup reported low reporting of deficiencies, incidents and implementation progress. </w:t>
      </w:r>
      <w:r w:rsidR="00E06FC9" w:rsidRPr="009468AC">
        <w:rPr>
          <w:rFonts w:ascii="Times New Roman" w:eastAsia="Times New Roman" w:hAnsi="Times New Roman" w:cs="Times New Roman"/>
          <w:sz w:val="24"/>
          <w:szCs w:val="24"/>
        </w:rPr>
        <w:t xml:space="preserve">Yet </w:t>
      </w:r>
      <w:r w:rsidR="00BB20A2" w:rsidRPr="009468AC">
        <w:rPr>
          <w:rFonts w:ascii="Times New Roman" w:eastAsia="Times New Roman" w:hAnsi="Times New Roman" w:cs="Times New Roman"/>
          <w:sz w:val="24"/>
          <w:szCs w:val="24"/>
        </w:rPr>
        <w:t xml:space="preserve">in </w:t>
      </w:r>
      <w:r w:rsidR="00E06FC9" w:rsidRPr="009468AC">
        <w:rPr>
          <w:rFonts w:ascii="Times New Roman" w:eastAsia="Times New Roman" w:hAnsi="Times New Roman" w:cs="Times New Roman"/>
          <w:sz w:val="24"/>
          <w:szCs w:val="24"/>
        </w:rPr>
        <w:t>the new way of doing things, which provides nu</w:t>
      </w:r>
      <w:r w:rsidR="00BB20A2" w:rsidRPr="009468AC">
        <w:rPr>
          <w:rFonts w:ascii="Times New Roman" w:eastAsia="Times New Roman" w:hAnsi="Times New Roman" w:cs="Times New Roman"/>
          <w:sz w:val="24"/>
          <w:szCs w:val="24"/>
        </w:rPr>
        <w:t>merous tools and is performance-</w:t>
      </w:r>
      <w:r w:rsidR="00E06FC9" w:rsidRPr="009468AC">
        <w:rPr>
          <w:rFonts w:ascii="Times New Roman" w:eastAsia="Times New Roman" w:hAnsi="Times New Roman" w:cs="Times New Roman"/>
          <w:sz w:val="24"/>
          <w:szCs w:val="24"/>
        </w:rPr>
        <w:t>based</w:t>
      </w:r>
      <w:r w:rsidR="003774F2" w:rsidRPr="009468AC">
        <w:rPr>
          <w:rFonts w:ascii="Times New Roman" w:eastAsia="Times New Roman" w:hAnsi="Times New Roman" w:cs="Times New Roman"/>
          <w:sz w:val="24"/>
          <w:szCs w:val="24"/>
        </w:rPr>
        <w:t xml:space="preserve">, </w:t>
      </w:r>
      <w:r w:rsidR="00E06FC9" w:rsidRPr="009468AC">
        <w:rPr>
          <w:rFonts w:ascii="Times New Roman" w:eastAsia="Times New Roman" w:hAnsi="Times New Roman" w:cs="Times New Roman"/>
          <w:sz w:val="24"/>
          <w:szCs w:val="24"/>
        </w:rPr>
        <w:t xml:space="preserve"> expects even more participation from states</w:t>
      </w:r>
      <w:r w:rsidR="00BB20A2" w:rsidRPr="009468AC">
        <w:rPr>
          <w:rFonts w:ascii="Times New Roman" w:eastAsia="Times New Roman" w:hAnsi="Times New Roman" w:cs="Times New Roman"/>
          <w:sz w:val="24"/>
          <w:szCs w:val="24"/>
        </w:rPr>
        <w:t xml:space="preserve"> in terms of providing  accurate information / data on all the relevant aspects of their operations and project implementation.  Unless change happens quickly, this situation may continue to be a dilemma. All aviation stakeholders need to assist</w:t>
      </w:r>
      <w:r w:rsidR="003774F2" w:rsidRPr="009468AC">
        <w:rPr>
          <w:rFonts w:ascii="Times New Roman" w:eastAsia="Times New Roman" w:hAnsi="Times New Roman" w:cs="Times New Roman"/>
          <w:sz w:val="24"/>
          <w:szCs w:val="24"/>
        </w:rPr>
        <w:t xml:space="preserve"> the region in</w:t>
      </w:r>
      <w:r w:rsidR="00BB20A2" w:rsidRPr="009468AC">
        <w:rPr>
          <w:rFonts w:ascii="Times New Roman" w:eastAsia="Times New Roman" w:hAnsi="Times New Roman" w:cs="Times New Roman"/>
          <w:sz w:val="24"/>
          <w:szCs w:val="24"/>
        </w:rPr>
        <w:t xml:space="preserve"> </w:t>
      </w:r>
      <w:r w:rsidR="003774F2" w:rsidRPr="009468AC">
        <w:rPr>
          <w:rFonts w:ascii="Times New Roman" w:eastAsia="Times New Roman" w:hAnsi="Times New Roman" w:cs="Times New Roman"/>
          <w:sz w:val="24"/>
          <w:szCs w:val="24"/>
        </w:rPr>
        <w:t xml:space="preserve">lobbying the </w:t>
      </w:r>
      <w:proofErr w:type="gramStart"/>
      <w:r w:rsidR="003774F2" w:rsidRPr="009468AC">
        <w:rPr>
          <w:rFonts w:ascii="Times New Roman" w:eastAsia="Times New Roman" w:hAnsi="Times New Roman" w:cs="Times New Roman"/>
          <w:sz w:val="24"/>
          <w:szCs w:val="24"/>
        </w:rPr>
        <w:t>powers that be</w:t>
      </w:r>
      <w:proofErr w:type="gramEnd"/>
      <w:r w:rsidR="003774F2" w:rsidRPr="009468AC">
        <w:rPr>
          <w:rFonts w:ascii="Times New Roman" w:eastAsia="Times New Roman" w:hAnsi="Times New Roman" w:cs="Times New Roman"/>
          <w:sz w:val="24"/>
          <w:szCs w:val="24"/>
        </w:rPr>
        <w:t xml:space="preserve"> and </w:t>
      </w:r>
      <w:r w:rsidR="00BB20A2" w:rsidRPr="009468AC">
        <w:rPr>
          <w:rFonts w:ascii="Times New Roman" w:eastAsia="Times New Roman" w:hAnsi="Times New Roman" w:cs="Times New Roman"/>
          <w:sz w:val="24"/>
          <w:szCs w:val="24"/>
        </w:rPr>
        <w:t>championing the need for change of attitudes.</w:t>
      </w:r>
    </w:p>
    <w:p w:rsidR="0059347C" w:rsidRPr="009468A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59347C" w:rsidRDefault="00E019AD" w:rsidP="0059347C">
      <w:pPr>
        <w:pStyle w:val="ListParagraph"/>
        <w:numPr>
          <w:ilvl w:val="1"/>
          <w:numId w:val="1"/>
        </w:numPr>
        <w:spacing w:after="0" w:line="240" w:lineRule="auto"/>
        <w:ind w:hanging="792"/>
        <w:jc w:val="both"/>
        <w:rPr>
          <w:rFonts w:ascii="Times New Roman" w:eastAsia="Times New Roman" w:hAnsi="Times New Roman" w:cs="Times New Roman"/>
          <w:b/>
          <w:sz w:val="24"/>
          <w:szCs w:val="24"/>
        </w:rPr>
      </w:pPr>
      <w:r w:rsidRPr="0059347C">
        <w:rPr>
          <w:rFonts w:ascii="Times New Roman" w:eastAsia="Times New Roman" w:hAnsi="Times New Roman" w:cs="Times New Roman"/>
          <w:b/>
          <w:sz w:val="24"/>
          <w:szCs w:val="24"/>
        </w:rPr>
        <w:t>Planning and i</w:t>
      </w:r>
      <w:r w:rsidR="00A438F6" w:rsidRPr="0059347C">
        <w:rPr>
          <w:rFonts w:ascii="Times New Roman" w:eastAsia="Times New Roman" w:hAnsi="Times New Roman" w:cs="Times New Roman"/>
          <w:b/>
          <w:sz w:val="24"/>
          <w:szCs w:val="24"/>
        </w:rPr>
        <w:t>mplementation framework</w:t>
      </w:r>
    </w:p>
    <w:p w:rsidR="0059347C" w:rsidRDefault="0059347C" w:rsidP="0059347C">
      <w:pPr>
        <w:pStyle w:val="ListParagraph"/>
        <w:spacing w:after="0" w:line="240" w:lineRule="auto"/>
        <w:ind w:left="0"/>
        <w:jc w:val="both"/>
        <w:rPr>
          <w:rFonts w:ascii="Times New Roman" w:eastAsia="Times New Roman" w:hAnsi="Times New Roman" w:cs="Times New Roman"/>
          <w:b/>
          <w:i/>
          <w:sz w:val="24"/>
          <w:szCs w:val="24"/>
        </w:rPr>
      </w:pPr>
    </w:p>
    <w:p w:rsidR="00E019AD" w:rsidRDefault="00E019AD" w:rsidP="0059347C">
      <w:pPr>
        <w:pStyle w:val="ListParagraph"/>
        <w:spacing w:after="0" w:line="240" w:lineRule="auto"/>
        <w:ind w:left="0"/>
        <w:jc w:val="both"/>
        <w:rPr>
          <w:rFonts w:ascii="Times New Roman" w:eastAsia="Times New Roman" w:hAnsi="Times New Roman" w:cs="Times New Roman"/>
          <w:b/>
          <w:i/>
          <w:sz w:val="24"/>
          <w:szCs w:val="24"/>
        </w:rPr>
      </w:pPr>
      <w:r w:rsidRPr="0059347C">
        <w:rPr>
          <w:rFonts w:ascii="Times New Roman" w:eastAsia="Times New Roman" w:hAnsi="Times New Roman" w:cs="Times New Roman"/>
          <w:b/>
          <w:i/>
          <w:sz w:val="24"/>
          <w:szCs w:val="24"/>
        </w:rPr>
        <w:t>APIRG structure and experiences</w:t>
      </w:r>
    </w:p>
    <w:p w:rsidR="0059347C" w:rsidRPr="0059347C" w:rsidRDefault="0059347C" w:rsidP="0059347C">
      <w:pPr>
        <w:pStyle w:val="ListParagraph"/>
        <w:spacing w:after="0" w:line="240" w:lineRule="auto"/>
        <w:ind w:left="0"/>
        <w:jc w:val="both"/>
        <w:rPr>
          <w:rFonts w:ascii="Times New Roman" w:eastAsia="Times New Roman" w:hAnsi="Times New Roman" w:cs="Times New Roman"/>
          <w:b/>
          <w:i/>
          <w:sz w:val="24"/>
          <w:szCs w:val="24"/>
        </w:rPr>
      </w:pPr>
    </w:p>
    <w:p w:rsidR="0059347C" w:rsidRDefault="0059347C" w:rsidP="0059347C">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5094" w:rsidRPr="009468AC">
        <w:rPr>
          <w:rFonts w:ascii="Times New Roman" w:eastAsia="Times New Roman" w:hAnsi="Times New Roman" w:cs="Times New Roman"/>
          <w:sz w:val="24"/>
          <w:szCs w:val="24"/>
        </w:rPr>
        <w:t xml:space="preserve">The achievement of the targets adopted by </w:t>
      </w:r>
      <w:r w:rsidR="005538B4" w:rsidRPr="009468AC">
        <w:rPr>
          <w:rFonts w:ascii="Times New Roman" w:eastAsia="Times New Roman" w:hAnsi="Times New Roman" w:cs="Times New Roman"/>
          <w:sz w:val="24"/>
          <w:szCs w:val="24"/>
        </w:rPr>
        <w:t xml:space="preserve">APIRG/20 </w:t>
      </w:r>
      <w:r w:rsidR="00065094" w:rsidRPr="009468AC">
        <w:rPr>
          <w:rFonts w:ascii="Times New Roman" w:eastAsia="Times New Roman" w:hAnsi="Times New Roman" w:cs="Times New Roman"/>
          <w:sz w:val="24"/>
          <w:szCs w:val="24"/>
        </w:rPr>
        <w:t xml:space="preserve">and monitored using associated performance indicators </w:t>
      </w:r>
      <w:proofErr w:type="gramStart"/>
      <w:r w:rsidR="00065094" w:rsidRPr="009468AC">
        <w:rPr>
          <w:rFonts w:ascii="Times New Roman" w:eastAsia="Times New Roman" w:hAnsi="Times New Roman" w:cs="Times New Roman"/>
          <w:sz w:val="24"/>
          <w:szCs w:val="24"/>
        </w:rPr>
        <w:t>will be driven</w:t>
      </w:r>
      <w:proofErr w:type="gramEnd"/>
      <w:r w:rsidR="00065094" w:rsidRPr="009468AC">
        <w:rPr>
          <w:rFonts w:ascii="Times New Roman" w:eastAsia="Times New Roman" w:hAnsi="Times New Roman" w:cs="Times New Roman"/>
          <w:sz w:val="24"/>
          <w:szCs w:val="24"/>
        </w:rPr>
        <w:t xml:space="preserve"> by the new APIRG structure and its contributory bodies. Whereas the individual states will be responsible for implementation of the projects </w:t>
      </w:r>
      <w:r w:rsidR="00ED6806" w:rsidRPr="009468AC">
        <w:rPr>
          <w:rFonts w:ascii="Times New Roman" w:eastAsia="Times New Roman" w:hAnsi="Times New Roman" w:cs="Times New Roman"/>
          <w:sz w:val="24"/>
          <w:szCs w:val="24"/>
        </w:rPr>
        <w:t>in their territories, the APIRG Project Coordination Committee (</w:t>
      </w:r>
      <w:r w:rsidR="0058760C" w:rsidRPr="009468AC">
        <w:rPr>
          <w:rFonts w:ascii="Times New Roman" w:eastAsia="Times New Roman" w:hAnsi="Times New Roman" w:cs="Times New Roman"/>
          <w:sz w:val="24"/>
          <w:szCs w:val="24"/>
        </w:rPr>
        <w:t>APCC</w:t>
      </w:r>
      <w:r w:rsidR="00ED6806" w:rsidRPr="009468AC">
        <w:rPr>
          <w:rFonts w:ascii="Times New Roman" w:eastAsia="Times New Roman" w:hAnsi="Times New Roman" w:cs="Times New Roman"/>
          <w:sz w:val="24"/>
          <w:szCs w:val="24"/>
        </w:rPr>
        <w:t>)</w:t>
      </w:r>
      <w:r w:rsidR="0058760C" w:rsidRPr="009468AC">
        <w:rPr>
          <w:rFonts w:ascii="Times New Roman" w:eastAsia="Times New Roman" w:hAnsi="Times New Roman" w:cs="Times New Roman"/>
          <w:sz w:val="24"/>
          <w:szCs w:val="24"/>
        </w:rPr>
        <w:t xml:space="preserve"> will support the states with the newly created Infrastructure &amp; Information (IIM) and Airspace &amp; Aerodrome Operations (AAO) sub-groups toget</w:t>
      </w:r>
      <w:r w:rsidR="003774F2" w:rsidRPr="009468AC">
        <w:rPr>
          <w:rFonts w:ascii="Times New Roman" w:eastAsia="Times New Roman" w:hAnsi="Times New Roman" w:cs="Times New Roman"/>
          <w:sz w:val="24"/>
          <w:szCs w:val="24"/>
        </w:rPr>
        <w:t>her with their teams of experts</w:t>
      </w:r>
      <w:r w:rsidR="0058760C" w:rsidRPr="009468AC">
        <w:rPr>
          <w:rFonts w:ascii="Times New Roman" w:eastAsia="Times New Roman" w:hAnsi="Times New Roman" w:cs="Times New Roman"/>
          <w:sz w:val="24"/>
          <w:szCs w:val="24"/>
        </w:rPr>
        <w:t xml:space="preserve"> </w:t>
      </w:r>
      <w:r w:rsidR="003774F2" w:rsidRPr="009468AC">
        <w:rPr>
          <w:rFonts w:ascii="Times New Roman" w:eastAsia="Times New Roman" w:hAnsi="Times New Roman" w:cs="Times New Roman"/>
          <w:sz w:val="24"/>
          <w:szCs w:val="24"/>
        </w:rPr>
        <w:t xml:space="preserve">and </w:t>
      </w:r>
      <w:r w:rsidR="0058760C" w:rsidRPr="009468AC">
        <w:rPr>
          <w:rFonts w:ascii="Times New Roman" w:eastAsia="Times New Roman" w:hAnsi="Times New Roman" w:cs="Times New Roman"/>
          <w:sz w:val="24"/>
          <w:szCs w:val="24"/>
        </w:rPr>
        <w:t>champions</w:t>
      </w:r>
      <w:proofErr w:type="gramStart"/>
      <w:r w:rsidR="003774F2" w:rsidRPr="009468AC">
        <w:rPr>
          <w:rFonts w:ascii="Times New Roman" w:eastAsia="Times New Roman" w:hAnsi="Times New Roman" w:cs="Times New Roman"/>
          <w:sz w:val="24"/>
          <w:szCs w:val="24"/>
        </w:rPr>
        <w:t xml:space="preserve">, </w:t>
      </w:r>
      <w:r w:rsidR="0058760C" w:rsidRPr="009468AC">
        <w:rPr>
          <w:rFonts w:ascii="Times New Roman" w:eastAsia="Times New Roman" w:hAnsi="Times New Roman" w:cs="Times New Roman"/>
          <w:sz w:val="24"/>
          <w:szCs w:val="24"/>
        </w:rPr>
        <w:t xml:space="preserve"> all</w:t>
      </w:r>
      <w:proofErr w:type="gramEnd"/>
      <w:r w:rsidR="0058760C" w:rsidRPr="009468AC">
        <w:rPr>
          <w:rFonts w:ascii="Times New Roman" w:eastAsia="Times New Roman" w:hAnsi="Times New Roman" w:cs="Times New Roman"/>
          <w:sz w:val="24"/>
          <w:szCs w:val="24"/>
        </w:rPr>
        <w:t xml:space="preserve"> supported facilitators from ICAO regional offices. </w:t>
      </w:r>
      <w:r w:rsidR="008B1CFC" w:rsidRPr="009468AC">
        <w:rPr>
          <w:rFonts w:ascii="Times New Roman" w:eastAsia="Times New Roman" w:hAnsi="Times New Roman" w:cs="Times New Roman"/>
          <w:sz w:val="24"/>
          <w:szCs w:val="24"/>
        </w:rPr>
        <w:t xml:space="preserve"> Even before the sub-groups </w:t>
      </w:r>
      <w:proofErr w:type="gramStart"/>
      <w:r w:rsidR="008B1CFC" w:rsidRPr="009468AC">
        <w:rPr>
          <w:rFonts w:ascii="Times New Roman" w:eastAsia="Times New Roman" w:hAnsi="Times New Roman" w:cs="Times New Roman"/>
          <w:sz w:val="24"/>
          <w:szCs w:val="24"/>
        </w:rPr>
        <w:t>are constituted</w:t>
      </w:r>
      <w:proofErr w:type="gramEnd"/>
      <w:r w:rsidR="008B1CFC" w:rsidRPr="009468AC">
        <w:rPr>
          <w:rFonts w:ascii="Times New Roman" w:eastAsia="Times New Roman" w:hAnsi="Times New Roman" w:cs="Times New Roman"/>
          <w:sz w:val="24"/>
          <w:szCs w:val="24"/>
        </w:rPr>
        <w:t>, the former study groups together with the regional offices have identified and are in advanced stages of developing a number of projects.</w:t>
      </w:r>
    </w:p>
    <w:p w:rsid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A46756" w:rsidRDefault="0059347C" w:rsidP="0059347C">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760C" w:rsidRPr="0059347C">
        <w:rPr>
          <w:rFonts w:ascii="Times New Roman" w:eastAsia="Times New Roman" w:hAnsi="Times New Roman" w:cs="Times New Roman"/>
          <w:sz w:val="24"/>
          <w:szCs w:val="24"/>
        </w:rPr>
        <w:t>Under the new arrangements</w:t>
      </w:r>
      <w:r w:rsidR="00ED6806" w:rsidRPr="0059347C">
        <w:rPr>
          <w:rFonts w:ascii="Times New Roman" w:eastAsia="Times New Roman" w:hAnsi="Times New Roman" w:cs="Times New Roman"/>
          <w:sz w:val="24"/>
          <w:szCs w:val="24"/>
        </w:rPr>
        <w:t xml:space="preserve"> and work methods of the New APIRG</w:t>
      </w:r>
      <w:r w:rsidR="0058760C" w:rsidRPr="0059347C">
        <w:rPr>
          <w:rFonts w:ascii="Times New Roman" w:eastAsia="Times New Roman" w:hAnsi="Times New Roman" w:cs="Times New Roman"/>
          <w:sz w:val="24"/>
          <w:szCs w:val="24"/>
        </w:rPr>
        <w:t xml:space="preserve">, </w:t>
      </w:r>
      <w:r w:rsidR="00ED6806" w:rsidRPr="0059347C">
        <w:rPr>
          <w:rFonts w:ascii="Times New Roman" w:eastAsia="Times New Roman" w:hAnsi="Times New Roman" w:cs="Times New Roman"/>
          <w:sz w:val="24"/>
          <w:szCs w:val="24"/>
        </w:rPr>
        <w:t xml:space="preserve">able </w:t>
      </w:r>
      <w:r w:rsidR="0058760C" w:rsidRPr="0059347C">
        <w:rPr>
          <w:rFonts w:ascii="Times New Roman" w:eastAsia="Times New Roman" w:hAnsi="Times New Roman" w:cs="Times New Roman"/>
          <w:sz w:val="24"/>
          <w:szCs w:val="24"/>
        </w:rPr>
        <w:t xml:space="preserve">states </w:t>
      </w:r>
      <w:proofErr w:type="gramStart"/>
      <w:r w:rsidR="0058760C" w:rsidRPr="0059347C">
        <w:rPr>
          <w:rFonts w:ascii="Times New Roman" w:eastAsia="Times New Roman" w:hAnsi="Times New Roman" w:cs="Times New Roman"/>
          <w:sz w:val="24"/>
          <w:szCs w:val="24"/>
        </w:rPr>
        <w:t>will be expected</w:t>
      </w:r>
      <w:proofErr w:type="gramEnd"/>
      <w:r w:rsidR="0058760C" w:rsidRPr="0059347C">
        <w:rPr>
          <w:rFonts w:ascii="Times New Roman" w:eastAsia="Times New Roman" w:hAnsi="Times New Roman" w:cs="Times New Roman"/>
          <w:sz w:val="24"/>
          <w:szCs w:val="24"/>
        </w:rPr>
        <w:t xml:space="preserve"> to contribute and dedicate more human resources.  </w:t>
      </w:r>
      <w:r w:rsidR="00ED6806" w:rsidRPr="0059347C">
        <w:rPr>
          <w:rFonts w:ascii="Times New Roman" w:eastAsia="Times New Roman" w:hAnsi="Times New Roman" w:cs="Times New Roman"/>
          <w:sz w:val="24"/>
          <w:szCs w:val="24"/>
        </w:rPr>
        <w:t>All s</w:t>
      </w:r>
      <w:r w:rsidR="0058760C" w:rsidRPr="0059347C">
        <w:rPr>
          <w:rFonts w:ascii="Times New Roman" w:eastAsia="Times New Roman" w:hAnsi="Times New Roman" w:cs="Times New Roman"/>
          <w:sz w:val="24"/>
          <w:szCs w:val="24"/>
        </w:rPr>
        <w:t xml:space="preserve">tates </w:t>
      </w:r>
      <w:proofErr w:type="gramStart"/>
      <w:r w:rsidR="0058760C" w:rsidRPr="0059347C">
        <w:rPr>
          <w:rFonts w:ascii="Times New Roman" w:eastAsia="Times New Roman" w:hAnsi="Times New Roman" w:cs="Times New Roman"/>
          <w:sz w:val="24"/>
          <w:szCs w:val="24"/>
        </w:rPr>
        <w:t>will also be expected</w:t>
      </w:r>
      <w:proofErr w:type="gramEnd"/>
      <w:r w:rsidR="0058760C" w:rsidRPr="0059347C">
        <w:rPr>
          <w:rFonts w:ascii="Times New Roman" w:eastAsia="Times New Roman" w:hAnsi="Times New Roman" w:cs="Times New Roman"/>
          <w:sz w:val="24"/>
          <w:szCs w:val="24"/>
        </w:rPr>
        <w:t xml:space="preserve"> to improve on their collection and reporting </w:t>
      </w:r>
      <w:r w:rsidR="00ED6806" w:rsidRPr="0059347C">
        <w:rPr>
          <w:rFonts w:ascii="Times New Roman" w:eastAsia="Times New Roman" w:hAnsi="Times New Roman" w:cs="Times New Roman"/>
          <w:sz w:val="24"/>
          <w:szCs w:val="24"/>
        </w:rPr>
        <w:t xml:space="preserve">of data </w:t>
      </w:r>
      <w:r w:rsidR="00A46756" w:rsidRPr="0059347C">
        <w:rPr>
          <w:rFonts w:ascii="Times New Roman" w:eastAsia="Times New Roman" w:hAnsi="Times New Roman" w:cs="Times New Roman"/>
          <w:sz w:val="24"/>
          <w:szCs w:val="24"/>
        </w:rPr>
        <w:t>related to the targets</w:t>
      </w:r>
      <w:r w:rsidR="00ED6806" w:rsidRPr="0059347C">
        <w:rPr>
          <w:rFonts w:ascii="Times New Roman" w:eastAsia="Times New Roman" w:hAnsi="Times New Roman" w:cs="Times New Roman"/>
          <w:sz w:val="24"/>
          <w:szCs w:val="24"/>
        </w:rPr>
        <w:t xml:space="preserve"> and indicators</w:t>
      </w:r>
      <w:r w:rsidR="00A46756" w:rsidRPr="0059347C">
        <w:rPr>
          <w:rFonts w:ascii="Times New Roman" w:eastAsia="Times New Roman" w:hAnsi="Times New Roman" w:cs="Times New Roman"/>
          <w:sz w:val="24"/>
          <w:szCs w:val="24"/>
        </w:rPr>
        <w:t xml:space="preserve">. </w:t>
      </w:r>
    </w:p>
    <w:p w:rsidR="0059347C" w:rsidRPr="0059347C" w:rsidRDefault="0059347C" w:rsidP="0059347C">
      <w:pPr>
        <w:pStyle w:val="ListParagraph"/>
        <w:spacing w:after="0" w:line="240" w:lineRule="auto"/>
        <w:ind w:left="0"/>
        <w:jc w:val="both"/>
        <w:rPr>
          <w:rFonts w:ascii="Times New Roman" w:eastAsia="Times New Roman" w:hAnsi="Times New Roman" w:cs="Times New Roman"/>
          <w:sz w:val="24"/>
          <w:szCs w:val="24"/>
        </w:rPr>
      </w:pPr>
    </w:p>
    <w:p w:rsidR="00A438F6" w:rsidRDefault="00A438F6" w:rsidP="0059347C">
      <w:pPr>
        <w:pStyle w:val="ListParagraph"/>
        <w:spacing w:after="0" w:line="240" w:lineRule="auto"/>
        <w:ind w:left="0"/>
        <w:jc w:val="both"/>
        <w:rPr>
          <w:rFonts w:ascii="Times New Roman" w:eastAsia="Times New Roman" w:hAnsi="Times New Roman" w:cs="Times New Roman"/>
          <w:b/>
          <w:i/>
          <w:sz w:val="24"/>
          <w:szCs w:val="24"/>
        </w:rPr>
      </w:pPr>
      <w:r w:rsidRPr="0059347C">
        <w:rPr>
          <w:rFonts w:ascii="Times New Roman" w:eastAsia="Times New Roman" w:hAnsi="Times New Roman" w:cs="Times New Roman"/>
          <w:b/>
          <w:i/>
          <w:sz w:val="24"/>
          <w:szCs w:val="24"/>
        </w:rPr>
        <w:t>Borrowing a leaf from others</w:t>
      </w:r>
    </w:p>
    <w:p w:rsidR="0059347C" w:rsidRPr="0059347C" w:rsidRDefault="0059347C" w:rsidP="0059347C">
      <w:pPr>
        <w:pStyle w:val="ListParagraph"/>
        <w:spacing w:after="0" w:line="240" w:lineRule="auto"/>
        <w:ind w:left="0"/>
        <w:jc w:val="both"/>
        <w:rPr>
          <w:rFonts w:ascii="Times New Roman" w:eastAsia="Times New Roman" w:hAnsi="Times New Roman" w:cs="Times New Roman"/>
          <w:b/>
          <w:i/>
          <w:sz w:val="24"/>
          <w:szCs w:val="24"/>
        </w:rPr>
      </w:pPr>
    </w:p>
    <w:p w:rsidR="0059347C" w:rsidRDefault="0059347C" w:rsidP="00015A69">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6806" w:rsidRPr="009468AC">
        <w:rPr>
          <w:rFonts w:ascii="Times New Roman" w:eastAsia="Times New Roman" w:hAnsi="Times New Roman" w:cs="Times New Roman"/>
          <w:sz w:val="24"/>
          <w:szCs w:val="24"/>
        </w:rPr>
        <w:t xml:space="preserve">Of all the ICAO regions, </w:t>
      </w:r>
      <w:r w:rsidR="00F87C34" w:rsidRPr="009468AC">
        <w:rPr>
          <w:rFonts w:ascii="Times New Roman" w:eastAsia="Times New Roman" w:hAnsi="Times New Roman" w:cs="Times New Roman"/>
          <w:sz w:val="24"/>
          <w:szCs w:val="24"/>
        </w:rPr>
        <w:t xml:space="preserve">APANPIRG </w:t>
      </w:r>
      <w:r w:rsidR="00ED6806" w:rsidRPr="009468AC">
        <w:rPr>
          <w:rFonts w:ascii="Times New Roman" w:eastAsia="Times New Roman" w:hAnsi="Times New Roman" w:cs="Times New Roman"/>
          <w:sz w:val="24"/>
          <w:szCs w:val="24"/>
        </w:rPr>
        <w:t xml:space="preserve">and </w:t>
      </w:r>
      <w:r w:rsidR="00F87C34" w:rsidRPr="009468AC">
        <w:rPr>
          <w:rFonts w:ascii="Times New Roman" w:eastAsia="Times New Roman" w:hAnsi="Times New Roman" w:cs="Times New Roman"/>
          <w:sz w:val="24"/>
          <w:szCs w:val="24"/>
        </w:rPr>
        <w:t>MIDANPIRG (</w:t>
      </w:r>
      <w:r w:rsidR="00ED6806" w:rsidRPr="009468AC">
        <w:rPr>
          <w:rFonts w:ascii="Times New Roman" w:eastAsia="Times New Roman" w:hAnsi="Times New Roman" w:cs="Times New Roman"/>
          <w:sz w:val="24"/>
          <w:szCs w:val="24"/>
        </w:rPr>
        <w:t>though ahead of APIRG</w:t>
      </w:r>
      <w:r w:rsidR="00F87C34" w:rsidRPr="009468AC">
        <w:rPr>
          <w:rFonts w:ascii="Times New Roman" w:eastAsia="Times New Roman" w:hAnsi="Times New Roman" w:cs="Times New Roman"/>
          <w:sz w:val="24"/>
          <w:szCs w:val="24"/>
        </w:rPr>
        <w:t>)</w:t>
      </w:r>
      <w:r w:rsidR="00ED6806" w:rsidRPr="009468AC">
        <w:rPr>
          <w:rFonts w:ascii="Times New Roman" w:eastAsia="Times New Roman" w:hAnsi="Times New Roman" w:cs="Times New Roman"/>
          <w:sz w:val="24"/>
          <w:szCs w:val="24"/>
        </w:rPr>
        <w:t xml:space="preserve"> are the closest i</w:t>
      </w:r>
      <w:r w:rsidR="00F87C34" w:rsidRPr="009468AC">
        <w:rPr>
          <w:rFonts w:ascii="Times New Roman" w:eastAsia="Times New Roman" w:hAnsi="Times New Roman" w:cs="Times New Roman"/>
          <w:sz w:val="24"/>
          <w:szCs w:val="24"/>
        </w:rPr>
        <w:t xml:space="preserve">n achievements / failure and therefore APIRG can more meaningfully relate with them. For example, like APIRG, APANPIRG  has challenges of diversified ANS infrastructure, diverse cultures, wide differences in levels of economic </w:t>
      </w:r>
      <w:r w:rsidR="00F87C34" w:rsidRPr="009468AC">
        <w:rPr>
          <w:rFonts w:ascii="Times New Roman" w:eastAsia="Times New Roman" w:hAnsi="Times New Roman" w:cs="Times New Roman"/>
          <w:sz w:val="24"/>
          <w:szCs w:val="24"/>
        </w:rPr>
        <w:lastRenderedPageBreak/>
        <w:t>development, lack of commitment of states (to meetings, seminars, etc),  limitations is technical and financial resources, problems of civil-military coordination, and language barrier.  Yet APANPIRG has posted successes in developing initiatives for enhanced regional ANS infrastructure</w:t>
      </w:r>
      <w:r w:rsidR="008B1CFC" w:rsidRPr="009468AC">
        <w:rPr>
          <w:rFonts w:ascii="Times New Roman" w:eastAsia="Times New Roman" w:hAnsi="Times New Roman" w:cs="Times New Roman"/>
          <w:sz w:val="24"/>
          <w:szCs w:val="24"/>
        </w:rPr>
        <w:t>, PBN</w:t>
      </w:r>
      <w:r w:rsidR="003774F2" w:rsidRPr="009468AC">
        <w:rPr>
          <w:rFonts w:ascii="Times New Roman" w:eastAsia="Times New Roman" w:hAnsi="Times New Roman" w:cs="Times New Roman"/>
          <w:sz w:val="24"/>
          <w:szCs w:val="24"/>
        </w:rPr>
        <w:t xml:space="preserve"> and</w:t>
      </w:r>
      <w:r w:rsidR="008B1CFC" w:rsidRPr="009468AC">
        <w:rPr>
          <w:rFonts w:ascii="Times New Roman" w:eastAsia="Times New Roman" w:hAnsi="Times New Roman" w:cs="Times New Roman"/>
          <w:sz w:val="24"/>
          <w:szCs w:val="24"/>
        </w:rPr>
        <w:t xml:space="preserve"> Inter-regional AIDC. </w:t>
      </w:r>
    </w:p>
    <w:p w:rsidR="006C1AF8" w:rsidRDefault="006C1AF8" w:rsidP="006C1AF8">
      <w:pPr>
        <w:pStyle w:val="ListParagraph"/>
        <w:spacing w:after="0" w:line="240" w:lineRule="auto"/>
        <w:ind w:left="0"/>
        <w:jc w:val="both"/>
        <w:rPr>
          <w:rFonts w:ascii="Times New Roman" w:eastAsia="Times New Roman" w:hAnsi="Times New Roman" w:cs="Times New Roman"/>
          <w:sz w:val="24"/>
          <w:szCs w:val="24"/>
        </w:rPr>
      </w:pPr>
    </w:p>
    <w:p w:rsidR="002136FF" w:rsidRPr="0059347C" w:rsidRDefault="006C1AF8" w:rsidP="00015A69">
      <w:pPr>
        <w:pStyle w:val="ListParagraph"/>
        <w:numPr>
          <w:ilvl w:val="2"/>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B1CFC" w:rsidRPr="0059347C">
        <w:rPr>
          <w:rFonts w:ascii="Times New Roman" w:eastAsia="Times New Roman" w:hAnsi="Times New Roman" w:cs="Times New Roman"/>
          <w:sz w:val="24"/>
          <w:szCs w:val="24"/>
        </w:rPr>
        <w:t xml:space="preserve">Like APIRG, </w:t>
      </w:r>
      <w:proofErr w:type="spellStart"/>
      <w:r w:rsidR="00F87C34" w:rsidRPr="0059347C">
        <w:rPr>
          <w:rFonts w:ascii="Times New Roman" w:eastAsia="Times New Roman" w:hAnsi="Times New Roman" w:cs="Times New Roman"/>
          <w:sz w:val="24"/>
          <w:szCs w:val="24"/>
        </w:rPr>
        <w:t>MIDANPIRG</w:t>
      </w:r>
      <w:proofErr w:type="spellEnd"/>
      <w:r w:rsidR="00F87C34" w:rsidRPr="0059347C">
        <w:rPr>
          <w:rFonts w:ascii="Times New Roman" w:eastAsia="Times New Roman" w:hAnsi="Times New Roman" w:cs="Times New Roman"/>
          <w:sz w:val="24"/>
          <w:szCs w:val="24"/>
        </w:rPr>
        <w:t xml:space="preserve"> </w:t>
      </w:r>
      <w:r w:rsidR="008B1CFC" w:rsidRPr="0059347C">
        <w:rPr>
          <w:rFonts w:ascii="Times New Roman" w:eastAsia="Times New Roman" w:hAnsi="Times New Roman" w:cs="Times New Roman"/>
          <w:sz w:val="24"/>
          <w:szCs w:val="24"/>
        </w:rPr>
        <w:t>is still battling with ASBUs Block 0.</w:t>
      </w:r>
      <w:r w:rsidR="00073AC9" w:rsidRPr="0059347C">
        <w:rPr>
          <w:rFonts w:ascii="Times New Roman" w:eastAsia="Times New Roman" w:hAnsi="Times New Roman" w:cs="Times New Roman"/>
          <w:sz w:val="24"/>
          <w:szCs w:val="24"/>
        </w:rPr>
        <w:t xml:space="preserve"> Their implementation strategy/ approach involving prioritization, monitoring and reporting mechanisms may give APIRG further insights.</w:t>
      </w:r>
    </w:p>
    <w:p w:rsidR="0059347C" w:rsidRPr="009468AC" w:rsidRDefault="0059347C" w:rsidP="00015A69">
      <w:pPr>
        <w:spacing w:after="0" w:line="240" w:lineRule="auto"/>
        <w:contextualSpacing/>
        <w:jc w:val="both"/>
        <w:rPr>
          <w:rFonts w:ascii="Times New Roman" w:eastAsia="Times New Roman" w:hAnsi="Times New Roman" w:cs="Times New Roman"/>
          <w:sz w:val="24"/>
          <w:szCs w:val="24"/>
        </w:rPr>
      </w:pPr>
    </w:p>
    <w:p w:rsidR="009922B4" w:rsidRPr="006C1AF8" w:rsidRDefault="005538B4" w:rsidP="00015A69">
      <w:pPr>
        <w:pStyle w:val="ListParagraph"/>
        <w:numPr>
          <w:ilvl w:val="0"/>
          <w:numId w:val="1"/>
        </w:numPr>
        <w:spacing w:after="0" w:line="240" w:lineRule="auto"/>
        <w:jc w:val="both"/>
        <w:rPr>
          <w:rFonts w:ascii="Times New Roman" w:eastAsia="Times New Roman" w:hAnsi="Times New Roman" w:cs="Times New Roman"/>
          <w:b/>
          <w:sz w:val="24"/>
          <w:szCs w:val="24"/>
        </w:rPr>
      </w:pPr>
      <w:r w:rsidRPr="006C1AF8">
        <w:rPr>
          <w:rFonts w:ascii="Times New Roman" w:eastAsia="Times New Roman" w:hAnsi="Times New Roman" w:cs="Times New Roman"/>
          <w:b/>
          <w:sz w:val="24"/>
          <w:szCs w:val="24"/>
        </w:rPr>
        <w:t xml:space="preserve">CONCLUSIONS </w:t>
      </w:r>
    </w:p>
    <w:p w:rsidR="0089316A" w:rsidRPr="009468AC" w:rsidRDefault="0089316A" w:rsidP="00015A69">
      <w:pPr>
        <w:pStyle w:val="ListParagraph"/>
        <w:spacing w:after="0" w:line="240" w:lineRule="auto"/>
        <w:ind w:left="360"/>
        <w:jc w:val="both"/>
        <w:rPr>
          <w:rFonts w:ascii="Times New Roman" w:eastAsia="Times New Roman" w:hAnsi="Times New Roman" w:cs="Times New Roman"/>
          <w:sz w:val="24"/>
          <w:szCs w:val="24"/>
        </w:rPr>
      </w:pPr>
    </w:p>
    <w:p w:rsidR="00BB20A2"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316A" w:rsidRPr="009468AC">
        <w:rPr>
          <w:rFonts w:ascii="Times New Roman" w:eastAsia="Times New Roman" w:hAnsi="Times New Roman" w:cs="Times New Roman"/>
          <w:sz w:val="24"/>
          <w:szCs w:val="24"/>
        </w:rPr>
        <w:t xml:space="preserve">The AFI ANS Performance Indicators and Targets, with a little refinement in harmonization and normalization of  a number indicators, are almost ready for application in improving air navigation in the AFI region; </w:t>
      </w:r>
    </w:p>
    <w:p w:rsidR="006C1AF8" w:rsidRPr="009468AC" w:rsidRDefault="006C1AF8" w:rsidP="006C1AF8">
      <w:pPr>
        <w:pStyle w:val="ListParagraph"/>
        <w:spacing w:after="0" w:line="240" w:lineRule="auto"/>
        <w:ind w:left="0"/>
        <w:jc w:val="both"/>
        <w:rPr>
          <w:rFonts w:ascii="Times New Roman" w:eastAsia="Times New Roman" w:hAnsi="Times New Roman" w:cs="Times New Roman"/>
          <w:sz w:val="24"/>
          <w:szCs w:val="24"/>
        </w:rPr>
      </w:pPr>
    </w:p>
    <w:p w:rsidR="00BB20A2"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B20A2" w:rsidRPr="009468AC">
        <w:rPr>
          <w:rFonts w:ascii="Times New Roman" w:eastAsia="Times New Roman" w:hAnsi="Times New Roman" w:cs="Times New Roman"/>
          <w:sz w:val="24"/>
          <w:szCs w:val="24"/>
        </w:rPr>
        <w:t>The usual lack of commitment by many AFI states, if it continues, will be a threat to the successful implementation of ANS improvement projects;</w:t>
      </w:r>
    </w:p>
    <w:p w:rsidR="006C1AF8" w:rsidRPr="009468AC" w:rsidRDefault="006C1AF8" w:rsidP="006C1AF8">
      <w:pPr>
        <w:pStyle w:val="ListParagraph"/>
        <w:spacing w:after="0" w:line="240" w:lineRule="auto"/>
        <w:ind w:left="0"/>
        <w:jc w:val="both"/>
        <w:rPr>
          <w:rFonts w:ascii="Times New Roman" w:eastAsia="Times New Roman" w:hAnsi="Times New Roman" w:cs="Times New Roman"/>
          <w:sz w:val="24"/>
          <w:szCs w:val="24"/>
        </w:rPr>
      </w:pPr>
    </w:p>
    <w:p w:rsidR="00E06FC9"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6FC9" w:rsidRPr="009468AC">
        <w:rPr>
          <w:rFonts w:ascii="Times New Roman" w:eastAsia="Times New Roman" w:hAnsi="Times New Roman" w:cs="Times New Roman"/>
          <w:sz w:val="24"/>
          <w:szCs w:val="24"/>
        </w:rPr>
        <w:t>Operationalisation of the new APIRG structure is still in its infancy and yet it is critical to the successful attainment / achievement of the targets</w:t>
      </w:r>
    </w:p>
    <w:p w:rsidR="006C1AF8" w:rsidRPr="009468AC" w:rsidRDefault="006C1AF8" w:rsidP="006C1AF8">
      <w:pPr>
        <w:pStyle w:val="ListParagraph"/>
        <w:spacing w:after="0" w:line="240" w:lineRule="auto"/>
        <w:ind w:left="0"/>
        <w:jc w:val="both"/>
        <w:rPr>
          <w:rFonts w:ascii="Times New Roman" w:eastAsia="Times New Roman" w:hAnsi="Times New Roman" w:cs="Times New Roman"/>
          <w:sz w:val="24"/>
          <w:szCs w:val="24"/>
        </w:rPr>
      </w:pPr>
    </w:p>
    <w:p w:rsidR="0089316A"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316A" w:rsidRPr="009468AC">
        <w:rPr>
          <w:rFonts w:ascii="Times New Roman" w:eastAsia="Times New Roman" w:hAnsi="Times New Roman" w:cs="Times New Roman"/>
          <w:sz w:val="24"/>
          <w:szCs w:val="24"/>
        </w:rPr>
        <w:t>More efforts to encourage / persuade AFI states to increase their participation is needed;</w:t>
      </w:r>
    </w:p>
    <w:p w:rsidR="006C1AF8" w:rsidRPr="009468AC" w:rsidRDefault="006C1AF8" w:rsidP="006C1AF8">
      <w:pPr>
        <w:pStyle w:val="ListParagraph"/>
        <w:spacing w:after="0" w:line="240" w:lineRule="auto"/>
        <w:ind w:left="0"/>
        <w:jc w:val="both"/>
        <w:rPr>
          <w:rFonts w:ascii="Times New Roman" w:eastAsia="Times New Roman" w:hAnsi="Times New Roman" w:cs="Times New Roman"/>
          <w:sz w:val="24"/>
          <w:szCs w:val="24"/>
        </w:rPr>
      </w:pPr>
    </w:p>
    <w:p w:rsidR="0089316A" w:rsidRPr="009468AC"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316A" w:rsidRPr="009468AC">
        <w:rPr>
          <w:rFonts w:ascii="Times New Roman" w:eastAsia="Times New Roman" w:hAnsi="Times New Roman" w:cs="Times New Roman"/>
          <w:sz w:val="24"/>
          <w:szCs w:val="24"/>
        </w:rPr>
        <w:t xml:space="preserve">Lessons from </w:t>
      </w:r>
      <w:proofErr w:type="spellStart"/>
      <w:r w:rsidR="0089316A" w:rsidRPr="009468AC">
        <w:rPr>
          <w:rFonts w:ascii="Times New Roman" w:eastAsia="Times New Roman" w:hAnsi="Times New Roman" w:cs="Times New Roman"/>
          <w:sz w:val="24"/>
          <w:szCs w:val="24"/>
        </w:rPr>
        <w:t>APANPIRG</w:t>
      </w:r>
      <w:proofErr w:type="spellEnd"/>
      <w:r w:rsidR="0089316A" w:rsidRPr="009468AC">
        <w:rPr>
          <w:rFonts w:ascii="Times New Roman" w:eastAsia="Times New Roman" w:hAnsi="Times New Roman" w:cs="Times New Roman"/>
          <w:sz w:val="24"/>
          <w:szCs w:val="24"/>
        </w:rPr>
        <w:t xml:space="preserve"> and </w:t>
      </w:r>
      <w:proofErr w:type="spellStart"/>
      <w:r w:rsidR="0089316A" w:rsidRPr="009468AC">
        <w:rPr>
          <w:rFonts w:ascii="Times New Roman" w:eastAsia="Times New Roman" w:hAnsi="Times New Roman" w:cs="Times New Roman"/>
          <w:sz w:val="24"/>
          <w:szCs w:val="24"/>
        </w:rPr>
        <w:t>MIDANPIRG</w:t>
      </w:r>
      <w:proofErr w:type="spellEnd"/>
      <w:r w:rsidR="0089316A" w:rsidRPr="009468AC">
        <w:rPr>
          <w:rFonts w:ascii="Times New Roman" w:eastAsia="Times New Roman" w:hAnsi="Times New Roman" w:cs="Times New Roman"/>
          <w:sz w:val="24"/>
          <w:szCs w:val="24"/>
        </w:rPr>
        <w:t xml:space="preserve"> </w:t>
      </w:r>
      <w:r w:rsidR="00E06FC9" w:rsidRPr="009468AC">
        <w:rPr>
          <w:rFonts w:ascii="Times New Roman" w:eastAsia="Times New Roman" w:hAnsi="Times New Roman" w:cs="Times New Roman"/>
          <w:sz w:val="24"/>
          <w:szCs w:val="24"/>
        </w:rPr>
        <w:t>are</w:t>
      </w:r>
      <w:r w:rsidR="0089316A" w:rsidRPr="009468AC">
        <w:rPr>
          <w:rFonts w:ascii="Times New Roman" w:eastAsia="Times New Roman" w:hAnsi="Times New Roman" w:cs="Times New Roman"/>
          <w:sz w:val="24"/>
          <w:szCs w:val="24"/>
        </w:rPr>
        <w:t xml:space="preserve"> useful to APIRG</w:t>
      </w:r>
    </w:p>
    <w:p w:rsidR="0089316A" w:rsidRDefault="0089316A" w:rsidP="00015A69">
      <w:pPr>
        <w:pStyle w:val="ListParagraph"/>
        <w:spacing w:after="0" w:line="240" w:lineRule="auto"/>
        <w:ind w:left="432"/>
        <w:jc w:val="both"/>
        <w:rPr>
          <w:rFonts w:ascii="Times New Roman" w:eastAsia="Times New Roman" w:hAnsi="Times New Roman" w:cs="Times New Roman"/>
          <w:sz w:val="24"/>
          <w:szCs w:val="24"/>
        </w:rPr>
      </w:pPr>
    </w:p>
    <w:p w:rsidR="004E662B" w:rsidRPr="009468AC" w:rsidRDefault="004E662B" w:rsidP="00015A69">
      <w:pPr>
        <w:pStyle w:val="ListParagraph"/>
        <w:spacing w:after="0" w:line="240" w:lineRule="auto"/>
        <w:ind w:left="432"/>
        <w:jc w:val="both"/>
        <w:rPr>
          <w:rFonts w:ascii="Times New Roman" w:eastAsia="Times New Roman" w:hAnsi="Times New Roman" w:cs="Times New Roman"/>
          <w:sz w:val="24"/>
          <w:szCs w:val="24"/>
        </w:rPr>
      </w:pPr>
      <w:bookmarkStart w:id="4" w:name="_GoBack"/>
      <w:bookmarkEnd w:id="4"/>
    </w:p>
    <w:p w:rsidR="009922B4" w:rsidRPr="006C1AF8" w:rsidRDefault="005538B4" w:rsidP="00015A69">
      <w:pPr>
        <w:pStyle w:val="ListParagraph"/>
        <w:numPr>
          <w:ilvl w:val="0"/>
          <w:numId w:val="1"/>
        </w:numPr>
        <w:spacing w:after="0" w:line="240" w:lineRule="auto"/>
        <w:jc w:val="both"/>
        <w:rPr>
          <w:rFonts w:ascii="Times New Roman" w:eastAsia="Times New Roman" w:hAnsi="Times New Roman" w:cs="Times New Roman"/>
          <w:b/>
          <w:sz w:val="24"/>
          <w:szCs w:val="24"/>
        </w:rPr>
      </w:pPr>
      <w:r w:rsidRPr="006C1AF8">
        <w:rPr>
          <w:rFonts w:ascii="Times New Roman" w:eastAsia="Times New Roman" w:hAnsi="Times New Roman" w:cs="Times New Roman"/>
          <w:b/>
          <w:sz w:val="24"/>
          <w:szCs w:val="24"/>
        </w:rPr>
        <w:t>RECOMMENDATIONS</w:t>
      </w:r>
    </w:p>
    <w:p w:rsidR="00BB20A2" w:rsidRPr="009468AC" w:rsidRDefault="00BB20A2" w:rsidP="00015A69">
      <w:pPr>
        <w:pStyle w:val="ListParagraph"/>
        <w:spacing w:after="0" w:line="240" w:lineRule="auto"/>
        <w:ind w:left="360"/>
        <w:jc w:val="both"/>
        <w:rPr>
          <w:rFonts w:ascii="Times New Roman" w:eastAsia="Times New Roman" w:hAnsi="Times New Roman" w:cs="Times New Roman"/>
          <w:sz w:val="24"/>
          <w:szCs w:val="24"/>
        </w:rPr>
      </w:pPr>
    </w:p>
    <w:p w:rsidR="00BB20A2"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B20A2" w:rsidRPr="009468AC">
        <w:rPr>
          <w:rFonts w:ascii="Times New Roman" w:eastAsia="Times New Roman" w:hAnsi="Times New Roman" w:cs="Times New Roman"/>
          <w:sz w:val="24"/>
          <w:szCs w:val="24"/>
        </w:rPr>
        <w:t xml:space="preserve">The </w:t>
      </w:r>
      <w:proofErr w:type="spellStart"/>
      <w:r w:rsidR="00BB20A2" w:rsidRPr="009468AC">
        <w:rPr>
          <w:rFonts w:ascii="Times New Roman" w:eastAsia="Times New Roman" w:hAnsi="Times New Roman" w:cs="Times New Roman"/>
          <w:sz w:val="24"/>
          <w:szCs w:val="24"/>
        </w:rPr>
        <w:t>APCC</w:t>
      </w:r>
      <w:proofErr w:type="spellEnd"/>
      <w:r w:rsidR="00BB20A2" w:rsidRPr="009468AC">
        <w:rPr>
          <w:rFonts w:ascii="Times New Roman" w:eastAsia="Times New Roman" w:hAnsi="Times New Roman" w:cs="Times New Roman"/>
          <w:sz w:val="24"/>
          <w:szCs w:val="24"/>
        </w:rPr>
        <w:t xml:space="preserve"> together with stakeholders should finalize the refinement of the ANS performance indicators;</w:t>
      </w:r>
    </w:p>
    <w:p w:rsidR="006C1AF8" w:rsidRPr="009468AC" w:rsidRDefault="006C1AF8" w:rsidP="006C1AF8">
      <w:pPr>
        <w:pStyle w:val="ListParagraph"/>
        <w:spacing w:after="0" w:line="240" w:lineRule="auto"/>
        <w:ind w:left="0"/>
        <w:jc w:val="both"/>
        <w:rPr>
          <w:rFonts w:ascii="Times New Roman" w:eastAsia="Times New Roman" w:hAnsi="Times New Roman" w:cs="Times New Roman"/>
          <w:sz w:val="24"/>
          <w:szCs w:val="24"/>
        </w:rPr>
      </w:pPr>
    </w:p>
    <w:p w:rsidR="00BB20A2"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B20A2" w:rsidRPr="009468AC">
        <w:rPr>
          <w:rFonts w:ascii="Times New Roman" w:eastAsia="Times New Roman" w:hAnsi="Times New Roman" w:cs="Times New Roman"/>
          <w:sz w:val="24"/>
          <w:szCs w:val="24"/>
        </w:rPr>
        <w:t xml:space="preserve">Aviation stakeholder should add their voice to the </w:t>
      </w:r>
      <w:proofErr w:type="gramStart"/>
      <w:r w:rsidR="00BB20A2" w:rsidRPr="009468AC">
        <w:rPr>
          <w:rFonts w:ascii="Times New Roman" w:eastAsia="Times New Roman" w:hAnsi="Times New Roman" w:cs="Times New Roman"/>
          <w:sz w:val="24"/>
          <w:szCs w:val="24"/>
        </w:rPr>
        <w:t>powers that be</w:t>
      </w:r>
      <w:proofErr w:type="gramEnd"/>
      <w:r w:rsidR="00BB20A2" w:rsidRPr="009468AC">
        <w:rPr>
          <w:rFonts w:ascii="Times New Roman" w:eastAsia="Times New Roman" w:hAnsi="Times New Roman" w:cs="Times New Roman"/>
          <w:sz w:val="24"/>
          <w:szCs w:val="24"/>
        </w:rPr>
        <w:t xml:space="preserve"> to get more commitment from states. AFCAC could take a leading role in this matter;</w:t>
      </w:r>
    </w:p>
    <w:p w:rsidR="006C1AF8" w:rsidRPr="009468AC" w:rsidRDefault="006C1AF8" w:rsidP="006C1AF8">
      <w:pPr>
        <w:pStyle w:val="ListParagraph"/>
        <w:spacing w:after="0" w:line="240" w:lineRule="auto"/>
        <w:ind w:left="0"/>
        <w:jc w:val="both"/>
        <w:rPr>
          <w:rFonts w:ascii="Times New Roman" w:eastAsia="Times New Roman" w:hAnsi="Times New Roman" w:cs="Times New Roman"/>
          <w:sz w:val="24"/>
          <w:szCs w:val="24"/>
        </w:rPr>
      </w:pPr>
    </w:p>
    <w:p w:rsidR="001403CD"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B20A2" w:rsidRPr="009468AC">
        <w:rPr>
          <w:rFonts w:ascii="Times New Roman" w:eastAsia="Times New Roman" w:hAnsi="Times New Roman" w:cs="Times New Roman"/>
          <w:sz w:val="24"/>
          <w:szCs w:val="24"/>
        </w:rPr>
        <w:t xml:space="preserve">Associated with 5.2, </w:t>
      </w:r>
      <w:r w:rsidR="001403CD" w:rsidRPr="009468AC">
        <w:rPr>
          <w:rFonts w:ascii="Times New Roman" w:eastAsia="Times New Roman" w:hAnsi="Times New Roman" w:cs="Times New Roman"/>
          <w:sz w:val="24"/>
          <w:szCs w:val="24"/>
        </w:rPr>
        <w:t xml:space="preserve">stakeholders should help in lobbying the powers that be to play their role ensure  full </w:t>
      </w:r>
      <w:r w:rsidR="00FE5859" w:rsidRPr="009468AC">
        <w:rPr>
          <w:rFonts w:ascii="Times New Roman" w:eastAsia="Times New Roman" w:hAnsi="Times New Roman" w:cs="Times New Roman"/>
          <w:sz w:val="24"/>
          <w:szCs w:val="24"/>
        </w:rPr>
        <w:t>operationalis</w:t>
      </w:r>
      <w:r w:rsidR="001403CD" w:rsidRPr="009468AC">
        <w:rPr>
          <w:rFonts w:ascii="Times New Roman" w:eastAsia="Times New Roman" w:hAnsi="Times New Roman" w:cs="Times New Roman"/>
          <w:sz w:val="24"/>
          <w:szCs w:val="24"/>
        </w:rPr>
        <w:t xml:space="preserve">ation of the new </w:t>
      </w:r>
      <w:r w:rsidR="00E06FC9" w:rsidRPr="009468AC">
        <w:rPr>
          <w:rFonts w:ascii="Times New Roman" w:eastAsia="Times New Roman" w:hAnsi="Times New Roman" w:cs="Times New Roman"/>
          <w:sz w:val="24"/>
          <w:szCs w:val="24"/>
        </w:rPr>
        <w:t xml:space="preserve"> </w:t>
      </w:r>
      <w:r w:rsidR="001403CD" w:rsidRPr="009468AC">
        <w:rPr>
          <w:rFonts w:ascii="Times New Roman" w:eastAsia="Times New Roman" w:hAnsi="Times New Roman" w:cs="Times New Roman"/>
          <w:sz w:val="24"/>
          <w:szCs w:val="24"/>
        </w:rPr>
        <w:t>structure and working methods;</w:t>
      </w:r>
    </w:p>
    <w:p w:rsidR="006C1AF8" w:rsidRPr="009468AC" w:rsidRDefault="006C1AF8" w:rsidP="006C1AF8">
      <w:pPr>
        <w:pStyle w:val="ListParagraph"/>
        <w:spacing w:after="0" w:line="240" w:lineRule="auto"/>
        <w:ind w:left="0"/>
        <w:jc w:val="both"/>
        <w:rPr>
          <w:rFonts w:ascii="Times New Roman" w:eastAsia="Times New Roman" w:hAnsi="Times New Roman" w:cs="Times New Roman"/>
          <w:sz w:val="24"/>
          <w:szCs w:val="24"/>
        </w:rPr>
      </w:pPr>
    </w:p>
    <w:p w:rsidR="008D0FE8" w:rsidRPr="009468AC" w:rsidRDefault="006C1AF8" w:rsidP="006C1AF8">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03CD" w:rsidRPr="009468AC">
        <w:rPr>
          <w:rFonts w:ascii="Times New Roman" w:eastAsia="Times New Roman" w:hAnsi="Times New Roman" w:cs="Times New Roman"/>
          <w:sz w:val="24"/>
          <w:szCs w:val="24"/>
        </w:rPr>
        <w:t xml:space="preserve">Interfaces with </w:t>
      </w:r>
      <w:proofErr w:type="spellStart"/>
      <w:r w:rsidR="001403CD" w:rsidRPr="009468AC">
        <w:rPr>
          <w:rFonts w:ascii="Times New Roman" w:eastAsia="Times New Roman" w:hAnsi="Times New Roman" w:cs="Times New Roman"/>
          <w:sz w:val="24"/>
          <w:szCs w:val="24"/>
        </w:rPr>
        <w:t>APANPIRG</w:t>
      </w:r>
      <w:proofErr w:type="spellEnd"/>
      <w:r w:rsidR="001403CD" w:rsidRPr="009468AC">
        <w:rPr>
          <w:rFonts w:ascii="Times New Roman" w:eastAsia="Times New Roman" w:hAnsi="Times New Roman" w:cs="Times New Roman"/>
          <w:sz w:val="24"/>
          <w:szCs w:val="24"/>
        </w:rPr>
        <w:t xml:space="preserve"> and </w:t>
      </w:r>
      <w:proofErr w:type="spellStart"/>
      <w:r w:rsidR="001403CD" w:rsidRPr="009468AC">
        <w:rPr>
          <w:rFonts w:ascii="Times New Roman" w:eastAsia="Times New Roman" w:hAnsi="Times New Roman" w:cs="Times New Roman"/>
          <w:sz w:val="24"/>
          <w:szCs w:val="24"/>
        </w:rPr>
        <w:t>MIDANPIRG</w:t>
      </w:r>
      <w:proofErr w:type="spellEnd"/>
      <w:r w:rsidR="001403CD" w:rsidRPr="009468AC">
        <w:rPr>
          <w:rFonts w:ascii="Times New Roman" w:eastAsia="Times New Roman" w:hAnsi="Times New Roman" w:cs="Times New Roman"/>
          <w:sz w:val="24"/>
          <w:szCs w:val="24"/>
        </w:rPr>
        <w:t xml:space="preserve"> should be encouraged – including peer reviews.  </w:t>
      </w:r>
    </w:p>
    <w:p w:rsidR="00214D6F" w:rsidRPr="004E662B" w:rsidRDefault="008D0FE8" w:rsidP="006C1AF8">
      <w:pPr>
        <w:spacing w:after="0" w:line="240" w:lineRule="auto"/>
        <w:contextualSpacing/>
        <w:jc w:val="both"/>
        <w:rPr>
          <w:rFonts w:ascii="Times New Roman" w:eastAsia="Times New Roman" w:hAnsi="Times New Roman" w:cs="Times New Roman"/>
          <w:b/>
          <w:sz w:val="24"/>
          <w:szCs w:val="24"/>
        </w:rPr>
      </w:pPr>
      <w:r w:rsidRPr="009468AC">
        <w:rPr>
          <w:rFonts w:ascii="Times New Roman" w:eastAsia="Times New Roman" w:hAnsi="Times New Roman" w:cs="Times New Roman"/>
          <w:sz w:val="24"/>
          <w:szCs w:val="24"/>
        </w:rPr>
        <w:br w:type="page"/>
      </w:r>
      <w:r w:rsidRPr="004E662B">
        <w:rPr>
          <w:rFonts w:ascii="Times New Roman" w:eastAsia="Times New Roman" w:hAnsi="Times New Roman" w:cs="Times New Roman"/>
          <w:b/>
          <w:sz w:val="24"/>
          <w:szCs w:val="24"/>
        </w:rPr>
        <w:lastRenderedPageBreak/>
        <w:t xml:space="preserve">APPENDIX A </w:t>
      </w:r>
      <w:r w:rsidR="00214D6F" w:rsidRPr="004E662B">
        <w:rPr>
          <w:rFonts w:ascii="Times New Roman" w:eastAsia="Times New Roman" w:hAnsi="Times New Roman" w:cs="Times New Roman"/>
          <w:b/>
          <w:sz w:val="24"/>
          <w:szCs w:val="24"/>
        </w:rPr>
        <w:t xml:space="preserve">– </w:t>
      </w:r>
      <w:r w:rsidR="00214D6F" w:rsidRPr="004E662B">
        <w:rPr>
          <w:rFonts w:ascii="Times New Roman" w:eastAsia="Times New Roman" w:hAnsi="Times New Roman" w:cs="Times New Roman"/>
          <w:b/>
          <w:sz w:val="24"/>
          <w:szCs w:val="24"/>
        </w:rPr>
        <w:tab/>
        <w:t xml:space="preserve">Presentation by ICAO at APIRG/20 on Air navigation System </w:t>
      </w:r>
    </w:p>
    <w:p w:rsidR="009922B4" w:rsidRPr="004E662B" w:rsidRDefault="00214D6F" w:rsidP="00015A69">
      <w:pPr>
        <w:pStyle w:val="ListParagraph"/>
        <w:spacing w:after="0" w:line="240" w:lineRule="auto"/>
        <w:ind w:left="432"/>
        <w:jc w:val="both"/>
        <w:rPr>
          <w:rFonts w:ascii="Times New Roman" w:eastAsia="Times New Roman" w:hAnsi="Times New Roman" w:cs="Times New Roman"/>
          <w:b/>
          <w:sz w:val="24"/>
          <w:szCs w:val="24"/>
        </w:rPr>
      </w:pPr>
      <w:r w:rsidRPr="004E662B">
        <w:rPr>
          <w:rFonts w:ascii="Times New Roman" w:eastAsia="Times New Roman" w:hAnsi="Times New Roman" w:cs="Times New Roman"/>
          <w:b/>
          <w:sz w:val="24"/>
          <w:szCs w:val="24"/>
        </w:rPr>
        <w:tab/>
      </w:r>
      <w:r w:rsidRPr="004E662B">
        <w:rPr>
          <w:rFonts w:ascii="Times New Roman" w:eastAsia="Times New Roman" w:hAnsi="Times New Roman" w:cs="Times New Roman"/>
          <w:b/>
          <w:sz w:val="24"/>
          <w:szCs w:val="24"/>
        </w:rPr>
        <w:tab/>
      </w:r>
      <w:r w:rsidRPr="004E662B">
        <w:rPr>
          <w:rFonts w:ascii="Times New Roman" w:eastAsia="Times New Roman" w:hAnsi="Times New Roman" w:cs="Times New Roman"/>
          <w:b/>
          <w:sz w:val="24"/>
          <w:szCs w:val="24"/>
        </w:rPr>
        <w:tab/>
        <w:t xml:space="preserve">Implementation Plan </w:t>
      </w:r>
    </w:p>
    <w:p w:rsidR="004E662B" w:rsidRPr="004E662B" w:rsidRDefault="004E662B" w:rsidP="00015A69">
      <w:pPr>
        <w:pStyle w:val="ListParagraph"/>
        <w:spacing w:after="0" w:line="240" w:lineRule="auto"/>
        <w:ind w:left="432"/>
        <w:jc w:val="both"/>
        <w:rPr>
          <w:rFonts w:ascii="Times New Roman" w:eastAsia="Times New Roman" w:hAnsi="Times New Roman" w:cs="Times New Roman"/>
          <w:b/>
          <w:sz w:val="24"/>
          <w:szCs w:val="24"/>
        </w:rPr>
      </w:pPr>
    </w:p>
    <w:p w:rsidR="008D0FE8" w:rsidRPr="004E662B" w:rsidRDefault="004E662B" w:rsidP="004E662B">
      <w:pPr>
        <w:pStyle w:val="ListParagraph"/>
        <w:spacing w:after="0" w:line="240" w:lineRule="auto"/>
        <w:ind w:left="0"/>
        <w:jc w:val="both"/>
        <w:rPr>
          <w:rFonts w:ascii="Times New Roman" w:eastAsia="Times New Roman" w:hAnsi="Times New Roman" w:cs="Times New Roman"/>
          <w:b/>
          <w:sz w:val="24"/>
          <w:szCs w:val="24"/>
        </w:rPr>
      </w:pPr>
      <w:r w:rsidRPr="004E662B">
        <w:rPr>
          <w:rFonts w:ascii="Times New Roman" w:eastAsia="Times New Roman" w:hAnsi="Times New Roman" w:cs="Times New Roman"/>
          <w:b/>
          <w:sz w:val="24"/>
          <w:szCs w:val="24"/>
        </w:rPr>
        <w:t>Attached File:- ANS Implementation Action Plan.pdf</w:t>
      </w:r>
    </w:p>
    <w:p w:rsidR="008D0FE8" w:rsidRPr="009468AC" w:rsidRDefault="008D0FE8" w:rsidP="00015A69">
      <w:pPr>
        <w:spacing w:after="0" w:line="240" w:lineRule="auto"/>
        <w:contextualSpacing/>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br w:type="page"/>
      </w:r>
    </w:p>
    <w:p w:rsidR="008D0FE8" w:rsidRDefault="008D0FE8" w:rsidP="00015A69">
      <w:pPr>
        <w:pStyle w:val="ListParagraph"/>
        <w:spacing w:after="0" w:line="240" w:lineRule="auto"/>
        <w:ind w:left="432"/>
        <w:jc w:val="both"/>
        <w:rPr>
          <w:rFonts w:ascii="Times New Roman" w:eastAsia="Times New Roman" w:hAnsi="Times New Roman" w:cs="Times New Roman"/>
          <w:b/>
          <w:sz w:val="24"/>
          <w:szCs w:val="24"/>
        </w:rPr>
      </w:pPr>
      <w:r w:rsidRPr="006C1AF8">
        <w:rPr>
          <w:rFonts w:ascii="Times New Roman" w:eastAsia="Times New Roman" w:hAnsi="Times New Roman" w:cs="Times New Roman"/>
          <w:b/>
          <w:sz w:val="24"/>
          <w:szCs w:val="24"/>
        </w:rPr>
        <w:lastRenderedPageBreak/>
        <w:t>APPENDIX B</w:t>
      </w:r>
      <w:r w:rsidR="00000A9A" w:rsidRPr="006C1AF8">
        <w:rPr>
          <w:rFonts w:ascii="Times New Roman" w:eastAsia="Times New Roman" w:hAnsi="Times New Roman" w:cs="Times New Roman"/>
          <w:b/>
          <w:sz w:val="24"/>
          <w:szCs w:val="24"/>
        </w:rPr>
        <w:t xml:space="preserve"> – ANS Performance Indicators and targets adopted by APIRG/20</w:t>
      </w:r>
    </w:p>
    <w:p w:rsidR="006C1AF8" w:rsidRPr="006C1AF8" w:rsidRDefault="006C1AF8" w:rsidP="00015A69">
      <w:pPr>
        <w:pStyle w:val="ListParagraph"/>
        <w:spacing w:after="0" w:line="240" w:lineRule="auto"/>
        <w:ind w:left="432"/>
        <w:jc w:val="both"/>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5728"/>
        <w:gridCol w:w="696"/>
        <w:gridCol w:w="696"/>
        <w:gridCol w:w="696"/>
        <w:gridCol w:w="696"/>
        <w:gridCol w:w="733"/>
      </w:tblGrid>
      <w:tr w:rsidR="00000A9A" w:rsidRPr="006C1AF8" w:rsidTr="006C1AF8">
        <w:tc>
          <w:tcPr>
            <w:tcW w:w="6138" w:type="dxa"/>
            <w:shd w:val="clear" w:color="auto" w:fill="C6D9F1" w:themeFill="text2" w:themeFillTint="33"/>
          </w:tcPr>
          <w:p w:rsidR="00000A9A" w:rsidRPr="006C1AF8" w:rsidRDefault="00000A9A" w:rsidP="00015A69">
            <w:pPr>
              <w:contextualSpacing/>
              <w:jc w:val="both"/>
              <w:rPr>
                <w:rFonts w:ascii="Times New Roman" w:eastAsia="Times New Roman" w:hAnsi="Times New Roman" w:cs="Times New Roman"/>
                <w:b/>
                <w:sz w:val="24"/>
                <w:szCs w:val="24"/>
              </w:rPr>
            </w:pPr>
            <w:r w:rsidRPr="006C1AF8">
              <w:rPr>
                <w:rFonts w:ascii="Times New Roman" w:eastAsia="Times New Roman" w:hAnsi="Times New Roman" w:cs="Times New Roman"/>
                <w:b/>
                <w:sz w:val="24"/>
                <w:szCs w:val="24"/>
              </w:rPr>
              <w:t>Item, Description</w:t>
            </w:r>
          </w:p>
        </w:tc>
        <w:tc>
          <w:tcPr>
            <w:tcW w:w="3438" w:type="dxa"/>
            <w:gridSpan w:val="5"/>
            <w:shd w:val="clear" w:color="auto" w:fill="C6D9F1" w:themeFill="text2" w:themeFillTint="33"/>
          </w:tcPr>
          <w:p w:rsidR="00000A9A" w:rsidRPr="006C1AF8" w:rsidRDefault="00000A9A" w:rsidP="00015A69">
            <w:pPr>
              <w:contextualSpacing/>
              <w:jc w:val="both"/>
              <w:rPr>
                <w:rFonts w:ascii="Times New Roman" w:eastAsia="Times New Roman" w:hAnsi="Times New Roman" w:cs="Times New Roman"/>
                <w:b/>
                <w:sz w:val="24"/>
                <w:szCs w:val="24"/>
              </w:rPr>
            </w:pPr>
            <w:r w:rsidRPr="006C1AF8">
              <w:rPr>
                <w:rFonts w:ascii="Times New Roman" w:eastAsia="Times New Roman" w:hAnsi="Times New Roman" w:cs="Times New Roman"/>
                <w:b/>
                <w:sz w:val="24"/>
                <w:szCs w:val="24"/>
              </w:rPr>
              <w:t>Year</w:t>
            </w:r>
          </w:p>
        </w:tc>
      </w:tr>
      <w:tr w:rsidR="008D0FE8" w:rsidRPr="009468AC" w:rsidTr="00015A69">
        <w:tc>
          <w:tcPr>
            <w:tcW w:w="6138" w:type="dxa"/>
          </w:tcPr>
          <w:p w:rsidR="008D0FE8" w:rsidRPr="009468AC" w:rsidRDefault="008D0FE8" w:rsidP="00015A69">
            <w:pPr>
              <w:contextualSpacing/>
              <w:jc w:val="both"/>
              <w:rPr>
                <w:rFonts w:ascii="Times New Roman" w:eastAsia="Times New Roman" w:hAnsi="Times New Roman" w:cs="Times New Roman"/>
                <w:sz w:val="24"/>
                <w:szCs w:val="24"/>
              </w:rPr>
            </w:pPr>
          </w:p>
        </w:tc>
        <w:tc>
          <w:tcPr>
            <w:tcW w:w="687" w:type="dxa"/>
          </w:tcPr>
          <w:p w:rsidR="008D0FE8" w:rsidRPr="009468AC" w:rsidRDefault="00955C6F" w:rsidP="00015A69">
            <w:pPr>
              <w:contextualSpacing/>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2016</w:t>
            </w:r>
          </w:p>
        </w:tc>
        <w:tc>
          <w:tcPr>
            <w:tcW w:w="663" w:type="dxa"/>
          </w:tcPr>
          <w:p w:rsidR="008D0FE8" w:rsidRPr="009468AC" w:rsidRDefault="00955C6F" w:rsidP="00015A69">
            <w:pPr>
              <w:contextualSpacing/>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2017</w:t>
            </w:r>
          </w:p>
        </w:tc>
        <w:tc>
          <w:tcPr>
            <w:tcW w:w="687" w:type="dxa"/>
          </w:tcPr>
          <w:p w:rsidR="008D0FE8" w:rsidRPr="009468AC" w:rsidRDefault="00955C6F" w:rsidP="00015A69">
            <w:pPr>
              <w:contextualSpacing/>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2018</w:t>
            </w:r>
          </w:p>
        </w:tc>
        <w:tc>
          <w:tcPr>
            <w:tcW w:w="663" w:type="dxa"/>
          </w:tcPr>
          <w:p w:rsidR="008D0FE8" w:rsidRPr="009468AC" w:rsidRDefault="00955C6F" w:rsidP="00015A69">
            <w:pPr>
              <w:contextualSpacing/>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2019</w:t>
            </w:r>
          </w:p>
        </w:tc>
        <w:tc>
          <w:tcPr>
            <w:tcW w:w="738" w:type="dxa"/>
          </w:tcPr>
          <w:p w:rsidR="008D0FE8" w:rsidRPr="009468AC" w:rsidRDefault="00955C6F" w:rsidP="00015A69">
            <w:pPr>
              <w:contextualSpacing/>
              <w:jc w:val="both"/>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2020</w:t>
            </w:r>
          </w:p>
        </w:tc>
      </w:tr>
      <w:tr w:rsidR="008D0FE8" w:rsidRPr="009468AC" w:rsidTr="00015A69">
        <w:tc>
          <w:tcPr>
            <w:tcW w:w="6138" w:type="dxa"/>
          </w:tcPr>
          <w:p w:rsidR="008D0FE8" w:rsidRPr="009468AC" w:rsidRDefault="008D0FE8" w:rsidP="00015A69">
            <w:pPr>
              <w:pStyle w:val="ListParagraph"/>
              <w:numPr>
                <w:ilvl w:val="0"/>
                <w:numId w:val="13"/>
              </w:numPr>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Reduce the number of loss of separation occurrences due to ANS infrastructure deficiencies by 50%</w:t>
            </w:r>
          </w:p>
        </w:tc>
        <w:tc>
          <w:tcPr>
            <w:tcW w:w="687"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738"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r>
      <w:tr w:rsidR="008D0FE8" w:rsidRPr="009468AC" w:rsidTr="00015A69">
        <w:tc>
          <w:tcPr>
            <w:tcW w:w="6138" w:type="dxa"/>
          </w:tcPr>
          <w:p w:rsidR="008D0FE8" w:rsidRPr="009468AC" w:rsidRDefault="00955C6F" w:rsidP="00015A69">
            <w:pPr>
              <w:pStyle w:val="ListParagraph"/>
              <w:numPr>
                <w:ilvl w:val="0"/>
                <w:numId w:val="13"/>
              </w:numPr>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Reduce the number of aircraft accidents related to ATM safety by 50%</w:t>
            </w:r>
          </w:p>
        </w:tc>
        <w:tc>
          <w:tcPr>
            <w:tcW w:w="687"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738"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r>
      <w:tr w:rsidR="008D0FE8" w:rsidRPr="009468AC" w:rsidTr="00015A69">
        <w:tc>
          <w:tcPr>
            <w:tcW w:w="6138" w:type="dxa"/>
          </w:tcPr>
          <w:p w:rsidR="008D0FE8" w:rsidRPr="009468AC" w:rsidRDefault="00955C6F" w:rsidP="00015A69">
            <w:pPr>
              <w:pStyle w:val="ListParagraph"/>
              <w:numPr>
                <w:ilvl w:val="0"/>
                <w:numId w:val="13"/>
              </w:numPr>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Reduce the number of uncoordinated flights by 50%</w:t>
            </w:r>
          </w:p>
        </w:tc>
        <w:tc>
          <w:tcPr>
            <w:tcW w:w="687"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738"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r>
      <w:tr w:rsidR="00955C6F" w:rsidRPr="006C1AF8" w:rsidTr="00015A69">
        <w:tc>
          <w:tcPr>
            <w:tcW w:w="9576" w:type="dxa"/>
            <w:gridSpan w:val="6"/>
          </w:tcPr>
          <w:p w:rsidR="00955C6F" w:rsidRPr="006C1AF8" w:rsidRDefault="00955C6F" w:rsidP="00015A69">
            <w:pPr>
              <w:contextualSpacing/>
              <w:rPr>
                <w:rFonts w:ascii="Times New Roman" w:eastAsia="Times New Roman" w:hAnsi="Times New Roman" w:cs="Times New Roman"/>
                <w:b/>
                <w:i/>
                <w:sz w:val="24"/>
                <w:szCs w:val="24"/>
              </w:rPr>
            </w:pPr>
            <w:r w:rsidRPr="006C1AF8">
              <w:rPr>
                <w:rFonts w:ascii="Times New Roman" w:eastAsia="Times New Roman" w:hAnsi="Times New Roman" w:cs="Times New Roman"/>
                <w:b/>
                <w:i/>
                <w:sz w:val="24"/>
                <w:szCs w:val="24"/>
              </w:rPr>
              <w:t>Institutional targets (100%) by 31 December 2018</w:t>
            </w:r>
          </w:p>
          <w:p w:rsidR="00955C6F" w:rsidRPr="006C1AF8" w:rsidRDefault="00955C6F" w:rsidP="00015A69">
            <w:pPr>
              <w:contextualSpacing/>
              <w:rPr>
                <w:rFonts w:ascii="Times New Roman" w:eastAsia="Times New Roman" w:hAnsi="Times New Roman" w:cs="Times New Roman"/>
                <w:b/>
                <w:i/>
                <w:sz w:val="24"/>
                <w:szCs w:val="24"/>
              </w:rPr>
            </w:pPr>
            <w:r w:rsidRPr="006C1AF8">
              <w:rPr>
                <w:rFonts w:ascii="Times New Roman" w:eastAsia="Times New Roman" w:hAnsi="Times New Roman" w:cs="Times New Roman"/>
                <w:b/>
                <w:i/>
                <w:sz w:val="24"/>
                <w:szCs w:val="24"/>
              </w:rPr>
              <w:t>At National Level</w:t>
            </w:r>
          </w:p>
        </w:tc>
      </w:tr>
      <w:tr w:rsidR="008D0FE8" w:rsidRPr="009468AC" w:rsidTr="00015A69">
        <w:tc>
          <w:tcPr>
            <w:tcW w:w="6138" w:type="dxa"/>
          </w:tcPr>
          <w:p w:rsidR="008D0FE8" w:rsidRPr="009468AC" w:rsidRDefault="00955C6F" w:rsidP="00015A69">
            <w:pPr>
              <w:pStyle w:val="ListParagraph"/>
              <w:numPr>
                <w:ilvl w:val="0"/>
                <w:numId w:val="13"/>
              </w:numPr>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ICAO Aviation System Block Upgrades (ASBUs)</w:t>
            </w:r>
          </w:p>
        </w:tc>
        <w:tc>
          <w:tcPr>
            <w:tcW w:w="687" w:type="dxa"/>
          </w:tcPr>
          <w:p w:rsidR="008D0FE8" w:rsidRPr="009468AC" w:rsidRDefault="008D0FE8" w:rsidP="00015A69">
            <w:pPr>
              <w:contextualSpacing/>
              <w:rPr>
                <w:rFonts w:ascii="Times New Roman" w:eastAsia="Times New Roman" w:hAnsi="Times New Roman" w:cs="Times New Roman"/>
                <w:sz w:val="24"/>
                <w:szCs w:val="24"/>
              </w:rPr>
            </w:pPr>
          </w:p>
        </w:tc>
        <w:tc>
          <w:tcPr>
            <w:tcW w:w="663" w:type="dxa"/>
          </w:tcPr>
          <w:p w:rsidR="008D0FE8" w:rsidRPr="009468AC" w:rsidRDefault="008D0FE8" w:rsidP="00015A69">
            <w:pPr>
              <w:contextualSpacing/>
              <w:rPr>
                <w:rFonts w:ascii="Times New Roman" w:eastAsia="Times New Roman" w:hAnsi="Times New Roman" w:cs="Times New Roman"/>
                <w:sz w:val="24"/>
                <w:szCs w:val="24"/>
              </w:rPr>
            </w:pPr>
          </w:p>
        </w:tc>
        <w:tc>
          <w:tcPr>
            <w:tcW w:w="687" w:type="dxa"/>
          </w:tcPr>
          <w:p w:rsidR="008D0FE8" w:rsidRPr="009468AC" w:rsidRDefault="008D0FE8" w:rsidP="00015A69">
            <w:pPr>
              <w:contextualSpacing/>
              <w:rPr>
                <w:rFonts w:ascii="Times New Roman" w:eastAsia="Times New Roman" w:hAnsi="Times New Roman" w:cs="Times New Roman"/>
                <w:sz w:val="24"/>
                <w:szCs w:val="24"/>
              </w:rPr>
            </w:pPr>
          </w:p>
        </w:tc>
        <w:tc>
          <w:tcPr>
            <w:tcW w:w="663" w:type="dxa"/>
          </w:tcPr>
          <w:p w:rsidR="008D0FE8" w:rsidRPr="009468AC" w:rsidRDefault="008D0FE8" w:rsidP="00015A69">
            <w:pPr>
              <w:contextualSpacing/>
              <w:rPr>
                <w:rFonts w:ascii="Times New Roman" w:eastAsia="Times New Roman" w:hAnsi="Times New Roman" w:cs="Times New Roman"/>
                <w:sz w:val="24"/>
                <w:szCs w:val="24"/>
              </w:rPr>
            </w:pPr>
          </w:p>
        </w:tc>
        <w:tc>
          <w:tcPr>
            <w:tcW w:w="738" w:type="dxa"/>
          </w:tcPr>
          <w:p w:rsidR="008D0FE8" w:rsidRPr="009468AC" w:rsidRDefault="008D0FE8" w:rsidP="00015A69">
            <w:pPr>
              <w:contextualSpacing/>
              <w:rPr>
                <w:rFonts w:ascii="Times New Roman" w:eastAsia="Times New Roman" w:hAnsi="Times New Roman" w:cs="Times New Roman"/>
                <w:sz w:val="24"/>
                <w:szCs w:val="24"/>
              </w:rPr>
            </w:pPr>
          </w:p>
        </w:tc>
      </w:tr>
      <w:tr w:rsidR="00955C6F" w:rsidRPr="009468AC" w:rsidTr="00015A69">
        <w:tc>
          <w:tcPr>
            <w:tcW w:w="6138" w:type="dxa"/>
          </w:tcPr>
          <w:p w:rsidR="00955C6F" w:rsidRPr="009468AC" w:rsidRDefault="00955C6F"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Priority ASBU Block-0 Modules by 2018</w:t>
            </w:r>
          </w:p>
        </w:tc>
        <w:tc>
          <w:tcPr>
            <w:tcW w:w="687" w:type="dxa"/>
          </w:tcPr>
          <w:p w:rsidR="00955C6F"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955C6F"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955C6F"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955C6F" w:rsidRPr="009468AC" w:rsidRDefault="00955C6F" w:rsidP="00015A69">
            <w:pPr>
              <w:contextualSpacing/>
              <w:rPr>
                <w:rFonts w:ascii="Times New Roman" w:eastAsia="Times New Roman" w:hAnsi="Times New Roman" w:cs="Times New Roman"/>
                <w:sz w:val="24"/>
                <w:szCs w:val="24"/>
              </w:rPr>
            </w:pPr>
          </w:p>
        </w:tc>
        <w:tc>
          <w:tcPr>
            <w:tcW w:w="738" w:type="dxa"/>
          </w:tcPr>
          <w:p w:rsidR="00955C6F" w:rsidRPr="009468AC" w:rsidRDefault="00955C6F" w:rsidP="00015A69">
            <w:pPr>
              <w:contextualSpacing/>
              <w:rPr>
                <w:rFonts w:ascii="Times New Roman" w:eastAsia="Times New Roman" w:hAnsi="Times New Roman" w:cs="Times New Roman"/>
                <w:sz w:val="24"/>
                <w:szCs w:val="24"/>
              </w:rPr>
            </w:pPr>
          </w:p>
        </w:tc>
      </w:tr>
      <w:tr w:rsidR="008D0FE8" w:rsidRPr="009468AC" w:rsidTr="00015A69">
        <w:tc>
          <w:tcPr>
            <w:tcW w:w="6138" w:type="dxa"/>
          </w:tcPr>
          <w:p w:rsidR="008D0FE8" w:rsidRPr="009468AC" w:rsidRDefault="00955C6F"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Establish and update national PBN plans by 2016</w:t>
            </w:r>
          </w:p>
        </w:tc>
        <w:tc>
          <w:tcPr>
            <w:tcW w:w="687" w:type="dxa"/>
          </w:tcPr>
          <w:p w:rsidR="008D0FE8" w:rsidRPr="009468AC" w:rsidRDefault="00955C6F"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 xml:space="preserve"> </w:t>
            </w:r>
            <w:r w:rsidR="005F22FB" w:rsidRPr="009468AC">
              <w:rPr>
                <w:rFonts w:ascii="Times New Roman" w:eastAsia="Times New Roman" w:hAnsi="Times New Roman" w:cs="Times New Roman"/>
                <w:sz w:val="24"/>
                <w:szCs w:val="24"/>
              </w:rPr>
              <w:t>X</w:t>
            </w:r>
          </w:p>
        </w:tc>
        <w:tc>
          <w:tcPr>
            <w:tcW w:w="663" w:type="dxa"/>
          </w:tcPr>
          <w:p w:rsidR="008D0FE8" w:rsidRPr="009468AC" w:rsidRDefault="008D0FE8" w:rsidP="00015A69">
            <w:pPr>
              <w:contextualSpacing/>
              <w:rPr>
                <w:rFonts w:ascii="Times New Roman" w:eastAsia="Times New Roman" w:hAnsi="Times New Roman" w:cs="Times New Roman"/>
                <w:sz w:val="24"/>
                <w:szCs w:val="24"/>
              </w:rPr>
            </w:pPr>
          </w:p>
        </w:tc>
        <w:tc>
          <w:tcPr>
            <w:tcW w:w="687" w:type="dxa"/>
          </w:tcPr>
          <w:p w:rsidR="008D0FE8" w:rsidRPr="009468AC" w:rsidRDefault="008D0FE8" w:rsidP="00015A69">
            <w:pPr>
              <w:contextualSpacing/>
              <w:rPr>
                <w:rFonts w:ascii="Times New Roman" w:eastAsia="Times New Roman" w:hAnsi="Times New Roman" w:cs="Times New Roman"/>
                <w:sz w:val="24"/>
                <w:szCs w:val="24"/>
              </w:rPr>
            </w:pPr>
          </w:p>
        </w:tc>
        <w:tc>
          <w:tcPr>
            <w:tcW w:w="663" w:type="dxa"/>
          </w:tcPr>
          <w:p w:rsidR="008D0FE8" w:rsidRPr="009468AC" w:rsidRDefault="008D0FE8" w:rsidP="00015A69">
            <w:pPr>
              <w:contextualSpacing/>
              <w:rPr>
                <w:rFonts w:ascii="Times New Roman" w:eastAsia="Times New Roman" w:hAnsi="Times New Roman" w:cs="Times New Roman"/>
                <w:sz w:val="24"/>
                <w:szCs w:val="24"/>
              </w:rPr>
            </w:pPr>
          </w:p>
        </w:tc>
        <w:tc>
          <w:tcPr>
            <w:tcW w:w="738" w:type="dxa"/>
          </w:tcPr>
          <w:p w:rsidR="008D0FE8" w:rsidRPr="009468AC" w:rsidRDefault="008D0FE8" w:rsidP="00015A69">
            <w:pPr>
              <w:contextualSpacing/>
              <w:rPr>
                <w:rFonts w:ascii="Times New Roman" w:eastAsia="Times New Roman" w:hAnsi="Times New Roman" w:cs="Times New Roman"/>
                <w:sz w:val="24"/>
                <w:szCs w:val="24"/>
              </w:rPr>
            </w:pPr>
          </w:p>
        </w:tc>
      </w:tr>
      <w:tr w:rsidR="008D0FE8" w:rsidRPr="009468AC" w:rsidTr="00015A69">
        <w:tc>
          <w:tcPr>
            <w:tcW w:w="6138" w:type="dxa"/>
          </w:tcPr>
          <w:p w:rsidR="008D0FE8" w:rsidRPr="009468AC" w:rsidRDefault="00955C6F"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all applicable elements of PBN by 2018</w:t>
            </w:r>
          </w:p>
        </w:tc>
        <w:tc>
          <w:tcPr>
            <w:tcW w:w="687"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8D0FE8"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8D0FE8" w:rsidRPr="009468AC" w:rsidRDefault="008D0FE8" w:rsidP="00015A69">
            <w:pPr>
              <w:contextualSpacing/>
              <w:rPr>
                <w:rFonts w:ascii="Times New Roman" w:eastAsia="Times New Roman" w:hAnsi="Times New Roman" w:cs="Times New Roman"/>
                <w:sz w:val="24"/>
                <w:szCs w:val="24"/>
              </w:rPr>
            </w:pPr>
          </w:p>
        </w:tc>
        <w:tc>
          <w:tcPr>
            <w:tcW w:w="738" w:type="dxa"/>
          </w:tcPr>
          <w:p w:rsidR="008D0FE8" w:rsidRPr="009468AC" w:rsidRDefault="008D0FE8"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Continuous Descent Operations/Continuous Climb Operations (CDO/CCO) by 2018</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numPr>
                <w:ilvl w:val="0"/>
                <w:numId w:val="13"/>
              </w:numPr>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Reduce CO2 Emissions</w:t>
            </w: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Establish CO2 emissions reduction action plans by December 2016</w:t>
            </w: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mitigation measures</w:t>
            </w: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numPr>
                <w:ilvl w:val="0"/>
                <w:numId w:val="13"/>
              </w:numPr>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Assess and manage risks</w:t>
            </w: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Establish effective and operational Search and Rescue (SAR) organization by 31 December 2016</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Establish aerodrome emergency plans</w:t>
            </w: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Establish wildlife management systems</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738"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Establish ANS human resource management system</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738"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r>
      <w:tr w:rsidR="00000A9A" w:rsidRPr="006C1AF8" w:rsidTr="00015A69">
        <w:tc>
          <w:tcPr>
            <w:tcW w:w="9576" w:type="dxa"/>
            <w:gridSpan w:val="6"/>
          </w:tcPr>
          <w:p w:rsidR="00000A9A" w:rsidRPr="006C1AF8" w:rsidRDefault="00000A9A" w:rsidP="00015A69">
            <w:pPr>
              <w:contextualSpacing/>
              <w:rPr>
                <w:rFonts w:ascii="Times New Roman" w:eastAsia="Times New Roman" w:hAnsi="Times New Roman" w:cs="Times New Roman"/>
                <w:b/>
                <w:i/>
                <w:sz w:val="24"/>
                <w:szCs w:val="24"/>
              </w:rPr>
            </w:pPr>
            <w:r w:rsidRPr="006C1AF8">
              <w:rPr>
                <w:rFonts w:ascii="Times New Roman" w:eastAsia="Times New Roman" w:hAnsi="Times New Roman" w:cs="Times New Roman"/>
                <w:b/>
                <w:i/>
                <w:sz w:val="24"/>
                <w:szCs w:val="24"/>
              </w:rPr>
              <w:t>At regional level</w:t>
            </w:r>
          </w:p>
        </w:tc>
      </w:tr>
      <w:tr w:rsidR="00000A9A" w:rsidRPr="009468AC" w:rsidTr="00015A69">
        <w:tc>
          <w:tcPr>
            <w:tcW w:w="6138" w:type="dxa"/>
          </w:tcPr>
          <w:p w:rsidR="00000A9A" w:rsidRPr="009468AC" w:rsidRDefault="00000A9A" w:rsidP="00015A69">
            <w:pPr>
              <w:pStyle w:val="ListParagraph"/>
              <w:numPr>
                <w:ilvl w:val="0"/>
                <w:numId w:val="13"/>
              </w:numPr>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Integrate ANS systems by 31 December 2018</w:t>
            </w: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digital ATS coordination</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en-route data link applications</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ANS Quality Management Systems (QMS)</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87" w:type="dxa"/>
          </w:tcPr>
          <w:p w:rsidR="00000A9A" w:rsidRPr="009468AC" w:rsidRDefault="005F22FB" w:rsidP="00015A69">
            <w:pPr>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x</w:t>
            </w: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numPr>
                <w:ilvl w:val="0"/>
                <w:numId w:val="13"/>
              </w:numPr>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Increase harmonization between ANS operations and regulations by 31 December 2016</w:t>
            </w: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r w:rsidR="00000A9A" w:rsidRPr="009468AC" w:rsidTr="00015A69">
        <w:tc>
          <w:tcPr>
            <w:tcW w:w="6138" w:type="dxa"/>
          </w:tcPr>
          <w:p w:rsidR="00000A9A" w:rsidRPr="009468AC" w:rsidRDefault="00000A9A" w:rsidP="00015A69">
            <w:pPr>
              <w:pStyle w:val="ListParagraph"/>
              <w:ind w:left="450"/>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Implement seamless ANS along Air Traffic Flows (AFI Single Sky)</w:t>
            </w: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687" w:type="dxa"/>
          </w:tcPr>
          <w:p w:rsidR="00000A9A" w:rsidRPr="009468AC" w:rsidRDefault="00000A9A" w:rsidP="00015A69">
            <w:pPr>
              <w:contextualSpacing/>
              <w:rPr>
                <w:rFonts w:ascii="Times New Roman" w:eastAsia="Times New Roman" w:hAnsi="Times New Roman" w:cs="Times New Roman"/>
                <w:sz w:val="24"/>
                <w:szCs w:val="24"/>
              </w:rPr>
            </w:pPr>
          </w:p>
        </w:tc>
        <w:tc>
          <w:tcPr>
            <w:tcW w:w="663" w:type="dxa"/>
          </w:tcPr>
          <w:p w:rsidR="00000A9A" w:rsidRPr="009468AC" w:rsidRDefault="00000A9A" w:rsidP="00015A69">
            <w:pPr>
              <w:contextualSpacing/>
              <w:rPr>
                <w:rFonts w:ascii="Times New Roman" w:eastAsia="Times New Roman" w:hAnsi="Times New Roman" w:cs="Times New Roman"/>
                <w:sz w:val="24"/>
                <w:szCs w:val="24"/>
              </w:rPr>
            </w:pPr>
          </w:p>
        </w:tc>
        <w:tc>
          <w:tcPr>
            <w:tcW w:w="738" w:type="dxa"/>
          </w:tcPr>
          <w:p w:rsidR="00000A9A" w:rsidRPr="009468AC" w:rsidRDefault="00000A9A" w:rsidP="00015A69">
            <w:pPr>
              <w:contextualSpacing/>
              <w:rPr>
                <w:rFonts w:ascii="Times New Roman" w:eastAsia="Times New Roman" w:hAnsi="Times New Roman" w:cs="Times New Roman"/>
                <w:sz w:val="24"/>
                <w:szCs w:val="24"/>
              </w:rPr>
            </w:pPr>
          </w:p>
        </w:tc>
      </w:tr>
    </w:tbl>
    <w:p w:rsidR="008D0FE8" w:rsidRPr="009468AC" w:rsidRDefault="008D0FE8" w:rsidP="00015A69">
      <w:pPr>
        <w:spacing w:after="0" w:line="240" w:lineRule="auto"/>
        <w:contextualSpacing/>
        <w:rPr>
          <w:rFonts w:ascii="Times New Roman" w:eastAsia="Times New Roman" w:hAnsi="Times New Roman" w:cs="Times New Roman"/>
          <w:sz w:val="24"/>
          <w:szCs w:val="24"/>
        </w:rPr>
      </w:pPr>
    </w:p>
    <w:p w:rsidR="008D0FE8" w:rsidRPr="009468AC" w:rsidRDefault="008D0FE8" w:rsidP="00015A69">
      <w:pPr>
        <w:pStyle w:val="ListParagraph"/>
        <w:spacing w:after="0" w:line="240" w:lineRule="auto"/>
        <w:ind w:left="432"/>
        <w:rPr>
          <w:rFonts w:ascii="Times New Roman" w:eastAsia="Times New Roman" w:hAnsi="Times New Roman" w:cs="Times New Roman"/>
          <w:sz w:val="24"/>
          <w:szCs w:val="24"/>
        </w:rPr>
      </w:pPr>
    </w:p>
    <w:p w:rsidR="008D0FE8" w:rsidRPr="009468AC" w:rsidRDefault="008D0FE8" w:rsidP="00015A69">
      <w:pPr>
        <w:spacing w:after="0" w:line="240" w:lineRule="auto"/>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br w:type="page"/>
      </w:r>
    </w:p>
    <w:p w:rsidR="008D0FE8" w:rsidRPr="006C1AF8" w:rsidRDefault="008D0FE8" w:rsidP="00015A69">
      <w:pPr>
        <w:pStyle w:val="Default"/>
        <w:contextualSpacing/>
        <w:rPr>
          <w:rFonts w:ascii="Times New Roman" w:hAnsi="Times New Roman" w:cs="Times New Roman"/>
          <w:b/>
          <w:color w:val="auto"/>
        </w:rPr>
      </w:pPr>
      <w:r w:rsidRPr="006C1AF8">
        <w:rPr>
          <w:rFonts w:ascii="Times New Roman" w:hAnsi="Times New Roman" w:cs="Times New Roman"/>
          <w:b/>
          <w:color w:val="auto"/>
        </w:rPr>
        <w:lastRenderedPageBreak/>
        <w:t>APPENDIX C – ANS Targets and Suggested Performance Indicators / Metrics</w:t>
      </w:r>
    </w:p>
    <w:p w:rsidR="008D0FE8" w:rsidRPr="009468AC" w:rsidRDefault="008D0FE8" w:rsidP="00015A69">
      <w:pPr>
        <w:pStyle w:val="Default"/>
        <w:contextualSpacing/>
        <w:rPr>
          <w:rFonts w:ascii="Times New Roman" w:hAnsi="Times New Roman" w:cs="Times New Roman"/>
          <w:color w:val="auto"/>
        </w:rPr>
      </w:pPr>
    </w:p>
    <w:tbl>
      <w:tblPr>
        <w:tblW w:w="9972" w:type="dxa"/>
        <w:tblInd w:w="-522" w:type="dxa"/>
        <w:tblLayout w:type="fixed"/>
        <w:tblLook w:val="0000" w:firstRow="0" w:lastRow="0" w:firstColumn="0" w:lastColumn="0" w:noHBand="0" w:noVBand="0"/>
      </w:tblPr>
      <w:tblGrid>
        <w:gridCol w:w="2790"/>
        <w:gridCol w:w="1260"/>
        <w:gridCol w:w="5922"/>
      </w:tblGrid>
      <w:tr w:rsidR="008D0FE8" w:rsidRPr="006C1AF8" w:rsidTr="006C1AF8">
        <w:trPr>
          <w:trHeight w:val="323"/>
        </w:trPr>
        <w:tc>
          <w:tcPr>
            <w:tcW w:w="27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D0FE8" w:rsidRPr="006C1AF8" w:rsidRDefault="008D0FE8" w:rsidP="00015A69">
            <w:pPr>
              <w:pStyle w:val="Default"/>
              <w:contextualSpacing/>
              <w:rPr>
                <w:rFonts w:ascii="Times New Roman" w:hAnsi="Times New Roman" w:cs="Times New Roman"/>
                <w:b/>
                <w:color w:val="auto"/>
              </w:rPr>
            </w:pPr>
            <w:r w:rsidRPr="006C1AF8">
              <w:rPr>
                <w:rFonts w:ascii="Times New Roman" w:hAnsi="Times New Roman" w:cs="Times New Roman"/>
                <w:b/>
                <w:color w:val="auto"/>
              </w:rPr>
              <w:t>Targets</w:t>
            </w: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D0FE8" w:rsidRPr="006C1AF8" w:rsidRDefault="008D0FE8" w:rsidP="00015A69">
            <w:pPr>
              <w:pStyle w:val="Default"/>
              <w:contextualSpacing/>
              <w:rPr>
                <w:rFonts w:ascii="Times New Roman" w:hAnsi="Times New Roman" w:cs="Times New Roman"/>
                <w:b/>
                <w:color w:val="auto"/>
              </w:rPr>
            </w:pPr>
            <w:r w:rsidRPr="006C1AF8">
              <w:rPr>
                <w:rFonts w:ascii="Times New Roman" w:hAnsi="Times New Roman" w:cs="Times New Roman"/>
                <w:b/>
                <w:color w:val="auto"/>
              </w:rPr>
              <w:t>Deadline</w:t>
            </w:r>
          </w:p>
        </w:tc>
        <w:tc>
          <w:tcPr>
            <w:tcW w:w="5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D0FE8" w:rsidRPr="006C1AF8" w:rsidRDefault="008D0FE8" w:rsidP="00015A69">
            <w:pPr>
              <w:pStyle w:val="Default"/>
              <w:contextualSpacing/>
              <w:rPr>
                <w:rFonts w:ascii="Times New Roman" w:hAnsi="Times New Roman" w:cs="Times New Roman"/>
                <w:b/>
                <w:color w:val="auto"/>
              </w:rPr>
            </w:pPr>
            <w:r w:rsidRPr="006C1AF8">
              <w:rPr>
                <w:rFonts w:ascii="Times New Roman" w:hAnsi="Times New Roman" w:cs="Times New Roman"/>
                <w:b/>
                <w:color w:val="auto"/>
              </w:rPr>
              <w:t>Suggested ANS Performance Indicators/Metrics</w:t>
            </w:r>
          </w:p>
        </w:tc>
      </w:tr>
      <w:tr w:rsidR="008D0FE8" w:rsidRPr="009468AC" w:rsidTr="006C1AF8">
        <w:trPr>
          <w:trHeight w:val="323"/>
        </w:trPr>
        <w:tc>
          <w:tcPr>
            <w:tcW w:w="279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D0FE8" w:rsidRPr="009468AC" w:rsidRDefault="008D0FE8" w:rsidP="00015A69">
            <w:pPr>
              <w:pStyle w:val="Default"/>
              <w:numPr>
                <w:ilvl w:val="0"/>
                <w:numId w:val="12"/>
              </w:numPr>
              <w:contextualSpacing/>
              <w:rPr>
                <w:rFonts w:ascii="Times New Roman" w:hAnsi="Times New Roman" w:cs="Times New Roman"/>
                <w:color w:val="auto"/>
              </w:rPr>
            </w:pPr>
            <w:r w:rsidRPr="009468AC">
              <w:rPr>
                <w:rFonts w:ascii="Times New Roman" w:hAnsi="Times New Roman" w:cs="Times New Roman"/>
                <w:color w:val="auto"/>
              </w:rPr>
              <w:t>OPERATIONAL</w:t>
            </w:r>
          </w:p>
        </w:tc>
        <w:tc>
          <w:tcPr>
            <w:tcW w:w="1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D0FE8" w:rsidRPr="009468AC" w:rsidRDefault="008D0FE8" w:rsidP="00015A69">
            <w:pPr>
              <w:pStyle w:val="Default"/>
              <w:contextualSpacing/>
              <w:rPr>
                <w:rFonts w:ascii="Times New Roman" w:hAnsi="Times New Roman" w:cs="Times New Roman"/>
                <w:color w:val="auto"/>
              </w:rPr>
            </w:pPr>
          </w:p>
        </w:tc>
        <w:tc>
          <w:tcPr>
            <w:tcW w:w="592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D0FE8" w:rsidRPr="009468AC" w:rsidRDefault="008D0FE8" w:rsidP="00015A69">
            <w:pPr>
              <w:pStyle w:val="Default"/>
              <w:contextualSpacing/>
              <w:rPr>
                <w:rFonts w:ascii="Times New Roman" w:hAnsi="Times New Roman" w:cs="Times New Roman"/>
                <w:color w:val="auto"/>
              </w:rPr>
            </w:pPr>
          </w:p>
        </w:tc>
      </w:tr>
      <w:tr w:rsidR="008D0FE8" w:rsidRPr="009468AC" w:rsidTr="006E6BE3">
        <w:trPr>
          <w:trHeight w:val="971"/>
        </w:trPr>
        <w:tc>
          <w:tcPr>
            <w:tcW w:w="2790"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numPr>
                <w:ilvl w:val="0"/>
                <w:numId w:val="6"/>
              </w:numPr>
              <w:contextualSpacing/>
              <w:rPr>
                <w:rFonts w:ascii="Times New Roman" w:hAnsi="Times New Roman" w:cs="Times New Roman"/>
                <w:color w:val="auto"/>
              </w:rPr>
            </w:pPr>
            <w:r w:rsidRPr="009468AC">
              <w:rPr>
                <w:rFonts w:ascii="Times New Roman" w:hAnsi="Times New Roman" w:cs="Times New Roman"/>
                <w:color w:val="auto"/>
              </w:rPr>
              <w:t xml:space="preserve">Reduce the number of loss of separation occurrences due to ANS infrastructure deficiencies by 50% </w:t>
            </w:r>
          </w:p>
        </w:tc>
        <w:tc>
          <w:tcPr>
            <w:tcW w:w="1260"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contextualSpacing/>
              <w:rPr>
                <w:rFonts w:ascii="Times New Roman" w:hAnsi="Times New Roman" w:cs="Times New Roman"/>
                <w:color w:val="auto"/>
              </w:rPr>
            </w:pPr>
            <w:r w:rsidRPr="009468AC">
              <w:rPr>
                <w:rFonts w:ascii="Times New Roman" w:hAnsi="Times New Roman" w:cs="Times New Roman"/>
                <w:color w:val="auto"/>
              </w:rPr>
              <w:t>2020</w:t>
            </w:r>
          </w:p>
        </w:tc>
        <w:tc>
          <w:tcPr>
            <w:tcW w:w="5922"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contextualSpacing/>
              <w:rPr>
                <w:rFonts w:ascii="Times New Roman" w:hAnsi="Times New Roman" w:cs="Times New Roman"/>
                <w:color w:val="auto"/>
              </w:rPr>
            </w:pPr>
            <w:r w:rsidRPr="009468AC">
              <w:rPr>
                <w:rFonts w:ascii="Times New Roman" w:hAnsi="Times New Roman" w:cs="Times New Roman"/>
                <w:color w:val="auto"/>
              </w:rPr>
              <w:t>Number of loss of separation occurrences, normalized by applying a regionally agreed measure of exposure</w:t>
            </w:r>
          </w:p>
        </w:tc>
      </w:tr>
      <w:tr w:rsidR="008D0FE8" w:rsidRPr="009468AC" w:rsidTr="006E6BE3">
        <w:trPr>
          <w:trHeight w:val="710"/>
        </w:trPr>
        <w:tc>
          <w:tcPr>
            <w:tcW w:w="2790"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numPr>
                <w:ilvl w:val="0"/>
                <w:numId w:val="6"/>
              </w:numPr>
              <w:contextualSpacing/>
              <w:rPr>
                <w:rFonts w:ascii="Times New Roman" w:hAnsi="Times New Roman" w:cs="Times New Roman"/>
                <w:color w:val="auto"/>
              </w:rPr>
            </w:pPr>
            <w:r w:rsidRPr="009468AC">
              <w:rPr>
                <w:rFonts w:ascii="Times New Roman" w:hAnsi="Times New Roman" w:cs="Times New Roman"/>
                <w:color w:val="auto"/>
              </w:rPr>
              <w:t>Reduce the number of aircraft accidents related to ATM safety by 50%</w:t>
            </w:r>
          </w:p>
        </w:tc>
        <w:tc>
          <w:tcPr>
            <w:tcW w:w="1260"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contextualSpacing/>
              <w:rPr>
                <w:rFonts w:ascii="Times New Roman" w:hAnsi="Times New Roman" w:cs="Times New Roman"/>
                <w:color w:val="auto"/>
              </w:rPr>
            </w:pPr>
            <w:r w:rsidRPr="009468AC">
              <w:rPr>
                <w:rFonts w:ascii="Times New Roman" w:hAnsi="Times New Roman" w:cs="Times New Roman"/>
                <w:color w:val="auto"/>
              </w:rPr>
              <w:t>-do-</w:t>
            </w:r>
          </w:p>
        </w:tc>
        <w:tc>
          <w:tcPr>
            <w:tcW w:w="5922"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contextualSpacing/>
              <w:rPr>
                <w:rFonts w:ascii="Times New Roman" w:hAnsi="Times New Roman" w:cs="Times New Roman"/>
                <w:color w:val="auto"/>
              </w:rPr>
            </w:pPr>
            <w:r w:rsidRPr="009468AC">
              <w:rPr>
                <w:rFonts w:ascii="Times New Roman" w:hAnsi="Times New Roman" w:cs="Times New Roman"/>
                <w:color w:val="auto"/>
              </w:rPr>
              <w:t>Number of aircraft accidents per FIR, normalized by applying a regionally agreed measure of exposure</w:t>
            </w:r>
          </w:p>
        </w:tc>
      </w:tr>
      <w:tr w:rsidR="008D0FE8" w:rsidRPr="009468AC" w:rsidTr="006E6BE3">
        <w:trPr>
          <w:trHeight w:val="710"/>
        </w:trPr>
        <w:tc>
          <w:tcPr>
            <w:tcW w:w="2790"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numPr>
                <w:ilvl w:val="0"/>
                <w:numId w:val="6"/>
              </w:numPr>
              <w:contextualSpacing/>
              <w:rPr>
                <w:rFonts w:ascii="Times New Roman" w:hAnsi="Times New Roman" w:cs="Times New Roman"/>
                <w:color w:val="auto"/>
              </w:rPr>
            </w:pPr>
            <w:r w:rsidRPr="009468AC">
              <w:rPr>
                <w:rFonts w:ascii="Times New Roman" w:hAnsi="Times New Roman" w:cs="Times New Roman"/>
                <w:color w:val="auto"/>
              </w:rPr>
              <w:t>Reduce the number uncoordinated flights by 50%</w:t>
            </w:r>
          </w:p>
        </w:tc>
        <w:tc>
          <w:tcPr>
            <w:tcW w:w="1260"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contextualSpacing/>
              <w:rPr>
                <w:rFonts w:ascii="Times New Roman" w:hAnsi="Times New Roman" w:cs="Times New Roman"/>
                <w:color w:val="auto"/>
              </w:rPr>
            </w:pPr>
            <w:r w:rsidRPr="009468AC">
              <w:rPr>
                <w:rFonts w:ascii="Times New Roman" w:hAnsi="Times New Roman" w:cs="Times New Roman"/>
                <w:color w:val="auto"/>
              </w:rPr>
              <w:t>-do-</w:t>
            </w:r>
          </w:p>
        </w:tc>
        <w:tc>
          <w:tcPr>
            <w:tcW w:w="5922"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contextualSpacing/>
              <w:rPr>
                <w:rFonts w:ascii="Times New Roman" w:hAnsi="Times New Roman" w:cs="Times New Roman"/>
                <w:color w:val="auto"/>
              </w:rPr>
            </w:pPr>
            <w:r w:rsidRPr="009468AC">
              <w:rPr>
                <w:rFonts w:ascii="Times New Roman" w:hAnsi="Times New Roman" w:cs="Times New Roman"/>
                <w:color w:val="auto"/>
              </w:rPr>
              <w:t>Number of uncoordinated flights per FIR , normalized by applying an agreed measure of exposure</w:t>
            </w:r>
          </w:p>
        </w:tc>
      </w:tr>
      <w:tr w:rsidR="008D0FE8" w:rsidRPr="009468AC" w:rsidTr="006E6BE3">
        <w:trPr>
          <w:trHeight w:val="476"/>
        </w:trPr>
        <w:tc>
          <w:tcPr>
            <w:tcW w:w="2790"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numPr>
                <w:ilvl w:val="0"/>
                <w:numId w:val="12"/>
              </w:numPr>
              <w:contextualSpacing/>
              <w:rPr>
                <w:rFonts w:ascii="Times New Roman" w:hAnsi="Times New Roman" w:cs="Times New Roman"/>
                <w:color w:val="auto"/>
              </w:rPr>
            </w:pPr>
            <w:r w:rsidRPr="009468AC">
              <w:rPr>
                <w:rFonts w:ascii="Times New Roman" w:hAnsi="Times New Roman" w:cs="Times New Roman"/>
                <w:color w:val="auto"/>
              </w:rPr>
              <w:t>INSTITUTIONAL - NATIONAL</w:t>
            </w:r>
          </w:p>
        </w:tc>
        <w:tc>
          <w:tcPr>
            <w:tcW w:w="1260"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contextualSpacing/>
              <w:rPr>
                <w:rFonts w:ascii="Times New Roman" w:hAnsi="Times New Roman" w:cs="Times New Roman"/>
                <w:color w:val="auto"/>
              </w:rPr>
            </w:pPr>
          </w:p>
        </w:tc>
        <w:tc>
          <w:tcPr>
            <w:tcW w:w="5922" w:type="dxa"/>
            <w:tcBorders>
              <w:top w:val="single" w:sz="4" w:space="0" w:color="auto"/>
              <w:left w:val="single" w:sz="4" w:space="0" w:color="auto"/>
              <w:bottom w:val="single" w:sz="4" w:space="0" w:color="auto"/>
              <w:right w:val="single" w:sz="4" w:space="0" w:color="auto"/>
            </w:tcBorders>
          </w:tcPr>
          <w:p w:rsidR="008D0FE8" w:rsidRPr="009468AC" w:rsidRDefault="008D0FE8" w:rsidP="00015A69">
            <w:pPr>
              <w:pStyle w:val="Default"/>
              <w:contextualSpacing/>
              <w:rPr>
                <w:rFonts w:ascii="Times New Roman" w:hAnsi="Times New Roman" w:cs="Times New Roman"/>
                <w:color w:val="auto"/>
              </w:rPr>
            </w:pP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90" w:type="dxa"/>
          </w:tcPr>
          <w:p w:rsidR="008D0FE8" w:rsidRPr="009468AC" w:rsidRDefault="008D0FE8" w:rsidP="000352DE">
            <w:pPr>
              <w:pStyle w:val="Default"/>
              <w:numPr>
                <w:ilvl w:val="0"/>
                <w:numId w:val="6"/>
              </w:numPr>
              <w:contextualSpacing/>
              <w:rPr>
                <w:rFonts w:ascii="Times New Roman" w:hAnsi="Times New Roman" w:cs="Times New Roman"/>
                <w:color w:val="auto"/>
              </w:rPr>
            </w:pPr>
            <w:r w:rsidRPr="009468AC">
              <w:rPr>
                <w:rFonts w:ascii="Times New Roman" w:hAnsi="Times New Roman" w:cs="Times New Roman"/>
                <w:color w:val="auto"/>
              </w:rPr>
              <w:t>Implement  ICAO ASBUs upgrades</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2018</w:t>
            </w:r>
          </w:p>
        </w:tc>
        <w:tc>
          <w:tcPr>
            <w:tcW w:w="5922" w:type="dxa"/>
          </w:tcPr>
          <w:p w:rsidR="008D0FE8" w:rsidRPr="009468AC" w:rsidRDefault="008D0FE8" w:rsidP="000352DE">
            <w:pPr>
              <w:pStyle w:val="Default"/>
              <w:contextualSpacing/>
              <w:rPr>
                <w:rFonts w:ascii="Times New Roman" w:hAnsi="Times New Roman" w:cs="Times New Roman"/>
                <w:color w:val="auto"/>
              </w:rPr>
            </w:pP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90" w:type="dxa"/>
          </w:tcPr>
          <w:p w:rsidR="008D0FE8" w:rsidRPr="009468AC" w:rsidRDefault="008D0FE8" w:rsidP="000352DE">
            <w:pPr>
              <w:pStyle w:val="Default"/>
              <w:numPr>
                <w:ilvl w:val="0"/>
                <w:numId w:val="7"/>
              </w:numPr>
              <w:contextualSpacing/>
              <w:rPr>
                <w:rFonts w:ascii="Times New Roman" w:hAnsi="Times New Roman" w:cs="Times New Roman"/>
                <w:color w:val="auto"/>
              </w:rPr>
            </w:pPr>
            <w:r w:rsidRPr="009468AC">
              <w:rPr>
                <w:rFonts w:ascii="Times New Roman" w:hAnsi="Times New Roman" w:cs="Times New Roman"/>
                <w:color w:val="auto"/>
              </w:rPr>
              <w:t>Implement priority ASBUs Block 0 modules by 2018</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-do-</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relevant ASBU modules implemented by each state</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90" w:type="dxa"/>
          </w:tcPr>
          <w:p w:rsidR="008D0FE8" w:rsidRPr="009468AC" w:rsidRDefault="008D0FE8" w:rsidP="000352DE">
            <w:pPr>
              <w:pStyle w:val="Default"/>
              <w:numPr>
                <w:ilvl w:val="0"/>
                <w:numId w:val="7"/>
              </w:numPr>
              <w:contextualSpacing/>
              <w:rPr>
                <w:rFonts w:ascii="Times New Roman" w:hAnsi="Times New Roman" w:cs="Times New Roman"/>
                <w:color w:val="auto"/>
              </w:rPr>
            </w:pPr>
            <w:r w:rsidRPr="009468AC">
              <w:rPr>
                <w:rFonts w:ascii="Times New Roman" w:hAnsi="Times New Roman" w:cs="Times New Roman"/>
                <w:color w:val="auto"/>
              </w:rPr>
              <w:t>Establish and update  national PBN plans by 2016</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2016</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states with up to date national PBN Plans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90" w:type="dxa"/>
          </w:tcPr>
          <w:p w:rsidR="008D0FE8" w:rsidRPr="009468AC" w:rsidRDefault="008D0FE8" w:rsidP="000352DE">
            <w:pPr>
              <w:pStyle w:val="Default"/>
              <w:numPr>
                <w:ilvl w:val="0"/>
                <w:numId w:val="7"/>
              </w:numPr>
              <w:contextualSpacing/>
              <w:rPr>
                <w:rFonts w:ascii="Times New Roman" w:hAnsi="Times New Roman" w:cs="Times New Roman"/>
                <w:color w:val="auto"/>
              </w:rPr>
            </w:pPr>
            <w:r w:rsidRPr="009468AC">
              <w:rPr>
                <w:rFonts w:ascii="Times New Roman" w:hAnsi="Times New Roman" w:cs="Times New Roman"/>
                <w:color w:val="auto"/>
              </w:rPr>
              <w:t>Implement all applicable elements of PBN by 2018</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2018</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PBN routes</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International Aerodromes/TMAs with PBN SIDs implemented</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International Aerodromes/TMAs with PBN STARs implemented</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International Aerodromes with Approach Procedures with vertical guidance (APV)</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International Aerodromes with Approach Procedures with lateral guidance (LNAV)</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trPr>
        <w:tc>
          <w:tcPr>
            <w:tcW w:w="2790" w:type="dxa"/>
          </w:tcPr>
          <w:p w:rsidR="008D0FE8" w:rsidRPr="009468AC" w:rsidRDefault="008D0FE8" w:rsidP="000352DE">
            <w:pPr>
              <w:pStyle w:val="Default"/>
              <w:numPr>
                <w:ilvl w:val="0"/>
                <w:numId w:val="7"/>
              </w:numPr>
              <w:contextualSpacing/>
              <w:rPr>
                <w:rFonts w:ascii="Times New Roman" w:hAnsi="Times New Roman" w:cs="Times New Roman"/>
                <w:color w:val="auto"/>
              </w:rPr>
            </w:pPr>
            <w:r w:rsidRPr="009468AC">
              <w:rPr>
                <w:rFonts w:ascii="Times New Roman" w:hAnsi="Times New Roman" w:cs="Times New Roman"/>
                <w:color w:val="auto"/>
              </w:rPr>
              <w:t>Implement (CDO) and (CCO)</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-do-</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International Aerodromes/TMA with CDO implemented</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International Aerodromes/TMAs with CCO implemented</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Annual environmental benefits attained (reduced fuel consumption/GHG emissions)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6"/>
              </w:numPr>
              <w:contextualSpacing/>
              <w:rPr>
                <w:rFonts w:ascii="Times New Roman" w:hAnsi="Times New Roman" w:cs="Times New Roman"/>
                <w:color w:val="auto"/>
              </w:rPr>
            </w:pPr>
            <w:r w:rsidRPr="009468AC">
              <w:rPr>
                <w:rFonts w:ascii="Times New Roman" w:hAnsi="Times New Roman" w:cs="Times New Roman"/>
                <w:color w:val="auto"/>
              </w:rPr>
              <w:t>Reduce CO2 emissions</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2018?</w:t>
            </w:r>
          </w:p>
        </w:tc>
        <w:tc>
          <w:tcPr>
            <w:tcW w:w="5922" w:type="dxa"/>
          </w:tcPr>
          <w:p w:rsidR="008D0FE8" w:rsidRPr="009468AC" w:rsidRDefault="008D0FE8" w:rsidP="000352DE">
            <w:pPr>
              <w:pStyle w:val="Default"/>
              <w:contextualSpacing/>
              <w:rPr>
                <w:rFonts w:ascii="Times New Roman" w:hAnsi="Times New Roman" w:cs="Times New Roman"/>
                <w:color w:val="auto"/>
              </w:rPr>
            </w:pP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8"/>
              </w:numPr>
              <w:contextualSpacing/>
              <w:rPr>
                <w:rFonts w:ascii="Times New Roman" w:hAnsi="Times New Roman" w:cs="Times New Roman"/>
                <w:color w:val="auto"/>
              </w:rPr>
            </w:pPr>
            <w:r w:rsidRPr="009468AC">
              <w:rPr>
                <w:rFonts w:ascii="Times New Roman" w:hAnsi="Times New Roman" w:cs="Times New Roman"/>
                <w:color w:val="auto"/>
              </w:rPr>
              <w:t>Establish CO2 emission reduction action plan by December 2016</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2016</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 Number of states with CO2 emission reduction  action plans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8"/>
              </w:numPr>
              <w:contextualSpacing/>
              <w:rPr>
                <w:rFonts w:ascii="Times New Roman" w:hAnsi="Times New Roman" w:cs="Times New Roman"/>
                <w:color w:val="auto"/>
              </w:rPr>
            </w:pPr>
            <w:r w:rsidRPr="009468AC">
              <w:rPr>
                <w:rFonts w:ascii="Times New Roman" w:hAnsi="Times New Roman" w:cs="Times New Roman"/>
                <w:color w:val="auto"/>
              </w:rPr>
              <w:t>Implement mitigation measures</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2018?</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 xml:space="preserve">Percentage reduction of CO2 emissions relative to a baseline case </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6"/>
              </w:numPr>
              <w:contextualSpacing/>
              <w:rPr>
                <w:rFonts w:ascii="Times New Roman" w:hAnsi="Times New Roman" w:cs="Times New Roman"/>
                <w:color w:val="auto"/>
              </w:rPr>
            </w:pPr>
            <w:r w:rsidRPr="009468AC">
              <w:rPr>
                <w:rFonts w:ascii="Times New Roman" w:hAnsi="Times New Roman" w:cs="Times New Roman"/>
                <w:color w:val="auto"/>
              </w:rPr>
              <w:lastRenderedPageBreak/>
              <w:t>Assess and manage risks</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2020?</w:t>
            </w:r>
          </w:p>
        </w:tc>
        <w:tc>
          <w:tcPr>
            <w:tcW w:w="5922" w:type="dxa"/>
          </w:tcPr>
          <w:p w:rsidR="008D0FE8" w:rsidRPr="009468AC" w:rsidRDefault="008D0FE8" w:rsidP="000352DE">
            <w:pPr>
              <w:pStyle w:val="Default"/>
              <w:contextualSpacing/>
              <w:rPr>
                <w:rFonts w:ascii="Times New Roman" w:hAnsi="Times New Roman" w:cs="Times New Roman"/>
                <w:color w:val="auto"/>
              </w:rPr>
            </w:pP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9"/>
              </w:numPr>
              <w:contextualSpacing/>
              <w:rPr>
                <w:rFonts w:ascii="Times New Roman" w:hAnsi="Times New Roman" w:cs="Times New Roman"/>
                <w:color w:val="auto"/>
              </w:rPr>
            </w:pPr>
            <w:r w:rsidRPr="009468AC">
              <w:rPr>
                <w:rFonts w:ascii="Times New Roman" w:hAnsi="Times New Roman" w:cs="Times New Roman"/>
                <w:color w:val="auto"/>
              </w:rPr>
              <w:t>Establish an effective and operational SAR organization by 31 December  2016</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2016</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States with SAR Organization</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States with SAR Plans</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States with SAR Agreements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2790" w:type="dxa"/>
          </w:tcPr>
          <w:p w:rsidR="008D0FE8" w:rsidRPr="009468AC" w:rsidRDefault="008D0FE8" w:rsidP="000352DE">
            <w:pPr>
              <w:pStyle w:val="Default"/>
              <w:numPr>
                <w:ilvl w:val="0"/>
                <w:numId w:val="9"/>
              </w:numPr>
              <w:contextualSpacing/>
              <w:rPr>
                <w:rFonts w:ascii="Times New Roman" w:hAnsi="Times New Roman" w:cs="Times New Roman"/>
                <w:color w:val="auto"/>
              </w:rPr>
            </w:pPr>
            <w:r w:rsidRPr="009468AC">
              <w:rPr>
                <w:rFonts w:ascii="Times New Roman" w:hAnsi="Times New Roman" w:cs="Times New Roman"/>
                <w:color w:val="auto"/>
              </w:rPr>
              <w:t>Establish aerodrome emergency plans</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2016?</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aerodromes with emergency plans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9"/>
              </w:numPr>
              <w:contextualSpacing/>
              <w:rPr>
                <w:rFonts w:ascii="Times New Roman" w:hAnsi="Times New Roman" w:cs="Times New Roman"/>
                <w:color w:val="auto"/>
              </w:rPr>
            </w:pPr>
            <w:r w:rsidRPr="009468AC">
              <w:rPr>
                <w:rFonts w:ascii="Times New Roman" w:hAnsi="Times New Roman" w:cs="Times New Roman"/>
                <w:color w:val="auto"/>
              </w:rPr>
              <w:t>Establish wildlife management plans</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2020</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aerodromes with wildlife management plans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9"/>
              </w:numPr>
              <w:contextualSpacing/>
              <w:rPr>
                <w:rFonts w:ascii="Times New Roman" w:hAnsi="Times New Roman" w:cs="Times New Roman"/>
                <w:color w:val="auto"/>
              </w:rPr>
            </w:pPr>
            <w:r w:rsidRPr="009468AC">
              <w:rPr>
                <w:rFonts w:ascii="Times New Roman" w:hAnsi="Times New Roman" w:cs="Times New Roman"/>
                <w:color w:val="auto"/>
              </w:rPr>
              <w:t>Establish ANS HRM system</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-do-</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ANSPs with HRM systems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12"/>
              </w:numPr>
              <w:contextualSpacing/>
              <w:rPr>
                <w:rFonts w:ascii="Times New Roman" w:hAnsi="Times New Roman" w:cs="Times New Roman"/>
                <w:color w:val="auto"/>
              </w:rPr>
            </w:pPr>
            <w:r w:rsidRPr="009468AC">
              <w:rPr>
                <w:rFonts w:ascii="Times New Roman" w:hAnsi="Times New Roman" w:cs="Times New Roman"/>
                <w:color w:val="auto"/>
              </w:rPr>
              <w:t>INSTITUTIONAL - REGIONAL</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p>
        </w:tc>
        <w:tc>
          <w:tcPr>
            <w:tcW w:w="5922" w:type="dxa"/>
          </w:tcPr>
          <w:p w:rsidR="008D0FE8" w:rsidRPr="009468AC" w:rsidRDefault="008D0FE8" w:rsidP="000352DE">
            <w:pPr>
              <w:pStyle w:val="Default"/>
              <w:contextualSpacing/>
              <w:rPr>
                <w:rFonts w:ascii="Times New Roman" w:hAnsi="Times New Roman" w:cs="Times New Roman"/>
                <w:color w:val="auto"/>
              </w:rPr>
            </w:pP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6"/>
              </w:numPr>
              <w:contextualSpacing/>
              <w:rPr>
                <w:rFonts w:ascii="Times New Roman" w:hAnsi="Times New Roman" w:cs="Times New Roman"/>
                <w:color w:val="auto"/>
              </w:rPr>
            </w:pPr>
            <w:r w:rsidRPr="009468AC">
              <w:rPr>
                <w:rFonts w:ascii="Times New Roman" w:hAnsi="Times New Roman" w:cs="Times New Roman"/>
                <w:color w:val="auto"/>
              </w:rPr>
              <w:t>Integrate ANS systems by 31 December 2018</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2018</w:t>
            </w:r>
          </w:p>
        </w:tc>
        <w:tc>
          <w:tcPr>
            <w:tcW w:w="5922" w:type="dxa"/>
          </w:tcPr>
          <w:p w:rsidR="008D0FE8" w:rsidRPr="009468AC" w:rsidRDefault="008D0FE8" w:rsidP="000352DE">
            <w:pPr>
              <w:pStyle w:val="Default"/>
              <w:contextualSpacing/>
              <w:rPr>
                <w:rFonts w:ascii="Times New Roman" w:hAnsi="Times New Roman" w:cs="Times New Roman"/>
                <w:color w:val="auto"/>
              </w:rPr>
            </w:pP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10"/>
              </w:numPr>
              <w:contextualSpacing/>
              <w:rPr>
                <w:rFonts w:ascii="Times New Roman" w:hAnsi="Times New Roman" w:cs="Times New Roman"/>
                <w:color w:val="auto"/>
              </w:rPr>
            </w:pPr>
            <w:r w:rsidRPr="009468AC">
              <w:rPr>
                <w:rFonts w:ascii="Times New Roman" w:hAnsi="Times New Roman" w:cs="Times New Roman"/>
                <w:color w:val="auto"/>
              </w:rPr>
              <w:t>Implement digital ATS coordination</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-do-</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FIRs in which all applicable ACCs have implemented at least one ATS digital interface to use AIDC with neighboring ACCs</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 xml:space="preserve">Number of reported incidents related to lack of coordination between ACCs </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10"/>
              </w:numPr>
              <w:contextualSpacing/>
              <w:rPr>
                <w:rFonts w:ascii="Times New Roman" w:hAnsi="Times New Roman" w:cs="Times New Roman"/>
                <w:color w:val="auto"/>
              </w:rPr>
            </w:pPr>
            <w:r w:rsidRPr="009468AC">
              <w:rPr>
                <w:rFonts w:ascii="Times New Roman" w:hAnsi="Times New Roman" w:cs="Times New Roman"/>
                <w:color w:val="auto"/>
              </w:rPr>
              <w:t>Implement en-route data-link applications</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-do-</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FIRs that have implemented data link for e-route operations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10"/>
              </w:numPr>
              <w:contextualSpacing/>
              <w:rPr>
                <w:rFonts w:ascii="Times New Roman" w:hAnsi="Times New Roman" w:cs="Times New Roman"/>
                <w:color w:val="auto"/>
              </w:rPr>
            </w:pPr>
            <w:r w:rsidRPr="009468AC">
              <w:rPr>
                <w:rFonts w:ascii="Times New Roman" w:hAnsi="Times New Roman" w:cs="Times New Roman"/>
                <w:color w:val="auto"/>
              </w:rPr>
              <w:t>Implement ANS QMS</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-do-</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States with ANS QMS implemented</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6"/>
              </w:numPr>
              <w:contextualSpacing/>
              <w:rPr>
                <w:rFonts w:ascii="Times New Roman" w:hAnsi="Times New Roman" w:cs="Times New Roman"/>
                <w:color w:val="auto"/>
              </w:rPr>
            </w:pPr>
            <w:r w:rsidRPr="009468AC">
              <w:rPr>
                <w:rFonts w:ascii="Times New Roman" w:hAnsi="Times New Roman" w:cs="Times New Roman"/>
                <w:color w:val="auto"/>
              </w:rPr>
              <w:t>Increase harmonization between ANS operations and regulations by 31 December 2016</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2016</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Percentage of ANS operations harmonized with corresponding regulations</w:t>
            </w:r>
          </w:p>
        </w:tc>
      </w:tr>
      <w:tr w:rsidR="008D0FE8" w:rsidRPr="009468AC" w:rsidTr="006E6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790" w:type="dxa"/>
          </w:tcPr>
          <w:p w:rsidR="008D0FE8" w:rsidRPr="009468AC" w:rsidRDefault="008D0FE8" w:rsidP="000352DE">
            <w:pPr>
              <w:pStyle w:val="Default"/>
              <w:numPr>
                <w:ilvl w:val="0"/>
                <w:numId w:val="11"/>
              </w:numPr>
              <w:contextualSpacing/>
              <w:rPr>
                <w:rFonts w:ascii="Times New Roman" w:hAnsi="Times New Roman" w:cs="Times New Roman"/>
                <w:color w:val="auto"/>
              </w:rPr>
            </w:pPr>
            <w:r w:rsidRPr="009468AC">
              <w:rPr>
                <w:rFonts w:ascii="Times New Roman" w:hAnsi="Times New Roman" w:cs="Times New Roman"/>
                <w:color w:val="auto"/>
              </w:rPr>
              <w:t>Implement seamless ANS along Air Traffic Flows (AFI single sky)</w:t>
            </w:r>
          </w:p>
        </w:tc>
        <w:tc>
          <w:tcPr>
            <w:tcW w:w="1260" w:type="dxa"/>
          </w:tcPr>
          <w:p w:rsidR="008D0FE8" w:rsidRPr="009468AC" w:rsidRDefault="008D0FE8" w:rsidP="000352DE">
            <w:pPr>
              <w:pStyle w:val="Default"/>
              <w:contextualSpacing/>
              <w:jc w:val="center"/>
              <w:rPr>
                <w:rFonts w:ascii="Times New Roman" w:hAnsi="Times New Roman" w:cs="Times New Roman"/>
                <w:color w:val="auto"/>
              </w:rPr>
            </w:pPr>
            <w:r w:rsidRPr="009468AC">
              <w:rPr>
                <w:rFonts w:ascii="Times New Roman" w:hAnsi="Times New Roman" w:cs="Times New Roman"/>
                <w:color w:val="auto"/>
              </w:rPr>
              <w:t>-do-</w:t>
            </w:r>
          </w:p>
        </w:tc>
        <w:tc>
          <w:tcPr>
            <w:tcW w:w="5922" w:type="dxa"/>
          </w:tcPr>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FIRs along Air Traffic Routes with seamless interconnections for communications (a/g, g/g) and Surveillance data;</w:t>
            </w:r>
          </w:p>
          <w:p w:rsidR="008D0FE8" w:rsidRPr="009468AC" w:rsidRDefault="008D0FE8" w:rsidP="000352DE">
            <w:pPr>
              <w:pStyle w:val="Default"/>
              <w:contextualSpacing/>
              <w:rPr>
                <w:rFonts w:ascii="Times New Roman" w:hAnsi="Times New Roman" w:cs="Times New Roman"/>
                <w:color w:val="auto"/>
              </w:rPr>
            </w:pPr>
            <w:r w:rsidRPr="009468AC">
              <w:rPr>
                <w:rFonts w:ascii="Times New Roman" w:hAnsi="Times New Roman" w:cs="Times New Roman"/>
                <w:color w:val="auto"/>
              </w:rPr>
              <w:t>Number of flight hours along Air Traffic Flows under conditions of seamlessness (continuous connections and surveillance0</w:t>
            </w:r>
          </w:p>
        </w:tc>
      </w:tr>
    </w:tbl>
    <w:p w:rsidR="008D0FE8" w:rsidRPr="009468AC" w:rsidRDefault="008D0FE8" w:rsidP="000352DE">
      <w:pPr>
        <w:spacing w:after="0" w:line="240" w:lineRule="auto"/>
        <w:contextualSpacing/>
        <w:rPr>
          <w:rFonts w:ascii="Times New Roman" w:eastAsia="Times New Roman" w:hAnsi="Times New Roman" w:cs="Times New Roman"/>
          <w:sz w:val="24"/>
          <w:szCs w:val="24"/>
        </w:rPr>
      </w:pPr>
      <w:r w:rsidRPr="009468AC">
        <w:rPr>
          <w:rFonts w:ascii="Times New Roman" w:eastAsia="Times New Roman" w:hAnsi="Times New Roman" w:cs="Times New Roman"/>
          <w:sz w:val="24"/>
          <w:szCs w:val="24"/>
        </w:rPr>
        <w:t xml:space="preserve"> </w:t>
      </w:r>
    </w:p>
    <w:p w:rsidR="008D0FE8" w:rsidRPr="009468AC" w:rsidRDefault="008D0FE8" w:rsidP="000352DE">
      <w:pPr>
        <w:pStyle w:val="ListParagraph"/>
        <w:spacing w:after="0" w:line="240" w:lineRule="auto"/>
        <w:ind w:left="432"/>
        <w:rPr>
          <w:rFonts w:ascii="Times New Roman" w:eastAsia="Times New Roman" w:hAnsi="Times New Roman" w:cs="Times New Roman"/>
          <w:sz w:val="24"/>
          <w:szCs w:val="24"/>
        </w:rPr>
      </w:pPr>
    </w:p>
    <w:sectPr w:rsidR="008D0FE8" w:rsidRPr="009468AC" w:rsidSect="004E662B">
      <w:headerReference w:type="default" r:id="rId10"/>
      <w:head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EC" w:rsidRDefault="00DD33EC" w:rsidP="00333905">
      <w:pPr>
        <w:spacing w:after="0" w:line="240" w:lineRule="auto"/>
      </w:pPr>
      <w:r>
        <w:separator/>
      </w:r>
    </w:p>
  </w:endnote>
  <w:endnote w:type="continuationSeparator" w:id="0">
    <w:p w:rsidR="00DD33EC" w:rsidRDefault="00DD33EC" w:rsidP="0033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EC" w:rsidRDefault="00DD33EC" w:rsidP="00333905">
      <w:pPr>
        <w:spacing w:after="0" w:line="240" w:lineRule="auto"/>
      </w:pPr>
      <w:r>
        <w:separator/>
      </w:r>
    </w:p>
  </w:footnote>
  <w:footnote w:type="continuationSeparator" w:id="0">
    <w:p w:rsidR="00DD33EC" w:rsidRDefault="00DD33EC" w:rsidP="00333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2B" w:rsidRDefault="004E662B">
    <w:pPr>
      <w:pStyle w:val="Header"/>
      <w:jc w:val="center"/>
    </w:pPr>
    <w:r>
      <w:t>-</w:t>
    </w:r>
    <w:sdt>
      <w:sdtPr>
        <w:id w:val="17626433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r>
          <w:rPr>
            <w:noProof/>
          </w:rPr>
          <w:t>-</w:t>
        </w:r>
      </w:sdtContent>
    </w:sdt>
  </w:p>
  <w:p w:rsidR="004E662B" w:rsidRDefault="004E6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2B" w:rsidRPr="004E662B" w:rsidRDefault="004E662B" w:rsidP="004E662B">
    <w:pPr>
      <w:pStyle w:val="Header"/>
      <w:jc w:val="right"/>
      <w:rPr>
        <w:rFonts w:ascii="Times New Roman" w:hAnsi="Times New Roman" w:cs="Times New Roman"/>
      </w:rPr>
    </w:pPr>
    <w:r w:rsidRPr="004E662B">
      <w:rPr>
        <w:rFonts w:ascii="Times New Roman" w:hAnsi="Times New Roman" w:cs="Times New Roman"/>
      </w:rPr>
      <w:t>3</w:t>
    </w:r>
    <w:r w:rsidRPr="004E662B">
      <w:rPr>
        <w:rFonts w:ascii="Times New Roman" w:hAnsi="Times New Roman" w:cs="Times New Roman"/>
        <w:vertAlign w:val="superscript"/>
      </w:rPr>
      <w:t>rd</w:t>
    </w:r>
    <w:r w:rsidRPr="004E662B">
      <w:rPr>
        <w:rFonts w:ascii="Times New Roman" w:hAnsi="Times New Roman" w:cs="Times New Roman"/>
      </w:rPr>
      <w:t xml:space="preserve"> AFI Safety </w:t>
    </w:r>
    <w:proofErr w:type="spellStart"/>
    <w:r w:rsidRPr="004E662B">
      <w:rPr>
        <w:rFonts w:ascii="Times New Roman" w:hAnsi="Times New Roman" w:cs="Times New Roman"/>
      </w:rPr>
      <w:t>Symp</w:t>
    </w:r>
    <w:proofErr w:type="spellEnd"/>
    <w:r w:rsidRPr="004E662B">
      <w:rPr>
        <w:rFonts w:ascii="Times New Roman" w:hAnsi="Times New Roman" w:cs="Times New Roman"/>
      </w:rPr>
      <w:t>. Session 1</w:t>
    </w:r>
  </w:p>
  <w:p w:rsidR="004E662B" w:rsidRPr="004E662B" w:rsidRDefault="004E662B" w:rsidP="004E662B">
    <w:pPr>
      <w:pStyle w:val="Header"/>
      <w:jc w:val="right"/>
      <w:rPr>
        <w:rFonts w:ascii="Times New Roman" w:hAnsi="Times New Roman" w:cs="Times New Roman"/>
      </w:rPr>
    </w:pPr>
    <w:r w:rsidRPr="004E662B">
      <w:rPr>
        <w:rFonts w:ascii="Times New Roman" w:hAnsi="Times New Roman" w:cs="Times New Roman"/>
      </w:rPr>
      <w:t>28 June 2016</w:t>
    </w:r>
  </w:p>
  <w:p w:rsidR="004E662B" w:rsidRPr="004E662B" w:rsidRDefault="004E662B" w:rsidP="004E662B">
    <w:pPr>
      <w:pStyle w:val="Header"/>
      <w:jc w:val="right"/>
      <w:rPr>
        <w:rFonts w:ascii="Times New Roman" w:hAnsi="Times New Roman" w:cs="Times New Roman"/>
        <w:b/>
      </w:rPr>
    </w:pPr>
    <w:r w:rsidRPr="004E662B">
      <w:rPr>
        <w:rFonts w:ascii="Times New Roman" w:hAnsi="Times New Roman" w:cs="Times New Roman"/>
        <w:b/>
      </w:rPr>
      <w:t>English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4ACB"/>
    <w:multiLevelType w:val="multilevel"/>
    <w:tmpl w:val="ABDA731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F16ADF"/>
    <w:multiLevelType w:val="hybridMultilevel"/>
    <w:tmpl w:val="FD0E91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8C7257"/>
    <w:multiLevelType w:val="hybridMultilevel"/>
    <w:tmpl w:val="19F65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26CE1"/>
    <w:multiLevelType w:val="multilevel"/>
    <w:tmpl w:val="25F6D54A"/>
    <w:lvl w:ilvl="0">
      <w:start w:val="1"/>
      <w:numFmt w:val="lowerLetter"/>
      <w:lvlText w:val="%1)"/>
      <w:lvlJc w:val="left"/>
      <w:pPr>
        <w:ind w:left="720" w:hanging="360"/>
      </w:pPr>
      <w:rPr>
        <w:rFonts w:hint="default"/>
      </w:rPr>
    </w:lvl>
    <w:lvl w:ilvl="1">
      <w:start w:val="1"/>
      <w:numFmt w:val="lowerRoman"/>
      <w:lvlText w:val="(%2)"/>
      <w:lvlJc w:val="center"/>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nsid w:val="2E5D52C2"/>
    <w:multiLevelType w:val="hybridMultilevel"/>
    <w:tmpl w:val="33361504"/>
    <w:lvl w:ilvl="0" w:tplc="25EC2F6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E645E"/>
    <w:multiLevelType w:val="hybridMultilevel"/>
    <w:tmpl w:val="79260F02"/>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6">
    <w:nsid w:val="3CFA0490"/>
    <w:multiLevelType w:val="hybridMultilevel"/>
    <w:tmpl w:val="5CD483CA"/>
    <w:lvl w:ilvl="0" w:tplc="EDF6785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8A1B95"/>
    <w:multiLevelType w:val="hybridMultilevel"/>
    <w:tmpl w:val="B52CD618"/>
    <w:lvl w:ilvl="0" w:tplc="E6643F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EB173D"/>
    <w:multiLevelType w:val="hybridMultilevel"/>
    <w:tmpl w:val="54268744"/>
    <w:lvl w:ilvl="0" w:tplc="E44E140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CF4D42"/>
    <w:multiLevelType w:val="hybridMultilevel"/>
    <w:tmpl w:val="C032B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037F6"/>
    <w:multiLevelType w:val="hybridMultilevel"/>
    <w:tmpl w:val="2F821372"/>
    <w:lvl w:ilvl="0" w:tplc="C688E76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90854"/>
    <w:multiLevelType w:val="hybridMultilevel"/>
    <w:tmpl w:val="2A509D40"/>
    <w:lvl w:ilvl="0" w:tplc="2D94D5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D0BA8"/>
    <w:multiLevelType w:val="hybridMultilevel"/>
    <w:tmpl w:val="C4E419A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E27FAE"/>
    <w:multiLevelType w:val="hybridMultilevel"/>
    <w:tmpl w:val="F53ED1A8"/>
    <w:lvl w:ilvl="0" w:tplc="48F4425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53907"/>
    <w:multiLevelType w:val="hybridMultilevel"/>
    <w:tmpl w:val="12C20A54"/>
    <w:lvl w:ilvl="0" w:tplc="B114E426">
      <w:start w:val="1"/>
      <w:numFmt w:val="decimal"/>
      <w:lvlText w:val="%1."/>
      <w:lvlJc w:val="left"/>
      <w:pPr>
        <w:ind w:left="450" w:hanging="360"/>
      </w:pPr>
      <w:rPr>
        <w:rFonts w:ascii="Times New Roman" w:hAnsi="Times New Roman" w:cs="Times New Roman"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3"/>
  </w:num>
  <w:num w:numId="3">
    <w:abstractNumId w:val="9"/>
  </w:num>
  <w:num w:numId="4">
    <w:abstractNumId w:val="2"/>
  </w:num>
  <w:num w:numId="5">
    <w:abstractNumId w:val="6"/>
  </w:num>
  <w:num w:numId="6">
    <w:abstractNumId w:val="7"/>
  </w:num>
  <w:num w:numId="7">
    <w:abstractNumId w:val="12"/>
  </w:num>
  <w:num w:numId="8">
    <w:abstractNumId w:val="4"/>
  </w:num>
  <w:num w:numId="9">
    <w:abstractNumId w:val="10"/>
  </w:num>
  <w:num w:numId="10">
    <w:abstractNumId w:val="13"/>
  </w:num>
  <w:num w:numId="11">
    <w:abstractNumId w:val="8"/>
  </w:num>
  <w:num w:numId="12">
    <w:abstractNumId w:val="1"/>
  </w:num>
  <w:num w:numId="13">
    <w:abstractNumId w:val="1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E0"/>
    <w:rsid w:val="00000A9A"/>
    <w:rsid w:val="00015A69"/>
    <w:rsid w:val="00020537"/>
    <w:rsid w:val="000352DE"/>
    <w:rsid w:val="00065094"/>
    <w:rsid w:val="00073AC9"/>
    <w:rsid w:val="0007722C"/>
    <w:rsid w:val="00081B85"/>
    <w:rsid w:val="000978D3"/>
    <w:rsid w:val="00125414"/>
    <w:rsid w:val="001403CD"/>
    <w:rsid w:val="00193E84"/>
    <w:rsid w:val="001961E7"/>
    <w:rsid w:val="001D6E36"/>
    <w:rsid w:val="002136FF"/>
    <w:rsid w:val="00214D6F"/>
    <w:rsid w:val="00220AC0"/>
    <w:rsid w:val="00292BA5"/>
    <w:rsid w:val="00326682"/>
    <w:rsid w:val="00333905"/>
    <w:rsid w:val="003774F2"/>
    <w:rsid w:val="003B1796"/>
    <w:rsid w:val="00470FEE"/>
    <w:rsid w:val="004C38A6"/>
    <w:rsid w:val="004E662B"/>
    <w:rsid w:val="0050745D"/>
    <w:rsid w:val="00526532"/>
    <w:rsid w:val="005538B4"/>
    <w:rsid w:val="005555DE"/>
    <w:rsid w:val="0058760C"/>
    <w:rsid w:val="0059347C"/>
    <w:rsid w:val="005E18E7"/>
    <w:rsid w:val="005F22FB"/>
    <w:rsid w:val="005F3F9B"/>
    <w:rsid w:val="005F66D3"/>
    <w:rsid w:val="00626306"/>
    <w:rsid w:val="00697400"/>
    <w:rsid w:val="006C1AF8"/>
    <w:rsid w:val="0070126D"/>
    <w:rsid w:val="007053EE"/>
    <w:rsid w:val="007F55BF"/>
    <w:rsid w:val="0089316A"/>
    <w:rsid w:val="008B1CFC"/>
    <w:rsid w:val="008D0FE8"/>
    <w:rsid w:val="008E0496"/>
    <w:rsid w:val="008E0C57"/>
    <w:rsid w:val="009468AC"/>
    <w:rsid w:val="00955C6F"/>
    <w:rsid w:val="009922B4"/>
    <w:rsid w:val="009C330C"/>
    <w:rsid w:val="009D64E0"/>
    <w:rsid w:val="00A004C3"/>
    <w:rsid w:val="00A347B9"/>
    <w:rsid w:val="00A438F6"/>
    <w:rsid w:val="00A46756"/>
    <w:rsid w:val="00A775DF"/>
    <w:rsid w:val="00AB1CCD"/>
    <w:rsid w:val="00AC7C69"/>
    <w:rsid w:val="00BB20A2"/>
    <w:rsid w:val="00D00F13"/>
    <w:rsid w:val="00D220C8"/>
    <w:rsid w:val="00D90900"/>
    <w:rsid w:val="00DC106B"/>
    <w:rsid w:val="00DD33EC"/>
    <w:rsid w:val="00DD771E"/>
    <w:rsid w:val="00E019AD"/>
    <w:rsid w:val="00E06FC9"/>
    <w:rsid w:val="00EC5AB7"/>
    <w:rsid w:val="00ED6806"/>
    <w:rsid w:val="00EE0513"/>
    <w:rsid w:val="00F45839"/>
    <w:rsid w:val="00F45EEF"/>
    <w:rsid w:val="00F87C34"/>
    <w:rsid w:val="00F9320D"/>
    <w:rsid w:val="00FE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4E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922B4"/>
    <w:pPr>
      <w:ind w:left="720"/>
      <w:contextualSpacing/>
    </w:pPr>
  </w:style>
  <w:style w:type="character" w:styleId="PlaceholderText">
    <w:name w:val="Placeholder Text"/>
    <w:basedOn w:val="DefaultParagraphFont"/>
    <w:uiPriority w:val="99"/>
    <w:semiHidden/>
    <w:rsid w:val="00A004C3"/>
    <w:rPr>
      <w:color w:val="808080"/>
    </w:rPr>
  </w:style>
  <w:style w:type="paragraph" w:styleId="BalloonText">
    <w:name w:val="Balloon Text"/>
    <w:basedOn w:val="Normal"/>
    <w:link w:val="BalloonTextChar"/>
    <w:uiPriority w:val="99"/>
    <w:semiHidden/>
    <w:unhideWhenUsed/>
    <w:rsid w:val="00A00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4C3"/>
    <w:rPr>
      <w:rFonts w:ascii="Tahoma" w:hAnsi="Tahoma" w:cs="Tahoma"/>
      <w:sz w:val="16"/>
      <w:szCs w:val="16"/>
    </w:rPr>
  </w:style>
  <w:style w:type="paragraph" w:styleId="FootnoteText">
    <w:name w:val="footnote text"/>
    <w:basedOn w:val="Normal"/>
    <w:link w:val="FootnoteTextChar"/>
    <w:uiPriority w:val="99"/>
    <w:semiHidden/>
    <w:unhideWhenUsed/>
    <w:rsid w:val="003339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905"/>
    <w:rPr>
      <w:sz w:val="20"/>
      <w:szCs w:val="20"/>
    </w:rPr>
  </w:style>
  <w:style w:type="character" w:styleId="FootnoteReference">
    <w:name w:val="footnote reference"/>
    <w:basedOn w:val="DefaultParagraphFont"/>
    <w:uiPriority w:val="99"/>
    <w:semiHidden/>
    <w:unhideWhenUsed/>
    <w:rsid w:val="00333905"/>
    <w:rPr>
      <w:vertAlign w:val="superscript"/>
    </w:rPr>
  </w:style>
  <w:style w:type="paragraph" w:customStyle="1" w:styleId="Default">
    <w:name w:val="Default"/>
    <w:rsid w:val="008D0FE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8D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62B"/>
  </w:style>
  <w:style w:type="paragraph" w:styleId="Footer">
    <w:name w:val="footer"/>
    <w:basedOn w:val="Normal"/>
    <w:link w:val="FooterChar"/>
    <w:uiPriority w:val="99"/>
    <w:unhideWhenUsed/>
    <w:rsid w:val="004E6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4E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922B4"/>
    <w:pPr>
      <w:ind w:left="720"/>
      <w:contextualSpacing/>
    </w:pPr>
  </w:style>
  <w:style w:type="character" w:styleId="PlaceholderText">
    <w:name w:val="Placeholder Text"/>
    <w:basedOn w:val="DefaultParagraphFont"/>
    <w:uiPriority w:val="99"/>
    <w:semiHidden/>
    <w:rsid w:val="00A004C3"/>
    <w:rPr>
      <w:color w:val="808080"/>
    </w:rPr>
  </w:style>
  <w:style w:type="paragraph" w:styleId="BalloonText">
    <w:name w:val="Balloon Text"/>
    <w:basedOn w:val="Normal"/>
    <w:link w:val="BalloonTextChar"/>
    <w:uiPriority w:val="99"/>
    <w:semiHidden/>
    <w:unhideWhenUsed/>
    <w:rsid w:val="00A00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4C3"/>
    <w:rPr>
      <w:rFonts w:ascii="Tahoma" w:hAnsi="Tahoma" w:cs="Tahoma"/>
      <w:sz w:val="16"/>
      <w:szCs w:val="16"/>
    </w:rPr>
  </w:style>
  <w:style w:type="paragraph" w:styleId="FootnoteText">
    <w:name w:val="footnote text"/>
    <w:basedOn w:val="Normal"/>
    <w:link w:val="FootnoteTextChar"/>
    <w:uiPriority w:val="99"/>
    <w:semiHidden/>
    <w:unhideWhenUsed/>
    <w:rsid w:val="003339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905"/>
    <w:rPr>
      <w:sz w:val="20"/>
      <w:szCs w:val="20"/>
    </w:rPr>
  </w:style>
  <w:style w:type="character" w:styleId="FootnoteReference">
    <w:name w:val="footnote reference"/>
    <w:basedOn w:val="DefaultParagraphFont"/>
    <w:uiPriority w:val="99"/>
    <w:semiHidden/>
    <w:unhideWhenUsed/>
    <w:rsid w:val="00333905"/>
    <w:rPr>
      <w:vertAlign w:val="superscript"/>
    </w:rPr>
  </w:style>
  <w:style w:type="paragraph" w:customStyle="1" w:styleId="Default">
    <w:name w:val="Default"/>
    <w:rsid w:val="008D0FE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8D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62B"/>
  </w:style>
  <w:style w:type="paragraph" w:styleId="Footer">
    <w:name w:val="footer"/>
    <w:basedOn w:val="Normal"/>
    <w:link w:val="FooterChar"/>
    <w:uiPriority w:val="99"/>
    <w:unhideWhenUsed/>
    <w:rsid w:val="004E6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8746ACDD1F0448B745E857F3C3A929" ma:contentTypeVersion="" ma:contentTypeDescription="Create a new document." ma:contentTypeScope="" ma:versionID="4a498916e7db1839c84cf55af7f4267e">
  <xsd:schema xmlns:xsd="http://www.w3.org/2001/XMLSchema" xmlns:xs="http://www.w3.org/2001/XMLSchema" xmlns:p="http://schemas.microsoft.com/office/2006/metadata/properties" xmlns:ns1="http://schemas.microsoft.com/sharepoint/v3" targetNamespace="http://schemas.microsoft.com/office/2006/metadata/properties" ma:root="true" ma:fieldsID="c9f2915bc449c9eb1438cf294b3051d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7D6E9B-A28B-4136-BC10-7C2AA625BB3B}"/>
</file>

<file path=customXml/itemProps2.xml><?xml version="1.0" encoding="utf-8"?>
<ds:datastoreItem xmlns:ds="http://schemas.openxmlformats.org/officeDocument/2006/customXml" ds:itemID="{687450B0-0521-477B-9A4F-211345A52215}"/>
</file>

<file path=customXml/itemProps3.xml><?xml version="1.0" encoding="utf-8"?>
<ds:datastoreItem xmlns:ds="http://schemas.openxmlformats.org/officeDocument/2006/customXml" ds:itemID="{5DDE902F-86E5-41C1-A748-87C0B3D18FD3}"/>
</file>

<file path=customXml/itemProps4.xml><?xml version="1.0" encoding="utf-8"?>
<ds:datastoreItem xmlns:ds="http://schemas.openxmlformats.org/officeDocument/2006/customXml" ds:itemID="{2C54850B-FE18-427B-A138-554CE0082790}"/>
</file>

<file path=docProps/app.xml><?xml version="1.0" encoding="utf-8"?>
<Properties xmlns="http://schemas.openxmlformats.org/officeDocument/2006/extended-properties" xmlns:vt="http://schemas.openxmlformats.org/officeDocument/2006/docPropsVTypes">
  <Template>Normal</Template>
  <TotalTime>2</TotalTime>
  <Pages>9</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Hannington</dc:creator>
  <cp:lastModifiedBy>Serem, Hellen</cp:lastModifiedBy>
  <cp:revision>3</cp:revision>
  <dcterms:created xsi:type="dcterms:W3CDTF">2016-06-21T07:51:00Z</dcterms:created>
  <dcterms:modified xsi:type="dcterms:W3CDTF">2016-06-21T07:58:00Z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0x010100F08746ACDD1F0448B745E857F3C3A929</vt:lpwstr>
  </property>
</Properties>
</file>