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14E069" w14:textId="0254F6CA" w:rsidR="00BC20BB" w:rsidRPr="00356DB1" w:rsidRDefault="00356DB1" w:rsidP="00356DB1">
      <w:pPr>
        <w:jc w:val="center"/>
        <w:rPr>
          <w:b/>
          <w:bCs/>
          <w:i/>
          <w:iCs/>
          <w:color w:val="EE0000"/>
          <w:sz w:val="32"/>
          <w:szCs w:val="32"/>
        </w:rPr>
      </w:pPr>
      <w:r w:rsidRPr="00356DB1">
        <w:rPr>
          <w:b/>
          <w:bCs/>
          <w:i/>
          <w:iCs/>
          <w:color w:val="EE0000"/>
          <w:sz w:val="32"/>
          <w:szCs w:val="32"/>
        </w:rPr>
        <w:t xml:space="preserve">FAITS </w:t>
      </w:r>
    </w:p>
    <w:p w14:paraId="5026402C" w14:textId="77777777" w:rsidR="00356DB1" w:rsidRP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L’équipage détenait les licences et qualifications nécessaires pour effectuer le vol.</w:t>
      </w:r>
    </w:p>
    <w:p w14:paraId="6678C514" w14:textId="04926B88" w:rsid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 xml:space="preserve">Le copilote avait une faible expérience sur </w:t>
      </w:r>
      <w:r>
        <w:rPr>
          <w:rFonts w:ascii="Calibri" w:eastAsia="Calibri" w:hAnsi="Calibri" w:cs="Calibri"/>
          <w:color w:val="231F20"/>
          <w:spacing w:val="3"/>
          <w:kern w:val="0"/>
          <w:lang w:eastAsia="fr-FR" w:bidi="fr-FR"/>
          <w14:ligatures w14:val="none"/>
        </w:rPr>
        <w:t>Airbus 320</w:t>
      </w:r>
      <w:r w:rsidRPr="00356DB1">
        <w:rPr>
          <w:rFonts w:ascii="Calibri" w:eastAsia="Calibri" w:hAnsi="Calibri" w:cs="Calibri"/>
          <w:color w:val="231F20"/>
          <w:spacing w:val="3"/>
          <w:kern w:val="0"/>
          <w:lang w:eastAsia="fr-FR" w:bidi="fr-FR"/>
          <w14:ligatures w14:val="none"/>
        </w:rPr>
        <w:t>.</w:t>
      </w:r>
    </w:p>
    <w:p w14:paraId="4B5AD38C" w14:textId="1A20523C" w:rsidR="00DE4729" w:rsidRPr="00356DB1" w:rsidRDefault="00DE4729"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Pr>
          <w:rFonts w:ascii="Calibri" w:eastAsia="Calibri" w:hAnsi="Calibri" w:cs="Calibri"/>
          <w:color w:val="231F20"/>
          <w:spacing w:val="3"/>
          <w:kern w:val="0"/>
          <w:lang w:eastAsia="fr-FR" w:bidi="fr-FR"/>
          <w14:ligatures w14:val="none"/>
        </w:rPr>
        <w:t>Il s’agissait de la première fois que le copilote effectuait son vol sur Libreville.</w:t>
      </w:r>
    </w:p>
    <w:p w14:paraId="422D7C16" w14:textId="77777777" w:rsid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L’avion avait un certificat de navigabilité en état de validité ; il était équipé et entretenu conformément aux règlements en vigueur et aux procédures approuvées.</w:t>
      </w:r>
    </w:p>
    <w:p w14:paraId="013974E6" w14:textId="0E75E22F" w:rsidR="00356DB1" w:rsidRP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 xml:space="preserve">L’équipage a réalisé un briefing pour l’approche en piste </w:t>
      </w:r>
      <w:r>
        <w:rPr>
          <w:rFonts w:ascii="Calibri" w:eastAsia="Calibri" w:hAnsi="Calibri" w:cs="Calibri"/>
          <w:color w:val="231F20"/>
          <w:spacing w:val="3"/>
          <w:kern w:val="0"/>
          <w:lang w:eastAsia="fr-FR" w:bidi="fr-FR"/>
          <w14:ligatures w14:val="none"/>
        </w:rPr>
        <w:t>34</w:t>
      </w:r>
      <w:r w:rsidRPr="00356DB1">
        <w:rPr>
          <w:rFonts w:ascii="Calibri" w:eastAsia="Calibri" w:hAnsi="Calibri" w:cs="Calibri"/>
          <w:color w:val="231F20"/>
          <w:spacing w:val="3"/>
          <w:kern w:val="0"/>
          <w:lang w:eastAsia="fr-FR" w:bidi="fr-FR"/>
          <w14:ligatures w14:val="none"/>
        </w:rPr>
        <w:t xml:space="preserve">. </w:t>
      </w:r>
    </w:p>
    <w:p w14:paraId="4FE58F1C" w14:textId="3113A52C" w:rsidR="00356DB1" w:rsidRP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À la suite du changement de piste en service, l’équipage a repris la préparation de l’approche mais n’a pas réalisé formellement un nouveau briefing pour l’approche VOR</w:t>
      </w:r>
      <w:r>
        <w:rPr>
          <w:rFonts w:ascii="Calibri" w:eastAsia="Calibri" w:hAnsi="Calibri" w:cs="Calibri"/>
          <w:color w:val="231F20"/>
          <w:spacing w:val="3"/>
          <w:kern w:val="0"/>
          <w:lang w:eastAsia="fr-FR" w:bidi="fr-FR"/>
          <w14:ligatures w14:val="none"/>
        </w:rPr>
        <w:t>-DME</w:t>
      </w:r>
      <w:r w:rsidRPr="00356DB1">
        <w:rPr>
          <w:rFonts w:ascii="Calibri" w:eastAsia="Calibri" w:hAnsi="Calibri" w:cs="Calibri"/>
          <w:color w:val="231F20"/>
          <w:spacing w:val="3"/>
          <w:kern w:val="0"/>
          <w:lang w:eastAsia="fr-FR" w:bidi="fr-FR"/>
          <w14:ligatures w14:val="none"/>
        </w:rPr>
        <w:t xml:space="preserve"> </w:t>
      </w:r>
      <w:r>
        <w:rPr>
          <w:rFonts w:ascii="Calibri" w:eastAsia="Calibri" w:hAnsi="Calibri" w:cs="Calibri"/>
          <w:color w:val="231F20"/>
          <w:spacing w:val="3"/>
          <w:kern w:val="0"/>
          <w:lang w:eastAsia="fr-FR" w:bidi="fr-FR"/>
          <w14:ligatures w14:val="none"/>
        </w:rPr>
        <w:t>16</w:t>
      </w:r>
      <w:r w:rsidRPr="00356DB1">
        <w:rPr>
          <w:rFonts w:ascii="Calibri" w:eastAsia="Calibri" w:hAnsi="Calibri" w:cs="Calibri"/>
          <w:color w:val="231F20"/>
          <w:spacing w:val="3"/>
          <w:kern w:val="0"/>
          <w:lang w:eastAsia="fr-FR" w:bidi="fr-FR"/>
          <w14:ligatures w14:val="none"/>
        </w:rPr>
        <w:t>; aucune décision n’a été prise concernant le mode de descente, la vitesse d’approche et le taux de descente pour l’approche finale.</w:t>
      </w:r>
    </w:p>
    <w:p w14:paraId="0AEFC509" w14:textId="1B8A7A25" w:rsidR="00356DB1" w:rsidRPr="00356DB1" w:rsidDel="00796783"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sidDel="00796783">
        <w:rPr>
          <w:rFonts w:ascii="Calibri" w:eastAsia="Calibri" w:hAnsi="Calibri" w:cs="Calibri"/>
          <w:color w:val="231F20"/>
          <w:spacing w:val="3"/>
          <w:kern w:val="0"/>
          <w:lang w:eastAsia="fr-FR" w:bidi="fr-FR"/>
          <w14:ligatures w14:val="none"/>
        </w:rPr>
        <w:t>L’information météorologique à disposition de l’équipage incluait la présence d</w:t>
      </w:r>
      <w:r>
        <w:rPr>
          <w:rFonts w:ascii="Calibri" w:eastAsia="Calibri" w:hAnsi="Calibri" w:cs="Calibri"/>
          <w:color w:val="231F20"/>
          <w:spacing w:val="3"/>
          <w:kern w:val="0"/>
          <w:lang w:eastAsia="fr-FR" w:bidi="fr-FR"/>
          <w14:ligatures w14:val="none"/>
        </w:rPr>
        <w:t xml:space="preserve">’une ligne de </w:t>
      </w:r>
      <w:proofErr w:type="spellStart"/>
      <w:r w:rsidRPr="00356DB1" w:rsidDel="00796783">
        <w:rPr>
          <w:rFonts w:ascii="Calibri" w:eastAsia="Calibri" w:hAnsi="Calibri" w:cs="Calibri"/>
          <w:color w:val="231F20"/>
          <w:spacing w:val="3"/>
          <w:kern w:val="0"/>
          <w:lang w:eastAsia="fr-FR" w:bidi="fr-FR"/>
          <w14:ligatures w14:val="none"/>
        </w:rPr>
        <w:t>Cb</w:t>
      </w:r>
      <w:r>
        <w:rPr>
          <w:rFonts w:ascii="Calibri" w:eastAsia="Calibri" w:hAnsi="Calibri" w:cs="Calibri"/>
          <w:color w:val="231F20"/>
          <w:spacing w:val="3"/>
          <w:kern w:val="0"/>
          <w:lang w:eastAsia="fr-FR" w:bidi="fr-FR"/>
          <w14:ligatures w14:val="none"/>
        </w:rPr>
        <w:t>s</w:t>
      </w:r>
      <w:proofErr w:type="spellEnd"/>
      <w:r w:rsidRPr="00356DB1" w:rsidDel="00796783">
        <w:rPr>
          <w:rFonts w:ascii="Calibri" w:eastAsia="Calibri" w:hAnsi="Calibri" w:cs="Calibri"/>
          <w:color w:val="231F20"/>
          <w:spacing w:val="3"/>
          <w:kern w:val="0"/>
          <w:lang w:eastAsia="fr-FR" w:bidi="fr-FR"/>
          <w14:ligatures w14:val="none"/>
        </w:rPr>
        <w:t xml:space="preserve"> à proximité de l’aérodrome de </w:t>
      </w:r>
      <w:r>
        <w:rPr>
          <w:rFonts w:ascii="Calibri" w:eastAsia="Calibri" w:hAnsi="Calibri" w:cs="Calibri"/>
          <w:color w:val="231F20"/>
          <w:spacing w:val="3"/>
          <w:kern w:val="0"/>
          <w:lang w:eastAsia="fr-FR" w:bidi="fr-FR"/>
          <w14:ligatures w14:val="none"/>
        </w:rPr>
        <w:t>Libreville</w:t>
      </w:r>
      <w:r w:rsidRPr="00356DB1" w:rsidDel="00796783">
        <w:rPr>
          <w:rFonts w:ascii="Calibri" w:eastAsia="Calibri" w:hAnsi="Calibri" w:cs="Calibri"/>
          <w:color w:val="231F20"/>
          <w:spacing w:val="3"/>
          <w:kern w:val="0"/>
          <w:lang w:eastAsia="fr-FR" w:bidi="fr-FR"/>
          <w14:ligatures w14:val="none"/>
        </w:rPr>
        <w:t> ; l’équipage n’a pas suffisamment pris en compte cette information, et n’a pas élaboré de stratégie de gestion de cette menace tant en termes de détection que de réaction aux phénomènes liés.</w:t>
      </w:r>
    </w:p>
    <w:p w14:paraId="66CE8A5E" w14:textId="22943A23" w:rsidR="00356DB1" w:rsidRP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 xml:space="preserve">Les performances d’atterrissage étaient compatibles avec l’atterrissage sur la piste </w:t>
      </w:r>
      <w:r>
        <w:rPr>
          <w:rFonts w:ascii="Calibri" w:eastAsia="Calibri" w:hAnsi="Calibri" w:cs="Calibri"/>
          <w:color w:val="231F20"/>
          <w:spacing w:val="3"/>
          <w:kern w:val="0"/>
          <w:lang w:eastAsia="fr-FR" w:bidi="fr-FR"/>
          <w14:ligatures w14:val="none"/>
        </w:rPr>
        <w:t>16</w:t>
      </w:r>
      <w:r w:rsidRPr="00356DB1">
        <w:rPr>
          <w:rFonts w:ascii="Calibri" w:eastAsia="Calibri" w:hAnsi="Calibri" w:cs="Calibri"/>
          <w:color w:val="231F20"/>
          <w:spacing w:val="3"/>
          <w:kern w:val="0"/>
          <w:lang w:eastAsia="fr-FR" w:bidi="fr-FR"/>
          <w14:ligatures w14:val="none"/>
        </w:rPr>
        <w:t xml:space="preserve"> dans les conditions prévues de vent et de condition de piste.</w:t>
      </w:r>
    </w:p>
    <w:p w14:paraId="1F8394A4" w14:textId="77777777" w:rsidR="00356DB1" w:rsidRP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 xml:space="preserve">Une cellule orageuse avec de fortes précipitations était présente à proximité immédiate de l’aérodrome au moment de l’atterrissage. </w:t>
      </w:r>
    </w:p>
    <w:p w14:paraId="35E5F65F" w14:textId="77777777" w:rsidR="00356DB1" w:rsidRP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L’équipage n’a pas détecté la présence de cette cellule avec les réglages utilisés pour le radar météorologique.</w:t>
      </w:r>
    </w:p>
    <w:p w14:paraId="62682A8F" w14:textId="49E05BBF" w:rsid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 xml:space="preserve">La description du panneau de contrôle du radar </w:t>
      </w:r>
      <w:r>
        <w:rPr>
          <w:rFonts w:ascii="Calibri" w:eastAsia="Calibri" w:hAnsi="Calibri" w:cs="Calibri"/>
          <w:color w:val="231F20"/>
          <w:spacing w:val="3"/>
          <w:kern w:val="0"/>
          <w:lang w:eastAsia="fr-FR" w:bidi="fr-FR"/>
          <w14:ligatures w14:val="none"/>
        </w:rPr>
        <w:t xml:space="preserve">de bord </w:t>
      </w:r>
      <w:r w:rsidRPr="00356DB1">
        <w:rPr>
          <w:rFonts w:ascii="Calibri" w:eastAsia="Calibri" w:hAnsi="Calibri" w:cs="Calibri"/>
          <w:color w:val="231F20"/>
          <w:spacing w:val="3"/>
          <w:kern w:val="0"/>
          <w:lang w:eastAsia="fr-FR" w:bidi="fr-FR"/>
          <w14:ligatures w14:val="none"/>
        </w:rPr>
        <w:t>et des fonctionnalités associées n’était pas incluse dans la documentation de l’exploitant mise à disposition de l’équipage</w:t>
      </w:r>
    </w:p>
    <w:p w14:paraId="2B1EDF6E" w14:textId="77777777" w:rsid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Le manuel d'exploitation de l'aéronef ne fournit pas une description claire des techniques recommandées pour utiliser le radar météorologique.</w:t>
      </w:r>
    </w:p>
    <w:p w14:paraId="65083DC5" w14:textId="77777777" w:rsidR="00DE4729" w:rsidRDefault="00DE4729" w:rsidP="00DE4729">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Passant 1 000 </w:t>
      </w:r>
      <w:proofErr w:type="spellStart"/>
      <w:r w:rsidRPr="00356DB1">
        <w:rPr>
          <w:rFonts w:ascii="Calibri" w:eastAsia="Calibri" w:hAnsi="Calibri" w:cs="Calibri"/>
          <w:color w:val="231F20"/>
          <w:spacing w:val="3"/>
          <w:kern w:val="0"/>
          <w:lang w:eastAsia="fr-FR" w:bidi="fr-FR"/>
          <w14:ligatures w14:val="none"/>
        </w:rPr>
        <w:t>ft</w:t>
      </w:r>
      <w:proofErr w:type="spellEnd"/>
      <w:r w:rsidRPr="00356DB1">
        <w:rPr>
          <w:rFonts w:ascii="Calibri" w:eastAsia="Calibri" w:hAnsi="Calibri" w:cs="Calibri"/>
          <w:color w:val="231F20"/>
          <w:spacing w:val="3"/>
          <w:kern w:val="0"/>
          <w:lang w:eastAsia="fr-FR" w:bidi="fr-FR"/>
          <w14:ligatures w14:val="none"/>
        </w:rPr>
        <w:t xml:space="preserve"> AAL, l’avion était 200 </w:t>
      </w:r>
      <w:proofErr w:type="spellStart"/>
      <w:r w:rsidRPr="00356DB1">
        <w:rPr>
          <w:rFonts w:ascii="Calibri" w:eastAsia="Calibri" w:hAnsi="Calibri" w:cs="Calibri"/>
          <w:color w:val="231F20"/>
          <w:spacing w:val="3"/>
          <w:kern w:val="0"/>
          <w:lang w:eastAsia="fr-FR" w:bidi="fr-FR"/>
          <w14:ligatures w14:val="none"/>
        </w:rPr>
        <w:t>ft</w:t>
      </w:r>
      <w:proofErr w:type="spellEnd"/>
      <w:r w:rsidRPr="00356DB1">
        <w:rPr>
          <w:rFonts w:ascii="Calibri" w:eastAsia="Calibri" w:hAnsi="Calibri" w:cs="Calibri"/>
          <w:color w:val="231F20"/>
          <w:spacing w:val="3"/>
          <w:kern w:val="0"/>
          <w:lang w:eastAsia="fr-FR" w:bidi="fr-FR"/>
          <w14:ligatures w14:val="none"/>
        </w:rPr>
        <w:t xml:space="preserve"> au-dessus du plan</w:t>
      </w:r>
      <w:r>
        <w:rPr>
          <w:rFonts w:ascii="Calibri" w:eastAsia="Calibri" w:hAnsi="Calibri" w:cs="Calibri"/>
          <w:color w:val="231F20"/>
          <w:spacing w:val="3"/>
          <w:kern w:val="0"/>
          <w:lang w:eastAsia="fr-FR" w:bidi="fr-FR"/>
          <w14:ligatures w14:val="none"/>
        </w:rPr>
        <w:t xml:space="preserve"> de descente.</w:t>
      </w:r>
    </w:p>
    <w:p w14:paraId="25611131" w14:textId="77777777" w:rsid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Après l’acquisition des références visuelles, sous 1 000 </w:t>
      </w:r>
      <w:proofErr w:type="spellStart"/>
      <w:r w:rsidRPr="00356DB1">
        <w:rPr>
          <w:rFonts w:ascii="Calibri" w:eastAsia="Calibri" w:hAnsi="Calibri" w:cs="Calibri"/>
          <w:color w:val="231F20"/>
          <w:spacing w:val="3"/>
          <w:kern w:val="0"/>
          <w:lang w:eastAsia="fr-FR" w:bidi="fr-FR"/>
          <w14:ligatures w14:val="none"/>
        </w:rPr>
        <w:t>ft</w:t>
      </w:r>
      <w:proofErr w:type="spellEnd"/>
      <w:r w:rsidRPr="00356DB1">
        <w:rPr>
          <w:rFonts w:ascii="Calibri" w:eastAsia="Calibri" w:hAnsi="Calibri" w:cs="Calibri"/>
          <w:color w:val="231F20"/>
          <w:spacing w:val="3"/>
          <w:kern w:val="0"/>
          <w:lang w:eastAsia="fr-FR" w:bidi="fr-FR"/>
          <w14:ligatures w14:val="none"/>
        </w:rPr>
        <w:t xml:space="preserve"> AAL, le PF a désengagé le pilote automatique et l’auto-manette.</w:t>
      </w:r>
    </w:p>
    <w:p w14:paraId="347CB182" w14:textId="53C8B9E6" w:rsidR="00DE4729" w:rsidRPr="00356DB1" w:rsidRDefault="00DE4729"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 xml:space="preserve">Le copilote était PF ; le </w:t>
      </w:r>
      <w:proofErr w:type="spellStart"/>
      <w:r w:rsidRPr="00356DB1">
        <w:rPr>
          <w:rFonts w:ascii="Calibri" w:eastAsia="Calibri" w:hAnsi="Calibri" w:cs="Calibri"/>
          <w:color w:val="231F20"/>
          <w:spacing w:val="3"/>
          <w:kern w:val="0"/>
          <w:lang w:eastAsia="fr-FR" w:bidi="fr-FR"/>
          <w14:ligatures w14:val="none"/>
        </w:rPr>
        <w:t>CdB</w:t>
      </w:r>
      <w:proofErr w:type="spellEnd"/>
      <w:r w:rsidRPr="00356DB1">
        <w:rPr>
          <w:rFonts w:ascii="Calibri" w:eastAsia="Calibri" w:hAnsi="Calibri" w:cs="Calibri"/>
          <w:color w:val="231F20"/>
          <w:spacing w:val="3"/>
          <w:kern w:val="0"/>
          <w:lang w:eastAsia="fr-FR" w:bidi="fr-FR"/>
          <w14:ligatures w14:val="none"/>
        </w:rPr>
        <w:t xml:space="preserve"> était PM, jusqu’à environ 500 </w:t>
      </w:r>
      <w:proofErr w:type="spellStart"/>
      <w:r w:rsidRPr="00356DB1">
        <w:rPr>
          <w:rFonts w:ascii="Calibri" w:eastAsia="Calibri" w:hAnsi="Calibri" w:cs="Calibri"/>
          <w:color w:val="231F20"/>
          <w:spacing w:val="3"/>
          <w:kern w:val="0"/>
          <w:lang w:eastAsia="fr-FR" w:bidi="fr-FR"/>
          <w14:ligatures w14:val="none"/>
        </w:rPr>
        <w:t>ft</w:t>
      </w:r>
      <w:proofErr w:type="spellEnd"/>
      <w:r w:rsidRPr="00356DB1">
        <w:rPr>
          <w:rFonts w:ascii="Calibri" w:eastAsia="Calibri" w:hAnsi="Calibri" w:cs="Calibri"/>
          <w:color w:val="231F20"/>
          <w:spacing w:val="3"/>
          <w:kern w:val="0"/>
          <w:lang w:eastAsia="fr-FR" w:bidi="fr-FR"/>
          <w14:ligatures w14:val="none"/>
        </w:rPr>
        <w:t xml:space="preserve"> pendant l’approche finale</w:t>
      </w:r>
    </w:p>
    <w:p w14:paraId="67CD15C9" w14:textId="77777777" w:rsidR="00356DB1" w:rsidRP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 xml:space="preserve">En courte finale, vers 500 </w:t>
      </w:r>
      <w:proofErr w:type="spellStart"/>
      <w:r w:rsidRPr="00356DB1">
        <w:rPr>
          <w:rFonts w:ascii="Calibri" w:eastAsia="Calibri" w:hAnsi="Calibri" w:cs="Calibri"/>
          <w:color w:val="231F20"/>
          <w:spacing w:val="3"/>
          <w:kern w:val="0"/>
          <w:lang w:eastAsia="fr-FR" w:bidi="fr-FR"/>
          <w14:ligatures w14:val="none"/>
        </w:rPr>
        <w:t>ft</w:t>
      </w:r>
      <w:proofErr w:type="spellEnd"/>
      <w:r w:rsidRPr="00356DB1">
        <w:rPr>
          <w:rFonts w:ascii="Calibri" w:eastAsia="Calibri" w:hAnsi="Calibri" w:cs="Calibri"/>
          <w:color w:val="231F20"/>
          <w:spacing w:val="3"/>
          <w:kern w:val="0"/>
          <w:lang w:eastAsia="fr-FR" w:bidi="fr-FR"/>
          <w14:ligatures w14:val="none"/>
        </w:rPr>
        <w:t xml:space="preserve"> AAL, l’équipage a permuté les fonctions PM/PF.</w:t>
      </w:r>
    </w:p>
    <w:p w14:paraId="593CD5A4" w14:textId="77777777" w:rsid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À l’issue de cette permutation, le copilote qui a pris la fonction de PM est resté focalisé sur les références extérieures et n’a pas assumé une des tâches principales du PM consistant à surveiller les paramètres à travers les instruments de bord.</w:t>
      </w:r>
    </w:p>
    <w:p w14:paraId="1351E72B" w14:textId="77777777" w:rsidR="0068449F" w:rsidRDefault="0068449F" w:rsidP="0068449F">
      <w:pPr>
        <w:pStyle w:val="Paragraphedeliste"/>
        <w:numPr>
          <w:ilvl w:val="0"/>
          <w:numId w:val="1"/>
        </w:numPr>
      </w:pPr>
      <w:r>
        <w:t>La permutation des rôles</w:t>
      </w:r>
      <w:r w:rsidRPr="003621B5">
        <w:t xml:space="preserve"> </w:t>
      </w:r>
      <w:r>
        <w:t>entre</w:t>
      </w:r>
      <w:r w:rsidRPr="003621B5">
        <w:t xml:space="preserve"> pilote</w:t>
      </w:r>
      <w:r>
        <w:t>s</w:t>
      </w:r>
      <w:r w:rsidRPr="003621B5">
        <w:t xml:space="preserve"> doit être exécuté</w:t>
      </w:r>
      <w:r>
        <w:t>e</w:t>
      </w:r>
      <w:r w:rsidRPr="003621B5">
        <w:t xml:space="preserve"> de manière positive en utilisant la méthode standard de </w:t>
      </w:r>
      <w:r>
        <w:t>demande</w:t>
      </w:r>
      <w:r w:rsidRPr="003621B5">
        <w:t xml:space="preserve"> et réponse</w:t>
      </w:r>
      <w:r>
        <w:t xml:space="preserve"> (</w:t>
      </w:r>
      <w:r w:rsidRPr="0068449F">
        <w:rPr>
          <w:i/>
          <w:iCs/>
        </w:rPr>
        <w:t xml:space="preserve">challenge and </w:t>
      </w:r>
      <w:proofErr w:type="spellStart"/>
      <w:r w:rsidRPr="0068449F">
        <w:rPr>
          <w:i/>
          <w:iCs/>
        </w:rPr>
        <w:t>response</w:t>
      </w:r>
      <w:proofErr w:type="spellEnd"/>
      <w:r>
        <w:t>)</w:t>
      </w:r>
      <w:r w:rsidRPr="003621B5">
        <w:t>, « </w:t>
      </w:r>
      <w:r w:rsidRPr="0068449F">
        <w:rPr>
          <w:i/>
          <w:iCs/>
        </w:rPr>
        <w:t>I have control</w:t>
      </w:r>
      <w:r w:rsidRPr="003621B5">
        <w:t xml:space="preserve"> / </w:t>
      </w:r>
      <w:proofErr w:type="spellStart"/>
      <w:r w:rsidRPr="0068449F">
        <w:rPr>
          <w:i/>
          <w:iCs/>
        </w:rPr>
        <w:t>you</w:t>
      </w:r>
      <w:proofErr w:type="spellEnd"/>
      <w:r w:rsidRPr="0068449F">
        <w:rPr>
          <w:i/>
          <w:iCs/>
        </w:rPr>
        <w:t xml:space="preserve"> have control</w:t>
      </w:r>
      <w:r w:rsidRPr="003621B5">
        <w:t> ».</w:t>
      </w:r>
    </w:p>
    <w:p w14:paraId="566C8CA6" w14:textId="77777777" w:rsidR="00356DB1" w:rsidRP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 xml:space="preserve">En raison d’un ajout de poussée, la vitesse de l’avion a augmenté ; cette augmentation n’a pas été détectée. </w:t>
      </w:r>
    </w:p>
    <w:p w14:paraId="1D5CA6DB" w14:textId="77777777" w:rsidR="00356DB1" w:rsidRP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Alors que l’avion passait le seuil de piste, il a subi un cisaillement de vent, avec une diminution forte de la composante de vent arrière, ce qui a créé une augmentation de la performance de l’avion (vitesse air et portance).</w:t>
      </w:r>
    </w:p>
    <w:p w14:paraId="0679DE47" w14:textId="77777777" w:rsidR="00356DB1" w:rsidRP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Le cisaillement de vent et les conséquences sur les paramètres de vol n’ont pas été détectés par l’équipage.</w:t>
      </w:r>
    </w:p>
    <w:p w14:paraId="0C50FE8C" w14:textId="3F83D6E5" w:rsidR="00356DB1" w:rsidRP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L’arrondi a été débuté à 100 </w:t>
      </w:r>
      <w:proofErr w:type="spellStart"/>
      <w:r w:rsidRPr="00356DB1">
        <w:rPr>
          <w:rFonts w:ascii="Calibri" w:eastAsia="Calibri" w:hAnsi="Calibri" w:cs="Calibri"/>
          <w:color w:val="231F20"/>
          <w:spacing w:val="3"/>
          <w:kern w:val="0"/>
          <w:lang w:eastAsia="fr-FR" w:bidi="fr-FR"/>
          <w14:ligatures w14:val="none"/>
        </w:rPr>
        <w:t>ft</w:t>
      </w:r>
      <w:proofErr w:type="spellEnd"/>
      <w:r w:rsidRPr="00356DB1">
        <w:rPr>
          <w:rFonts w:ascii="Calibri" w:eastAsia="Calibri" w:hAnsi="Calibri" w:cs="Calibri"/>
          <w:color w:val="231F20"/>
          <w:spacing w:val="3"/>
          <w:kern w:val="0"/>
          <w:lang w:eastAsia="fr-FR" w:bidi="fr-FR"/>
          <w14:ligatures w14:val="none"/>
        </w:rPr>
        <w:t xml:space="preserve"> avec une vitesse supérieure de 34 kt à la </w:t>
      </w:r>
      <w:proofErr w:type="spellStart"/>
      <w:r w:rsidRPr="00356DB1">
        <w:rPr>
          <w:rFonts w:ascii="Calibri" w:eastAsia="Calibri" w:hAnsi="Calibri" w:cs="Calibri"/>
          <w:color w:val="231F20"/>
          <w:spacing w:val="3"/>
          <w:kern w:val="0"/>
          <w:lang w:eastAsia="fr-FR" w:bidi="fr-FR"/>
          <w14:ligatures w14:val="none"/>
        </w:rPr>
        <w:t>Vref</w:t>
      </w:r>
      <w:proofErr w:type="spellEnd"/>
      <w:r w:rsidRPr="00356DB1">
        <w:rPr>
          <w:rFonts w:ascii="Calibri" w:eastAsia="Calibri" w:hAnsi="Calibri" w:cs="Calibri"/>
          <w:color w:val="231F20"/>
          <w:spacing w:val="3"/>
          <w:kern w:val="0"/>
          <w:lang w:eastAsia="fr-FR" w:bidi="fr-FR"/>
          <w14:ligatures w14:val="none"/>
        </w:rPr>
        <w:t> </w:t>
      </w:r>
      <w:r>
        <w:rPr>
          <w:rFonts w:ascii="Calibri" w:eastAsia="Calibri" w:hAnsi="Calibri" w:cs="Calibri"/>
          <w:color w:val="231F20"/>
          <w:spacing w:val="3"/>
          <w:kern w:val="0"/>
          <w:lang w:eastAsia="fr-FR" w:bidi="fr-FR"/>
          <w14:ligatures w14:val="none"/>
        </w:rPr>
        <w:t>(vitesse de référence)</w:t>
      </w:r>
      <w:r w:rsidRPr="00356DB1">
        <w:rPr>
          <w:rFonts w:ascii="Calibri" w:eastAsia="Calibri" w:hAnsi="Calibri" w:cs="Calibri"/>
          <w:color w:val="231F20"/>
          <w:spacing w:val="3"/>
          <w:kern w:val="0"/>
          <w:lang w:eastAsia="fr-FR" w:bidi="fr-FR"/>
          <w14:ligatures w14:val="none"/>
        </w:rPr>
        <w:t xml:space="preserve">; les manettes de poussée n’ont pas été positionnées sur IDLE </w:t>
      </w:r>
      <w:r>
        <w:rPr>
          <w:rFonts w:ascii="Calibri" w:eastAsia="Calibri" w:hAnsi="Calibri" w:cs="Calibri"/>
          <w:color w:val="231F20"/>
          <w:spacing w:val="3"/>
          <w:kern w:val="0"/>
          <w:lang w:eastAsia="fr-FR" w:bidi="fr-FR"/>
          <w14:ligatures w14:val="none"/>
        </w:rPr>
        <w:t xml:space="preserve">(ralenti) </w:t>
      </w:r>
      <w:r w:rsidRPr="00356DB1">
        <w:rPr>
          <w:rFonts w:ascii="Calibri" w:eastAsia="Calibri" w:hAnsi="Calibri" w:cs="Calibri"/>
          <w:color w:val="231F20"/>
          <w:spacing w:val="3"/>
          <w:kern w:val="0"/>
          <w:lang w:eastAsia="fr-FR" w:bidi="fr-FR"/>
          <w14:ligatures w14:val="none"/>
        </w:rPr>
        <w:t>à ce moment.</w:t>
      </w:r>
    </w:p>
    <w:p w14:paraId="65FB10D5" w14:textId="77777777" w:rsidR="00356DB1" w:rsidRP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L’avion n’était pas équipé d’un système prédictif de cisaillement de vent.</w:t>
      </w:r>
    </w:p>
    <w:p w14:paraId="5B184325" w14:textId="77777777" w:rsidR="00356DB1" w:rsidRP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lastRenderedPageBreak/>
        <w:t>Pendant la phase de recherche de l’axe de piste, le taux de descente a augmenté ; cette déstabilisation a fait l’objet d’une annonce par le PM et d’une correction par le PF ; l’approche n’a pas été interrompue.</w:t>
      </w:r>
    </w:p>
    <w:p w14:paraId="4CD4CE90" w14:textId="44425356" w:rsidR="00356DB1" w:rsidRP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 xml:space="preserve">Lorsque les références visuelles sont établies pendant l’approche, le manuel d’exploitation de </w:t>
      </w:r>
      <w:proofErr w:type="spellStart"/>
      <w:r>
        <w:rPr>
          <w:rFonts w:ascii="Calibri" w:eastAsia="Calibri" w:hAnsi="Calibri" w:cs="Calibri"/>
          <w:color w:val="231F20"/>
          <w:spacing w:val="3"/>
          <w:kern w:val="0"/>
          <w:lang w:eastAsia="fr-FR" w:bidi="fr-FR"/>
          <w14:ligatures w14:val="none"/>
        </w:rPr>
        <w:t>Camair</w:t>
      </w:r>
      <w:proofErr w:type="spellEnd"/>
      <w:r>
        <w:rPr>
          <w:rFonts w:ascii="Calibri" w:eastAsia="Calibri" w:hAnsi="Calibri" w:cs="Calibri"/>
          <w:color w:val="231F20"/>
          <w:spacing w:val="3"/>
          <w:kern w:val="0"/>
          <w:lang w:eastAsia="fr-FR" w:bidi="fr-FR"/>
          <w14:ligatures w14:val="none"/>
        </w:rPr>
        <w:t xml:space="preserve"> Co</w:t>
      </w:r>
      <w:r w:rsidRPr="00356DB1">
        <w:rPr>
          <w:rFonts w:ascii="Calibri" w:eastAsia="Calibri" w:hAnsi="Calibri" w:cs="Calibri"/>
          <w:color w:val="231F20"/>
          <w:spacing w:val="3"/>
          <w:kern w:val="0"/>
          <w:lang w:eastAsia="fr-FR" w:bidi="fr-FR"/>
          <w14:ligatures w14:val="none"/>
        </w:rPr>
        <w:t xml:space="preserve"> permet à un équipage de continuer l’approche jusque 500 </w:t>
      </w:r>
      <w:proofErr w:type="spellStart"/>
      <w:r w:rsidRPr="00356DB1">
        <w:rPr>
          <w:rFonts w:ascii="Calibri" w:eastAsia="Calibri" w:hAnsi="Calibri" w:cs="Calibri"/>
          <w:color w:val="231F20"/>
          <w:spacing w:val="3"/>
          <w:kern w:val="0"/>
          <w:lang w:eastAsia="fr-FR" w:bidi="fr-FR"/>
          <w14:ligatures w14:val="none"/>
        </w:rPr>
        <w:t>ft</w:t>
      </w:r>
      <w:proofErr w:type="spellEnd"/>
      <w:r w:rsidRPr="00356DB1">
        <w:rPr>
          <w:rFonts w:ascii="Calibri" w:eastAsia="Calibri" w:hAnsi="Calibri" w:cs="Calibri"/>
          <w:color w:val="231F20"/>
          <w:spacing w:val="3"/>
          <w:kern w:val="0"/>
          <w:lang w:eastAsia="fr-FR" w:bidi="fr-FR"/>
          <w14:ligatures w14:val="none"/>
        </w:rPr>
        <w:t xml:space="preserve"> AAL malgré une déstabilisation sous 1 000 </w:t>
      </w:r>
      <w:proofErr w:type="spellStart"/>
      <w:r w:rsidRPr="00356DB1">
        <w:rPr>
          <w:rFonts w:ascii="Calibri" w:eastAsia="Calibri" w:hAnsi="Calibri" w:cs="Calibri"/>
          <w:color w:val="231F20"/>
          <w:spacing w:val="3"/>
          <w:kern w:val="0"/>
          <w:lang w:eastAsia="fr-FR" w:bidi="fr-FR"/>
          <w14:ligatures w14:val="none"/>
        </w:rPr>
        <w:t>ft</w:t>
      </w:r>
      <w:proofErr w:type="spellEnd"/>
      <w:r w:rsidRPr="00356DB1">
        <w:rPr>
          <w:rFonts w:ascii="Calibri" w:eastAsia="Calibri" w:hAnsi="Calibri" w:cs="Calibri"/>
          <w:color w:val="231F20"/>
          <w:spacing w:val="3"/>
          <w:kern w:val="0"/>
          <w:lang w:eastAsia="fr-FR" w:bidi="fr-FR"/>
          <w14:ligatures w14:val="none"/>
        </w:rPr>
        <w:t xml:space="preserve"> AAL.</w:t>
      </w:r>
    </w:p>
    <w:p w14:paraId="046EA8A1" w14:textId="77777777" w:rsidR="00356DB1" w:rsidRP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 xml:space="preserve">Neuf secondes plus tard, les manettes de poussée ont été positionnées sur IDLE alors que l’avion était à 20 </w:t>
      </w:r>
      <w:proofErr w:type="spellStart"/>
      <w:r w:rsidRPr="00356DB1">
        <w:rPr>
          <w:rFonts w:ascii="Calibri" w:eastAsia="Calibri" w:hAnsi="Calibri" w:cs="Calibri"/>
          <w:color w:val="231F20"/>
          <w:spacing w:val="3"/>
          <w:kern w:val="0"/>
          <w:lang w:eastAsia="fr-FR" w:bidi="fr-FR"/>
          <w14:ligatures w14:val="none"/>
        </w:rPr>
        <w:t>ft</w:t>
      </w:r>
      <w:proofErr w:type="spellEnd"/>
      <w:r w:rsidRPr="00356DB1">
        <w:rPr>
          <w:rFonts w:ascii="Calibri" w:eastAsia="Calibri" w:hAnsi="Calibri" w:cs="Calibri"/>
          <w:color w:val="231F20"/>
          <w:spacing w:val="3"/>
          <w:kern w:val="0"/>
          <w:lang w:eastAsia="fr-FR" w:bidi="fr-FR"/>
          <w14:ligatures w14:val="none"/>
        </w:rPr>
        <w:t xml:space="preserve"> de hauteur.</w:t>
      </w:r>
    </w:p>
    <w:p w14:paraId="2447D440" w14:textId="4CF65158" w:rsidR="00356DB1" w:rsidRP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 xml:space="preserve">Le toucher des roues a eu lieu à environ </w:t>
      </w:r>
      <w:r w:rsidR="00DE4729">
        <w:rPr>
          <w:rFonts w:ascii="Calibri" w:eastAsia="Calibri" w:hAnsi="Calibri" w:cs="Calibri"/>
          <w:color w:val="231F20"/>
          <w:spacing w:val="6"/>
          <w:kern w:val="0"/>
          <w:lang w:eastAsia="fr-FR" w:bidi="fr-FR"/>
          <w14:ligatures w14:val="none"/>
        </w:rPr>
        <w:t>8</w:t>
      </w:r>
      <w:r w:rsidRPr="00356DB1">
        <w:rPr>
          <w:rFonts w:ascii="Calibri" w:eastAsia="Calibri" w:hAnsi="Calibri" w:cs="Calibri"/>
          <w:color w:val="231F20"/>
          <w:spacing w:val="6"/>
          <w:kern w:val="0"/>
          <w:lang w:eastAsia="fr-FR" w:bidi="fr-FR"/>
          <w14:ligatures w14:val="none"/>
        </w:rPr>
        <w:t xml:space="preserve">00 m du seuil de piste </w:t>
      </w:r>
      <w:r>
        <w:rPr>
          <w:rFonts w:ascii="Calibri" w:eastAsia="Calibri" w:hAnsi="Calibri" w:cs="Calibri"/>
          <w:color w:val="231F20"/>
          <w:spacing w:val="6"/>
          <w:kern w:val="0"/>
          <w:lang w:eastAsia="fr-FR" w:bidi="fr-FR"/>
          <w14:ligatures w14:val="none"/>
        </w:rPr>
        <w:t>16</w:t>
      </w:r>
      <w:r w:rsidRPr="00356DB1">
        <w:rPr>
          <w:rFonts w:ascii="Calibri" w:eastAsia="Calibri" w:hAnsi="Calibri" w:cs="Calibri"/>
          <w:color w:val="231F20"/>
          <w:spacing w:val="3"/>
          <w:kern w:val="0"/>
          <w:lang w:eastAsia="fr-FR" w:bidi="fr-FR"/>
          <w14:ligatures w14:val="none"/>
        </w:rPr>
        <w:t xml:space="preserve"> avec une vitesse de </w:t>
      </w:r>
      <w:proofErr w:type="spellStart"/>
      <w:r w:rsidRPr="00356DB1">
        <w:rPr>
          <w:rFonts w:ascii="Calibri" w:eastAsia="Calibri" w:hAnsi="Calibri" w:cs="Calibri"/>
          <w:color w:val="231F20"/>
          <w:spacing w:val="3"/>
          <w:kern w:val="0"/>
          <w:lang w:eastAsia="fr-FR" w:bidi="fr-FR"/>
          <w14:ligatures w14:val="none"/>
        </w:rPr>
        <w:t>Vref</w:t>
      </w:r>
      <w:proofErr w:type="spellEnd"/>
      <w:r w:rsidRPr="00356DB1">
        <w:rPr>
          <w:rFonts w:ascii="Calibri" w:eastAsia="Calibri" w:hAnsi="Calibri" w:cs="Calibri"/>
          <w:color w:val="231F20"/>
          <w:spacing w:val="3"/>
          <w:kern w:val="0"/>
          <w:lang w:eastAsia="fr-FR" w:bidi="fr-FR"/>
          <w14:ligatures w14:val="none"/>
        </w:rPr>
        <w:t xml:space="preserve"> + 8 kt.</w:t>
      </w:r>
    </w:p>
    <w:p w14:paraId="72A651B8" w14:textId="3DA20BF9" w:rsidR="00356DB1" w:rsidRP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 xml:space="preserve">L’atterrissage a eu lieu </w:t>
      </w:r>
      <w:r>
        <w:rPr>
          <w:rFonts w:ascii="Calibri" w:eastAsia="Calibri" w:hAnsi="Calibri" w:cs="Calibri"/>
          <w:color w:val="231F20"/>
          <w:spacing w:val="3"/>
          <w:kern w:val="0"/>
          <w:lang w:eastAsia="fr-FR" w:bidi="fr-FR"/>
          <w14:ligatures w14:val="none"/>
        </w:rPr>
        <w:t>s</w:t>
      </w:r>
      <w:r w:rsidRPr="00356DB1">
        <w:rPr>
          <w:rFonts w:ascii="Calibri" w:eastAsia="Calibri" w:hAnsi="Calibri" w:cs="Calibri"/>
          <w:color w:val="231F20"/>
          <w:spacing w:val="3"/>
          <w:kern w:val="0"/>
          <w:lang w:eastAsia="fr-FR" w:bidi="fr-FR"/>
          <w14:ligatures w14:val="none"/>
        </w:rPr>
        <w:t>ous une averse importante.</w:t>
      </w:r>
    </w:p>
    <w:p w14:paraId="719A0211" w14:textId="03A678BC" w:rsidR="00356DB1" w:rsidRP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bookmarkStart w:id="0" w:name="_Hlk184828946"/>
      <w:r w:rsidRPr="00356DB1">
        <w:rPr>
          <w:rFonts w:ascii="Calibri" w:eastAsia="Calibri" w:hAnsi="Calibri" w:cs="Calibri"/>
          <w:color w:val="231F20"/>
          <w:spacing w:val="3"/>
          <w:kern w:val="0"/>
          <w:lang w:eastAsia="fr-FR" w:bidi="fr-FR"/>
          <w14:ligatures w14:val="none"/>
        </w:rPr>
        <w:t xml:space="preserve">Le seuil de piste </w:t>
      </w:r>
      <w:r>
        <w:rPr>
          <w:rFonts w:ascii="Calibri" w:eastAsia="Calibri" w:hAnsi="Calibri" w:cs="Calibri"/>
          <w:color w:val="231F20"/>
          <w:spacing w:val="3"/>
          <w:kern w:val="0"/>
          <w:lang w:eastAsia="fr-FR" w:bidi="fr-FR"/>
          <w14:ligatures w14:val="none"/>
        </w:rPr>
        <w:t xml:space="preserve">16 </w:t>
      </w:r>
      <w:r w:rsidRPr="00356DB1">
        <w:rPr>
          <w:rFonts w:ascii="Calibri" w:eastAsia="Calibri" w:hAnsi="Calibri" w:cs="Calibri"/>
          <w:color w:val="231F20"/>
          <w:spacing w:val="3"/>
          <w:kern w:val="0"/>
          <w:lang w:eastAsia="fr-FR" w:bidi="fr-FR"/>
          <w14:ligatures w14:val="none"/>
        </w:rPr>
        <w:t>n’est pas équipé de balisage lumineux de zone de toucher des roues ni de ligne centrale.</w:t>
      </w:r>
    </w:p>
    <w:p w14:paraId="3C4E3AB1" w14:textId="5AF32A13" w:rsidR="00356DB1" w:rsidRP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bookmarkStart w:id="1" w:name="_Hlk184986283"/>
      <w:r w:rsidRPr="00356DB1">
        <w:rPr>
          <w:rFonts w:ascii="Calibri" w:eastAsia="Calibri" w:hAnsi="Calibri" w:cs="Calibri"/>
          <w:color w:val="231F20"/>
          <w:spacing w:val="3"/>
          <w:kern w:val="0"/>
          <w:lang w:eastAsia="fr-FR" w:bidi="fr-FR"/>
          <w14:ligatures w14:val="none"/>
        </w:rPr>
        <w:t xml:space="preserve">Selon les normes de certification d’aérodrome applicables à la piste </w:t>
      </w:r>
      <w:r>
        <w:rPr>
          <w:rFonts w:ascii="Calibri" w:eastAsia="Calibri" w:hAnsi="Calibri" w:cs="Calibri"/>
          <w:color w:val="231F20"/>
          <w:spacing w:val="3"/>
          <w:kern w:val="0"/>
          <w:lang w:eastAsia="fr-FR" w:bidi="fr-FR"/>
          <w14:ligatures w14:val="none"/>
        </w:rPr>
        <w:t>16 de Libreville</w:t>
      </w:r>
      <w:r w:rsidRPr="00356DB1">
        <w:rPr>
          <w:rFonts w:ascii="Calibri" w:eastAsia="Calibri" w:hAnsi="Calibri" w:cs="Calibri"/>
          <w:color w:val="231F20"/>
          <w:spacing w:val="3"/>
          <w:kern w:val="0"/>
          <w:lang w:eastAsia="fr-FR" w:bidi="fr-FR"/>
          <w14:ligatures w14:val="none"/>
        </w:rPr>
        <w:t>, dont l’angle d’approche est supérieur à 3,5°, des feux simples de zone de toucher des roues doivent être installés afin de fournir aux pilotes une meilleure conscience de la situation dans toutes les conditions de visibilité, et de les aider à décider s'ils doivent remettre les gaz si l'aéronef n'a pas atterri à un certain point sur la piste.</w:t>
      </w:r>
    </w:p>
    <w:bookmarkEnd w:id="0"/>
    <w:bookmarkEnd w:id="1"/>
    <w:p w14:paraId="202E5D2A" w14:textId="77777777" w:rsidR="00356DB1" w:rsidRP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 xml:space="preserve">L’atterrissage long n’a pas été détecté par l’équipage ; l’équipage n’a pas interrompu l’atterrissage. </w:t>
      </w:r>
    </w:p>
    <w:p w14:paraId="4CCCE287" w14:textId="0360CFF6" w:rsidR="00356DB1" w:rsidRP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 xml:space="preserve">La vitesse de l’avion élevée pendant la phase de roulement a </w:t>
      </w:r>
      <w:r>
        <w:rPr>
          <w:rFonts w:ascii="Calibri" w:eastAsia="Calibri" w:hAnsi="Calibri" w:cs="Calibri"/>
          <w:color w:val="231F20"/>
          <w:spacing w:val="3"/>
          <w:kern w:val="0"/>
          <w:lang w:eastAsia="fr-FR" w:bidi="fr-FR"/>
          <w14:ligatures w14:val="none"/>
        </w:rPr>
        <w:t>favorisé</w:t>
      </w:r>
      <w:r w:rsidRPr="00356DB1">
        <w:rPr>
          <w:rFonts w:ascii="Calibri" w:eastAsia="Calibri" w:hAnsi="Calibri" w:cs="Calibri"/>
          <w:color w:val="231F20"/>
          <w:spacing w:val="3"/>
          <w:kern w:val="0"/>
          <w:lang w:eastAsia="fr-FR" w:bidi="fr-FR"/>
          <w14:ligatures w14:val="none"/>
        </w:rPr>
        <w:t xml:space="preserve"> une situation d’aquaplanage.</w:t>
      </w:r>
    </w:p>
    <w:p w14:paraId="6B1B4283" w14:textId="40E0664E" w:rsidR="00356DB1" w:rsidRP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 xml:space="preserve">L’avion </w:t>
      </w:r>
      <w:r>
        <w:rPr>
          <w:rFonts w:ascii="Calibri" w:eastAsia="Calibri" w:hAnsi="Calibri" w:cs="Calibri"/>
          <w:color w:val="231F20"/>
          <w:spacing w:val="3"/>
          <w:kern w:val="0"/>
          <w:lang w:eastAsia="fr-FR" w:bidi="fr-FR"/>
          <w14:ligatures w14:val="none"/>
        </w:rPr>
        <w:t xml:space="preserve">est sorti de </w:t>
      </w:r>
      <w:r w:rsidR="00DE4729">
        <w:rPr>
          <w:rFonts w:ascii="Calibri" w:eastAsia="Calibri" w:hAnsi="Calibri" w:cs="Calibri"/>
          <w:color w:val="231F20"/>
          <w:spacing w:val="3"/>
          <w:kern w:val="0"/>
          <w:lang w:eastAsia="fr-FR" w:bidi="fr-FR"/>
          <w14:ligatures w14:val="none"/>
        </w:rPr>
        <w:t>piste</w:t>
      </w:r>
      <w:r w:rsidRPr="00356DB1">
        <w:rPr>
          <w:rFonts w:ascii="Calibri" w:eastAsia="Calibri" w:hAnsi="Calibri" w:cs="Calibri"/>
          <w:color w:val="231F20"/>
          <w:spacing w:val="3"/>
          <w:kern w:val="0"/>
          <w:lang w:eastAsia="fr-FR" w:bidi="fr-FR"/>
          <w14:ligatures w14:val="none"/>
        </w:rPr>
        <w:t xml:space="preserve"> à une vitesse de l’ordre de 70 kt.</w:t>
      </w:r>
    </w:p>
    <w:p w14:paraId="0FD383E5" w14:textId="57119C4D" w:rsidR="00356DB1" w:rsidRP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 xml:space="preserve">L’avion a subi des dommages importants après avoir </w:t>
      </w:r>
      <w:r w:rsidR="00DE4729">
        <w:rPr>
          <w:rFonts w:ascii="Calibri" w:eastAsia="Calibri" w:hAnsi="Calibri" w:cs="Calibri"/>
          <w:color w:val="231F20"/>
          <w:spacing w:val="3"/>
          <w:kern w:val="0"/>
          <w:lang w:eastAsia="fr-FR" w:bidi="fr-FR"/>
          <w14:ligatures w14:val="none"/>
        </w:rPr>
        <w:t>être sorti de la piste puis il a pris</w:t>
      </w:r>
    </w:p>
    <w:p w14:paraId="407795AC" w14:textId="2F4B9379" w:rsidR="00356DB1" w:rsidRDefault="00356DB1" w:rsidP="00356DB1">
      <w:pPr>
        <w:widowControl w:val="0"/>
        <w:numPr>
          <w:ilvl w:val="0"/>
          <w:numId w:val="1"/>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356DB1">
        <w:rPr>
          <w:rFonts w:ascii="Calibri" w:eastAsia="Calibri" w:hAnsi="Calibri" w:cs="Calibri"/>
          <w:color w:val="231F20"/>
          <w:spacing w:val="3"/>
          <w:kern w:val="0"/>
          <w:lang w:eastAsia="fr-FR" w:bidi="fr-FR"/>
          <w14:ligatures w14:val="none"/>
        </w:rPr>
        <w:t xml:space="preserve">Les agents du service SSLIA </w:t>
      </w:r>
      <w:r w:rsidR="00DE4729">
        <w:rPr>
          <w:rFonts w:ascii="Calibri" w:eastAsia="Calibri" w:hAnsi="Calibri" w:cs="Calibri"/>
          <w:color w:val="231F20"/>
          <w:spacing w:val="3"/>
          <w:kern w:val="0"/>
          <w:lang w:eastAsia="fr-FR" w:bidi="fr-FR"/>
          <w14:ligatures w14:val="none"/>
        </w:rPr>
        <w:t xml:space="preserve">(pompiers) </w:t>
      </w:r>
      <w:r w:rsidRPr="00356DB1">
        <w:rPr>
          <w:rFonts w:ascii="Calibri" w:eastAsia="Calibri" w:hAnsi="Calibri" w:cs="Calibri"/>
          <w:color w:val="231F20"/>
          <w:spacing w:val="3"/>
          <w:kern w:val="0"/>
          <w:lang w:eastAsia="fr-FR" w:bidi="fr-FR"/>
          <w14:ligatures w14:val="none"/>
        </w:rPr>
        <w:t xml:space="preserve">ont été averti immédiatement de l’accident et ont déclenché l’intervention d’assistance avec des moyens doubles de ceux prévus </w:t>
      </w:r>
    </w:p>
    <w:p w14:paraId="24E29661" w14:textId="77777777" w:rsidR="0068449F" w:rsidRDefault="0068449F" w:rsidP="0068449F">
      <w:pPr>
        <w:widowControl w:val="0"/>
        <w:numPr>
          <w:ilvl w:val="1"/>
          <w:numId w:val="0"/>
        </w:numPr>
        <w:tabs>
          <w:tab w:val="left" w:pos="950"/>
        </w:tabs>
        <w:autoSpaceDE w:val="0"/>
        <w:autoSpaceDN w:val="0"/>
        <w:spacing w:before="240" w:after="120" w:line="257" w:lineRule="auto"/>
        <w:ind w:left="576" w:hanging="576"/>
        <w:jc w:val="center"/>
        <w:outlineLvl w:val="1"/>
        <w:rPr>
          <w:rFonts w:ascii="Calibri" w:eastAsia="Calibri" w:hAnsi="Calibri" w:cs="Calibri"/>
          <w:b/>
          <w:color w:val="EE0000"/>
          <w:spacing w:val="6"/>
          <w:w w:val="110"/>
          <w:kern w:val="0"/>
          <w:sz w:val="24"/>
          <w:lang w:eastAsia="fr-FR" w:bidi="fr-FR"/>
          <w14:ligatures w14:val="none"/>
        </w:rPr>
      </w:pPr>
      <w:bookmarkStart w:id="2" w:name="_Toc192685205"/>
    </w:p>
    <w:p w14:paraId="2ABCCC12" w14:textId="77777777" w:rsidR="0068449F" w:rsidRDefault="0068449F" w:rsidP="0068449F">
      <w:pPr>
        <w:widowControl w:val="0"/>
        <w:numPr>
          <w:ilvl w:val="1"/>
          <w:numId w:val="0"/>
        </w:numPr>
        <w:tabs>
          <w:tab w:val="left" w:pos="950"/>
        </w:tabs>
        <w:autoSpaceDE w:val="0"/>
        <w:autoSpaceDN w:val="0"/>
        <w:spacing w:before="240" w:after="120" w:line="257" w:lineRule="auto"/>
        <w:ind w:left="576" w:hanging="576"/>
        <w:jc w:val="center"/>
        <w:outlineLvl w:val="1"/>
        <w:rPr>
          <w:rFonts w:ascii="Calibri" w:eastAsia="Calibri" w:hAnsi="Calibri" w:cs="Calibri"/>
          <w:b/>
          <w:color w:val="EE0000"/>
          <w:spacing w:val="6"/>
          <w:w w:val="110"/>
          <w:kern w:val="0"/>
          <w:sz w:val="24"/>
          <w:lang w:eastAsia="fr-FR" w:bidi="fr-FR"/>
          <w14:ligatures w14:val="none"/>
        </w:rPr>
      </w:pPr>
    </w:p>
    <w:p w14:paraId="637B41BF" w14:textId="77777777" w:rsidR="0068449F" w:rsidRDefault="0068449F" w:rsidP="0068449F">
      <w:pPr>
        <w:widowControl w:val="0"/>
        <w:numPr>
          <w:ilvl w:val="1"/>
          <w:numId w:val="0"/>
        </w:numPr>
        <w:tabs>
          <w:tab w:val="left" w:pos="950"/>
        </w:tabs>
        <w:autoSpaceDE w:val="0"/>
        <w:autoSpaceDN w:val="0"/>
        <w:spacing w:before="240" w:after="120" w:line="257" w:lineRule="auto"/>
        <w:ind w:left="576" w:hanging="576"/>
        <w:jc w:val="center"/>
        <w:outlineLvl w:val="1"/>
        <w:rPr>
          <w:rFonts w:ascii="Calibri" w:eastAsia="Calibri" w:hAnsi="Calibri" w:cs="Calibri"/>
          <w:b/>
          <w:color w:val="EE0000"/>
          <w:spacing w:val="6"/>
          <w:w w:val="110"/>
          <w:kern w:val="0"/>
          <w:sz w:val="24"/>
          <w:lang w:eastAsia="fr-FR" w:bidi="fr-FR"/>
          <w14:ligatures w14:val="none"/>
        </w:rPr>
      </w:pPr>
    </w:p>
    <w:p w14:paraId="3AFF1F52" w14:textId="77777777" w:rsidR="0068449F" w:rsidRDefault="0068449F" w:rsidP="0068449F">
      <w:pPr>
        <w:widowControl w:val="0"/>
        <w:numPr>
          <w:ilvl w:val="1"/>
          <w:numId w:val="0"/>
        </w:numPr>
        <w:tabs>
          <w:tab w:val="left" w:pos="950"/>
        </w:tabs>
        <w:autoSpaceDE w:val="0"/>
        <w:autoSpaceDN w:val="0"/>
        <w:spacing w:before="240" w:after="120" w:line="257" w:lineRule="auto"/>
        <w:ind w:left="576" w:hanging="576"/>
        <w:jc w:val="center"/>
        <w:outlineLvl w:val="1"/>
        <w:rPr>
          <w:rFonts w:ascii="Calibri" w:eastAsia="Calibri" w:hAnsi="Calibri" w:cs="Calibri"/>
          <w:b/>
          <w:color w:val="EE0000"/>
          <w:spacing w:val="6"/>
          <w:w w:val="110"/>
          <w:kern w:val="0"/>
          <w:sz w:val="24"/>
          <w:lang w:eastAsia="fr-FR" w:bidi="fr-FR"/>
          <w14:ligatures w14:val="none"/>
        </w:rPr>
      </w:pPr>
    </w:p>
    <w:p w14:paraId="7A8E6CF6" w14:textId="77777777" w:rsidR="0068449F" w:rsidRDefault="0068449F" w:rsidP="0068449F">
      <w:pPr>
        <w:widowControl w:val="0"/>
        <w:numPr>
          <w:ilvl w:val="1"/>
          <w:numId w:val="0"/>
        </w:numPr>
        <w:tabs>
          <w:tab w:val="left" w:pos="950"/>
        </w:tabs>
        <w:autoSpaceDE w:val="0"/>
        <w:autoSpaceDN w:val="0"/>
        <w:spacing w:before="240" w:after="120" w:line="257" w:lineRule="auto"/>
        <w:ind w:left="576" w:hanging="576"/>
        <w:jc w:val="center"/>
        <w:outlineLvl w:val="1"/>
        <w:rPr>
          <w:rFonts w:ascii="Calibri" w:eastAsia="Calibri" w:hAnsi="Calibri" w:cs="Calibri"/>
          <w:b/>
          <w:color w:val="EE0000"/>
          <w:spacing w:val="6"/>
          <w:w w:val="110"/>
          <w:kern w:val="0"/>
          <w:sz w:val="24"/>
          <w:lang w:eastAsia="fr-FR" w:bidi="fr-FR"/>
          <w14:ligatures w14:val="none"/>
        </w:rPr>
      </w:pPr>
    </w:p>
    <w:p w14:paraId="547200D2" w14:textId="77777777" w:rsidR="0068449F" w:rsidRDefault="0068449F" w:rsidP="0068449F">
      <w:pPr>
        <w:widowControl w:val="0"/>
        <w:numPr>
          <w:ilvl w:val="1"/>
          <w:numId w:val="0"/>
        </w:numPr>
        <w:tabs>
          <w:tab w:val="left" w:pos="950"/>
        </w:tabs>
        <w:autoSpaceDE w:val="0"/>
        <w:autoSpaceDN w:val="0"/>
        <w:spacing w:before="240" w:after="120" w:line="257" w:lineRule="auto"/>
        <w:ind w:left="576" w:hanging="576"/>
        <w:jc w:val="center"/>
        <w:outlineLvl w:val="1"/>
        <w:rPr>
          <w:rFonts w:ascii="Calibri" w:eastAsia="Calibri" w:hAnsi="Calibri" w:cs="Calibri"/>
          <w:b/>
          <w:color w:val="EE0000"/>
          <w:spacing w:val="6"/>
          <w:w w:val="110"/>
          <w:kern w:val="0"/>
          <w:sz w:val="24"/>
          <w:lang w:eastAsia="fr-FR" w:bidi="fr-FR"/>
          <w14:ligatures w14:val="none"/>
        </w:rPr>
      </w:pPr>
    </w:p>
    <w:p w14:paraId="0655281A" w14:textId="77777777" w:rsidR="0068449F" w:rsidRDefault="0068449F" w:rsidP="0068449F">
      <w:pPr>
        <w:widowControl w:val="0"/>
        <w:numPr>
          <w:ilvl w:val="1"/>
          <w:numId w:val="0"/>
        </w:numPr>
        <w:tabs>
          <w:tab w:val="left" w:pos="950"/>
        </w:tabs>
        <w:autoSpaceDE w:val="0"/>
        <w:autoSpaceDN w:val="0"/>
        <w:spacing w:before="240" w:after="120" w:line="257" w:lineRule="auto"/>
        <w:ind w:left="576" w:hanging="576"/>
        <w:jc w:val="center"/>
        <w:outlineLvl w:val="1"/>
        <w:rPr>
          <w:rFonts w:ascii="Calibri" w:eastAsia="Calibri" w:hAnsi="Calibri" w:cs="Calibri"/>
          <w:b/>
          <w:color w:val="EE0000"/>
          <w:spacing w:val="6"/>
          <w:w w:val="110"/>
          <w:kern w:val="0"/>
          <w:sz w:val="24"/>
          <w:lang w:eastAsia="fr-FR" w:bidi="fr-FR"/>
          <w14:ligatures w14:val="none"/>
        </w:rPr>
      </w:pPr>
    </w:p>
    <w:p w14:paraId="184B16F7" w14:textId="77777777" w:rsidR="0068449F" w:rsidRDefault="0068449F" w:rsidP="0068449F">
      <w:pPr>
        <w:widowControl w:val="0"/>
        <w:numPr>
          <w:ilvl w:val="1"/>
          <w:numId w:val="0"/>
        </w:numPr>
        <w:tabs>
          <w:tab w:val="left" w:pos="950"/>
        </w:tabs>
        <w:autoSpaceDE w:val="0"/>
        <w:autoSpaceDN w:val="0"/>
        <w:spacing w:before="240" w:after="120" w:line="257" w:lineRule="auto"/>
        <w:ind w:left="576" w:hanging="576"/>
        <w:jc w:val="center"/>
        <w:outlineLvl w:val="1"/>
        <w:rPr>
          <w:rFonts w:ascii="Calibri" w:eastAsia="Calibri" w:hAnsi="Calibri" w:cs="Calibri"/>
          <w:b/>
          <w:color w:val="EE0000"/>
          <w:spacing w:val="6"/>
          <w:w w:val="110"/>
          <w:kern w:val="0"/>
          <w:sz w:val="24"/>
          <w:lang w:eastAsia="fr-FR" w:bidi="fr-FR"/>
          <w14:ligatures w14:val="none"/>
        </w:rPr>
      </w:pPr>
    </w:p>
    <w:p w14:paraId="4D717688" w14:textId="77777777" w:rsidR="0068449F" w:rsidRDefault="0068449F" w:rsidP="0068449F">
      <w:pPr>
        <w:widowControl w:val="0"/>
        <w:numPr>
          <w:ilvl w:val="1"/>
          <w:numId w:val="0"/>
        </w:numPr>
        <w:tabs>
          <w:tab w:val="left" w:pos="950"/>
        </w:tabs>
        <w:autoSpaceDE w:val="0"/>
        <w:autoSpaceDN w:val="0"/>
        <w:spacing w:before="240" w:after="120" w:line="257" w:lineRule="auto"/>
        <w:ind w:left="576" w:hanging="576"/>
        <w:jc w:val="center"/>
        <w:outlineLvl w:val="1"/>
        <w:rPr>
          <w:rFonts w:ascii="Calibri" w:eastAsia="Calibri" w:hAnsi="Calibri" w:cs="Calibri"/>
          <w:b/>
          <w:color w:val="EE0000"/>
          <w:spacing w:val="6"/>
          <w:w w:val="110"/>
          <w:kern w:val="0"/>
          <w:sz w:val="24"/>
          <w:lang w:eastAsia="fr-FR" w:bidi="fr-FR"/>
          <w14:ligatures w14:val="none"/>
        </w:rPr>
      </w:pPr>
    </w:p>
    <w:p w14:paraId="02BF24CF" w14:textId="77777777" w:rsidR="0068449F" w:rsidRDefault="0068449F" w:rsidP="0068449F">
      <w:pPr>
        <w:widowControl w:val="0"/>
        <w:numPr>
          <w:ilvl w:val="1"/>
          <w:numId w:val="0"/>
        </w:numPr>
        <w:tabs>
          <w:tab w:val="left" w:pos="950"/>
        </w:tabs>
        <w:autoSpaceDE w:val="0"/>
        <w:autoSpaceDN w:val="0"/>
        <w:spacing w:before="240" w:after="120" w:line="257" w:lineRule="auto"/>
        <w:ind w:left="576" w:hanging="576"/>
        <w:jc w:val="center"/>
        <w:outlineLvl w:val="1"/>
        <w:rPr>
          <w:rFonts w:ascii="Calibri" w:eastAsia="Calibri" w:hAnsi="Calibri" w:cs="Calibri"/>
          <w:b/>
          <w:color w:val="EE0000"/>
          <w:spacing w:val="6"/>
          <w:w w:val="110"/>
          <w:kern w:val="0"/>
          <w:sz w:val="24"/>
          <w:lang w:eastAsia="fr-FR" w:bidi="fr-FR"/>
          <w14:ligatures w14:val="none"/>
        </w:rPr>
      </w:pPr>
    </w:p>
    <w:p w14:paraId="1B5E5F3D" w14:textId="77777777" w:rsidR="0068449F" w:rsidRDefault="0068449F" w:rsidP="0068449F">
      <w:pPr>
        <w:widowControl w:val="0"/>
        <w:numPr>
          <w:ilvl w:val="1"/>
          <w:numId w:val="0"/>
        </w:numPr>
        <w:tabs>
          <w:tab w:val="left" w:pos="950"/>
        </w:tabs>
        <w:autoSpaceDE w:val="0"/>
        <w:autoSpaceDN w:val="0"/>
        <w:spacing w:before="240" w:after="120" w:line="257" w:lineRule="auto"/>
        <w:ind w:left="576" w:hanging="576"/>
        <w:jc w:val="center"/>
        <w:outlineLvl w:val="1"/>
        <w:rPr>
          <w:rFonts w:ascii="Calibri" w:eastAsia="Calibri" w:hAnsi="Calibri" w:cs="Calibri"/>
          <w:b/>
          <w:color w:val="EE0000"/>
          <w:spacing w:val="6"/>
          <w:w w:val="110"/>
          <w:kern w:val="0"/>
          <w:sz w:val="24"/>
          <w:lang w:eastAsia="fr-FR" w:bidi="fr-FR"/>
          <w14:ligatures w14:val="none"/>
        </w:rPr>
      </w:pPr>
    </w:p>
    <w:p w14:paraId="39C6F60F" w14:textId="77777777" w:rsidR="0068449F" w:rsidRDefault="0068449F" w:rsidP="0068449F">
      <w:pPr>
        <w:widowControl w:val="0"/>
        <w:numPr>
          <w:ilvl w:val="1"/>
          <w:numId w:val="0"/>
        </w:numPr>
        <w:tabs>
          <w:tab w:val="left" w:pos="950"/>
        </w:tabs>
        <w:autoSpaceDE w:val="0"/>
        <w:autoSpaceDN w:val="0"/>
        <w:spacing w:before="240" w:after="120" w:line="257" w:lineRule="auto"/>
        <w:ind w:left="576" w:hanging="576"/>
        <w:jc w:val="center"/>
        <w:outlineLvl w:val="1"/>
        <w:rPr>
          <w:rFonts w:ascii="Calibri" w:eastAsia="Calibri" w:hAnsi="Calibri" w:cs="Calibri"/>
          <w:b/>
          <w:color w:val="EE0000"/>
          <w:spacing w:val="6"/>
          <w:w w:val="110"/>
          <w:kern w:val="0"/>
          <w:sz w:val="24"/>
          <w:lang w:eastAsia="fr-FR" w:bidi="fr-FR"/>
          <w14:ligatures w14:val="none"/>
        </w:rPr>
      </w:pPr>
    </w:p>
    <w:p w14:paraId="79C2D0AB" w14:textId="77777777" w:rsidR="0068449F" w:rsidRDefault="0068449F" w:rsidP="0068449F">
      <w:pPr>
        <w:widowControl w:val="0"/>
        <w:numPr>
          <w:ilvl w:val="1"/>
          <w:numId w:val="0"/>
        </w:numPr>
        <w:tabs>
          <w:tab w:val="left" w:pos="950"/>
        </w:tabs>
        <w:autoSpaceDE w:val="0"/>
        <w:autoSpaceDN w:val="0"/>
        <w:spacing w:before="240" w:after="120" w:line="257" w:lineRule="auto"/>
        <w:ind w:left="576" w:hanging="576"/>
        <w:jc w:val="center"/>
        <w:outlineLvl w:val="1"/>
        <w:rPr>
          <w:rFonts w:ascii="Calibri" w:eastAsia="Calibri" w:hAnsi="Calibri" w:cs="Calibri"/>
          <w:b/>
          <w:color w:val="EE0000"/>
          <w:spacing w:val="6"/>
          <w:w w:val="110"/>
          <w:kern w:val="0"/>
          <w:sz w:val="24"/>
          <w:lang w:eastAsia="fr-FR" w:bidi="fr-FR"/>
          <w14:ligatures w14:val="none"/>
        </w:rPr>
      </w:pPr>
    </w:p>
    <w:p w14:paraId="0040FAC1" w14:textId="20DA823B" w:rsidR="0068449F" w:rsidRDefault="008C0421" w:rsidP="0068449F">
      <w:pPr>
        <w:widowControl w:val="0"/>
        <w:numPr>
          <w:ilvl w:val="1"/>
          <w:numId w:val="0"/>
        </w:numPr>
        <w:tabs>
          <w:tab w:val="left" w:pos="950"/>
        </w:tabs>
        <w:autoSpaceDE w:val="0"/>
        <w:autoSpaceDN w:val="0"/>
        <w:spacing w:before="240" w:after="120" w:line="257" w:lineRule="auto"/>
        <w:ind w:left="576" w:hanging="576"/>
        <w:jc w:val="center"/>
        <w:outlineLvl w:val="1"/>
        <w:rPr>
          <w:rFonts w:ascii="Calibri" w:eastAsia="Calibri" w:hAnsi="Calibri" w:cs="Calibri"/>
          <w:b/>
          <w:bCs/>
          <w:color w:val="231F20"/>
          <w:spacing w:val="3"/>
          <w:kern w:val="0"/>
          <w:lang w:eastAsia="fr-FR" w:bidi="fr-FR"/>
          <w14:ligatures w14:val="none"/>
        </w:rPr>
      </w:pPr>
      <w:r w:rsidRPr="0027523B">
        <w:rPr>
          <w:rFonts w:ascii="Calibri" w:eastAsia="Calibri" w:hAnsi="Calibri" w:cs="Calibri"/>
          <w:b/>
          <w:color w:val="EE0000"/>
          <w:spacing w:val="6"/>
          <w:w w:val="110"/>
          <w:kern w:val="0"/>
          <w:sz w:val="24"/>
          <w:lang w:eastAsia="fr-FR" w:bidi="fr-FR"/>
          <w14:ligatures w14:val="none"/>
        </w:rPr>
        <w:t xml:space="preserve">Causes et </w:t>
      </w:r>
      <w:r w:rsidRPr="008C0421">
        <w:rPr>
          <w:rFonts w:ascii="Calibri" w:eastAsia="Calibri" w:hAnsi="Calibri" w:cs="Calibri"/>
          <w:b/>
          <w:color w:val="EE0000"/>
          <w:spacing w:val="6"/>
          <w:w w:val="110"/>
          <w:kern w:val="0"/>
          <w:sz w:val="24"/>
          <w:lang w:eastAsia="fr-FR" w:bidi="fr-FR"/>
          <w14:ligatures w14:val="none"/>
        </w:rPr>
        <w:t>Facteurs contributifs</w:t>
      </w:r>
      <w:bookmarkEnd w:id="2"/>
    </w:p>
    <w:p w14:paraId="643962C7" w14:textId="63CF32BF" w:rsidR="008C0421" w:rsidRDefault="008C0421" w:rsidP="008C0421">
      <w:pPr>
        <w:widowControl w:val="0"/>
        <w:autoSpaceDE w:val="0"/>
        <w:autoSpaceDN w:val="0"/>
        <w:spacing w:after="0" w:line="256" w:lineRule="auto"/>
        <w:jc w:val="both"/>
        <w:rPr>
          <w:rFonts w:ascii="Calibri" w:eastAsia="Calibri" w:hAnsi="Calibri" w:cs="Calibri"/>
          <w:b/>
          <w:bCs/>
          <w:color w:val="231F20"/>
          <w:spacing w:val="3"/>
          <w:kern w:val="0"/>
          <w:lang w:eastAsia="fr-FR" w:bidi="fr-FR"/>
          <w14:ligatures w14:val="none"/>
        </w:rPr>
      </w:pPr>
      <w:r>
        <w:rPr>
          <w:rFonts w:ascii="Calibri" w:eastAsia="Calibri" w:hAnsi="Calibri" w:cs="Calibri"/>
          <w:b/>
          <w:bCs/>
          <w:color w:val="231F20"/>
          <w:spacing w:val="3"/>
          <w:kern w:val="0"/>
          <w:lang w:eastAsia="fr-FR" w:bidi="fr-FR"/>
          <w14:ligatures w14:val="none"/>
        </w:rPr>
        <w:t>Cause(s) :</w:t>
      </w:r>
    </w:p>
    <w:p w14:paraId="41871BD3" w14:textId="164EB318" w:rsidR="008C0421" w:rsidRPr="008C0421" w:rsidRDefault="008C0421" w:rsidP="008C0421">
      <w:pPr>
        <w:widowControl w:val="0"/>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8C0421">
        <w:rPr>
          <w:rFonts w:ascii="Calibri" w:eastAsia="Calibri" w:hAnsi="Calibri" w:cs="Calibri"/>
          <w:color w:val="231F20"/>
          <w:spacing w:val="3"/>
          <w:kern w:val="0"/>
          <w:lang w:eastAsia="fr-FR" w:bidi="fr-FR"/>
          <w14:ligatures w14:val="none"/>
        </w:rPr>
        <w:t>La sortie longitudinale de piste est survenue en raison d’un atterrissage long avec une vitesse importante, principalement due au cisaillement de vent subi par l’avion. L’atterrissage n’a pas été interrompu car l’équipage n’a pas détecté ces deux conditions.</w:t>
      </w:r>
    </w:p>
    <w:p w14:paraId="77434205" w14:textId="77777777" w:rsidR="008C0421" w:rsidRPr="008C0421" w:rsidRDefault="008C0421" w:rsidP="008C0421">
      <w:pPr>
        <w:widowControl w:val="0"/>
        <w:autoSpaceDE w:val="0"/>
        <w:autoSpaceDN w:val="0"/>
        <w:spacing w:after="0" w:line="256" w:lineRule="auto"/>
        <w:jc w:val="both"/>
        <w:rPr>
          <w:rFonts w:ascii="Calibri" w:eastAsia="Calibri" w:hAnsi="Calibri" w:cs="Calibri"/>
          <w:color w:val="231F20"/>
          <w:spacing w:val="3"/>
          <w:kern w:val="0"/>
          <w:lang w:eastAsia="fr-FR" w:bidi="fr-FR"/>
          <w14:ligatures w14:val="none"/>
        </w:rPr>
      </w:pPr>
    </w:p>
    <w:p w14:paraId="6A48BEE3" w14:textId="518DEF4C" w:rsidR="008C0421" w:rsidRDefault="008C0421" w:rsidP="008C0421">
      <w:pPr>
        <w:widowControl w:val="0"/>
        <w:autoSpaceDE w:val="0"/>
        <w:autoSpaceDN w:val="0"/>
        <w:spacing w:after="0" w:line="256" w:lineRule="auto"/>
        <w:jc w:val="both"/>
        <w:rPr>
          <w:rFonts w:ascii="Calibri" w:eastAsia="Calibri" w:hAnsi="Calibri" w:cs="Calibri"/>
          <w:b/>
          <w:bCs/>
          <w:color w:val="231F20"/>
          <w:spacing w:val="3"/>
          <w:kern w:val="0"/>
          <w:lang w:eastAsia="fr-FR" w:bidi="fr-FR"/>
          <w14:ligatures w14:val="none"/>
        </w:rPr>
      </w:pPr>
      <w:r w:rsidRPr="008C0421">
        <w:rPr>
          <w:rFonts w:ascii="Calibri" w:eastAsia="Calibri" w:hAnsi="Calibri" w:cs="Calibri"/>
          <w:b/>
          <w:bCs/>
          <w:color w:val="231F20"/>
          <w:spacing w:val="3"/>
          <w:kern w:val="0"/>
          <w:lang w:eastAsia="fr-FR" w:bidi="fr-FR"/>
          <w14:ligatures w14:val="none"/>
        </w:rPr>
        <w:t xml:space="preserve">Facteurs contributifs </w:t>
      </w:r>
    </w:p>
    <w:p w14:paraId="03CFFB16" w14:textId="04A282EF" w:rsidR="008C0421" w:rsidRDefault="00372744" w:rsidP="008C0421">
      <w:pPr>
        <w:widowControl w:val="0"/>
        <w:numPr>
          <w:ilvl w:val="0"/>
          <w:numId w:val="3"/>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Pr>
          <w:rFonts w:ascii="Calibri" w:eastAsia="Calibri" w:hAnsi="Calibri" w:cs="Calibri"/>
          <w:color w:val="231F20"/>
          <w:spacing w:val="3"/>
          <w:kern w:val="0"/>
          <w:lang w:eastAsia="fr-FR" w:bidi="fr-FR"/>
          <w14:ligatures w14:val="none"/>
        </w:rPr>
        <w:t>A</w:t>
      </w:r>
      <w:r w:rsidR="008C0421" w:rsidRPr="008C0421">
        <w:rPr>
          <w:rFonts w:ascii="Calibri" w:eastAsia="Calibri" w:hAnsi="Calibri" w:cs="Calibri"/>
          <w:color w:val="231F20"/>
          <w:spacing w:val="3"/>
          <w:kern w:val="0"/>
          <w:lang w:eastAsia="fr-FR" w:bidi="fr-FR"/>
          <w14:ligatures w14:val="none"/>
        </w:rPr>
        <w:t>bsence de surveillance</w:t>
      </w:r>
      <w:r w:rsidR="008C0421">
        <w:rPr>
          <w:rFonts w:ascii="Calibri" w:eastAsia="Calibri" w:hAnsi="Calibri" w:cs="Calibri"/>
          <w:color w:val="231F20"/>
          <w:spacing w:val="3"/>
          <w:kern w:val="0"/>
          <w:lang w:eastAsia="fr-FR" w:bidi="fr-FR"/>
          <w14:ligatures w14:val="none"/>
        </w:rPr>
        <w:t xml:space="preserve"> des paramètres de vol par le</w:t>
      </w:r>
      <w:r w:rsidR="008C0421" w:rsidRPr="008C0421">
        <w:rPr>
          <w:rFonts w:ascii="Calibri" w:eastAsia="Calibri" w:hAnsi="Calibri" w:cs="Calibri"/>
          <w:color w:val="231F20"/>
          <w:spacing w:val="3"/>
          <w:kern w:val="0"/>
          <w:lang w:eastAsia="fr-FR" w:bidi="fr-FR"/>
          <w14:ligatures w14:val="none"/>
        </w:rPr>
        <w:t xml:space="preserve"> PM ;</w:t>
      </w:r>
    </w:p>
    <w:p w14:paraId="66478928" w14:textId="1CBB00A8" w:rsidR="00372744" w:rsidRPr="00372744" w:rsidRDefault="00372744" w:rsidP="00372744">
      <w:pPr>
        <w:widowControl w:val="0"/>
        <w:numPr>
          <w:ilvl w:val="0"/>
          <w:numId w:val="3"/>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Pr>
          <w:rFonts w:ascii="Calibri" w:eastAsia="Calibri" w:hAnsi="Calibri" w:cs="Calibri"/>
          <w:color w:val="231F20"/>
          <w:spacing w:val="3"/>
          <w:kern w:val="0"/>
          <w:lang w:eastAsia="fr-FR" w:bidi="fr-FR"/>
          <w14:ligatures w14:val="none"/>
        </w:rPr>
        <w:t>A</w:t>
      </w:r>
      <w:r w:rsidRPr="00372744">
        <w:rPr>
          <w:rFonts w:ascii="Calibri" w:eastAsia="Calibri" w:hAnsi="Calibri" w:cs="Calibri"/>
          <w:color w:val="231F20"/>
          <w:spacing w:val="3"/>
          <w:kern w:val="0"/>
          <w:lang w:eastAsia="fr-FR" w:bidi="fr-FR"/>
          <w14:ligatures w14:val="none"/>
        </w:rPr>
        <w:t>bsence de balisage de zone de toucher des roues ;</w:t>
      </w:r>
    </w:p>
    <w:p w14:paraId="6165A636" w14:textId="2D610415" w:rsidR="00372744" w:rsidRPr="00372744" w:rsidRDefault="00372744" w:rsidP="00372744">
      <w:pPr>
        <w:widowControl w:val="0"/>
        <w:numPr>
          <w:ilvl w:val="0"/>
          <w:numId w:val="3"/>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Pr>
          <w:rFonts w:ascii="Calibri" w:eastAsia="Calibri" w:hAnsi="Calibri" w:cs="Calibri"/>
          <w:color w:val="231F20"/>
          <w:spacing w:val="3"/>
          <w:kern w:val="0"/>
          <w:lang w:eastAsia="fr-FR" w:bidi="fr-FR"/>
          <w14:ligatures w14:val="none"/>
        </w:rPr>
        <w:t>C</w:t>
      </w:r>
      <w:r w:rsidRPr="00372744">
        <w:rPr>
          <w:rFonts w:ascii="Calibri" w:eastAsia="Calibri" w:hAnsi="Calibri" w:cs="Calibri"/>
          <w:color w:val="231F20"/>
          <w:spacing w:val="3"/>
          <w:kern w:val="0"/>
          <w:lang w:eastAsia="fr-FR" w:bidi="fr-FR"/>
          <w14:ligatures w14:val="none"/>
        </w:rPr>
        <w:t>onditions environnantes (</w:t>
      </w:r>
      <w:r>
        <w:rPr>
          <w:rFonts w:ascii="Calibri" w:eastAsia="Calibri" w:hAnsi="Calibri" w:cs="Calibri"/>
          <w:color w:val="231F20"/>
          <w:spacing w:val="3"/>
          <w:kern w:val="0"/>
          <w:lang w:eastAsia="fr-FR" w:bidi="fr-FR"/>
          <w14:ligatures w14:val="none"/>
        </w:rPr>
        <w:t xml:space="preserve">visibilité importante, </w:t>
      </w:r>
      <w:r w:rsidRPr="00372744">
        <w:rPr>
          <w:rFonts w:ascii="Calibri" w:eastAsia="Calibri" w:hAnsi="Calibri" w:cs="Calibri"/>
          <w:color w:val="231F20"/>
          <w:spacing w:val="3"/>
          <w:kern w:val="0"/>
          <w:lang w:eastAsia="fr-FR" w:bidi="fr-FR"/>
          <w14:ligatures w14:val="none"/>
        </w:rPr>
        <w:t>averse importante) ;</w:t>
      </w:r>
    </w:p>
    <w:p w14:paraId="13A647ED" w14:textId="68F75762" w:rsidR="00372744" w:rsidRDefault="00372744" w:rsidP="00372744">
      <w:pPr>
        <w:widowControl w:val="0"/>
        <w:numPr>
          <w:ilvl w:val="0"/>
          <w:numId w:val="3"/>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Pr>
          <w:rFonts w:ascii="Calibri" w:eastAsia="Calibri" w:hAnsi="Calibri" w:cs="Calibri"/>
          <w:color w:val="231F20"/>
          <w:spacing w:val="3"/>
          <w:kern w:val="0"/>
          <w:lang w:eastAsia="fr-FR" w:bidi="fr-FR"/>
          <w14:ligatures w14:val="none"/>
        </w:rPr>
        <w:t>A</w:t>
      </w:r>
      <w:r w:rsidRPr="00372744">
        <w:rPr>
          <w:rFonts w:ascii="Calibri" w:eastAsia="Calibri" w:hAnsi="Calibri" w:cs="Calibri"/>
          <w:color w:val="231F20"/>
          <w:spacing w:val="3"/>
          <w:kern w:val="0"/>
          <w:lang w:eastAsia="fr-FR" w:bidi="fr-FR"/>
          <w14:ligatures w14:val="none"/>
        </w:rPr>
        <w:t xml:space="preserve">bsence de prise en compte </w:t>
      </w:r>
      <w:r w:rsidR="00D73161">
        <w:rPr>
          <w:rFonts w:ascii="Calibri" w:eastAsia="Calibri" w:hAnsi="Calibri" w:cs="Calibri"/>
          <w:color w:val="231F20"/>
          <w:spacing w:val="3"/>
          <w:kern w:val="0"/>
          <w:lang w:eastAsia="fr-FR" w:bidi="fr-FR"/>
          <w14:ligatures w14:val="none"/>
        </w:rPr>
        <w:t xml:space="preserve">par l’équipage </w:t>
      </w:r>
      <w:r w:rsidRPr="00372744">
        <w:rPr>
          <w:rFonts w:ascii="Calibri" w:eastAsia="Calibri" w:hAnsi="Calibri" w:cs="Calibri"/>
          <w:color w:val="231F20"/>
          <w:spacing w:val="3"/>
          <w:kern w:val="0"/>
          <w:lang w:eastAsia="fr-FR" w:bidi="fr-FR"/>
          <w14:ligatures w14:val="none"/>
        </w:rPr>
        <w:t>des menaces liées à la présence d’orage à proximité de l’aérodrome.</w:t>
      </w:r>
    </w:p>
    <w:p w14:paraId="79E8335F" w14:textId="77777777" w:rsidR="00D73161" w:rsidRPr="008C0421" w:rsidRDefault="00D73161" w:rsidP="00D73161">
      <w:pPr>
        <w:widowControl w:val="0"/>
        <w:numPr>
          <w:ilvl w:val="0"/>
          <w:numId w:val="3"/>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Pr>
          <w:rFonts w:ascii="Calibri" w:eastAsia="Calibri" w:hAnsi="Calibri" w:cs="Calibri"/>
          <w:color w:val="231F20"/>
          <w:spacing w:val="3"/>
          <w:kern w:val="0"/>
          <w:lang w:eastAsia="fr-FR" w:bidi="fr-FR"/>
          <w14:ligatures w14:val="none"/>
        </w:rPr>
        <w:t>F</w:t>
      </w:r>
      <w:r w:rsidRPr="008C0421">
        <w:rPr>
          <w:rFonts w:ascii="Calibri" w:eastAsia="Calibri" w:hAnsi="Calibri" w:cs="Calibri"/>
          <w:color w:val="231F20"/>
          <w:spacing w:val="3"/>
          <w:kern w:val="0"/>
          <w:lang w:eastAsia="fr-FR" w:bidi="fr-FR"/>
          <w14:ligatures w14:val="none"/>
        </w:rPr>
        <w:t xml:space="preserve">ocalisation </w:t>
      </w:r>
      <w:r>
        <w:rPr>
          <w:rFonts w:ascii="Calibri" w:eastAsia="Calibri" w:hAnsi="Calibri" w:cs="Calibri"/>
          <w:color w:val="231F20"/>
          <w:spacing w:val="3"/>
          <w:kern w:val="0"/>
          <w:lang w:eastAsia="fr-FR" w:bidi="fr-FR"/>
          <w14:ligatures w14:val="none"/>
        </w:rPr>
        <w:t xml:space="preserve">de l’équipage </w:t>
      </w:r>
      <w:r w:rsidRPr="008C0421">
        <w:rPr>
          <w:rFonts w:ascii="Calibri" w:eastAsia="Calibri" w:hAnsi="Calibri" w:cs="Calibri"/>
          <w:color w:val="231F20"/>
          <w:spacing w:val="3"/>
          <w:kern w:val="0"/>
          <w:lang w:eastAsia="fr-FR" w:bidi="fr-FR"/>
          <w14:ligatures w14:val="none"/>
        </w:rPr>
        <w:t xml:space="preserve">sur le changement de piste, au détriment de </w:t>
      </w:r>
      <w:r>
        <w:rPr>
          <w:rFonts w:ascii="Calibri" w:eastAsia="Calibri" w:hAnsi="Calibri" w:cs="Calibri"/>
          <w:color w:val="231F20"/>
          <w:spacing w:val="3"/>
          <w:kern w:val="0"/>
          <w:lang w:eastAsia="fr-FR" w:bidi="fr-FR"/>
          <w14:ligatures w14:val="none"/>
        </w:rPr>
        <w:t>la prise en compte des</w:t>
      </w:r>
      <w:r w:rsidRPr="008C0421">
        <w:rPr>
          <w:rFonts w:ascii="Calibri" w:eastAsia="Calibri" w:hAnsi="Calibri" w:cs="Calibri"/>
          <w:color w:val="231F20"/>
          <w:spacing w:val="3"/>
          <w:kern w:val="0"/>
          <w:lang w:eastAsia="fr-FR" w:bidi="fr-FR"/>
          <w14:ligatures w14:val="none"/>
        </w:rPr>
        <w:t xml:space="preserve"> informations de changement de vent et la présence de Cb à proximité de l’aérodrome ;</w:t>
      </w:r>
    </w:p>
    <w:p w14:paraId="5E081CB7" w14:textId="77777777" w:rsidR="00D73161" w:rsidRPr="008C0421" w:rsidRDefault="00D73161" w:rsidP="00D73161">
      <w:pPr>
        <w:widowControl w:val="0"/>
        <w:numPr>
          <w:ilvl w:val="0"/>
          <w:numId w:val="3"/>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8C0421">
        <w:rPr>
          <w:rFonts w:ascii="Calibri" w:eastAsia="Calibri" w:hAnsi="Calibri" w:cs="Calibri"/>
          <w:color w:val="231F20"/>
          <w:spacing w:val="3"/>
          <w:kern w:val="0"/>
          <w:lang w:eastAsia="fr-FR" w:bidi="fr-FR"/>
          <w14:ligatures w14:val="none"/>
        </w:rPr>
        <w:t>une utilisation inadaptée du radar de bord, liée à :</w:t>
      </w:r>
    </w:p>
    <w:p w14:paraId="784278D6" w14:textId="77777777" w:rsidR="00D73161" w:rsidRPr="008C0421" w:rsidRDefault="00D73161" w:rsidP="00D73161">
      <w:pPr>
        <w:widowControl w:val="0"/>
        <w:numPr>
          <w:ilvl w:val="1"/>
          <w:numId w:val="3"/>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8C0421">
        <w:rPr>
          <w:rFonts w:ascii="Calibri" w:eastAsia="Calibri" w:hAnsi="Calibri" w:cs="Calibri"/>
          <w:color w:val="231F20"/>
          <w:spacing w:val="3"/>
          <w:kern w:val="0"/>
          <w:lang w:eastAsia="fr-FR" w:bidi="fr-FR"/>
          <w14:ligatures w14:val="none"/>
        </w:rPr>
        <w:t>une connaissance insuffisante du boitier de contrôle du radar qui n’était pas décrit dans la documentation de l’exploitant mise à disposition de l’équipage ;</w:t>
      </w:r>
    </w:p>
    <w:p w14:paraId="29229A36" w14:textId="77777777" w:rsidR="00D73161" w:rsidRPr="008C0421" w:rsidRDefault="00D73161" w:rsidP="00D73161">
      <w:pPr>
        <w:widowControl w:val="0"/>
        <w:numPr>
          <w:ilvl w:val="1"/>
          <w:numId w:val="3"/>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8C0421">
        <w:rPr>
          <w:rFonts w:ascii="Calibri" w:eastAsia="Calibri" w:hAnsi="Calibri" w:cs="Calibri"/>
          <w:color w:val="231F20"/>
          <w:spacing w:val="3"/>
          <w:kern w:val="0"/>
          <w:lang w:eastAsia="fr-FR" w:bidi="fr-FR"/>
          <w14:ligatures w14:val="none"/>
        </w:rPr>
        <w:t>l’absence de procédures détaillées ou de techniques recommandées concernant l’utilisation du radar ;</w:t>
      </w:r>
    </w:p>
    <w:p w14:paraId="2F82D5D2" w14:textId="77777777" w:rsidR="00D73161" w:rsidRPr="008C0421" w:rsidRDefault="00D73161" w:rsidP="00D73161">
      <w:pPr>
        <w:widowControl w:val="0"/>
        <w:numPr>
          <w:ilvl w:val="1"/>
          <w:numId w:val="3"/>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8C0421">
        <w:rPr>
          <w:rFonts w:ascii="Calibri" w:eastAsia="Calibri" w:hAnsi="Calibri" w:cs="Calibri"/>
          <w:color w:val="231F20"/>
          <w:spacing w:val="3"/>
          <w:kern w:val="0"/>
          <w:lang w:eastAsia="fr-FR" w:bidi="fr-FR"/>
          <w14:ligatures w14:val="none"/>
        </w:rPr>
        <w:t>une charge de travail importante qui a laissé peu de disponibilité à l’équipage pour adapter les réglages du radar pendant l’approche.</w:t>
      </w:r>
    </w:p>
    <w:p w14:paraId="17DF1A13" w14:textId="77777777" w:rsidR="00D73161" w:rsidRPr="00372744" w:rsidRDefault="00D73161" w:rsidP="00D73161">
      <w:pPr>
        <w:widowControl w:val="0"/>
        <w:autoSpaceDE w:val="0"/>
        <w:autoSpaceDN w:val="0"/>
        <w:spacing w:after="0" w:line="256" w:lineRule="auto"/>
        <w:ind w:left="720"/>
        <w:jc w:val="both"/>
        <w:rPr>
          <w:rFonts w:ascii="Calibri" w:eastAsia="Calibri" w:hAnsi="Calibri" w:cs="Calibri"/>
          <w:color w:val="231F20"/>
          <w:spacing w:val="3"/>
          <w:kern w:val="0"/>
          <w:lang w:eastAsia="fr-FR" w:bidi="fr-FR"/>
          <w14:ligatures w14:val="none"/>
        </w:rPr>
      </w:pPr>
    </w:p>
    <w:p w14:paraId="07D4C275" w14:textId="222BD855" w:rsidR="00372744" w:rsidRDefault="00372744" w:rsidP="00372744">
      <w:pPr>
        <w:pStyle w:val="Paragraphedeliste"/>
        <w:widowControl w:val="0"/>
        <w:numPr>
          <w:ilvl w:val="0"/>
          <w:numId w:val="3"/>
        </w:numPr>
        <w:autoSpaceDE w:val="0"/>
        <w:autoSpaceDN w:val="0"/>
        <w:spacing w:after="0" w:line="256" w:lineRule="auto"/>
        <w:jc w:val="both"/>
        <w:rPr>
          <w:rFonts w:ascii="Calibri" w:eastAsia="Calibri" w:hAnsi="Calibri" w:cs="Calibri"/>
          <w:color w:val="231F20"/>
          <w:spacing w:val="3"/>
          <w:kern w:val="0"/>
          <w:lang w:eastAsia="fr-FR" w:bidi="fr-FR"/>
          <w14:ligatures w14:val="none"/>
        </w:rPr>
      </w:pPr>
      <w:r>
        <w:rPr>
          <w:rFonts w:ascii="Calibri" w:eastAsia="Calibri" w:hAnsi="Calibri" w:cs="Calibri"/>
          <w:color w:val="231F20"/>
          <w:spacing w:val="3"/>
          <w:kern w:val="0"/>
          <w:lang w:eastAsia="fr-FR" w:bidi="fr-FR"/>
          <w14:ligatures w14:val="none"/>
        </w:rPr>
        <w:t>L’é</w:t>
      </w:r>
      <w:r w:rsidRPr="00372744">
        <w:rPr>
          <w:rFonts w:ascii="Calibri" w:eastAsia="Calibri" w:hAnsi="Calibri" w:cs="Calibri"/>
          <w:color w:val="231F20"/>
          <w:spacing w:val="3"/>
          <w:kern w:val="0"/>
          <w:lang w:eastAsia="fr-FR" w:bidi="fr-FR"/>
          <w14:ligatures w14:val="none"/>
        </w:rPr>
        <w:t>change de tâche non anticipé, survenu en courte finale</w:t>
      </w:r>
      <w:r>
        <w:rPr>
          <w:rFonts w:ascii="Calibri" w:eastAsia="Calibri" w:hAnsi="Calibri" w:cs="Calibri"/>
          <w:color w:val="231F20"/>
          <w:spacing w:val="3"/>
          <w:kern w:val="0"/>
          <w:lang w:eastAsia="fr-FR" w:bidi="fr-FR"/>
          <w14:ligatures w14:val="none"/>
        </w:rPr>
        <w:t xml:space="preserve">, </w:t>
      </w:r>
      <w:r w:rsidR="00D73161">
        <w:rPr>
          <w:rFonts w:ascii="Calibri" w:eastAsia="Calibri" w:hAnsi="Calibri" w:cs="Calibri"/>
          <w:color w:val="231F20"/>
          <w:spacing w:val="3"/>
          <w:kern w:val="0"/>
          <w:lang w:eastAsia="fr-FR" w:bidi="fr-FR"/>
          <w14:ligatures w14:val="none"/>
        </w:rPr>
        <w:t>entr</w:t>
      </w:r>
      <w:r>
        <w:rPr>
          <w:rFonts w:ascii="Calibri" w:eastAsia="Calibri" w:hAnsi="Calibri" w:cs="Calibri"/>
          <w:color w:val="231F20"/>
          <w:spacing w:val="3"/>
          <w:kern w:val="0"/>
          <w:lang w:eastAsia="fr-FR" w:bidi="fr-FR"/>
          <w14:ligatures w14:val="none"/>
        </w:rPr>
        <w:t>e</w:t>
      </w:r>
      <w:r w:rsidRPr="00372744">
        <w:rPr>
          <w:rFonts w:ascii="Calibri" w:eastAsia="Calibri" w:hAnsi="Calibri" w:cs="Calibri"/>
          <w:color w:val="231F20"/>
          <w:spacing w:val="3"/>
          <w:kern w:val="0"/>
          <w:lang w:eastAsia="fr-FR" w:bidi="fr-FR"/>
          <w14:ligatures w14:val="none"/>
        </w:rPr>
        <w:t xml:space="preserve"> </w:t>
      </w:r>
      <w:r w:rsidR="00D73161">
        <w:rPr>
          <w:rFonts w:ascii="Calibri" w:eastAsia="Calibri" w:hAnsi="Calibri" w:cs="Calibri"/>
          <w:color w:val="231F20"/>
          <w:spacing w:val="3"/>
          <w:kern w:val="0"/>
          <w:lang w:eastAsia="fr-FR" w:bidi="fr-FR"/>
          <w14:ligatures w14:val="none"/>
        </w:rPr>
        <w:t xml:space="preserve">le </w:t>
      </w:r>
      <w:r w:rsidRPr="00372744">
        <w:rPr>
          <w:rFonts w:ascii="Calibri" w:eastAsia="Calibri" w:hAnsi="Calibri" w:cs="Calibri"/>
          <w:color w:val="231F20"/>
          <w:spacing w:val="3"/>
          <w:kern w:val="0"/>
          <w:lang w:eastAsia="fr-FR" w:bidi="fr-FR"/>
          <w14:ligatures w14:val="none"/>
        </w:rPr>
        <w:t>copilote</w:t>
      </w:r>
      <w:r w:rsidR="00D73161">
        <w:rPr>
          <w:rFonts w:ascii="Calibri" w:eastAsia="Calibri" w:hAnsi="Calibri" w:cs="Calibri"/>
          <w:color w:val="231F20"/>
          <w:spacing w:val="3"/>
          <w:kern w:val="0"/>
          <w:lang w:eastAsia="fr-FR" w:bidi="fr-FR"/>
          <w14:ligatures w14:val="none"/>
        </w:rPr>
        <w:t xml:space="preserve"> et le pilote</w:t>
      </w:r>
      <w:r w:rsidRPr="00372744">
        <w:rPr>
          <w:rFonts w:ascii="Calibri" w:eastAsia="Calibri" w:hAnsi="Calibri" w:cs="Calibri"/>
          <w:color w:val="231F20"/>
          <w:spacing w:val="3"/>
          <w:kern w:val="0"/>
          <w:lang w:eastAsia="fr-FR" w:bidi="fr-FR"/>
          <w14:ligatures w14:val="none"/>
        </w:rPr>
        <w:t xml:space="preserve">, </w:t>
      </w:r>
      <w:r w:rsidR="00D73161">
        <w:rPr>
          <w:rFonts w:ascii="Calibri" w:eastAsia="Calibri" w:hAnsi="Calibri" w:cs="Calibri"/>
          <w:color w:val="231F20"/>
          <w:spacing w:val="3"/>
          <w:kern w:val="0"/>
          <w:lang w:eastAsia="fr-FR" w:bidi="fr-FR"/>
          <w14:ligatures w14:val="none"/>
        </w:rPr>
        <w:t>sans avoir établi clairement quelles étaient les fonctions assurées par l’un et l’autre.</w:t>
      </w:r>
    </w:p>
    <w:p w14:paraId="2A3BAE9C" w14:textId="77777777" w:rsidR="00651AFF" w:rsidRPr="00372744" w:rsidRDefault="00651AFF" w:rsidP="00372744">
      <w:pPr>
        <w:pStyle w:val="Paragraphedeliste"/>
        <w:widowControl w:val="0"/>
        <w:numPr>
          <w:ilvl w:val="0"/>
          <w:numId w:val="3"/>
        </w:numPr>
        <w:autoSpaceDE w:val="0"/>
        <w:autoSpaceDN w:val="0"/>
        <w:spacing w:after="0" w:line="256" w:lineRule="auto"/>
        <w:jc w:val="both"/>
        <w:rPr>
          <w:rFonts w:ascii="Calibri" w:eastAsia="Calibri" w:hAnsi="Calibri" w:cs="Calibri"/>
          <w:color w:val="231F20"/>
          <w:spacing w:val="3"/>
          <w:kern w:val="0"/>
          <w:lang w:eastAsia="fr-FR" w:bidi="fr-FR"/>
          <w14:ligatures w14:val="none"/>
        </w:rPr>
      </w:pPr>
    </w:p>
    <w:p w14:paraId="1F055A4D" w14:textId="77777777" w:rsidR="008C0421" w:rsidRPr="008C0421" w:rsidRDefault="008C0421" w:rsidP="008C0421">
      <w:pPr>
        <w:widowControl w:val="0"/>
        <w:autoSpaceDE w:val="0"/>
        <w:autoSpaceDN w:val="0"/>
        <w:spacing w:after="0" w:line="256" w:lineRule="auto"/>
        <w:jc w:val="both"/>
        <w:rPr>
          <w:rFonts w:ascii="Calibri" w:eastAsia="Calibri" w:hAnsi="Calibri" w:cs="Calibri"/>
          <w:color w:val="231F20"/>
          <w:spacing w:val="3"/>
          <w:kern w:val="0"/>
          <w:lang w:eastAsia="fr-FR" w:bidi="fr-FR"/>
          <w14:ligatures w14:val="none"/>
        </w:rPr>
      </w:pPr>
    </w:p>
    <w:p w14:paraId="029F896F" w14:textId="4EA6B9EB" w:rsidR="008C0421" w:rsidRPr="005D54FA" w:rsidRDefault="005D54FA" w:rsidP="0068449F">
      <w:pPr>
        <w:widowControl w:val="0"/>
        <w:autoSpaceDE w:val="0"/>
        <w:autoSpaceDN w:val="0"/>
        <w:spacing w:after="0" w:line="256" w:lineRule="auto"/>
        <w:jc w:val="center"/>
        <w:rPr>
          <w:rFonts w:ascii="Calibri" w:eastAsia="Calibri" w:hAnsi="Calibri" w:cs="Calibri"/>
          <w:b/>
          <w:color w:val="737477"/>
          <w:spacing w:val="6"/>
          <w:w w:val="110"/>
          <w:kern w:val="0"/>
          <w:sz w:val="24"/>
          <w:lang w:eastAsia="fr-FR" w:bidi="fr-FR"/>
          <w14:ligatures w14:val="none"/>
        </w:rPr>
      </w:pPr>
      <w:r w:rsidRPr="0068449F">
        <w:rPr>
          <w:rFonts w:ascii="Calibri" w:eastAsia="Calibri" w:hAnsi="Calibri" w:cs="Calibri"/>
          <w:b/>
          <w:color w:val="EE0000"/>
          <w:spacing w:val="6"/>
          <w:w w:val="110"/>
          <w:kern w:val="0"/>
          <w:sz w:val="24"/>
          <w:lang w:eastAsia="fr-FR" w:bidi="fr-FR"/>
          <w14:ligatures w14:val="none"/>
        </w:rPr>
        <w:t>Recommandations de sécurité</w:t>
      </w:r>
      <w:r>
        <w:rPr>
          <w:rFonts w:ascii="Calibri" w:eastAsia="Calibri" w:hAnsi="Calibri" w:cs="Calibri"/>
          <w:b/>
          <w:color w:val="737477"/>
          <w:spacing w:val="6"/>
          <w:w w:val="110"/>
          <w:kern w:val="0"/>
          <w:sz w:val="24"/>
          <w:lang w:eastAsia="fr-FR" w:bidi="fr-FR"/>
          <w14:ligatures w14:val="none"/>
        </w:rPr>
        <w:t> ?</w:t>
      </w:r>
    </w:p>
    <w:p w14:paraId="66957D84" w14:textId="77777777" w:rsidR="005D54FA" w:rsidRDefault="005D54FA" w:rsidP="008C0421">
      <w:pPr>
        <w:widowControl w:val="0"/>
        <w:autoSpaceDE w:val="0"/>
        <w:autoSpaceDN w:val="0"/>
        <w:spacing w:after="0" w:line="256" w:lineRule="auto"/>
        <w:jc w:val="both"/>
        <w:rPr>
          <w:rFonts w:ascii="Calibri" w:eastAsia="Calibri" w:hAnsi="Calibri" w:cs="Calibri"/>
          <w:color w:val="231F20"/>
          <w:spacing w:val="3"/>
          <w:kern w:val="0"/>
          <w:lang w:eastAsia="fr-FR" w:bidi="fr-FR"/>
          <w14:ligatures w14:val="none"/>
        </w:rPr>
      </w:pPr>
    </w:p>
    <w:p w14:paraId="7C628A8C" w14:textId="77777777" w:rsidR="005D54FA" w:rsidRDefault="005D54FA" w:rsidP="008C0421">
      <w:pPr>
        <w:widowControl w:val="0"/>
        <w:autoSpaceDE w:val="0"/>
        <w:autoSpaceDN w:val="0"/>
        <w:spacing w:after="0" w:line="256" w:lineRule="auto"/>
        <w:jc w:val="both"/>
        <w:rPr>
          <w:rFonts w:ascii="Calibri" w:eastAsia="Calibri" w:hAnsi="Calibri" w:cs="Calibri"/>
          <w:color w:val="231F20"/>
          <w:spacing w:val="3"/>
          <w:kern w:val="0"/>
          <w:lang w:eastAsia="fr-FR" w:bidi="fr-FR"/>
          <w14:ligatures w14:val="none"/>
        </w:rPr>
      </w:pPr>
    </w:p>
    <w:p w14:paraId="354EC538" w14:textId="381C8565" w:rsidR="00372744" w:rsidRDefault="005D54FA" w:rsidP="008C0421">
      <w:pPr>
        <w:widowControl w:val="0"/>
        <w:autoSpaceDE w:val="0"/>
        <w:autoSpaceDN w:val="0"/>
        <w:spacing w:after="0" w:line="256" w:lineRule="auto"/>
        <w:jc w:val="both"/>
        <w:rPr>
          <w:rFonts w:ascii="Calibri" w:eastAsia="Calibri" w:hAnsi="Calibri" w:cs="Calibri"/>
          <w:color w:val="231F20"/>
          <w:spacing w:val="3"/>
          <w:kern w:val="0"/>
          <w:lang w:eastAsia="fr-FR" w:bidi="fr-FR"/>
          <w14:ligatures w14:val="none"/>
        </w:rPr>
      </w:pPr>
      <w:r>
        <w:rPr>
          <w:rFonts w:ascii="Calibri" w:eastAsia="Calibri" w:hAnsi="Calibri" w:cs="Calibri"/>
          <w:color w:val="231F20"/>
          <w:spacing w:val="3"/>
          <w:kern w:val="0"/>
          <w:lang w:eastAsia="fr-FR" w:bidi="fr-FR"/>
          <w14:ligatures w14:val="none"/>
        </w:rPr>
        <w:t>R</w:t>
      </w:r>
      <w:r w:rsidRPr="005D54FA">
        <w:rPr>
          <w:rFonts w:ascii="Calibri" w:eastAsia="Calibri" w:hAnsi="Calibri" w:cs="Calibri"/>
          <w:color w:val="231F20"/>
          <w:spacing w:val="3"/>
          <w:kern w:val="0"/>
          <w:lang w:eastAsia="fr-FR" w:bidi="fr-FR"/>
          <w14:ligatures w14:val="none"/>
        </w:rPr>
        <w:t>ajout de</w:t>
      </w:r>
      <w:r>
        <w:rPr>
          <w:rFonts w:ascii="Calibri" w:eastAsia="Calibri" w:hAnsi="Calibri" w:cs="Calibri"/>
          <w:color w:val="231F20"/>
          <w:spacing w:val="3"/>
          <w:kern w:val="0"/>
          <w:lang w:eastAsia="fr-FR" w:bidi="fr-FR"/>
          <w14:ligatures w14:val="none"/>
        </w:rPr>
        <w:t xml:space="preserve"> la </w:t>
      </w:r>
      <w:r w:rsidRPr="005D54FA">
        <w:rPr>
          <w:rFonts w:ascii="Calibri" w:eastAsia="Calibri" w:hAnsi="Calibri" w:cs="Calibri"/>
          <w:color w:val="231F20"/>
          <w:spacing w:val="3"/>
          <w:kern w:val="0"/>
          <w:lang w:eastAsia="fr-FR" w:bidi="fr-FR"/>
          <w14:ligatures w14:val="none"/>
        </w:rPr>
        <w:t xml:space="preserve"> description du panneau de contrôle du radar et des fonctionnalités associées, dans </w:t>
      </w:r>
      <w:r>
        <w:rPr>
          <w:rFonts w:ascii="Calibri" w:eastAsia="Calibri" w:hAnsi="Calibri" w:cs="Calibri"/>
          <w:color w:val="231F20"/>
          <w:spacing w:val="3"/>
          <w:kern w:val="0"/>
          <w:lang w:eastAsia="fr-FR" w:bidi="fr-FR"/>
          <w14:ligatures w14:val="none"/>
        </w:rPr>
        <w:t xml:space="preserve">le FCOM A 320.  </w:t>
      </w:r>
    </w:p>
    <w:p w14:paraId="304226D7" w14:textId="77777777" w:rsidR="005D54FA" w:rsidRDefault="005D54FA" w:rsidP="008C0421">
      <w:pPr>
        <w:widowControl w:val="0"/>
        <w:autoSpaceDE w:val="0"/>
        <w:autoSpaceDN w:val="0"/>
        <w:spacing w:after="0" w:line="256" w:lineRule="auto"/>
        <w:jc w:val="both"/>
        <w:rPr>
          <w:rFonts w:ascii="Calibri" w:eastAsia="Calibri" w:hAnsi="Calibri" w:cs="Calibri"/>
          <w:color w:val="231F20"/>
          <w:spacing w:val="3"/>
          <w:kern w:val="0"/>
          <w:lang w:eastAsia="fr-FR" w:bidi="fr-FR"/>
          <w14:ligatures w14:val="none"/>
        </w:rPr>
      </w:pPr>
    </w:p>
    <w:p w14:paraId="16C5A469" w14:textId="1FE0B37B" w:rsidR="005D54FA" w:rsidRPr="005D54FA" w:rsidRDefault="005D54FA" w:rsidP="005D54FA">
      <w:pPr>
        <w:widowControl w:val="0"/>
        <w:autoSpaceDE w:val="0"/>
        <w:autoSpaceDN w:val="0"/>
        <w:spacing w:after="0" w:line="256" w:lineRule="auto"/>
        <w:jc w:val="both"/>
        <w:rPr>
          <w:rFonts w:ascii="Calibri" w:eastAsia="Calibri" w:hAnsi="Calibri" w:cs="Calibri"/>
          <w:color w:val="231F20"/>
          <w:spacing w:val="3"/>
          <w:kern w:val="0"/>
          <w:lang w:eastAsia="fr-FR" w:bidi="fr-FR"/>
          <w14:ligatures w14:val="none"/>
        </w:rPr>
      </w:pPr>
      <w:r>
        <w:rPr>
          <w:rFonts w:ascii="Calibri" w:eastAsia="Calibri" w:hAnsi="Calibri" w:cs="Calibri"/>
          <w:color w:val="231F20"/>
          <w:spacing w:val="3"/>
          <w:kern w:val="0"/>
          <w:lang w:eastAsia="fr-FR" w:bidi="fr-FR"/>
          <w14:ligatures w14:val="none"/>
        </w:rPr>
        <w:t>I</w:t>
      </w:r>
      <w:r w:rsidRPr="005D54FA">
        <w:rPr>
          <w:rFonts w:ascii="Calibri" w:eastAsia="Calibri" w:hAnsi="Calibri" w:cs="Calibri"/>
          <w:color w:val="231F20"/>
          <w:spacing w:val="3"/>
          <w:kern w:val="0"/>
          <w:lang w:eastAsia="fr-FR" w:bidi="fr-FR"/>
          <w14:ligatures w14:val="none"/>
        </w:rPr>
        <w:t xml:space="preserve">ntégration dans </w:t>
      </w:r>
      <w:r>
        <w:rPr>
          <w:rFonts w:ascii="Calibri" w:eastAsia="Calibri" w:hAnsi="Calibri" w:cs="Calibri"/>
          <w:color w:val="231F20"/>
          <w:spacing w:val="3"/>
          <w:kern w:val="0"/>
          <w:lang w:eastAsia="fr-FR" w:bidi="fr-FR"/>
          <w14:ligatures w14:val="none"/>
        </w:rPr>
        <w:t>la formation</w:t>
      </w:r>
      <w:r w:rsidRPr="005D54FA">
        <w:rPr>
          <w:rFonts w:ascii="Calibri" w:eastAsia="Calibri" w:hAnsi="Calibri" w:cs="Calibri"/>
          <w:color w:val="231F20"/>
          <w:spacing w:val="3"/>
          <w:kern w:val="0"/>
          <w:lang w:eastAsia="fr-FR" w:bidi="fr-FR"/>
          <w14:ligatures w14:val="none"/>
        </w:rPr>
        <w:t xml:space="preserve"> CRM des aspects liés au transfert de contrôle </w:t>
      </w:r>
      <w:r>
        <w:rPr>
          <w:rFonts w:ascii="Calibri" w:eastAsia="Calibri" w:hAnsi="Calibri" w:cs="Calibri"/>
          <w:color w:val="231F20"/>
          <w:spacing w:val="3"/>
          <w:kern w:val="0"/>
          <w:lang w:eastAsia="fr-FR" w:bidi="fr-FR"/>
          <w14:ligatures w14:val="none"/>
        </w:rPr>
        <w:t xml:space="preserve">PF/PM </w:t>
      </w:r>
      <w:r w:rsidRPr="005D54FA">
        <w:rPr>
          <w:rFonts w:ascii="Calibri" w:eastAsia="Calibri" w:hAnsi="Calibri" w:cs="Calibri"/>
          <w:color w:val="231F20"/>
          <w:spacing w:val="3"/>
          <w:kern w:val="0"/>
          <w:lang w:eastAsia="fr-FR" w:bidi="fr-FR"/>
          <w14:ligatures w14:val="none"/>
        </w:rPr>
        <w:t>à faible altitude.</w:t>
      </w:r>
    </w:p>
    <w:p w14:paraId="3E6A8037" w14:textId="77777777" w:rsidR="005D54FA" w:rsidRDefault="005D54FA" w:rsidP="008C0421">
      <w:pPr>
        <w:widowControl w:val="0"/>
        <w:autoSpaceDE w:val="0"/>
        <w:autoSpaceDN w:val="0"/>
        <w:spacing w:after="0" w:line="256" w:lineRule="auto"/>
        <w:jc w:val="both"/>
        <w:rPr>
          <w:rFonts w:ascii="Calibri" w:eastAsia="Calibri" w:hAnsi="Calibri" w:cs="Calibri"/>
          <w:color w:val="231F20"/>
          <w:spacing w:val="3"/>
          <w:kern w:val="0"/>
          <w:lang w:eastAsia="fr-FR" w:bidi="fr-FR"/>
          <w14:ligatures w14:val="none"/>
        </w:rPr>
      </w:pPr>
    </w:p>
    <w:p w14:paraId="7915D818" w14:textId="76CD3D0F" w:rsidR="005D54FA" w:rsidRPr="005D54FA" w:rsidRDefault="005D54FA" w:rsidP="005D54FA">
      <w:pPr>
        <w:widowControl w:val="0"/>
        <w:autoSpaceDE w:val="0"/>
        <w:autoSpaceDN w:val="0"/>
        <w:spacing w:after="0" w:line="256" w:lineRule="auto"/>
        <w:jc w:val="both"/>
        <w:rPr>
          <w:rFonts w:ascii="Calibri" w:eastAsia="Calibri" w:hAnsi="Calibri" w:cs="Calibri"/>
          <w:color w:val="231F20"/>
          <w:spacing w:val="3"/>
          <w:kern w:val="0"/>
          <w:lang w:eastAsia="fr-FR" w:bidi="fr-FR"/>
          <w14:ligatures w14:val="none"/>
        </w:rPr>
      </w:pPr>
      <w:r>
        <w:rPr>
          <w:rFonts w:ascii="Calibri" w:eastAsia="Calibri" w:hAnsi="Calibri" w:cs="Calibri"/>
          <w:color w:val="231F20"/>
          <w:spacing w:val="3"/>
          <w:kern w:val="0"/>
          <w:lang w:eastAsia="fr-FR" w:bidi="fr-FR"/>
          <w14:ligatures w14:val="none"/>
        </w:rPr>
        <w:t>I</w:t>
      </w:r>
      <w:r w:rsidRPr="005D54FA">
        <w:rPr>
          <w:rFonts w:ascii="Calibri" w:eastAsia="Calibri" w:hAnsi="Calibri" w:cs="Calibri"/>
          <w:color w:val="231F20"/>
          <w:spacing w:val="3"/>
          <w:kern w:val="0"/>
          <w:lang w:eastAsia="fr-FR" w:bidi="fr-FR"/>
          <w14:ligatures w14:val="none"/>
        </w:rPr>
        <w:t xml:space="preserve">ntégration dans le programme d’entrainement </w:t>
      </w:r>
      <w:r>
        <w:rPr>
          <w:rFonts w:ascii="Calibri" w:eastAsia="Calibri" w:hAnsi="Calibri" w:cs="Calibri"/>
          <w:color w:val="231F20"/>
          <w:spacing w:val="3"/>
          <w:kern w:val="0"/>
          <w:lang w:eastAsia="fr-FR" w:bidi="fr-FR"/>
          <w14:ligatures w14:val="none"/>
        </w:rPr>
        <w:t xml:space="preserve">au simulateur de </w:t>
      </w:r>
      <w:r w:rsidRPr="005D54FA">
        <w:rPr>
          <w:rFonts w:ascii="Calibri" w:eastAsia="Calibri" w:hAnsi="Calibri" w:cs="Calibri"/>
          <w:color w:val="231F20"/>
          <w:spacing w:val="3"/>
          <w:kern w:val="0"/>
          <w:lang w:eastAsia="fr-FR" w:bidi="fr-FR"/>
          <w14:ligatures w14:val="none"/>
        </w:rPr>
        <w:t>situation</w:t>
      </w:r>
      <w:r>
        <w:rPr>
          <w:rFonts w:ascii="Calibri" w:eastAsia="Calibri" w:hAnsi="Calibri" w:cs="Calibri"/>
          <w:color w:val="231F20"/>
          <w:spacing w:val="3"/>
          <w:kern w:val="0"/>
          <w:lang w:eastAsia="fr-FR" w:bidi="fr-FR"/>
          <w14:ligatures w14:val="none"/>
        </w:rPr>
        <w:t>s</w:t>
      </w:r>
      <w:r w:rsidRPr="005D54FA">
        <w:rPr>
          <w:rFonts w:ascii="Calibri" w:eastAsia="Calibri" w:hAnsi="Calibri" w:cs="Calibri"/>
          <w:color w:val="231F20"/>
          <w:spacing w:val="3"/>
          <w:kern w:val="0"/>
          <w:lang w:eastAsia="fr-FR" w:bidi="fr-FR"/>
          <w14:ligatures w14:val="none"/>
        </w:rPr>
        <w:t xml:space="preserve"> de cisaillement de vent ;</w:t>
      </w:r>
    </w:p>
    <w:p w14:paraId="3A982024" w14:textId="77777777" w:rsidR="005D54FA" w:rsidRDefault="005D54FA" w:rsidP="008C0421">
      <w:pPr>
        <w:widowControl w:val="0"/>
        <w:autoSpaceDE w:val="0"/>
        <w:autoSpaceDN w:val="0"/>
        <w:spacing w:after="0" w:line="256" w:lineRule="auto"/>
        <w:jc w:val="both"/>
        <w:rPr>
          <w:rFonts w:ascii="Calibri" w:eastAsia="Calibri" w:hAnsi="Calibri" w:cs="Calibri"/>
          <w:color w:val="231F20"/>
          <w:spacing w:val="3"/>
          <w:kern w:val="0"/>
          <w:lang w:eastAsia="fr-FR" w:bidi="fr-FR"/>
          <w14:ligatures w14:val="none"/>
        </w:rPr>
      </w:pPr>
    </w:p>
    <w:p w14:paraId="6C35540B" w14:textId="40AD1F14" w:rsidR="003E7398" w:rsidRPr="003E7398" w:rsidRDefault="003E7398" w:rsidP="003E7398">
      <w:pPr>
        <w:widowControl w:val="0"/>
        <w:autoSpaceDE w:val="0"/>
        <w:autoSpaceDN w:val="0"/>
        <w:spacing w:after="0" w:line="256" w:lineRule="auto"/>
        <w:jc w:val="both"/>
        <w:rPr>
          <w:rFonts w:ascii="Calibri" w:eastAsia="Calibri" w:hAnsi="Calibri" w:cs="Calibri"/>
          <w:color w:val="231F20"/>
          <w:spacing w:val="3"/>
          <w:kern w:val="0"/>
          <w:lang w:eastAsia="fr-FR" w:bidi="fr-FR"/>
          <w14:ligatures w14:val="none"/>
        </w:rPr>
      </w:pPr>
      <w:r>
        <w:rPr>
          <w:rFonts w:ascii="Calibri" w:eastAsia="Calibri" w:hAnsi="Calibri" w:cs="Calibri"/>
          <w:color w:val="231F20"/>
          <w:spacing w:val="3"/>
          <w:kern w:val="0"/>
          <w:lang w:eastAsia="fr-FR" w:bidi="fr-FR"/>
          <w14:ligatures w14:val="none"/>
        </w:rPr>
        <w:t>I</w:t>
      </w:r>
      <w:r w:rsidRPr="003E7398">
        <w:rPr>
          <w:rFonts w:ascii="Calibri" w:eastAsia="Calibri" w:hAnsi="Calibri" w:cs="Calibri"/>
          <w:color w:val="231F20"/>
          <w:spacing w:val="3"/>
          <w:kern w:val="0"/>
          <w:lang w:eastAsia="fr-FR" w:bidi="fr-FR"/>
          <w14:ligatures w14:val="none"/>
        </w:rPr>
        <w:t>nstall</w:t>
      </w:r>
      <w:r>
        <w:rPr>
          <w:rFonts w:ascii="Calibri" w:eastAsia="Calibri" w:hAnsi="Calibri" w:cs="Calibri"/>
          <w:color w:val="231F20"/>
          <w:spacing w:val="3"/>
          <w:kern w:val="0"/>
          <w:lang w:eastAsia="fr-FR" w:bidi="fr-FR"/>
          <w14:ligatures w14:val="none"/>
        </w:rPr>
        <w:t xml:space="preserve">ation de </w:t>
      </w:r>
      <w:r w:rsidRPr="003E7398">
        <w:rPr>
          <w:rFonts w:ascii="Calibri" w:eastAsia="Calibri" w:hAnsi="Calibri" w:cs="Calibri"/>
          <w:color w:val="231F20"/>
          <w:spacing w:val="3"/>
          <w:kern w:val="0"/>
          <w:lang w:eastAsia="fr-FR" w:bidi="fr-FR"/>
          <w14:ligatures w14:val="none"/>
        </w:rPr>
        <w:t>feux de zone de toucher des roues.</w:t>
      </w:r>
    </w:p>
    <w:p w14:paraId="281296F1" w14:textId="77777777" w:rsidR="003E7398" w:rsidRDefault="003E7398" w:rsidP="008C0421">
      <w:pPr>
        <w:widowControl w:val="0"/>
        <w:autoSpaceDE w:val="0"/>
        <w:autoSpaceDN w:val="0"/>
        <w:spacing w:after="0" w:line="256" w:lineRule="auto"/>
        <w:jc w:val="both"/>
        <w:rPr>
          <w:rFonts w:ascii="Calibri" w:eastAsia="Calibri" w:hAnsi="Calibri" w:cs="Calibri"/>
          <w:color w:val="231F20"/>
          <w:spacing w:val="3"/>
          <w:kern w:val="0"/>
          <w:lang w:eastAsia="fr-FR" w:bidi="fr-FR"/>
          <w14:ligatures w14:val="none"/>
        </w:rPr>
      </w:pPr>
    </w:p>
    <w:p w14:paraId="338255FB" w14:textId="77777777" w:rsidR="00041645" w:rsidRDefault="00041645" w:rsidP="008C0421">
      <w:pPr>
        <w:widowControl w:val="0"/>
        <w:autoSpaceDE w:val="0"/>
        <w:autoSpaceDN w:val="0"/>
        <w:spacing w:after="0" w:line="256" w:lineRule="auto"/>
        <w:jc w:val="both"/>
        <w:rPr>
          <w:rFonts w:ascii="Calibri" w:eastAsia="Calibri" w:hAnsi="Calibri" w:cs="Calibri"/>
          <w:color w:val="231F20"/>
          <w:spacing w:val="3"/>
          <w:kern w:val="0"/>
          <w:lang w:eastAsia="fr-FR" w:bidi="fr-FR"/>
          <w14:ligatures w14:val="none"/>
        </w:rPr>
      </w:pPr>
    </w:p>
    <w:p w14:paraId="734E69DE" w14:textId="77777777" w:rsidR="00041645" w:rsidRDefault="00041645" w:rsidP="008C0421">
      <w:pPr>
        <w:widowControl w:val="0"/>
        <w:autoSpaceDE w:val="0"/>
        <w:autoSpaceDN w:val="0"/>
        <w:spacing w:after="0" w:line="256" w:lineRule="auto"/>
        <w:jc w:val="both"/>
        <w:rPr>
          <w:rFonts w:ascii="Calibri" w:eastAsia="Calibri" w:hAnsi="Calibri" w:cs="Calibri"/>
          <w:color w:val="231F20"/>
          <w:spacing w:val="3"/>
          <w:kern w:val="0"/>
          <w:lang w:eastAsia="fr-FR" w:bidi="fr-FR"/>
          <w14:ligatures w14:val="none"/>
        </w:rPr>
      </w:pPr>
    </w:p>
    <w:p w14:paraId="195DE239" w14:textId="77777777" w:rsidR="00041645" w:rsidRDefault="00041645" w:rsidP="008C0421">
      <w:pPr>
        <w:widowControl w:val="0"/>
        <w:autoSpaceDE w:val="0"/>
        <w:autoSpaceDN w:val="0"/>
        <w:spacing w:after="0" w:line="256" w:lineRule="auto"/>
        <w:jc w:val="both"/>
        <w:rPr>
          <w:rFonts w:ascii="Calibri" w:eastAsia="Calibri" w:hAnsi="Calibri" w:cs="Calibri"/>
          <w:color w:val="231F20"/>
          <w:spacing w:val="3"/>
          <w:kern w:val="0"/>
          <w:lang w:eastAsia="fr-FR" w:bidi="fr-FR"/>
          <w14:ligatures w14:val="none"/>
        </w:rPr>
      </w:pPr>
    </w:p>
    <w:p w14:paraId="72226E26" w14:textId="77777777" w:rsidR="00041645" w:rsidRDefault="00041645" w:rsidP="008C0421">
      <w:pPr>
        <w:widowControl w:val="0"/>
        <w:autoSpaceDE w:val="0"/>
        <w:autoSpaceDN w:val="0"/>
        <w:spacing w:after="0" w:line="256" w:lineRule="auto"/>
        <w:jc w:val="both"/>
        <w:rPr>
          <w:rFonts w:ascii="Calibri" w:eastAsia="Calibri" w:hAnsi="Calibri" w:cs="Calibri"/>
          <w:color w:val="231F20"/>
          <w:spacing w:val="3"/>
          <w:kern w:val="0"/>
          <w:lang w:eastAsia="fr-FR" w:bidi="fr-FR"/>
          <w14:ligatures w14:val="none"/>
        </w:rPr>
      </w:pPr>
    </w:p>
    <w:p w14:paraId="0B377CFD" w14:textId="77777777" w:rsidR="00041645" w:rsidRDefault="00041645" w:rsidP="008C0421">
      <w:pPr>
        <w:widowControl w:val="0"/>
        <w:autoSpaceDE w:val="0"/>
        <w:autoSpaceDN w:val="0"/>
        <w:spacing w:after="0" w:line="256" w:lineRule="auto"/>
        <w:jc w:val="both"/>
        <w:rPr>
          <w:rFonts w:ascii="Calibri" w:eastAsia="Calibri" w:hAnsi="Calibri" w:cs="Calibri"/>
          <w:color w:val="231F20"/>
          <w:spacing w:val="3"/>
          <w:kern w:val="0"/>
          <w:lang w:eastAsia="fr-FR" w:bidi="fr-FR"/>
          <w14:ligatures w14:val="none"/>
        </w:rPr>
      </w:pPr>
    </w:p>
    <w:p w14:paraId="4BA94CF4" w14:textId="77777777" w:rsidR="00041645" w:rsidRDefault="00041645" w:rsidP="008C0421">
      <w:pPr>
        <w:widowControl w:val="0"/>
        <w:autoSpaceDE w:val="0"/>
        <w:autoSpaceDN w:val="0"/>
        <w:spacing w:after="0" w:line="256" w:lineRule="auto"/>
        <w:jc w:val="both"/>
        <w:rPr>
          <w:rFonts w:ascii="Calibri" w:eastAsia="Calibri" w:hAnsi="Calibri" w:cs="Calibri"/>
          <w:color w:val="231F20"/>
          <w:spacing w:val="3"/>
          <w:kern w:val="0"/>
          <w:lang w:eastAsia="fr-FR" w:bidi="fr-FR"/>
          <w14:ligatures w14:val="none"/>
        </w:rPr>
      </w:pPr>
    </w:p>
    <w:p w14:paraId="68F1A436" w14:textId="19358AEE" w:rsidR="00041645" w:rsidRPr="008C0421" w:rsidRDefault="00041645" w:rsidP="008C0421">
      <w:pPr>
        <w:widowControl w:val="0"/>
        <w:autoSpaceDE w:val="0"/>
        <w:autoSpaceDN w:val="0"/>
        <w:spacing w:after="0" w:line="256" w:lineRule="auto"/>
        <w:jc w:val="both"/>
        <w:rPr>
          <w:rFonts w:ascii="Calibri" w:eastAsia="Calibri" w:hAnsi="Calibri" w:cs="Calibri"/>
          <w:color w:val="231F20"/>
          <w:spacing w:val="3"/>
          <w:kern w:val="0"/>
          <w:lang w:eastAsia="fr-FR" w:bidi="fr-FR"/>
          <w14:ligatures w14:val="none"/>
        </w:rPr>
      </w:pPr>
      <w:r w:rsidRPr="00041645">
        <w:rPr>
          <w:rFonts w:ascii="Calibri" w:eastAsia="Calibri" w:hAnsi="Calibri" w:cs="Calibri"/>
          <w:noProof/>
          <w:color w:val="231F20"/>
          <w:spacing w:val="6"/>
          <w:kern w:val="0"/>
          <w:lang w:eastAsia="fr-FR" w:bidi="fr-FR"/>
          <w14:ligatures w14:val="none"/>
        </w:rPr>
        <w:drawing>
          <wp:inline distT="0" distB="0" distL="0" distR="0" wp14:anchorId="361F81BC" wp14:editId="71C0E8C1">
            <wp:extent cx="5041265" cy="428561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41265" cy="4285615"/>
                    </a:xfrm>
                    <a:prstGeom prst="rect">
                      <a:avLst/>
                    </a:prstGeom>
                    <a:noFill/>
                    <a:ln>
                      <a:noFill/>
                    </a:ln>
                  </pic:spPr>
                </pic:pic>
              </a:graphicData>
            </a:graphic>
          </wp:inline>
        </w:drawing>
      </w:r>
    </w:p>
    <w:sectPr w:rsidR="00041645" w:rsidRPr="008C042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0713D"/>
    <w:multiLevelType w:val="hybridMultilevel"/>
    <w:tmpl w:val="FF3E8C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B7D42E3"/>
    <w:multiLevelType w:val="hybridMultilevel"/>
    <w:tmpl w:val="9AB6CCC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0E202E"/>
    <w:multiLevelType w:val="hybridMultilevel"/>
    <w:tmpl w:val="7BFC19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2F1691F"/>
    <w:multiLevelType w:val="hybridMultilevel"/>
    <w:tmpl w:val="0BD41B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D300167"/>
    <w:multiLevelType w:val="hybridMultilevel"/>
    <w:tmpl w:val="A392A4F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3590985"/>
    <w:multiLevelType w:val="hybridMultilevel"/>
    <w:tmpl w:val="C24C4F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7AE4873"/>
    <w:multiLevelType w:val="hybridMultilevel"/>
    <w:tmpl w:val="719ABF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2AF6E43"/>
    <w:multiLevelType w:val="hybridMultilevel"/>
    <w:tmpl w:val="B7E8ED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60F6E7B"/>
    <w:multiLevelType w:val="hybridMultilevel"/>
    <w:tmpl w:val="B5368A8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6CB299C"/>
    <w:multiLevelType w:val="hybridMultilevel"/>
    <w:tmpl w:val="FB544AAA"/>
    <w:lvl w:ilvl="0" w:tplc="B914D66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EFC4DE3"/>
    <w:multiLevelType w:val="hybridMultilevel"/>
    <w:tmpl w:val="697059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55990583">
    <w:abstractNumId w:val="1"/>
  </w:num>
  <w:num w:numId="2" w16cid:durableId="1498885089">
    <w:abstractNumId w:val="4"/>
  </w:num>
  <w:num w:numId="3" w16cid:durableId="1690721762">
    <w:abstractNumId w:val="8"/>
  </w:num>
  <w:num w:numId="4" w16cid:durableId="1629625480">
    <w:abstractNumId w:val="10"/>
  </w:num>
  <w:num w:numId="5" w16cid:durableId="38214287">
    <w:abstractNumId w:val="3"/>
  </w:num>
  <w:num w:numId="6" w16cid:durableId="749544341">
    <w:abstractNumId w:val="5"/>
  </w:num>
  <w:num w:numId="7" w16cid:durableId="1298299087">
    <w:abstractNumId w:val="7"/>
  </w:num>
  <w:num w:numId="8" w16cid:durableId="1660452831">
    <w:abstractNumId w:val="9"/>
  </w:num>
  <w:num w:numId="9" w16cid:durableId="1610158945">
    <w:abstractNumId w:val="0"/>
  </w:num>
  <w:num w:numId="10" w16cid:durableId="1985619295">
    <w:abstractNumId w:val="6"/>
  </w:num>
  <w:num w:numId="11" w16cid:durableId="444493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DB1"/>
    <w:rsid w:val="00041645"/>
    <w:rsid w:val="000D3281"/>
    <w:rsid w:val="0027523B"/>
    <w:rsid w:val="00356DB1"/>
    <w:rsid w:val="00372744"/>
    <w:rsid w:val="003A59C8"/>
    <w:rsid w:val="003E7398"/>
    <w:rsid w:val="004030DE"/>
    <w:rsid w:val="005505A7"/>
    <w:rsid w:val="005D54FA"/>
    <w:rsid w:val="00651AFF"/>
    <w:rsid w:val="0068449F"/>
    <w:rsid w:val="008C0421"/>
    <w:rsid w:val="00A75A64"/>
    <w:rsid w:val="00BC20BB"/>
    <w:rsid w:val="00D73161"/>
    <w:rsid w:val="00DE4729"/>
    <w:rsid w:val="00E5315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F97A9"/>
  <w15:chartTrackingRefBased/>
  <w15:docId w15:val="{D4C283AD-DB53-43BC-9BEA-F85161676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56DB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356DB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356DB1"/>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356DB1"/>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356DB1"/>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356DB1"/>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356DB1"/>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356DB1"/>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356DB1"/>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56DB1"/>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356DB1"/>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356DB1"/>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356DB1"/>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356DB1"/>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356DB1"/>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356DB1"/>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356DB1"/>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356DB1"/>
    <w:rPr>
      <w:rFonts w:eastAsiaTheme="majorEastAsia" w:cstheme="majorBidi"/>
      <w:color w:val="272727" w:themeColor="text1" w:themeTint="D8"/>
    </w:rPr>
  </w:style>
  <w:style w:type="paragraph" w:styleId="Titre">
    <w:name w:val="Title"/>
    <w:basedOn w:val="Normal"/>
    <w:next w:val="Normal"/>
    <w:link w:val="TitreCar"/>
    <w:uiPriority w:val="10"/>
    <w:qFormat/>
    <w:rsid w:val="00356D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56DB1"/>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356DB1"/>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356DB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356DB1"/>
    <w:pPr>
      <w:spacing w:before="160"/>
      <w:jc w:val="center"/>
    </w:pPr>
    <w:rPr>
      <w:i/>
      <w:iCs/>
      <w:color w:val="404040" w:themeColor="text1" w:themeTint="BF"/>
    </w:rPr>
  </w:style>
  <w:style w:type="character" w:customStyle="1" w:styleId="CitationCar">
    <w:name w:val="Citation Car"/>
    <w:basedOn w:val="Policepardfaut"/>
    <w:link w:val="Citation"/>
    <w:uiPriority w:val="29"/>
    <w:rsid w:val="00356DB1"/>
    <w:rPr>
      <w:i/>
      <w:iCs/>
      <w:color w:val="404040" w:themeColor="text1" w:themeTint="BF"/>
    </w:rPr>
  </w:style>
  <w:style w:type="paragraph" w:styleId="Paragraphedeliste">
    <w:name w:val="List Paragraph"/>
    <w:basedOn w:val="Normal"/>
    <w:uiPriority w:val="34"/>
    <w:qFormat/>
    <w:rsid w:val="00356DB1"/>
    <w:pPr>
      <w:ind w:left="720"/>
      <w:contextualSpacing/>
    </w:pPr>
  </w:style>
  <w:style w:type="character" w:styleId="Accentuationintense">
    <w:name w:val="Intense Emphasis"/>
    <w:basedOn w:val="Policepardfaut"/>
    <w:uiPriority w:val="21"/>
    <w:qFormat/>
    <w:rsid w:val="00356DB1"/>
    <w:rPr>
      <w:i/>
      <w:iCs/>
      <w:color w:val="2F5496" w:themeColor="accent1" w:themeShade="BF"/>
    </w:rPr>
  </w:style>
  <w:style w:type="paragraph" w:styleId="Citationintense">
    <w:name w:val="Intense Quote"/>
    <w:basedOn w:val="Normal"/>
    <w:next w:val="Normal"/>
    <w:link w:val="CitationintenseCar"/>
    <w:uiPriority w:val="30"/>
    <w:qFormat/>
    <w:rsid w:val="00356DB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356DB1"/>
    <w:rPr>
      <w:i/>
      <w:iCs/>
      <w:color w:val="2F5496" w:themeColor="accent1" w:themeShade="BF"/>
    </w:rPr>
  </w:style>
  <w:style w:type="character" w:styleId="Rfrenceintense">
    <w:name w:val="Intense Reference"/>
    <w:basedOn w:val="Policepardfaut"/>
    <w:uiPriority w:val="32"/>
    <w:qFormat/>
    <w:rsid w:val="00356DB1"/>
    <w:rPr>
      <w:b/>
      <w:bCs/>
      <w:smallCaps/>
      <w:color w:val="2F5496" w:themeColor="accent1" w:themeShade="BF"/>
      <w:spacing w:val="5"/>
    </w:rPr>
  </w:style>
  <w:style w:type="paragraph" w:styleId="Commentaire">
    <w:name w:val="annotation text"/>
    <w:basedOn w:val="Normal"/>
    <w:link w:val="CommentaireCar"/>
    <w:uiPriority w:val="99"/>
    <w:semiHidden/>
    <w:unhideWhenUsed/>
    <w:rsid w:val="00356DB1"/>
    <w:pPr>
      <w:spacing w:line="240" w:lineRule="auto"/>
    </w:pPr>
    <w:rPr>
      <w:sz w:val="20"/>
      <w:szCs w:val="20"/>
    </w:rPr>
  </w:style>
  <w:style w:type="character" w:customStyle="1" w:styleId="CommentaireCar">
    <w:name w:val="Commentaire Car"/>
    <w:basedOn w:val="Policepardfaut"/>
    <w:link w:val="Commentaire"/>
    <w:uiPriority w:val="99"/>
    <w:semiHidden/>
    <w:rsid w:val="00356DB1"/>
    <w:rPr>
      <w:sz w:val="20"/>
      <w:szCs w:val="20"/>
    </w:rPr>
  </w:style>
  <w:style w:type="character" w:styleId="Marquedecommentaire">
    <w:name w:val="annotation reference"/>
    <w:uiPriority w:val="99"/>
    <w:semiHidden/>
    <w:unhideWhenUsed/>
    <w:rsid w:val="00356DB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8912E-155E-4ED8-844F-57FBBC53F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1068</Words>
  <Characters>5877</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DELBARRE</dc:creator>
  <cp:keywords/>
  <dc:description/>
  <cp:lastModifiedBy>CORINNE DELBARRE</cp:lastModifiedBy>
  <cp:revision>7</cp:revision>
  <dcterms:created xsi:type="dcterms:W3CDTF">2025-11-20T19:32:00Z</dcterms:created>
  <dcterms:modified xsi:type="dcterms:W3CDTF">2025-11-21T04:19:00Z</dcterms:modified>
</cp:coreProperties>
</file>