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AFC2D" w14:textId="2D4BDD2C" w:rsidR="00620426" w:rsidRPr="00AE0FE4" w:rsidRDefault="00326A16" w:rsidP="7AEA4ABF">
      <w:pPr>
        <w:rPr>
          <w:rFonts w:ascii="Arial" w:hAnsi="Arial" w:cs="Arial"/>
          <w:b/>
          <w:bCs/>
          <w:color w:val="0054A4"/>
          <w:sz w:val="44"/>
          <w:szCs w:val="44"/>
        </w:rPr>
      </w:pPr>
      <w:r>
        <w:rPr>
          <w:rFonts w:ascii="Arial" w:hAnsi="Arial" w:cs="Arial"/>
          <w:b/>
          <w:bCs/>
          <w:color w:val="0054A4"/>
          <w:sz w:val="44"/>
          <w:szCs w:val="44"/>
          <w:lang w:val="es-ES"/>
        </w:rPr>
        <w:t xml:space="preserve">Recursos personalizables de </w:t>
      </w:r>
      <w:r w:rsidR="007221B1">
        <w:rPr>
          <w:rFonts w:ascii="Arial" w:hAnsi="Arial" w:cs="Arial"/>
          <w:b/>
          <w:bCs/>
          <w:color w:val="0054A4"/>
          <w:sz w:val="44"/>
          <w:szCs w:val="44"/>
          <w:lang w:val="es-ES"/>
        </w:rPr>
        <w:t xml:space="preserve">OACI </w:t>
      </w:r>
      <w:r>
        <w:rPr>
          <w:rFonts w:ascii="Arial" w:hAnsi="Arial" w:cs="Arial"/>
          <w:b/>
          <w:bCs/>
          <w:color w:val="0054A4"/>
          <w:sz w:val="44"/>
          <w:szCs w:val="44"/>
          <w:lang w:val="es-ES"/>
        </w:rPr>
        <w:t>sobre cultura de seguridad – Guía del usuario</w:t>
      </w:r>
    </w:p>
    <w:p w14:paraId="380B42E7" w14:textId="7129BD82" w:rsidR="00326A16" w:rsidRPr="00AE0FE4" w:rsidRDefault="00326A16">
      <w:pPr>
        <w:rPr>
          <w:rFonts w:ascii="Arial" w:hAnsi="Arial" w:cs="Arial"/>
          <w:bCs/>
          <w:color w:val="002060"/>
        </w:rPr>
      </w:pPr>
    </w:p>
    <w:p w14:paraId="69581E5C" w14:textId="5270B0EF" w:rsidR="00326A16" w:rsidRPr="00AE0FE4" w:rsidRDefault="00326A16" w:rsidP="002E09D9">
      <w:pPr>
        <w:jc w:val="both"/>
        <w:rPr>
          <w:rFonts w:ascii="Arial" w:hAnsi="Arial" w:cs="Arial"/>
          <w:color w:val="000000" w:themeColor="text1"/>
        </w:rPr>
      </w:pPr>
      <w:r>
        <w:rPr>
          <w:rFonts w:ascii="Arial" w:hAnsi="Arial" w:cs="Arial"/>
          <w:color w:val="000000" w:themeColor="text1"/>
          <w:lang w:val="es-ES"/>
        </w:rPr>
        <w:t xml:space="preserve">Este documento detalla los recursos personalizables de </w:t>
      </w:r>
      <w:r w:rsidR="007221B1">
        <w:rPr>
          <w:rFonts w:ascii="Arial" w:hAnsi="Arial" w:cs="Arial"/>
          <w:color w:val="000000" w:themeColor="text1"/>
          <w:lang w:val="es-ES"/>
        </w:rPr>
        <w:t xml:space="preserve">OACI </w:t>
      </w:r>
      <w:r>
        <w:rPr>
          <w:rFonts w:ascii="Arial" w:hAnsi="Arial" w:cs="Arial"/>
          <w:color w:val="000000" w:themeColor="text1"/>
          <w:lang w:val="es-ES"/>
        </w:rPr>
        <w:t xml:space="preserve">sobre cultura de seguridad, disponibles para descargar, y proporciona orientación sobre cómo utilizarlos de forma eficaz para promover una cultura de seguridad positiva en su organización. </w:t>
      </w:r>
    </w:p>
    <w:p w14:paraId="65BFECA8" w14:textId="0EE6D18F" w:rsidR="00326A16" w:rsidRPr="00AE0FE4" w:rsidRDefault="00326A16">
      <w:pPr>
        <w:rPr>
          <w:rFonts w:ascii="Arial" w:hAnsi="Arial" w:cs="Arial"/>
          <w:bCs/>
          <w:color w:val="0054A4"/>
        </w:rPr>
      </w:pPr>
    </w:p>
    <w:p w14:paraId="48021D56" w14:textId="748E39A0" w:rsidR="00326A16" w:rsidRPr="00AE0FE4" w:rsidRDefault="00326A16" w:rsidP="002E09D9">
      <w:pPr>
        <w:jc w:val="both"/>
        <w:rPr>
          <w:rFonts w:ascii="Arial" w:hAnsi="Arial" w:cs="Arial"/>
          <w:b/>
          <w:bCs/>
          <w:color w:val="0054A4"/>
          <w:sz w:val="24"/>
          <w:szCs w:val="24"/>
        </w:rPr>
      </w:pPr>
      <w:r>
        <w:rPr>
          <w:rFonts w:ascii="Arial" w:hAnsi="Arial" w:cs="Arial"/>
          <w:b/>
          <w:bCs/>
          <w:color w:val="0054A4"/>
          <w:sz w:val="24"/>
          <w:szCs w:val="24"/>
          <w:lang w:val="es-ES"/>
        </w:rPr>
        <w:t xml:space="preserve">¿Cómo personalizar los recursos? </w:t>
      </w:r>
    </w:p>
    <w:p w14:paraId="56A5DFAD" w14:textId="77777777" w:rsidR="00745874" w:rsidRDefault="00745874" w:rsidP="00745874">
      <w:pPr>
        <w:jc w:val="both"/>
      </w:pPr>
      <w:r>
        <w:rPr>
          <w:rFonts w:ascii="Arial" w:hAnsi="Arial" w:cs="Arial"/>
          <w:color w:val="000000"/>
          <w:lang w:val="es-ES"/>
        </w:rPr>
        <w:t xml:space="preserve">Una selección de estos materiales se han diseñado de forma que puedan personalizarse, lo que le permite añadir el nombre y el logotipo de su organización a los documentos. También se ofrece la oportunidad de añadir los datos de contacto del responsable de seguridad de su organización, para que el personal sepa con quién hablar en caso de darse un incidente de seguridad o si desean aprender más sobre los procedimientos de seguridad de su organización. </w:t>
      </w:r>
    </w:p>
    <w:p w14:paraId="3482DA06" w14:textId="77777777" w:rsidR="00745874" w:rsidRDefault="00745874" w:rsidP="00745874">
      <w:pPr>
        <w:jc w:val="both"/>
        <w:rPr>
          <w:sz w:val="20"/>
          <w:szCs w:val="20"/>
        </w:rPr>
      </w:pPr>
      <w:r>
        <w:rPr>
          <w:sz w:val="20"/>
          <w:szCs w:val="20"/>
          <w:lang w:val="es-ES"/>
        </w:rPr>
        <w:t> </w:t>
      </w:r>
    </w:p>
    <w:p w14:paraId="1AF2DA6B" w14:textId="706369F9" w:rsidR="00745874" w:rsidRPr="00C019B1" w:rsidRDefault="00745874" w:rsidP="00745874">
      <w:pPr>
        <w:jc w:val="both"/>
        <w:rPr>
          <w:b/>
          <w:bCs/>
        </w:rPr>
      </w:pPr>
      <w:r>
        <w:rPr>
          <w:rFonts w:ascii="Arial" w:hAnsi="Arial" w:cs="Arial"/>
          <w:b/>
          <w:bCs/>
          <w:sz w:val="24"/>
          <w:szCs w:val="24"/>
          <w:lang w:val="es-ES"/>
        </w:rPr>
        <w:t xml:space="preserve">Los documentos que muestran el logotipo de </w:t>
      </w:r>
      <w:r w:rsidR="007221B1">
        <w:rPr>
          <w:rFonts w:ascii="Arial" w:hAnsi="Arial" w:cs="Arial"/>
          <w:b/>
          <w:bCs/>
          <w:sz w:val="24"/>
          <w:szCs w:val="24"/>
          <w:lang w:val="es-ES"/>
        </w:rPr>
        <w:t xml:space="preserve">OACI </w:t>
      </w:r>
      <w:r>
        <w:rPr>
          <w:rFonts w:ascii="Arial" w:hAnsi="Arial" w:cs="Arial"/>
          <w:b/>
          <w:bCs/>
          <w:sz w:val="24"/>
          <w:szCs w:val="24"/>
          <w:lang w:val="es-ES"/>
        </w:rPr>
        <w:t xml:space="preserve">no deben editarse ni personalizarse, ni en parte ni en su totalidad, en ninguna forma o por ninguna organización, sin una autorización escrita previa de </w:t>
      </w:r>
      <w:r w:rsidR="007221B1">
        <w:rPr>
          <w:rFonts w:ascii="Arial" w:hAnsi="Arial" w:cs="Arial"/>
          <w:b/>
          <w:bCs/>
          <w:sz w:val="24"/>
          <w:szCs w:val="24"/>
          <w:lang w:val="es-ES"/>
        </w:rPr>
        <w:t>OACI</w:t>
      </w:r>
      <w:r>
        <w:rPr>
          <w:rFonts w:ascii="Arial" w:hAnsi="Arial" w:cs="Arial"/>
          <w:b/>
          <w:bCs/>
          <w:sz w:val="24"/>
          <w:szCs w:val="24"/>
          <w:lang w:val="es-ES"/>
        </w:rPr>
        <w:t>.</w:t>
      </w:r>
    </w:p>
    <w:p w14:paraId="19DEABA9" w14:textId="77777777" w:rsidR="00745874" w:rsidRPr="00AE0FE4" w:rsidRDefault="00745874" w:rsidP="002E09D9">
      <w:pPr>
        <w:jc w:val="both"/>
        <w:rPr>
          <w:rFonts w:ascii="Arial" w:hAnsi="Arial" w:cs="Arial"/>
          <w:color w:val="000000" w:themeColor="text1"/>
        </w:rPr>
      </w:pPr>
    </w:p>
    <w:p w14:paraId="39F52576" w14:textId="7C872B42" w:rsidR="00326A16" w:rsidRPr="00AE0FE4" w:rsidRDefault="00AE0FE4" w:rsidP="002E09D9">
      <w:pPr>
        <w:jc w:val="both"/>
        <w:rPr>
          <w:rFonts w:ascii="Arial" w:hAnsi="Arial" w:cs="Arial"/>
          <w:b/>
          <w:i/>
          <w:iCs/>
          <w:color w:val="FF6323"/>
        </w:rPr>
      </w:pPr>
      <w:r>
        <w:rPr>
          <w:rFonts w:ascii="Arial" w:hAnsi="Arial" w:cs="Arial"/>
          <w:b/>
          <w:bCs/>
          <w:i/>
          <w:iCs/>
          <w:color w:val="FF6323"/>
          <w:lang w:val="es-ES"/>
        </w:rPr>
        <w:t>Cómo personalizar carteles, tarjetas de cartera y otros documentos en formato PDF.</w:t>
      </w:r>
    </w:p>
    <w:p w14:paraId="1BBC0138" w14:textId="77E1C7A6" w:rsidR="00277B3B" w:rsidRPr="00AE0FE4" w:rsidRDefault="00326A16" w:rsidP="00920182">
      <w:pPr>
        <w:jc w:val="both"/>
        <w:rPr>
          <w:rFonts w:ascii="Arial" w:hAnsi="Arial" w:cs="Arial"/>
          <w:bCs/>
          <w:color w:val="000000" w:themeColor="text1"/>
        </w:rPr>
      </w:pPr>
      <w:r>
        <w:rPr>
          <w:rFonts w:ascii="Arial" w:hAnsi="Arial" w:cs="Arial"/>
          <w:color w:val="000000" w:themeColor="text1"/>
          <w:lang w:val="es-ES"/>
        </w:rPr>
        <w:t xml:space="preserve">Abrir el documento PDF utilizando </w:t>
      </w:r>
      <w:r>
        <w:rPr>
          <w:rFonts w:ascii="Arial" w:hAnsi="Arial" w:cs="Arial"/>
          <w:b/>
          <w:bCs/>
          <w:color w:val="000000" w:themeColor="text1"/>
          <w:lang w:val="es-ES"/>
        </w:rPr>
        <w:t>Adobe Acrobat DC</w:t>
      </w:r>
      <w:r>
        <w:rPr>
          <w:rFonts w:ascii="Arial" w:hAnsi="Arial" w:cs="Arial"/>
          <w:color w:val="000000" w:themeColor="text1"/>
          <w:lang w:val="es-ES"/>
        </w:rPr>
        <w:t xml:space="preserve">. Si no tiene acceso a </w:t>
      </w:r>
      <w:r>
        <w:rPr>
          <w:rFonts w:ascii="Arial" w:hAnsi="Arial" w:cs="Arial"/>
          <w:b/>
          <w:bCs/>
          <w:color w:val="000000" w:themeColor="text1"/>
          <w:lang w:val="es-ES"/>
        </w:rPr>
        <w:t>Adobe Acrobat DC</w:t>
      </w:r>
      <w:r>
        <w:rPr>
          <w:rFonts w:ascii="Arial" w:hAnsi="Arial" w:cs="Arial"/>
          <w:color w:val="000000" w:themeColor="text1"/>
          <w:lang w:val="es-ES"/>
        </w:rPr>
        <w:t xml:space="preserve">, hable con su equipo de comunicaciones/marketing, quienes deberían poder ayudarle. </w:t>
      </w:r>
    </w:p>
    <w:p w14:paraId="66F53E4F" w14:textId="77777777" w:rsidR="00277B3B" w:rsidRPr="00AE0FE4" w:rsidRDefault="00277B3B" w:rsidP="002E09D9">
      <w:pPr>
        <w:jc w:val="both"/>
        <w:rPr>
          <w:rFonts w:ascii="Arial" w:hAnsi="Arial" w:cs="Arial"/>
          <w:bCs/>
          <w:color w:val="000000" w:themeColor="text1"/>
        </w:rPr>
      </w:pPr>
    </w:p>
    <w:p w14:paraId="753F2300" w14:textId="7C927F3F" w:rsidR="00277B3B" w:rsidRPr="00AE0FE4" w:rsidRDefault="00277B3B" w:rsidP="002E09D9">
      <w:pPr>
        <w:jc w:val="both"/>
        <w:rPr>
          <w:rFonts w:ascii="Arial" w:hAnsi="Arial" w:cs="Arial"/>
          <w:b/>
          <w:i/>
          <w:iCs/>
          <w:color w:val="FF6323"/>
        </w:rPr>
      </w:pPr>
      <w:r>
        <w:rPr>
          <w:rFonts w:ascii="Arial" w:hAnsi="Arial" w:cs="Arial"/>
          <w:b/>
          <w:bCs/>
          <w:i/>
          <w:iCs/>
          <w:color w:val="FF6323"/>
          <w:lang w:val="es-ES"/>
        </w:rPr>
        <w:t xml:space="preserve">Añadir </w:t>
      </w:r>
      <w:r>
        <w:rPr>
          <w:rFonts w:ascii="Arial" w:hAnsi="Arial" w:cs="Arial"/>
          <w:b/>
          <w:bCs/>
          <w:i/>
          <w:iCs/>
          <w:color w:val="FF6323"/>
          <w:u w:val="single"/>
          <w:lang w:val="es-ES"/>
        </w:rPr>
        <w:t>texto</w:t>
      </w:r>
      <w:r>
        <w:rPr>
          <w:rFonts w:ascii="Arial" w:hAnsi="Arial" w:cs="Arial"/>
          <w:b/>
          <w:bCs/>
          <w:i/>
          <w:iCs/>
          <w:color w:val="FF6323"/>
          <w:lang w:val="es-ES"/>
        </w:rPr>
        <w:t xml:space="preserve"> personalizable a documentos PDF</w:t>
      </w:r>
    </w:p>
    <w:p w14:paraId="3B9A126B" w14:textId="77777777" w:rsidR="00C019B1" w:rsidRDefault="00277B3B" w:rsidP="002E09D9">
      <w:pPr>
        <w:jc w:val="both"/>
        <w:rPr>
          <w:rFonts w:ascii="Arial" w:hAnsi="Arial" w:cs="Arial"/>
          <w:color w:val="000000" w:themeColor="text1"/>
        </w:rPr>
      </w:pPr>
      <w:r>
        <w:rPr>
          <w:rFonts w:ascii="Arial" w:hAnsi="Arial" w:cs="Arial"/>
          <w:color w:val="000000" w:themeColor="text1"/>
          <w:lang w:val="es-ES"/>
        </w:rPr>
        <w:t xml:space="preserve">Una vez que el archivo está abierto en Adobe Acrobat DC, hacer clic en </w:t>
      </w:r>
      <w:r>
        <w:rPr>
          <w:rFonts w:ascii="Arial" w:hAnsi="Arial" w:cs="Arial"/>
          <w:b/>
          <w:bCs/>
          <w:color w:val="000000" w:themeColor="text1"/>
          <w:lang w:val="es-ES"/>
        </w:rPr>
        <w:t>«Editar PDF».</w:t>
      </w:r>
      <w:r>
        <w:rPr>
          <w:rFonts w:ascii="Arial" w:hAnsi="Arial" w:cs="Arial"/>
          <w:color w:val="000000" w:themeColor="text1"/>
          <w:lang w:val="es-ES"/>
        </w:rPr>
        <w:t xml:space="preserve">  Utilizando la barra del menú horizontal de «Editar PDF», los usuarios pueden personalizar los recursos utilizando la opción </w:t>
      </w:r>
      <w:r>
        <w:rPr>
          <w:rFonts w:ascii="Arial" w:hAnsi="Arial" w:cs="Arial"/>
          <w:b/>
          <w:bCs/>
          <w:color w:val="000000" w:themeColor="text1"/>
          <w:lang w:val="es-ES"/>
        </w:rPr>
        <w:t>«Añadir texto».</w:t>
      </w:r>
      <w:r>
        <w:rPr>
          <w:rFonts w:ascii="Arial" w:hAnsi="Arial" w:cs="Arial"/>
          <w:color w:val="000000" w:themeColor="text1"/>
          <w:lang w:val="es-ES"/>
        </w:rPr>
        <w:t xml:space="preserve"> Dibujar el cuadro de texto en el archivo designado para personalizar y añadir la información pertinente a su organización. Una vez que se han actualizado los recursos, hacer clic en «Guardar como». El documento está ya personalizado y listo para distribuir. </w:t>
      </w:r>
    </w:p>
    <w:p w14:paraId="10BDE30B" w14:textId="159FEE26" w:rsidR="00326A16" w:rsidRPr="00AE0FE4" w:rsidRDefault="00EC179B" w:rsidP="002E09D9">
      <w:pPr>
        <w:jc w:val="both"/>
        <w:rPr>
          <w:rFonts w:ascii="Arial" w:hAnsi="Arial" w:cs="Arial"/>
          <w:color w:val="ED7D31" w:themeColor="accent2"/>
        </w:rPr>
      </w:pPr>
      <w:r>
        <w:rPr>
          <w:noProof/>
          <w:lang w:val="es-ES"/>
        </w:rPr>
        <w:lastRenderedPageBreak/>
        <w:t xml:space="preserve"> </w:t>
      </w:r>
      <w:r w:rsidR="002B093B">
        <w:rPr>
          <w:noProof/>
        </w:rPr>
        <w:drawing>
          <wp:inline distT="0" distB="0" distL="0" distR="0" wp14:anchorId="5381C37C" wp14:editId="337FF5BB">
            <wp:extent cx="5680364" cy="32253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224" t="37214" r="57456" b="21293"/>
                    <a:stretch/>
                  </pic:blipFill>
                  <pic:spPr bwMode="auto">
                    <a:xfrm>
                      <a:off x="0" y="0"/>
                      <a:ext cx="5697152" cy="3234838"/>
                    </a:xfrm>
                    <a:prstGeom prst="rect">
                      <a:avLst/>
                    </a:prstGeom>
                    <a:ln>
                      <a:noFill/>
                    </a:ln>
                    <a:extLst>
                      <a:ext uri="{53640926-AAD7-44D8-BBD7-CCE9431645EC}">
                        <a14:shadowObscured xmlns:a14="http://schemas.microsoft.com/office/drawing/2010/main"/>
                      </a:ext>
                    </a:extLst>
                  </pic:spPr>
                </pic:pic>
              </a:graphicData>
            </a:graphic>
          </wp:inline>
        </w:drawing>
      </w:r>
    </w:p>
    <w:p w14:paraId="4275DF1B" w14:textId="3EFCE4C0" w:rsidR="00277B3B" w:rsidRPr="00AE0FE4" w:rsidRDefault="00277B3B" w:rsidP="002E09D9">
      <w:pPr>
        <w:jc w:val="both"/>
        <w:rPr>
          <w:rFonts w:ascii="Arial" w:hAnsi="Arial" w:cs="Arial"/>
          <w:bCs/>
          <w:color w:val="ED7D31" w:themeColor="accent2"/>
        </w:rPr>
      </w:pPr>
    </w:p>
    <w:p w14:paraId="505EB892" w14:textId="049AE315" w:rsidR="00F109A2" w:rsidRPr="00AE0FE4" w:rsidRDefault="00F109A2" w:rsidP="002E09D9">
      <w:pPr>
        <w:jc w:val="both"/>
        <w:rPr>
          <w:rFonts w:ascii="Arial" w:hAnsi="Arial" w:cs="Arial"/>
          <w:b/>
          <w:i/>
          <w:iCs/>
          <w:color w:val="FF6323"/>
        </w:rPr>
      </w:pPr>
      <w:r>
        <w:rPr>
          <w:rFonts w:ascii="Arial" w:hAnsi="Arial" w:cs="Arial"/>
          <w:b/>
          <w:bCs/>
          <w:i/>
          <w:iCs/>
          <w:color w:val="FF6323"/>
          <w:lang w:val="es-ES"/>
        </w:rPr>
        <w:t xml:space="preserve">Añadir </w:t>
      </w:r>
      <w:r>
        <w:rPr>
          <w:rFonts w:ascii="Arial" w:hAnsi="Arial" w:cs="Arial"/>
          <w:b/>
          <w:bCs/>
          <w:i/>
          <w:iCs/>
          <w:color w:val="FF6323"/>
          <w:u w:val="single"/>
          <w:lang w:val="es-ES"/>
        </w:rPr>
        <w:t>logotipos</w:t>
      </w:r>
      <w:r>
        <w:rPr>
          <w:rFonts w:ascii="Arial" w:hAnsi="Arial" w:cs="Arial"/>
          <w:b/>
          <w:bCs/>
          <w:i/>
          <w:iCs/>
          <w:color w:val="FF6323"/>
          <w:lang w:val="es-ES"/>
        </w:rPr>
        <w:t xml:space="preserve"> personalizables a documentos PDF</w:t>
      </w:r>
    </w:p>
    <w:p w14:paraId="55994752" w14:textId="7452040E" w:rsidR="00C019B1" w:rsidRDefault="00F109A2" w:rsidP="002E09D9">
      <w:pPr>
        <w:jc w:val="both"/>
        <w:rPr>
          <w:rFonts w:ascii="Arial" w:hAnsi="Arial" w:cs="Arial"/>
          <w:color w:val="000000" w:themeColor="text1"/>
        </w:rPr>
      </w:pPr>
      <w:r>
        <w:rPr>
          <w:rFonts w:ascii="Arial" w:hAnsi="Arial" w:cs="Arial"/>
          <w:color w:val="000000" w:themeColor="text1"/>
          <w:lang w:val="es-ES"/>
        </w:rPr>
        <w:t xml:space="preserve">Una vez que el archivo está abierto en Adobe Acrobat DC, hacer clic en </w:t>
      </w:r>
      <w:r>
        <w:rPr>
          <w:rFonts w:ascii="Arial" w:hAnsi="Arial" w:cs="Arial"/>
          <w:b/>
          <w:bCs/>
          <w:color w:val="000000" w:themeColor="text1"/>
          <w:lang w:val="es-ES"/>
        </w:rPr>
        <w:t>«Editar PDF».</w:t>
      </w:r>
      <w:r>
        <w:rPr>
          <w:rFonts w:ascii="Arial" w:hAnsi="Arial" w:cs="Arial"/>
          <w:color w:val="000000" w:themeColor="text1"/>
          <w:lang w:val="es-ES"/>
        </w:rPr>
        <w:t xml:space="preserve"> Utilizando la barra del menú horizontal de «Editar PDF», los usuarios pueden personalizar los recursos utilizando la opción </w:t>
      </w:r>
      <w:r>
        <w:rPr>
          <w:rFonts w:ascii="Arial" w:hAnsi="Arial" w:cs="Arial"/>
          <w:b/>
          <w:bCs/>
          <w:color w:val="000000" w:themeColor="text1"/>
          <w:lang w:val="es-ES"/>
        </w:rPr>
        <w:t xml:space="preserve">«Añadir imagen» </w:t>
      </w:r>
      <w:r>
        <w:rPr>
          <w:rFonts w:ascii="Arial" w:hAnsi="Arial" w:cs="Arial"/>
          <w:color w:val="000000" w:themeColor="text1"/>
          <w:lang w:val="es-ES"/>
        </w:rPr>
        <w:t>y seleccionando el logotipo de su organización de sus archivos/su red. El logotipo de su organización debería situarse en el espacio reservado con el icono «su logotipo aquí» en la esquina superior izquierda del PDF. Una vez que se ha importado el logotipo al archivo, modificar el tamaño como corresponda y arrastrar el logotipo utilizando el ratón a la posición indicada. Una vez que se han actualizado los recursos con su logotipo, hacer clic en «Guardar como». El documento está ya personalizado y listo para distribuir.</w:t>
      </w:r>
    </w:p>
    <w:p w14:paraId="0972832D" w14:textId="091F1304" w:rsidR="00C019B1" w:rsidRDefault="00C019B1" w:rsidP="002E09D9">
      <w:pPr>
        <w:jc w:val="both"/>
        <w:rPr>
          <w:rFonts w:ascii="Arial" w:hAnsi="Arial" w:cs="Arial"/>
          <w:color w:val="000000" w:themeColor="text1"/>
        </w:rPr>
      </w:pPr>
    </w:p>
    <w:p w14:paraId="082946BD" w14:textId="30E55EF5" w:rsidR="00C019B1" w:rsidRPr="00C019B1" w:rsidRDefault="00C019B1" w:rsidP="002E09D9">
      <w:pPr>
        <w:jc w:val="both"/>
        <w:rPr>
          <w:rFonts w:ascii="Arial" w:hAnsi="Arial" w:cs="Arial"/>
          <w:b/>
          <w:bCs/>
          <w:color w:val="000000" w:themeColor="text1"/>
        </w:rPr>
      </w:pPr>
      <w:r>
        <w:rPr>
          <w:rFonts w:ascii="Arial" w:hAnsi="Arial" w:cs="Arial"/>
          <w:b/>
          <w:bCs/>
          <w:color w:val="000000" w:themeColor="text1"/>
          <w:lang w:val="es-ES"/>
        </w:rPr>
        <w:t xml:space="preserve">Los logotipos solo deben añadirse a archivos que muestran el icono «añadir el logotipo aquí». </w:t>
      </w:r>
      <w:r>
        <w:rPr>
          <w:rFonts w:ascii="Arial" w:hAnsi="Arial" w:cs="Arial"/>
          <w:b/>
          <w:bCs/>
          <w:lang w:val="es-ES"/>
        </w:rPr>
        <w:t xml:space="preserve">Los documentos que muestran el logotipo de </w:t>
      </w:r>
      <w:r w:rsidR="007221B1">
        <w:rPr>
          <w:rFonts w:ascii="Arial" w:hAnsi="Arial" w:cs="Arial"/>
          <w:b/>
          <w:bCs/>
          <w:lang w:val="es-ES"/>
        </w:rPr>
        <w:t xml:space="preserve">OACI </w:t>
      </w:r>
      <w:r>
        <w:rPr>
          <w:rFonts w:ascii="Arial" w:hAnsi="Arial" w:cs="Arial"/>
          <w:b/>
          <w:bCs/>
          <w:lang w:val="es-ES"/>
        </w:rPr>
        <w:t xml:space="preserve">no deben editarse ni personalizarse. </w:t>
      </w:r>
    </w:p>
    <w:p w14:paraId="4304EFAC" w14:textId="7B8FC584" w:rsidR="00F109A2" w:rsidRPr="00AE0FE4" w:rsidRDefault="00F109A2" w:rsidP="002E09D9">
      <w:pPr>
        <w:jc w:val="both"/>
        <w:rPr>
          <w:rFonts w:ascii="Arial" w:hAnsi="Arial" w:cs="Arial"/>
          <w:color w:val="000000" w:themeColor="text1"/>
        </w:rPr>
      </w:pPr>
      <w:r>
        <w:rPr>
          <w:lang w:val="es-ES"/>
        </w:rPr>
        <w:br/>
      </w:r>
    </w:p>
    <w:p w14:paraId="0AB7B8A4" w14:textId="539F1557" w:rsidR="00F109A2" w:rsidRPr="00AE0FE4" w:rsidRDefault="00C019B1" w:rsidP="002E09D9">
      <w:pPr>
        <w:jc w:val="both"/>
        <w:rPr>
          <w:rFonts w:ascii="Arial" w:hAnsi="Arial" w:cs="Arial"/>
          <w:bCs/>
          <w:color w:val="000000" w:themeColor="text1"/>
        </w:rPr>
      </w:pPr>
      <w:r>
        <w:rPr>
          <w:noProof/>
          <w:lang w:val="es-ES"/>
        </w:rPr>
        <w:lastRenderedPageBreak/>
        <w:t xml:space="preserve"> </w:t>
      </w:r>
      <w:r w:rsidR="002B093B">
        <w:rPr>
          <w:noProof/>
        </w:rPr>
        <w:drawing>
          <wp:inline distT="0" distB="0" distL="0" distR="0" wp14:anchorId="54C7543B" wp14:editId="190294EE">
            <wp:extent cx="5692248" cy="3195782"/>
            <wp:effectExtent l="0" t="0" r="381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882" t="35433" r="57550" b="23203"/>
                    <a:stretch/>
                  </pic:blipFill>
                  <pic:spPr bwMode="auto">
                    <a:xfrm>
                      <a:off x="0" y="0"/>
                      <a:ext cx="5698260" cy="3199157"/>
                    </a:xfrm>
                    <a:prstGeom prst="rect">
                      <a:avLst/>
                    </a:prstGeom>
                    <a:ln>
                      <a:noFill/>
                    </a:ln>
                    <a:extLst>
                      <a:ext uri="{53640926-AAD7-44D8-BBD7-CCE9431645EC}">
                        <a14:shadowObscured xmlns:a14="http://schemas.microsoft.com/office/drawing/2010/main"/>
                      </a:ext>
                    </a:extLst>
                  </pic:spPr>
                </pic:pic>
              </a:graphicData>
            </a:graphic>
          </wp:inline>
        </w:drawing>
      </w:r>
    </w:p>
    <w:p w14:paraId="467ACCA3" w14:textId="77777777" w:rsidR="00F109A2" w:rsidRPr="00AE0FE4" w:rsidRDefault="00F109A2" w:rsidP="002E09D9">
      <w:pPr>
        <w:jc w:val="both"/>
        <w:rPr>
          <w:rFonts w:ascii="Arial" w:hAnsi="Arial" w:cs="Arial"/>
          <w:bCs/>
          <w:color w:val="000000" w:themeColor="text1"/>
        </w:rPr>
      </w:pPr>
    </w:p>
    <w:p w14:paraId="35630827" w14:textId="77777777" w:rsidR="00F109A2" w:rsidRPr="00AE0FE4" w:rsidRDefault="00F109A2" w:rsidP="002E09D9">
      <w:pPr>
        <w:jc w:val="both"/>
        <w:rPr>
          <w:rFonts w:ascii="Arial" w:hAnsi="Arial" w:cs="Arial"/>
          <w:bCs/>
          <w:color w:val="000000" w:themeColor="text1"/>
        </w:rPr>
      </w:pPr>
    </w:p>
    <w:p w14:paraId="6DB642E5" w14:textId="48B6745C" w:rsidR="00277B3B" w:rsidRPr="00AE0FE4" w:rsidRDefault="00277B3B" w:rsidP="002E09D9">
      <w:pPr>
        <w:jc w:val="both"/>
        <w:rPr>
          <w:rFonts w:ascii="Arial" w:hAnsi="Arial" w:cs="Arial"/>
          <w:b/>
          <w:bCs/>
          <w:i/>
          <w:iCs/>
          <w:color w:val="FF6323"/>
        </w:rPr>
      </w:pPr>
      <w:r>
        <w:rPr>
          <w:rFonts w:ascii="Arial" w:hAnsi="Arial" w:cs="Arial"/>
          <w:b/>
          <w:bCs/>
          <w:i/>
          <w:iCs/>
          <w:color w:val="FF6323"/>
          <w:lang w:val="es-ES"/>
        </w:rPr>
        <w:t xml:space="preserve">Cómo personalizar los recursos de Microsoft </w:t>
      </w:r>
    </w:p>
    <w:p w14:paraId="04312C4D" w14:textId="27034ACB" w:rsidR="00277B3B" w:rsidRPr="00AE0FE4" w:rsidRDefault="00277B3B" w:rsidP="002E09D9">
      <w:pPr>
        <w:jc w:val="both"/>
        <w:rPr>
          <w:rFonts w:ascii="Arial" w:hAnsi="Arial" w:cs="Arial"/>
          <w:color w:val="000000" w:themeColor="text1"/>
        </w:rPr>
      </w:pPr>
      <w:r>
        <w:rPr>
          <w:rFonts w:ascii="Arial" w:hAnsi="Arial" w:cs="Arial"/>
          <w:color w:val="000000" w:themeColor="text1"/>
          <w:lang w:val="es-ES"/>
        </w:rPr>
        <w:t xml:space="preserve">Se proporcionan varios recursos en formatos Microsoft Word y PowerPoint. Hay varios campos destacados en amarillo que pueden personalizarse para utilizar en su organización. </w:t>
      </w:r>
    </w:p>
    <w:p w14:paraId="4E2B4C1D" w14:textId="6E13D989" w:rsidR="00277B3B" w:rsidRPr="00AE0FE4" w:rsidRDefault="00277B3B" w:rsidP="002E09D9">
      <w:pPr>
        <w:jc w:val="both"/>
        <w:rPr>
          <w:rFonts w:ascii="Arial" w:hAnsi="Arial" w:cs="Arial"/>
          <w:bCs/>
          <w:color w:val="000000" w:themeColor="text1"/>
        </w:rPr>
      </w:pPr>
    </w:p>
    <w:p w14:paraId="0A8D5748" w14:textId="19383FC3" w:rsidR="00277B3B" w:rsidRPr="00AE0FE4" w:rsidRDefault="00277B3B" w:rsidP="002E09D9">
      <w:pPr>
        <w:jc w:val="both"/>
        <w:rPr>
          <w:rFonts w:ascii="Arial" w:hAnsi="Arial" w:cs="Arial"/>
          <w:color w:val="000000" w:themeColor="text1"/>
        </w:rPr>
      </w:pPr>
      <w:r>
        <w:rPr>
          <w:rFonts w:ascii="Arial" w:hAnsi="Arial" w:cs="Arial"/>
          <w:color w:val="000000" w:themeColor="text1"/>
          <w:lang w:val="es-ES"/>
        </w:rPr>
        <w:t xml:space="preserve">Una vez que haya abierto el archivo en el programa de Microsoft Office relevante, revise y actualice los campos que requieran personalización. Cuando haya actualizado todos los distintos campos y esté satisfecho con el documento haga clic en «Guardar como». El documento estará ya listo para distribuir.    </w:t>
      </w:r>
    </w:p>
    <w:p w14:paraId="53CEEAF1" w14:textId="44180D3F" w:rsidR="00B44B54" w:rsidRPr="00AE0FE4" w:rsidRDefault="00B44B54" w:rsidP="002E09D9">
      <w:pPr>
        <w:jc w:val="both"/>
        <w:rPr>
          <w:rFonts w:ascii="Arial" w:hAnsi="Arial" w:cs="Arial"/>
          <w:bCs/>
          <w:color w:val="000000" w:themeColor="text1"/>
        </w:rPr>
      </w:pPr>
    </w:p>
    <w:p w14:paraId="69C100BA" w14:textId="2C45CD6B" w:rsidR="00B44B54" w:rsidRPr="00AE0FE4" w:rsidRDefault="00B44B54" w:rsidP="002E09D9">
      <w:pPr>
        <w:jc w:val="both"/>
        <w:rPr>
          <w:rFonts w:ascii="Arial" w:hAnsi="Arial" w:cs="Arial"/>
          <w:bCs/>
          <w:color w:val="000000" w:themeColor="text1"/>
        </w:rPr>
      </w:pPr>
    </w:p>
    <w:p w14:paraId="73916146" w14:textId="77777777" w:rsidR="00082105" w:rsidRPr="00AE0FE4" w:rsidRDefault="00082105" w:rsidP="002E09D9">
      <w:pPr>
        <w:jc w:val="both"/>
        <w:rPr>
          <w:rFonts w:ascii="Arial" w:hAnsi="Arial" w:cs="Arial"/>
          <w:b/>
          <w:color w:val="002060"/>
          <w:sz w:val="24"/>
          <w:szCs w:val="24"/>
        </w:rPr>
      </w:pPr>
    </w:p>
    <w:p w14:paraId="5E59FD7A" w14:textId="77777777" w:rsidR="00082105" w:rsidRPr="00AE0FE4" w:rsidRDefault="00082105" w:rsidP="002E09D9">
      <w:pPr>
        <w:jc w:val="both"/>
        <w:rPr>
          <w:rFonts w:ascii="Arial" w:hAnsi="Arial" w:cs="Arial"/>
          <w:b/>
          <w:color w:val="002060"/>
          <w:sz w:val="24"/>
          <w:szCs w:val="24"/>
        </w:rPr>
      </w:pPr>
    </w:p>
    <w:p w14:paraId="60C71D0D" w14:textId="77777777" w:rsidR="00082105" w:rsidRPr="00AE0FE4" w:rsidRDefault="00082105" w:rsidP="002E09D9">
      <w:pPr>
        <w:jc w:val="both"/>
        <w:rPr>
          <w:rFonts w:ascii="Arial" w:hAnsi="Arial" w:cs="Arial"/>
          <w:b/>
          <w:color w:val="002060"/>
          <w:sz w:val="24"/>
          <w:szCs w:val="24"/>
        </w:rPr>
      </w:pPr>
    </w:p>
    <w:p w14:paraId="41CB6403" w14:textId="77777777" w:rsidR="00082105" w:rsidRPr="00AE0FE4" w:rsidRDefault="00082105" w:rsidP="002E09D9">
      <w:pPr>
        <w:jc w:val="both"/>
        <w:rPr>
          <w:rFonts w:ascii="Arial" w:hAnsi="Arial" w:cs="Arial"/>
          <w:b/>
          <w:color w:val="002060"/>
          <w:sz w:val="24"/>
          <w:szCs w:val="24"/>
        </w:rPr>
      </w:pPr>
    </w:p>
    <w:p w14:paraId="530C9C13" w14:textId="77777777" w:rsidR="00082105" w:rsidRPr="00AE0FE4" w:rsidRDefault="00082105" w:rsidP="002E09D9">
      <w:pPr>
        <w:jc w:val="both"/>
        <w:rPr>
          <w:rFonts w:ascii="Arial" w:hAnsi="Arial" w:cs="Arial"/>
          <w:b/>
          <w:color w:val="002060"/>
          <w:sz w:val="24"/>
          <w:szCs w:val="24"/>
        </w:rPr>
      </w:pPr>
    </w:p>
    <w:p w14:paraId="2F5AEE2B" w14:textId="77777777" w:rsidR="00082105" w:rsidRPr="00AE0FE4" w:rsidRDefault="00082105" w:rsidP="002E09D9">
      <w:pPr>
        <w:jc w:val="both"/>
        <w:rPr>
          <w:rFonts w:ascii="Arial" w:hAnsi="Arial" w:cs="Arial"/>
          <w:b/>
          <w:color w:val="002060"/>
          <w:sz w:val="24"/>
          <w:szCs w:val="24"/>
        </w:rPr>
      </w:pPr>
    </w:p>
    <w:p w14:paraId="2C612B74" w14:textId="77777777" w:rsidR="00082105" w:rsidRPr="00AE0FE4" w:rsidRDefault="00082105" w:rsidP="002E09D9">
      <w:pPr>
        <w:jc w:val="both"/>
        <w:rPr>
          <w:rFonts w:ascii="Arial" w:hAnsi="Arial" w:cs="Arial"/>
          <w:b/>
          <w:color w:val="002060"/>
          <w:sz w:val="24"/>
          <w:szCs w:val="24"/>
        </w:rPr>
      </w:pPr>
    </w:p>
    <w:p w14:paraId="16EEFAED" w14:textId="77777777" w:rsidR="00082105" w:rsidRPr="00AE0FE4" w:rsidRDefault="00082105" w:rsidP="002E09D9">
      <w:pPr>
        <w:jc w:val="both"/>
        <w:rPr>
          <w:rFonts w:ascii="Arial" w:hAnsi="Arial" w:cs="Arial"/>
          <w:b/>
          <w:color w:val="002060"/>
          <w:sz w:val="24"/>
          <w:szCs w:val="24"/>
        </w:rPr>
      </w:pPr>
    </w:p>
    <w:p w14:paraId="1B49EF77" w14:textId="77777777" w:rsidR="00082105" w:rsidRPr="00AE0FE4" w:rsidRDefault="00082105" w:rsidP="002E09D9">
      <w:pPr>
        <w:jc w:val="both"/>
        <w:rPr>
          <w:rFonts w:ascii="Arial" w:hAnsi="Arial" w:cs="Arial"/>
          <w:b/>
          <w:color w:val="002060"/>
          <w:sz w:val="24"/>
          <w:szCs w:val="24"/>
        </w:rPr>
      </w:pPr>
    </w:p>
    <w:p w14:paraId="5011AA62" w14:textId="77777777" w:rsidR="00082105" w:rsidRPr="00AE0FE4" w:rsidRDefault="00082105" w:rsidP="002E09D9">
      <w:pPr>
        <w:jc w:val="both"/>
        <w:rPr>
          <w:rFonts w:ascii="Arial" w:hAnsi="Arial" w:cs="Arial"/>
          <w:b/>
          <w:color w:val="002060"/>
          <w:sz w:val="24"/>
          <w:szCs w:val="24"/>
        </w:rPr>
      </w:pPr>
    </w:p>
    <w:p w14:paraId="4A562E65" w14:textId="77777777" w:rsidR="00082105" w:rsidRPr="00AE0FE4" w:rsidRDefault="00082105" w:rsidP="002E09D9">
      <w:pPr>
        <w:jc w:val="both"/>
        <w:rPr>
          <w:rFonts w:ascii="Arial" w:hAnsi="Arial" w:cs="Arial"/>
          <w:b/>
          <w:color w:val="002060"/>
          <w:sz w:val="24"/>
          <w:szCs w:val="24"/>
        </w:rPr>
      </w:pPr>
    </w:p>
    <w:p w14:paraId="68FDF7FA" w14:textId="77777777" w:rsidR="00082105" w:rsidRPr="00AE0FE4" w:rsidRDefault="00082105" w:rsidP="002E09D9">
      <w:pPr>
        <w:jc w:val="both"/>
        <w:rPr>
          <w:rFonts w:ascii="Arial" w:hAnsi="Arial" w:cs="Arial"/>
          <w:b/>
          <w:color w:val="002060"/>
          <w:sz w:val="24"/>
          <w:szCs w:val="24"/>
        </w:rPr>
      </w:pPr>
    </w:p>
    <w:p w14:paraId="2DF7CE15" w14:textId="77777777" w:rsidR="00082105" w:rsidRPr="00AE0FE4" w:rsidRDefault="00082105" w:rsidP="002E09D9">
      <w:pPr>
        <w:jc w:val="both"/>
        <w:rPr>
          <w:rFonts w:ascii="Arial" w:hAnsi="Arial" w:cs="Arial"/>
          <w:b/>
          <w:color w:val="002060"/>
          <w:sz w:val="24"/>
          <w:szCs w:val="24"/>
        </w:rPr>
      </w:pPr>
    </w:p>
    <w:p w14:paraId="0ADCC060" w14:textId="77777777" w:rsidR="00082105" w:rsidRPr="00AE0FE4" w:rsidRDefault="00082105" w:rsidP="002E09D9">
      <w:pPr>
        <w:jc w:val="both"/>
        <w:rPr>
          <w:rFonts w:ascii="Arial" w:hAnsi="Arial" w:cs="Arial"/>
          <w:b/>
          <w:color w:val="002060"/>
          <w:sz w:val="24"/>
          <w:szCs w:val="24"/>
        </w:rPr>
      </w:pPr>
    </w:p>
    <w:p w14:paraId="783D161F" w14:textId="16A9CAFB" w:rsidR="00B44B54" w:rsidRPr="00AE0FE4" w:rsidRDefault="00B44B54" w:rsidP="002E09D9">
      <w:pPr>
        <w:jc w:val="both"/>
        <w:rPr>
          <w:rFonts w:ascii="Arial" w:hAnsi="Arial" w:cs="Arial"/>
          <w:b/>
          <w:color w:val="002060"/>
          <w:sz w:val="24"/>
          <w:szCs w:val="24"/>
        </w:rPr>
      </w:pPr>
      <w:r>
        <w:rPr>
          <w:rFonts w:ascii="Arial" w:hAnsi="Arial" w:cs="Arial"/>
          <w:b/>
          <w:bCs/>
          <w:color w:val="002060"/>
          <w:sz w:val="24"/>
          <w:szCs w:val="24"/>
          <w:lang w:val="es-ES"/>
        </w:rPr>
        <w:t xml:space="preserve">¿Qué recursos hay disponibles? </w:t>
      </w:r>
    </w:p>
    <w:p w14:paraId="48F0946C" w14:textId="6A78AD40" w:rsidR="00B44B54" w:rsidRPr="00AE0FE4" w:rsidRDefault="007221B1" w:rsidP="00EF2F99">
      <w:pPr>
        <w:jc w:val="both"/>
        <w:rPr>
          <w:rFonts w:ascii="Arial" w:hAnsi="Arial" w:cs="Arial"/>
          <w:color w:val="000000" w:themeColor="text1"/>
        </w:rPr>
      </w:pPr>
      <w:r>
        <w:rPr>
          <w:rFonts w:ascii="Arial" w:hAnsi="Arial" w:cs="Arial"/>
          <w:color w:val="000000" w:themeColor="text1"/>
          <w:lang w:val="es-ES"/>
        </w:rPr>
        <w:t xml:space="preserve">OACI </w:t>
      </w:r>
      <w:r w:rsidR="74CCA063">
        <w:rPr>
          <w:rFonts w:ascii="Arial" w:hAnsi="Arial" w:cs="Arial"/>
          <w:color w:val="000000" w:themeColor="text1"/>
          <w:lang w:val="es-ES"/>
        </w:rPr>
        <w:t xml:space="preserve">ha desarrollado una serie de recursos personalizables que pueden utilizarse en su organización para promover una cultura de seguridad positiva y para informar al personal sobre el comportamiento de seguridad que se espera de ellos. </w:t>
      </w:r>
    </w:p>
    <w:p w14:paraId="11E0A62A" w14:textId="77777777" w:rsidR="00B44B54" w:rsidRPr="00AE0FE4" w:rsidRDefault="00B44B54" w:rsidP="002E09D9">
      <w:pPr>
        <w:jc w:val="both"/>
        <w:rPr>
          <w:rFonts w:ascii="Arial" w:hAnsi="Arial" w:cs="Arial"/>
          <w:bCs/>
          <w:color w:val="000000" w:themeColor="text1"/>
        </w:rPr>
      </w:pPr>
    </w:p>
    <w:p w14:paraId="7EF1EFC1" w14:textId="7B8565CF" w:rsidR="00326A16" w:rsidRPr="00AE0FE4" w:rsidRDefault="00B44B54" w:rsidP="002E09D9">
      <w:pPr>
        <w:jc w:val="both"/>
        <w:rPr>
          <w:rFonts w:ascii="Arial" w:hAnsi="Arial" w:cs="Arial"/>
        </w:rPr>
      </w:pPr>
      <w:r>
        <w:rPr>
          <w:rFonts w:ascii="Arial" w:hAnsi="Arial" w:cs="Arial"/>
          <w:color w:val="000000" w:themeColor="text1"/>
          <w:lang w:val="es-ES"/>
        </w:rPr>
        <w:t xml:space="preserve">Los materiales comprenden nueve «componentes de cultura de seguridad» y pueden divulgarsee a través de una serie de canales internos, que incluyen carteles para colocar en la sección administrativa, tarjetas para la cartera para el personal, listas de verificación para los directivos, sesiones informativas introductorias, blogs de red interna, plantillas de correos electrónicos del director general y paquetes informativos de PowerPoint. </w:t>
      </w:r>
      <w:r>
        <w:rPr>
          <w:rFonts w:ascii="Arial" w:hAnsi="Arial" w:cs="Arial"/>
          <w:color w:val="002060"/>
          <w:sz w:val="44"/>
          <w:szCs w:val="44"/>
          <w:lang w:val="es-ES"/>
        </w:rPr>
        <w:br/>
      </w:r>
    </w:p>
    <w:tbl>
      <w:tblPr>
        <w:tblStyle w:val="TableGrid"/>
        <w:tblW w:w="0" w:type="auto"/>
        <w:tblLook w:val="04A0" w:firstRow="1" w:lastRow="0" w:firstColumn="1" w:lastColumn="0" w:noHBand="0" w:noVBand="1"/>
      </w:tblPr>
      <w:tblGrid>
        <w:gridCol w:w="461"/>
        <w:gridCol w:w="2364"/>
        <w:gridCol w:w="2205"/>
        <w:gridCol w:w="3976"/>
      </w:tblGrid>
      <w:tr w:rsidR="00B8644A" w:rsidRPr="00B8644A" w14:paraId="1185D6E1" w14:textId="77777777" w:rsidTr="00B8644A">
        <w:tc>
          <w:tcPr>
            <w:tcW w:w="461" w:type="dxa"/>
          </w:tcPr>
          <w:p w14:paraId="35419F88" w14:textId="1869C8FF" w:rsidR="006C4913" w:rsidRPr="00B8644A" w:rsidRDefault="006C4913" w:rsidP="002E09D9">
            <w:pPr>
              <w:jc w:val="both"/>
              <w:rPr>
                <w:rFonts w:ascii="Arial" w:hAnsi="Arial" w:cs="Arial"/>
                <w:b/>
                <w:bCs/>
                <w:color w:val="000000" w:themeColor="text1"/>
              </w:rPr>
            </w:pPr>
            <w:r>
              <w:rPr>
                <w:rFonts w:ascii="Arial" w:hAnsi="Arial" w:cs="Arial"/>
                <w:b/>
                <w:bCs/>
                <w:color w:val="000000" w:themeColor="text1"/>
                <w:lang w:val="es-ES"/>
              </w:rPr>
              <w:t>#</w:t>
            </w:r>
          </w:p>
        </w:tc>
        <w:tc>
          <w:tcPr>
            <w:tcW w:w="2364" w:type="dxa"/>
          </w:tcPr>
          <w:p w14:paraId="62DA3AF8" w14:textId="728BEA27" w:rsidR="006C4913" w:rsidRPr="00B8644A" w:rsidRDefault="004638F6" w:rsidP="002E09D9">
            <w:pPr>
              <w:ind w:left="103"/>
              <w:jc w:val="both"/>
              <w:rPr>
                <w:rFonts w:ascii="Arial" w:hAnsi="Arial" w:cs="Arial"/>
                <w:b/>
                <w:bCs/>
                <w:color w:val="000000" w:themeColor="text1"/>
              </w:rPr>
            </w:pPr>
            <w:r>
              <w:rPr>
                <w:rFonts w:ascii="Arial" w:hAnsi="Arial" w:cs="Arial"/>
                <w:b/>
                <w:bCs/>
                <w:color w:val="000000" w:themeColor="text1"/>
                <w:lang w:val="es-ES"/>
              </w:rPr>
              <w:t>Componente</w:t>
            </w:r>
          </w:p>
        </w:tc>
        <w:tc>
          <w:tcPr>
            <w:tcW w:w="2205" w:type="dxa"/>
          </w:tcPr>
          <w:p w14:paraId="319206CA" w14:textId="77646DEE" w:rsidR="006C4913" w:rsidRPr="00B8644A" w:rsidRDefault="006C4913" w:rsidP="002E09D9">
            <w:pPr>
              <w:jc w:val="both"/>
              <w:rPr>
                <w:rFonts w:ascii="Arial" w:hAnsi="Arial" w:cs="Arial"/>
                <w:b/>
                <w:bCs/>
                <w:color w:val="000000" w:themeColor="text1"/>
              </w:rPr>
            </w:pPr>
            <w:r>
              <w:rPr>
                <w:rFonts w:ascii="Arial" w:hAnsi="Arial" w:cs="Arial"/>
                <w:b/>
                <w:bCs/>
                <w:color w:val="000000" w:themeColor="text1"/>
                <w:lang w:val="es-ES"/>
              </w:rPr>
              <w:t>Recurso</w:t>
            </w:r>
          </w:p>
        </w:tc>
        <w:tc>
          <w:tcPr>
            <w:tcW w:w="3976" w:type="dxa"/>
          </w:tcPr>
          <w:p w14:paraId="4A1B39D1" w14:textId="2439D7F1" w:rsidR="006C4913" w:rsidRPr="00B8644A" w:rsidRDefault="006C4913" w:rsidP="002E09D9">
            <w:pPr>
              <w:jc w:val="both"/>
              <w:rPr>
                <w:rFonts w:ascii="Arial" w:hAnsi="Arial" w:cs="Arial"/>
                <w:b/>
                <w:bCs/>
                <w:color w:val="000000" w:themeColor="text1"/>
              </w:rPr>
            </w:pPr>
            <w:r>
              <w:rPr>
                <w:rFonts w:ascii="Arial" w:hAnsi="Arial" w:cs="Arial"/>
                <w:b/>
                <w:bCs/>
                <w:color w:val="000000" w:themeColor="text1"/>
                <w:lang w:val="es-ES"/>
              </w:rPr>
              <w:t xml:space="preserve">¿Cómo utilizarlo? </w:t>
            </w:r>
          </w:p>
        </w:tc>
      </w:tr>
      <w:tr w:rsidR="006C4913" w:rsidRPr="00AE0FE4" w14:paraId="710FF15F" w14:textId="77777777" w:rsidTr="00B8644A">
        <w:tc>
          <w:tcPr>
            <w:tcW w:w="461" w:type="dxa"/>
            <w:hideMark/>
          </w:tcPr>
          <w:p w14:paraId="2287C204" w14:textId="77777777" w:rsidR="006C4913" w:rsidRPr="00AE0FE4" w:rsidRDefault="006C4913" w:rsidP="002E09D9">
            <w:pPr>
              <w:jc w:val="both"/>
              <w:rPr>
                <w:rFonts w:ascii="Arial" w:hAnsi="Arial" w:cs="Arial"/>
              </w:rPr>
            </w:pPr>
            <w:r>
              <w:rPr>
                <w:rFonts w:ascii="Arial" w:hAnsi="Arial" w:cs="Arial"/>
                <w:lang w:val="es-ES"/>
              </w:rPr>
              <w:t>1</w:t>
            </w:r>
          </w:p>
        </w:tc>
        <w:tc>
          <w:tcPr>
            <w:tcW w:w="2364" w:type="dxa"/>
          </w:tcPr>
          <w:p w14:paraId="6D1913E7" w14:textId="2EED5F39" w:rsidR="006C4913" w:rsidRPr="00AE0FE4" w:rsidRDefault="006C4913" w:rsidP="002E09D9">
            <w:pPr>
              <w:ind w:left="103"/>
              <w:jc w:val="both"/>
              <w:rPr>
                <w:rFonts w:ascii="Arial" w:hAnsi="Arial" w:cs="Arial"/>
              </w:rPr>
            </w:pPr>
            <w:r>
              <w:rPr>
                <w:rFonts w:ascii="Arial" w:hAnsi="Arial" w:cs="Arial"/>
                <w:lang w:val="es-ES"/>
              </w:rPr>
              <w:t>Respuesta ante incidentes</w:t>
            </w:r>
          </w:p>
        </w:tc>
        <w:tc>
          <w:tcPr>
            <w:tcW w:w="2205" w:type="dxa"/>
            <w:hideMark/>
          </w:tcPr>
          <w:p w14:paraId="4D2AD384" w14:textId="5DA51870" w:rsidR="006C4913" w:rsidRPr="00AE0FE4" w:rsidRDefault="006C4913" w:rsidP="002E09D9">
            <w:pPr>
              <w:jc w:val="both"/>
              <w:rPr>
                <w:rFonts w:ascii="Arial" w:hAnsi="Arial" w:cs="Arial"/>
              </w:rPr>
            </w:pPr>
            <w:r>
              <w:rPr>
                <w:rFonts w:ascii="Arial" w:hAnsi="Arial" w:cs="Arial"/>
                <w:lang w:val="es-ES"/>
              </w:rPr>
              <w:t>Lista de verificación para el equipo directivo</w:t>
            </w:r>
          </w:p>
        </w:tc>
        <w:tc>
          <w:tcPr>
            <w:tcW w:w="3976" w:type="dxa"/>
            <w:hideMark/>
          </w:tcPr>
          <w:p w14:paraId="7F015467" w14:textId="506CC0FB" w:rsidR="006C4913" w:rsidRPr="00AE0FE4" w:rsidRDefault="089C204E" w:rsidP="002E09D9">
            <w:pPr>
              <w:jc w:val="both"/>
              <w:rPr>
                <w:rFonts w:ascii="Arial" w:hAnsi="Arial" w:cs="Arial"/>
              </w:rPr>
            </w:pPr>
            <w:r>
              <w:rPr>
                <w:rFonts w:ascii="Arial" w:hAnsi="Arial" w:cs="Arial"/>
                <w:lang w:val="es-ES"/>
              </w:rPr>
              <w:t xml:space="preserve">Facilitar al equipo directivo para que puedan comprobar que los planes de respuesta a las incidencias estén actualizados y sean adecuados al objetivo. </w:t>
            </w:r>
          </w:p>
        </w:tc>
      </w:tr>
      <w:tr w:rsidR="006C4913" w:rsidRPr="00AE0FE4" w14:paraId="2F78A988" w14:textId="77777777" w:rsidTr="00B8644A">
        <w:tc>
          <w:tcPr>
            <w:tcW w:w="461" w:type="dxa"/>
            <w:hideMark/>
          </w:tcPr>
          <w:p w14:paraId="0BABB064" w14:textId="77777777" w:rsidR="006C4913" w:rsidRPr="00AE0FE4" w:rsidRDefault="006C4913" w:rsidP="002E09D9">
            <w:pPr>
              <w:jc w:val="both"/>
              <w:rPr>
                <w:rFonts w:ascii="Arial" w:hAnsi="Arial" w:cs="Arial"/>
              </w:rPr>
            </w:pPr>
            <w:r>
              <w:rPr>
                <w:rFonts w:ascii="Arial" w:hAnsi="Arial" w:cs="Arial"/>
                <w:lang w:val="es-ES"/>
              </w:rPr>
              <w:t>2</w:t>
            </w:r>
          </w:p>
        </w:tc>
        <w:tc>
          <w:tcPr>
            <w:tcW w:w="2364" w:type="dxa"/>
          </w:tcPr>
          <w:p w14:paraId="6269ABF6" w14:textId="1B77DF6F" w:rsidR="006C4913" w:rsidRPr="00AE0FE4" w:rsidRDefault="006C4913" w:rsidP="002E09D9">
            <w:pPr>
              <w:ind w:left="103"/>
              <w:jc w:val="both"/>
              <w:rPr>
                <w:rFonts w:ascii="Arial" w:hAnsi="Arial" w:cs="Arial"/>
              </w:rPr>
            </w:pPr>
            <w:r>
              <w:rPr>
                <w:rFonts w:ascii="Arial" w:hAnsi="Arial" w:cs="Arial"/>
                <w:lang w:val="es-ES"/>
              </w:rPr>
              <w:t>Respuesta ante incidentes</w:t>
            </w:r>
          </w:p>
        </w:tc>
        <w:tc>
          <w:tcPr>
            <w:tcW w:w="2205" w:type="dxa"/>
            <w:hideMark/>
          </w:tcPr>
          <w:p w14:paraId="549AAEF0" w14:textId="16749BF0" w:rsidR="006C4913" w:rsidRPr="00AE0FE4" w:rsidRDefault="006C4913" w:rsidP="002E09D9">
            <w:pPr>
              <w:jc w:val="both"/>
              <w:rPr>
                <w:rFonts w:ascii="Arial" w:hAnsi="Arial" w:cs="Arial"/>
              </w:rPr>
            </w:pPr>
            <w:r>
              <w:rPr>
                <w:rFonts w:ascii="Arial" w:hAnsi="Arial" w:cs="Arial"/>
                <w:lang w:val="es-ES"/>
              </w:rPr>
              <w:t xml:space="preserve">Tarjeta para la cartera </w:t>
            </w:r>
          </w:p>
        </w:tc>
        <w:tc>
          <w:tcPr>
            <w:tcW w:w="3976" w:type="dxa"/>
            <w:hideMark/>
          </w:tcPr>
          <w:p w14:paraId="4D361962" w14:textId="1A13EF41" w:rsidR="006C4913" w:rsidRPr="00AE0FE4" w:rsidRDefault="156F7158" w:rsidP="002E09D9">
            <w:pPr>
              <w:spacing w:line="257" w:lineRule="auto"/>
              <w:jc w:val="both"/>
              <w:rPr>
                <w:rFonts w:ascii="Arial" w:eastAsia="Arial" w:hAnsi="Arial" w:cs="Arial"/>
                <w:color w:val="000000" w:themeColor="text1"/>
              </w:rPr>
            </w:pPr>
            <w:r>
              <w:rPr>
                <w:rFonts w:ascii="Arial" w:eastAsia="Arial" w:hAnsi="Arial" w:cs="Arial"/>
                <w:color w:val="000000" w:themeColor="text1"/>
                <w:lang w:val="es-ES"/>
              </w:rPr>
              <w:t>Facilitar a todo el personal y/o facilitar como parte del proceso de expedición de la tarjeta de identificación. En la cara 1 de la tarjeta, facilitar datos de contacto para dar parte sobre incidentes de seguridad.</w:t>
            </w:r>
          </w:p>
        </w:tc>
      </w:tr>
      <w:tr w:rsidR="00EC179B" w:rsidRPr="00AE0FE4" w14:paraId="7D03E417" w14:textId="77777777" w:rsidTr="00B8644A">
        <w:tc>
          <w:tcPr>
            <w:tcW w:w="461" w:type="dxa"/>
          </w:tcPr>
          <w:p w14:paraId="2CF864A8" w14:textId="19524835" w:rsidR="00EC179B" w:rsidRPr="00AE0FE4" w:rsidRDefault="00EC179B" w:rsidP="002E09D9">
            <w:pPr>
              <w:jc w:val="both"/>
              <w:rPr>
                <w:rFonts w:ascii="Arial" w:hAnsi="Arial" w:cs="Arial"/>
              </w:rPr>
            </w:pPr>
            <w:r>
              <w:rPr>
                <w:rFonts w:ascii="Arial" w:hAnsi="Arial" w:cs="Arial"/>
                <w:lang w:val="es-ES"/>
              </w:rPr>
              <w:t>3</w:t>
            </w:r>
          </w:p>
        </w:tc>
        <w:tc>
          <w:tcPr>
            <w:tcW w:w="2364" w:type="dxa"/>
          </w:tcPr>
          <w:p w14:paraId="503A5E9E" w14:textId="10533D93" w:rsidR="00EC179B" w:rsidRPr="00AE0FE4" w:rsidRDefault="00EC179B" w:rsidP="002E09D9">
            <w:pPr>
              <w:ind w:left="103"/>
              <w:jc w:val="both"/>
              <w:rPr>
                <w:rFonts w:ascii="Arial" w:hAnsi="Arial" w:cs="Arial"/>
              </w:rPr>
            </w:pPr>
            <w:r>
              <w:rPr>
                <w:rFonts w:ascii="Arial" w:hAnsi="Arial" w:cs="Arial"/>
                <w:lang w:val="es-ES"/>
              </w:rPr>
              <w:t>Respuesta ante incidentes</w:t>
            </w:r>
          </w:p>
        </w:tc>
        <w:tc>
          <w:tcPr>
            <w:tcW w:w="2205" w:type="dxa"/>
          </w:tcPr>
          <w:p w14:paraId="6A4CA837" w14:textId="41D3CD28" w:rsidR="00EC179B" w:rsidRPr="00AE0FE4" w:rsidRDefault="00EC179B" w:rsidP="002E09D9">
            <w:pPr>
              <w:jc w:val="both"/>
              <w:rPr>
                <w:rFonts w:ascii="Arial" w:hAnsi="Arial" w:cs="Arial"/>
              </w:rPr>
            </w:pPr>
            <w:r>
              <w:rPr>
                <w:rFonts w:ascii="Arial" w:hAnsi="Arial" w:cs="Arial"/>
                <w:lang w:val="es-ES"/>
              </w:rPr>
              <w:t>Cartel A</w:t>
            </w:r>
          </w:p>
        </w:tc>
        <w:tc>
          <w:tcPr>
            <w:tcW w:w="3976" w:type="dxa"/>
          </w:tcPr>
          <w:p w14:paraId="19DE3780" w14:textId="02783B04" w:rsidR="00EC179B" w:rsidRPr="00AE0FE4" w:rsidRDefault="00EC179B" w:rsidP="002E09D9">
            <w:pPr>
              <w:spacing w:line="257" w:lineRule="auto"/>
              <w:jc w:val="both"/>
              <w:rPr>
                <w:rFonts w:ascii="Arial" w:eastAsia="Arial" w:hAnsi="Arial" w:cs="Arial"/>
                <w:color w:val="000000" w:themeColor="text1"/>
              </w:rPr>
            </w:pPr>
            <w:r>
              <w:rPr>
                <w:rFonts w:ascii="Arial" w:hAnsi="Arial" w:cs="Arial"/>
                <w:lang w:val="es-ES"/>
              </w:rPr>
              <w:t xml:space="preserve">Colocar en las áreas del personal para recordar a los empleados el papel que han de desempeñar en un incidente de seguridad. </w:t>
            </w:r>
          </w:p>
        </w:tc>
      </w:tr>
      <w:tr w:rsidR="00EC179B" w:rsidRPr="00AE0FE4" w14:paraId="5D29A290" w14:textId="77777777" w:rsidTr="00B8644A">
        <w:tc>
          <w:tcPr>
            <w:tcW w:w="461" w:type="dxa"/>
            <w:hideMark/>
          </w:tcPr>
          <w:p w14:paraId="430C9395" w14:textId="3003C371" w:rsidR="00EC179B" w:rsidRPr="00AE0FE4" w:rsidRDefault="0091751E" w:rsidP="002E09D9">
            <w:pPr>
              <w:jc w:val="both"/>
              <w:rPr>
                <w:rFonts w:ascii="Arial" w:hAnsi="Arial" w:cs="Arial"/>
              </w:rPr>
            </w:pPr>
            <w:r>
              <w:rPr>
                <w:rFonts w:ascii="Arial" w:hAnsi="Arial" w:cs="Arial"/>
                <w:lang w:val="es-ES"/>
              </w:rPr>
              <w:t>4</w:t>
            </w:r>
          </w:p>
        </w:tc>
        <w:tc>
          <w:tcPr>
            <w:tcW w:w="2364" w:type="dxa"/>
          </w:tcPr>
          <w:p w14:paraId="3AB83E99" w14:textId="6128C0E0" w:rsidR="00EC179B" w:rsidRPr="00AE0FE4" w:rsidRDefault="00EC179B" w:rsidP="002E09D9">
            <w:pPr>
              <w:ind w:left="103"/>
              <w:jc w:val="both"/>
              <w:rPr>
                <w:rFonts w:ascii="Arial" w:hAnsi="Arial" w:cs="Arial"/>
              </w:rPr>
            </w:pPr>
            <w:r>
              <w:rPr>
                <w:rFonts w:ascii="Arial" w:hAnsi="Arial" w:cs="Arial"/>
                <w:lang w:val="es-ES"/>
              </w:rPr>
              <w:t>Seguridad de la información</w:t>
            </w:r>
          </w:p>
        </w:tc>
        <w:tc>
          <w:tcPr>
            <w:tcW w:w="2205" w:type="dxa"/>
            <w:hideMark/>
          </w:tcPr>
          <w:p w14:paraId="5486986A" w14:textId="673901CA" w:rsidR="00EC179B" w:rsidRPr="00AE0FE4" w:rsidRDefault="00EC179B" w:rsidP="002E09D9">
            <w:pPr>
              <w:jc w:val="both"/>
              <w:rPr>
                <w:rFonts w:ascii="Arial" w:hAnsi="Arial" w:cs="Arial"/>
              </w:rPr>
            </w:pPr>
            <w:r>
              <w:rPr>
                <w:rFonts w:ascii="Arial" w:hAnsi="Arial" w:cs="Arial"/>
                <w:lang w:val="es-ES"/>
              </w:rPr>
              <w:t>Cartel A</w:t>
            </w:r>
          </w:p>
        </w:tc>
        <w:tc>
          <w:tcPr>
            <w:tcW w:w="3976" w:type="dxa"/>
            <w:hideMark/>
          </w:tcPr>
          <w:p w14:paraId="4A91F9D1" w14:textId="79FDFA50" w:rsidR="00EC179B" w:rsidRPr="00AE0FE4" w:rsidRDefault="00EC179B" w:rsidP="002E09D9">
            <w:pPr>
              <w:jc w:val="both"/>
              <w:rPr>
                <w:rFonts w:ascii="Arial" w:hAnsi="Arial" w:cs="Arial"/>
              </w:rPr>
            </w:pPr>
            <w:r>
              <w:rPr>
                <w:rFonts w:ascii="Arial" w:hAnsi="Arial" w:cs="Arial"/>
                <w:lang w:val="es-ES"/>
              </w:rPr>
              <w:t xml:space="preserve">Colocar en las áreas del personal para recordar a los empleados su responsabilidad de proteger la información. </w:t>
            </w:r>
          </w:p>
        </w:tc>
      </w:tr>
      <w:tr w:rsidR="00EC179B" w:rsidRPr="00AE0FE4" w14:paraId="68939B91" w14:textId="77777777" w:rsidTr="00B8644A">
        <w:tc>
          <w:tcPr>
            <w:tcW w:w="461" w:type="dxa"/>
            <w:hideMark/>
          </w:tcPr>
          <w:p w14:paraId="214E4DC6" w14:textId="55263BD2" w:rsidR="00EC179B" w:rsidRPr="00AE0FE4" w:rsidRDefault="0091751E" w:rsidP="002E09D9">
            <w:pPr>
              <w:jc w:val="both"/>
              <w:rPr>
                <w:rFonts w:ascii="Arial" w:hAnsi="Arial" w:cs="Arial"/>
              </w:rPr>
            </w:pPr>
            <w:r>
              <w:rPr>
                <w:rFonts w:ascii="Arial" w:hAnsi="Arial" w:cs="Arial"/>
                <w:lang w:val="es-ES"/>
              </w:rPr>
              <w:t>5</w:t>
            </w:r>
          </w:p>
        </w:tc>
        <w:tc>
          <w:tcPr>
            <w:tcW w:w="2364" w:type="dxa"/>
          </w:tcPr>
          <w:p w14:paraId="29657649" w14:textId="08A68304" w:rsidR="00EC179B" w:rsidRPr="00AE0FE4" w:rsidRDefault="00EC179B" w:rsidP="002E09D9">
            <w:pPr>
              <w:ind w:left="103"/>
              <w:jc w:val="both"/>
              <w:rPr>
                <w:rFonts w:ascii="Arial" w:hAnsi="Arial" w:cs="Arial"/>
              </w:rPr>
            </w:pPr>
            <w:r>
              <w:rPr>
                <w:rFonts w:ascii="Arial" w:hAnsi="Arial" w:cs="Arial"/>
                <w:lang w:val="es-ES"/>
              </w:rPr>
              <w:t>Seguridad de la información</w:t>
            </w:r>
          </w:p>
        </w:tc>
        <w:tc>
          <w:tcPr>
            <w:tcW w:w="2205" w:type="dxa"/>
            <w:hideMark/>
          </w:tcPr>
          <w:p w14:paraId="540A6824" w14:textId="447BBE7A" w:rsidR="00EC179B" w:rsidRPr="00AE0FE4" w:rsidRDefault="00EC179B" w:rsidP="002E09D9">
            <w:pPr>
              <w:jc w:val="both"/>
              <w:rPr>
                <w:rFonts w:ascii="Arial" w:hAnsi="Arial" w:cs="Arial"/>
              </w:rPr>
            </w:pPr>
            <w:r>
              <w:rPr>
                <w:rFonts w:ascii="Arial" w:hAnsi="Arial" w:cs="Arial"/>
                <w:lang w:val="es-ES"/>
              </w:rPr>
              <w:t>Cartel B</w:t>
            </w:r>
          </w:p>
        </w:tc>
        <w:tc>
          <w:tcPr>
            <w:tcW w:w="3976" w:type="dxa"/>
            <w:hideMark/>
          </w:tcPr>
          <w:p w14:paraId="2E4A044C" w14:textId="751C5ED5" w:rsidR="00EC179B" w:rsidRPr="00AE0FE4" w:rsidRDefault="00EC179B" w:rsidP="002E09D9">
            <w:pPr>
              <w:jc w:val="both"/>
              <w:rPr>
                <w:rFonts w:ascii="Arial" w:hAnsi="Arial" w:cs="Arial"/>
              </w:rPr>
            </w:pPr>
            <w:r>
              <w:rPr>
                <w:rFonts w:ascii="Arial" w:hAnsi="Arial" w:cs="Arial"/>
                <w:lang w:val="es-ES"/>
              </w:rPr>
              <w:t xml:space="preserve">Colocar en las áreas del personal para recordar a los empleados su responsabilidad de proteger la información. </w:t>
            </w:r>
          </w:p>
        </w:tc>
      </w:tr>
      <w:tr w:rsidR="00EC179B" w:rsidRPr="00AE0FE4" w14:paraId="0DB7E1D8" w14:textId="77777777" w:rsidTr="00B8644A">
        <w:tc>
          <w:tcPr>
            <w:tcW w:w="461" w:type="dxa"/>
            <w:hideMark/>
          </w:tcPr>
          <w:p w14:paraId="01C40037" w14:textId="2ADEDEA6" w:rsidR="00EC179B" w:rsidRPr="00AE0FE4" w:rsidRDefault="0091751E" w:rsidP="002E09D9">
            <w:pPr>
              <w:jc w:val="both"/>
              <w:rPr>
                <w:rFonts w:ascii="Arial" w:hAnsi="Arial" w:cs="Arial"/>
              </w:rPr>
            </w:pPr>
            <w:r>
              <w:rPr>
                <w:rFonts w:ascii="Arial" w:hAnsi="Arial" w:cs="Arial"/>
                <w:lang w:val="es-ES"/>
              </w:rPr>
              <w:t>6</w:t>
            </w:r>
          </w:p>
        </w:tc>
        <w:tc>
          <w:tcPr>
            <w:tcW w:w="2364" w:type="dxa"/>
          </w:tcPr>
          <w:p w14:paraId="6D65E462" w14:textId="2E39C6CE" w:rsidR="00EC179B" w:rsidRPr="00AE0FE4" w:rsidRDefault="00EC179B" w:rsidP="002E09D9">
            <w:pPr>
              <w:ind w:left="103"/>
              <w:jc w:val="both"/>
              <w:rPr>
                <w:rFonts w:ascii="Arial" w:hAnsi="Arial" w:cs="Arial"/>
              </w:rPr>
            </w:pPr>
            <w:r>
              <w:rPr>
                <w:rFonts w:ascii="Arial" w:hAnsi="Arial" w:cs="Arial"/>
                <w:lang w:val="es-ES"/>
              </w:rPr>
              <w:t>Liderazgo</w:t>
            </w:r>
          </w:p>
        </w:tc>
        <w:tc>
          <w:tcPr>
            <w:tcW w:w="2205" w:type="dxa"/>
            <w:hideMark/>
          </w:tcPr>
          <w:p w14:paraId="5748FF18" w14:textId="587C46AF" w:rsidR="00EC179B" w:rsidRPr="00AE0FE4" w:rsidRDefault="00EC179B" w:rsidP="002E09D9">
            <w:pPr>
              <w:jc w:val="both"/>
              <w:rPr>
                <w:rFonts w:ascii="Arial" w:hAnsi="Arial" w:cs="Arial"/>
              </w:rPr>
            </w:pPr>
            <w:r>
              <w:rPr>
                <w:rFonts w:ascii="Arial" w:hAnsi="Arial" w:cs="Arial"/>
                <w:lang w:val="es-ES"/>
              </w:rPr>
              <w:t xml:space="preserve">Declaración de la administración </w:t>
            </w:r>
          </w:p>
        </w:tc>
        <w:tc>
          <w:tcPr>
            <w:tcW w:w="3976" w:type="dxa"/>
            <w:hideMark/>
          </w:tcPr>
          <w:p w14:paraId="266F0FA5" w14:textId="2BA256A9" w:rsidR="00EC179B" w:rsidRPr="00AE0FE4" w:rsidRDefault="00EC179B" w:rsidP="002E09D9">
            <w:pPr>
              <w:jc w:val="both"/>
              <w:rPr>
                <w:rFonts w:ascii="Arial" w:hAnsi="Arial" w:cs="Arial"/>
              </w:rPr>
            </w:pPr>
            <w:r>
              <w:rPr>
                <w:rFonts w:ascii="Arial" w:hAnsi="Arial" w:cs="Arial"/>
                <w:lang w:val="es-ES"/>
              </w:rPr>
              <w:t>Enviar en la red interna para demostrar el compromiso de la administración con la seguridad. Puede incorporarse el logotipo de la organización en la esquina superior izquierda.</w:t>
            </w:r>
          </w:p>
        </w:tc>
      </w:tr>
      <w:tr w:rsidR="00EC179B" w:rsidRPr="00AE0FE4" w14:paraId="178D8F11" w14:textId="77777777" w:rsidTr="00B8644A">
        <w:tc>
          <w:tcPr>
            <w:tcW w:w="461" w:type="dxa"/>
            <w:hideMark/>
          </w:tcPr>
          <w:p w14:paraId="625FD815" w14:textId="64C12E92" w:rsidR="00EC179B" w:rsidRPr="00AE0FE4" w:rsidRDefault="0091751E" w:rsidP="002E09D9">
            <w:pPr>
              <w:jc w:val="both"/>
              <w:rPr>
                <w:rFonts w:ascii="Arial" w:hAnsi="Arial" w:cs="Arial"/>
              </w:rPr>
            </w:pPr>
            <w:r>
              <w:rPr>
                <w:rFonts w:ascii="Arial" w:hAnsi="Arial" w:cs="Arial"/>
                <w:lang w:val="es-ES"/>
              </w:rPr>
              <w:lastRenderedPageBreak/>
              <w:t>7</w:t>
            </w:r>
          </w:p>
        </w:tc>
        <w:tc>
          <w:tcPr>
            <w:tcW w:w="2364" w:type="dxa"/>
          </w:tcPr>
          <w:p w14:paraId="4AE44372" w14:textId="562F60A5" w:rsidR="00EC179B" w:rsidRPr="00AE0FE4" w:rsidRDefault="00EC179B" w:rsidP="002E09D9">
            <w:pPr>
              <w:ind w:left="103"/>
              <w:jc w:val="both"/>
              <w:rPr>
                <w:rFonts w:ascii="Arial" w:hAnsi="Arial" w:cs="Arial"/>
              </w:rPr>
            </w:pPr>
            <w:r>
              <w:rPr>
                <w:rFonts w:ascii="Arial" w:hAnsi="Arial" w:cs="Arial"/>
                <w:lang w:val="es-ES"/>
              </w:rPr>
              <w:t>Liderazgo</w:t>
            </w:r>
          </w:p>
        </w:tc>
        <w:tc>
          <w:tcPr>
            <w:tcW w:w="2205" w:type="dxa"/>
            <w:hideMark/>
          </w:tcPr>
          <w:p w14:paraId="11F19BD0" w14:textId="38CC4B10" w:rsidR="00EC179B" w:rsidRPr="00AE0FE4" w:rsidRDefault="00EC179B" w:rsidP="002E09D9">
            <w:pPr>
              <w:jc w:val="both"/>
              <w:rPr>
                <w:rFonts w:ascii="Arial" w:hAnsi="Arial" w:cs="Arial"/>
              </w:rPr>
            </w:pPr>
            <w:r>
              <w:rPr>
                <w:rFonts w:ascii="Arial" w:hAnsi="Arial" w:cs="Arial"/>
                <w:lang w:val="es-ES"/>
              </w:rPr>
              <w:t>Artículo del Director General (u otro alto directivo)</w:t>
            </w:r>
          </w:p>
        </w:tc>
        <w:tc>
          <w:tcPr>
            <w:tcW w:w="3976" w:type="dxa"/>
            <w:hideMark/>
          </w:tcPr>
          <w:p w14:paraId="7CF3298A" w14:textId="09CE3F5F" w:rsidR="00EC179B" w:rsidRPr="00AE0FE4" w:rsidRDefault="00EC179B" w:rsidP="002E09D9">
            <w:pPr>
              <w:jc w:val="both"/>
              <w:rPr>
                <w:rFonts w:ascii="Arial" w:hAnsi="Arial" w:cs="Arial"/>
              </w:rPr>
            </w:pPr>
            <w:r>
              <w:rPr>
                <w:rFonts w:ascii="Arial" w:hAnsi="Arial" w:cs="Arial"/>
                <w:lang w:val="es-ES"/>
              </w:rPr>
              <w:t xml:space="preserve">Enviar para demostrar el compromiso de la administración con la seguridad. Esto puede hacerse después de implementar el número 5 anterior, o de forma independiente. Puede incorporarse el logotipo de la organización en la esquina superior izquierda junto con la fecha de emisión y el nombre de la organización. </w:t>
            </w:r>
          </w:p>
        </w:tc>
      </w:tr>
      <w:tr w:rsidR="00EC179B" w:rsidRPr="00AE0FE4" w14:paraId="03B9DE49" w14:textId="77777777" w:rsidTr="00B8644A">
        <w:tc>
          <w:tcPr>
            <w:tcW w:w="461" w:type="dxa"/>
            <w:hideMark/>
          </w:tcPr>
          <w:p w14:paraId="2CB64370" w14:textId="2DDCB8F3" w:rsidR="00EC179B" w:rsidRPr="00AE0FE4" w:rsidRDefault="0091751E" w:rsidP="002E09D9">
            <w:pPr>
              <w:jc w:val="both"/>
              <w:rPr>
                <w:rFonts w:ascii="Arial" w:hAnsi="Arial" w:cs="Arial"/>
              </w:rPr>
            </w:pPr>
            <w:r>
              <w:rPr>
                <w:rFonts w:ascii="Arial" w:hAnsi="Arial" w:cs="Arial"/>
                <w:lang w:val="es-ES"/>
              </w:rPr>
              <w:t>8</w:t>
            </w:r>
          </w:p>
        </w:tc>
        <w:tc>
          <w:tcPr>
            <w:tcW w:w="2364" w:type="dxa"/>
          </w:tcPr>
          <w:p w14:paraId="34990EE0" w14:textId="30D7AB63" w:rsidR="00EC179B" w:rsidRPr="00AE0FE4" w:rsidRDefault="00EC179B" w:rsidP="002E09D9">
            <w:pPr>
              <w:ind w:left="103"/>
              <w:jc w:val="both"/>
              <w:rPr>
                <w:rFonts w:ascii="Arial" w:hAnsi="Arial" w:cs="Arial"/>
              </w:rPr>
            </w:pPr>
            <w:r>
              <w:rPr>
                <w:rFonts w:ascii="Arial" w:hAnsi="Arial" w:cs="Arial"/>
                <w:lang w:val="es-ES"/>
              </w:rPr>
              <w:t xml:space="preserve">Medición de la eficacia </w:t>
            </w:r>
          </w:p>
        </w:tc>
        <w:tc>
          <w:tcPr>
            <w:tcW w:w="2205" w:type="dxa"/>
            <w:hideMark/>
          </w:tcPr>
          <w:p w14:paraId="6745E55E" w14:textId="31FC3C10" w:rsidR="00EC179B" w:rsidRPr="00AE0FE4" w:rsidRDefault="00EC179B" w:rsidP="002E09D9">
            <w:pPr>
              <w:jc w:val="both"/>
              <w:rPr>
                <w:rFonts w:ascii="Arial" w:hAnsi="Arial" w:cs="Arial"/>
              </w:rPr>
            </w:pPr>
            <w:r>
              <w:rPr>
                <w:rFonts w:ascii="Arial" w:hAnsi="Arial" w:cs="Arial"/>
                <w:lang w:val="es-ES"/>
              </w:rPr>
              <w:t>Plantilla del cuestionario</w:t>
            </w:r>
          </w:p>
        </w:tc>
        <w:tc>
          <w:tcPr>
            <w:tcW w:w="3976" w:type="dxa"/>
            <w:hideMark/>
          </w:tcPr>
          <w:p w14:paraId="7F7D4480" w14:textId="3FFBD00C" w:rsidR="00EC179B" w:rsidRPr="00AE0FE4" w:rsidRDefault="00EC179B" w:rsidP="002E09D9">
            <w:pPr>
              <w:jc w:val="both"/>
              <w:rPr>
                <w:rFonts w:ascii="Arial" w:hAnsi="Arial" w:cs="Arial"/>
              </w:rPr>
            </w:pPr>
            <w:r>
              <w:rPr>
                <w:rFonts w:ascii="Arial" w:hAnsi="Arial" w:cs="Arial"/>
                <w:lang w:val="es-ES"/>
              </w:rPr>
              <w:t xml:space="preserve">Utilizar para medir la eficacia de los esfuerzos realizados respecto a la cultura de seguridad. Esto puede hacerse antes de aplicar mejoras (es decir, para ver donde debe centrarse el esfuerzo) o después de alguna actividad particular (es decir, para comprobar si una mejora ha sido eficaz). La plantilla del cuestionario puede facilitarse de forma anónima o realizarse en persona. </w:t>
            </w:r>
          </w:p>
        </w:tc>
      </w:tr>
      <w:tr w:rsidR="00EC179B" w:rsidRPr="00AE0FE4" w14:paraId="7EBB2CE0" w14:textId="77777777" w:rsidTr="00B8644A">
        <w:tc>
          <w:tcPr>
            <w:tcW w:w="461" w:type="dxa"/>
            <w:hideMark/>
          </w:tcPr>
          <w:p w14:paraId="0C914CB2" w14:textId="0DD22703" w:rsidR="00EC179B" w:rsidRPr="00AE0FE4" w:rsidRDefault="0091751E" w:rsidP="002E09D9">
            <w:pPr>
              <w:jc w:val="both"/>
              <w:rPr>
                <w:rFonts w:ascii="Arial" w:hAnsi="Arial" w:cs="Arial"/>
              </w:rPr>
            </w:pPr>
            <w:r>
              <w:rPr>
                <w:rFonts w:ascii="Arial" w:hAnsi="Arial" w:cs="Arial"/>
                <w:lang w:val="es-ES"/>
              </w:rPr>
              <w:t>9</w:t>
            </w:r>
          </w:p>
        </w:tc>
        <w:tc>
          <w:tcPr>
            <w:tcW w:w="2364" w:type="dxa"/>
          </w:tcPr>
          <w:p w14:paraId="1A05C74C" w14:textId="56E94549" w:rsidR="00EC179B" w:rsidRPr="00AE0FE4" w:rsidRDefault="00EC179B" w:rsidP="002E09D9">
            <w:pPr>
              <w:ind w:left="103"/>
              <w:jc w:val="both"/>
              <w:rPr>
                <w:rFonts w:ascii="Arial" w:hAnsi="Arial" w:cs="Arial"/>
              </w:rPr>
            </w:pPr>
            <w:r>
              <w:rPr>
                <w:rFonts w:ascii="Arial" w:hAnsi="Arial" w:cs="Arial"/>
                <w:lang w:val="es-ES"/>
              </w:rPr>
              <w:t>Entorno de trabajo positivo</w:t>
            </w:r>
          </w:p>
        </w:tc>
        <w:tc>
          <w:tcPr>
            <w:tcW w:w="2205" w:type="dxa"/>
            <w:hideMark/>
          </w:tcPr>
          <w:p w14:paraId="3D3808A7" w14:textId="77EAB268" w:rsidR="00EC179B" w:rsidRPr="00AE0FE4" w:rsidRDefault="00EC179B" w:rsidP="002E09D9">
            <w:pPr>
              <w:jc w:val="both"/>
              <w:rPr>
                <w:rFonts w:ascii="Arial" w:hAnsi="Arial" w:cs="Arial"/>
              </w:rPr>
            </w:pPr>
            <w:r>
              <w:rPr>
                <w:rFonts w:ascii="Arial" w:hAnsi="Arial" w:cs="Arial"/>
                <w:lang w:val="es-ES"/>
              </w:rPr>
              <w:t>Cartel A</w:t>
            </w:r>
          </w:p>
        </w:tc>
        <w:tc>
          <w:tcPr>
            <w:tcW w:w="3976" w:type="dxa"/>
            <w:hideMark/>
          </w:tcPr>
          <w:p w14:paraId="29B0CD27" w14:textId="718D717B" w:rsidR="00EC179B" w:rsidRPr="00AE0FE4" w:rsidRDefault="0094524A" w:rsidP="002E09D9">
            <w:pPr>
              <w:jc w:val="both"/>
              <w:rPr>
                <w:rFonts w:ascii="Arial" w:hAnsi="Arial" w:cs="Arial"/>
              </w:rPr>
            </w:pPr>
            <w:r>
              <w:rPr>
                <w:rFonts w:ascii="Arial" w:hAnsi="Arial" w:cs="Arial"/>
                <w:lang w:val="es-ES"/>
              </w:rPr>
              <w:t xml:space="preserve">Colocar en las áreas del personal y en zonas públicas para apoyar la creación de un entorno de trabajo positivo. </w:t>
            </w:r>
          </w:p>
        </w:tc>
      </w:tr>
      <w:tr w:rsidR="00EC179B" w:rsidRPr="00AE0FE4" w14:paraId="0AAE8B65" w14:textId="77777777" w:rsidTr="00B8644A">
        <w:tc>
          <w:tcPr>
            <w:tcW w:w="461" w:type="dxa"/>
            <w:hideMark/>
          </w:tcPr>
          <w:p w14:paraId="6DB59A2A" w14:textId="7B5644FC" w:rsidR="00EC179B" w:rsidRPr="00AE0FE4" w:rsidRDefault="00EC179B" w:rsidP="002E09D9">
            <w:pPr>
              <w:jc w:val="both"/>
              <w:rPr>
                <w:rFonts w:ascii="Arial" w:hAnsi="Arial" w:cs="Arial"/>
              </w:rPr>
            </w:pPr>
            <w:r>
              <w:rPr>
                <w:rFonts w:ascii="Arial" w:hAnsi="Arial" w:cs="Arial"/>
                <w:lang w:val="es-ES"/>
              </w:rPr>
              <w:t>10</w:t>
            </w:r>
          </w:p>
        </w:tc>
        <w:tc>
          <w:tcPr>
            <w:tcW w:w="2364" w:type="dxa"/>
          </w:tcPr>
          <w:p w14:paraId="325B2FE8" w14:textId="56D6FD89" w:rsidR="00EC179B" w:rsidRPr="00AE0FE4" w:rsidRDefault="00EC179B" w:rsidP="002E09D9">
            <w:pPr>
              <w:ind w:left="103"/>
              <w:jc w:val="both"/>
              <w:rPr>
                <w:rFonts w:ascii="Arial" w:hAnsi="Arial" w:cs="Arial"/>
              </w:rPr>
            </w:pPr>
            <w:r>
              <w:rPr>
                <w:rFonts w:ascii="Arial" w:hAnsi="Arial" w:cs="Arial"/>
                <w:lang w:val="es-ES"/>
              </w:rPr>
              <w:t>Entorno de trabajo positivo</w:t>
            </w:r>
          </w:p>
        </w:tc>
        <w:tc>
          <w:tcPr>
            <w:tcW w:w="2205" w:type="dxa"/>
            <w:hideMark/>
          </w:tcPr>
          <w:p w14:paraId="6AE822C9" w14:textId="6CC17F89" w:rsidR="00EC179B" w:rsidRPr="00AE0FE4" w:rsidRDefault="00EC179B" w:rsidP="002E09D9">
            <w:pPr>
              <w:jc w:val="both"/>
              <w:rPr>
                <w:rFonts w:ascii="Arial" w:hAnsi="Arial" w:cs="Arial"/>
              </w:rPr>
            </w:pPr>
            <w:r>
              <w:rPr>
                <w:rFonts w:ascii="Arial" w:hAnsi="Arial" w:cs="Arial"/>
                <w:lang w:val="es-ES"/>
              </w:rPr>
              <w:t>Cartel B</w:t>
            </w:r>
          </w:p>
        </w:tc>
        <w:tc>
          <w:tcPr>
            <w:tcW w:w="3976" w:type="dxa"/>
            <w:hideMark/>
          </w:tcPr>
          <w:p w14:paraId="668B57A7" w14:textId="01DEB702" w:rsidR="00EC179B" w:rsidRPr="00AE0FE4" w:rsidRDefault="0094524A" w:rsidP="002E09D9">
            <w:pPr>
              <w:jc w:val="both"/>
              <w:rPr>
                <w:rFonts w:ascii="Arial" w:hAnsi="Arial" w:cs="Arial"/>
              </w:rPr>
            </w:pPr>
            <w:r>
              <w:rPr>
                <w:rFonts w:ascii="Arial" w:hAnsi="Arial" w:cs="Arial"/>
                <w:lang w:val="es-ES"/>
              </w:rPr>
              <w:t xml:space="preserve">Colocar en las áreas del personal y en zonas públicas para apoyar la creación de un entorno de trabajo positivo. </w:t>
            </w:r>
          </w:p>
        </w:tc>
      </w:tr>
      <w:tr w:rsidR="00331770" w:rsidRPr="00AE0FE4" w14:paraId="7BFC6D88" w14:textId="77777777" w:rsidTr="00B8644A">
        <w:tc>
          <w:tcPr>
            <w:tcW w:w="461" w:type="dxa"/>
          </w:tcPr>
          <w:p w14:paraId="6F70E3C5" w14:textId="4681E942" w:rsidR="00331770" w:rsidRPr="00AE0FE4" w:rsidRDefault="00331770" w:rsidP="002E09D9">
            <w:pPr>
              <w:jc w:val="both"/>
              <w:rPr>
                <w:rFonts w:ascii="Arial" w:hAnsi="Arial" w:cs="Arial"/>
              </w:rPr>
            </w:pPr>
            <w:r>
              <w:rPr>
                <w:rFonts w:ascii="Arial" w:hAnsi="Arial" w:cs="Arial"/>
                <w:lang w:val="es-ES"/>
              </w:rPr>
              <w:t>11</w:t>
            </w:r>
          </w:p>
        </w:tc>
        <w:tc>
          <w:tcPr>
            <w:tcW w:w="2364" w:type="dxa"/>
          </w:tcPr>
          <w:p w14:paraId="58DF0070" w14:textId="576C6E38" w:rsidR="00331770" w:rsidRPr="00AE0FE4" w:rsidRDefault="00331770" w:rsidP="002E09D9">
            <w:pPr>
              <w:ind w:left="103"/>
              <w:jc w:val="both"/>
              <w:rPr>
                <w:rFonts w:ascii="Arial" w:hAnsi="Arial" w:cs="Arial"/>
              </w:rPr>
            </w:pPr>
            <w:r>
              <w:rPr>
                <w:rFonts w:ascii="Arial" w:hAnsi="Arial" w:cs="Arial"/>
                <w:lang w:val="es-ES"/>
              </w:rPr>
              <w:t>Entorno de trabajo positivo</w:t>
            </w:r>
          </w:p>
        </w:tc>
        <w:tc>
          <w:tcPr>
            <w:tcW w:w="2205" w:type="dxa"/>
          </w:tcPr>
          <w:p w14:paraId="7E20BCE6" w14:textId="3B540582" w:rsidR="00331770" w:rsidRPr="00AE0FE4" w:rsidRDefault="00331770" w:rsidP="002E09D9">
            <w:pPr>
              <w:jc w:val="both"/>
              <w:rPr>
                <w:rFonts w:ascii="Arial" w:hAnsi="Arial" w:cs="Arial"/>
              </w:rPr>
            </w:pPr>
            <w:r>
              <w:rPr>
                <w:rFonts w:ascii="Arial" w:hAnsi="Arial" w:cs="Arial"/>
                <w:lang w:val="es-ES"/>
              </w:rPr>
              <w:t>Cartel C</w:t>
            </w:r>
          </w:p>
        </w:tc>
        <w:tc>
          <w:tcPr>
            <w:tcW w:w="3976" w:type="dxa"/>
          </w:tcPr>
          <w:p w14:paraId="48FBB931" w14:textId="683C4D97" w:rsidR="00331770" w:rsidRPr="00AE0FE4" w:rsidRDefault="0094524A" w:rsidP="002E09D9">
            <w:pPr>
              <w:jc w:val="both"/>
              <w:rPr>
                <w:rFonts w:ascii="Arial" w:hAnsi="Arial" w:cs="Arial"/>
              </w:rPr>
            </w:pPr>
            <w:r>
              <w:rPr>
                <w:rFonts w:ascii="Arial" w:hAnsi="Arial" w:cs="Arial"/>
                <w:lang w:val="es-ES"/>
              </w:rPr>
              <w:t xml:space="preserve">Colocar en las áreas del personal y en zonas públicas para apoyar la creación de un entorno de trabajo positivo. </w:t>
            </w:r>
          </w:p>
        </w:tc>
      </w:tr>
      <w:tr w:rsidR="00331770" w:rsidRPr="00AE0FE4" w14:paraId="6AEACC0E" w14:textId="77777777" w:rsidTr="00B8644A">
        <w:tc>
          <w:tcPr>
            <w:tcW w:w="461" w:type="dxa"/>
            <w:hideMark/>
          </w:tcPr>
          <w:p w14:paraId="6526607B" w14:textId="258404DC" w:rsidR="00331770" w:rsidRPr="00AE0FE4" w:rsidRDefault="00331770" w:rsidP="002E09D9">
            <w:pPr>
              <w:jc w:val="both"/>
              <w:rPr>
                <w:rFonts w:ascii="Arial" w:hAnsi="Arial" w:cs="Arial"/>
              </w:rPr>
            </w:pPr>
            <w:r>
              <w:rPr>
                <w:rFonts w:ascii="Arial" w:hAnsi="Arial" w:cs="Arial"/>
                <w:lang w:val="es-ES"/>
              </w:rPr>
              <w:t>12</w:t>
            </w:r>
          </w:p>
        </w:tc>
        <w:tc>
          <w:tcPr>
            <w:tcW w:w="2364" w:type="dxa"/>
          </w:tcPr>
          <w:p w14:paraId="767C2231" w14:textId="2F758724" w:rsidR="00331770" w:rsidRPr="00AE0FE4" w:rsidRDefault="00331770" w:rsidP="002E09D9">
            <w:pPr>
              <w:ind w:left="103"/>
              <w:jc w:val="both"/>
              <w:rPr>
                <w:rFonts w:ascii="Arial" w:hAnsi="Arial" w:cs="Arial"/>
              </w:rPr>
            </w:pPr>
            <w:r>
              <w:rPr>
                <w:rFonts w:ascii="Arial" w:hAnsi="Arial" w:cs="Arial"/>
                <w:lang w:val="es-ES"/>
              </w:rPr>
              <w:t>Entorno de trabajo positivo</w:t>
            </w:r>
          </w:p>
        </w:tc>
        <w:tc>
          <w:tcPr>
            <w:tcW w:w="2205" w:type="dxa"/>
            <w:hideMark/>
          </w:tcPr>
          <w:p w14:paraId="6117B120" w14:textId="77777777" w:rsidR="009720FC" w:rsidRDefault="00331770" w:rsidP="002E09D9">
            <w:pPr>
              <w:jc w:val="both"/>
              <w:rPr>
                <w:rFonts w:ascii="Arial" w:hAnsi="Arial" w:cs="Arial"/>
              </w:rPr>
            </w:pPr>
            <w:r>
              <w:rPr>
                <w:rFonts w:ascii="Arial" w:hAnsi="Arial" w:cs="Arial"/>
                <w:lang w:val="es-ES"/>
              </w:rPr>
              <w:t>Correo electrónico</w:t>
            </w:r>
          </w:p>
          <w:p w14:paraId="0C5030C5" w14:textId="21FA3139" w:rsidR="00331770" w:rsidRPr="00AE0FE4" w:rsidRDefault="00331770" w:rsidP="002E09D9">
            <w:pPr>
              <w:jc w:val="both"/>
              <w:rPr>
                <w:rFonts w:ascii="Arial" w:hAnsi="Arial" w:cs="Arial"/>
              </w:rPr>
            </w:pPr>
            <w:r>
              <w:rPr>
                <w:rFonts w:ascii="Arial" w:hAnsi="Arial" w:cs="Arial"/>
                <w:lang w:val="es-ES"/>
              </w:rPr>
              <w:t>del responsable de seguridad</w:t>
            </w:r>
          </w:p>
        </w:tc>
        <w:tc>
          <w:tcPr>
            <w:tcW w:w="3976" w:type="dxa"/>
            <w:hideMark/>
          </w:tcPr>
          <w:p w14:paraId="7B6BA01F" w14:textId="50E293F2" w:rsidR="00331770" w:rsidRPr="00AE0FE4" w:rsidRDefault="0094524A" w:rsidP="002E09D9">
            <w:pPr>
              <w:jc w:val="both"/>
              <w:rPr>
                <w:rFonts w:ascii="Arial" w:hAnsi="Arial" w:cs="Arial"/>
              </w:rPr>
            </w:pPr>
            <w:r>
              <w:rPr>
                <w:rFonts w:ascii="Arial" w:hAnsi="Arial" w:cs="Arial"/>
                <w:lang w:val="es-ES"/>
              </w:rPr>
              <w:t xml:space="preserve">Enviar a todo el personal junto con el número 6 anterior. El correo electrónico debe venir del responsable de seguridad y debe enviarse después de la declaración del número 6 anterior. El logotipo de la organización puede añadirse en la esquina superior derecha, los datos del director general pueden incorporarse en el párrafo uno, y la firma del responsable de seguridad puede añadirse en la parte inferior.  </w:t>
            </w:r>
          </w:p>
        </w:tc>
      </w:tr>
      <w:tr w:rsidR="00331770" w:rsidRPr="00AE0FE4" w14:paraId="2AAF286B" w14:textId="77777777" w:rsidTr="00B8644A">
        <w:tc>
          <w:tcPr>
            <w:tcW w:w="461" w:type="dxa"/>
            <w:hideMark/>
          </w:tcPr>
          <w:p w14:paraId="4CA32C99" w14:textId="2A0C5997" w:rsidR="00331770" w:rsidRPr="00AE0FE4" w:rsidRDefault="00331770" w:rsidP="002E09D9">
            <w:pPr>
              <w:jc w:val="both"/>
              <w:rPr>
                <w:rFonts w:ascii="Arial" w:hAnsi="Arial" w:cs="Arial"/>
              </w:rPr>
            </w:pPr>
            <w:r>
              <w:rPr>
                <w:rFonts w:ascii="Arial" w:hAnsi="Arial" w:cs="Arial"/>
                <w:lang w:val="es-ES"/>
              </w:rPr>
              <w:t>13</w:t>
            </w:r>
          </w:p>
        </w:tc>
        <w:tc>
          <w:tcPr>
            <w:tcW w:w="2364" w:type="dxa"/>
          </w:tcPr>
          <w:p w14:paraId="01C999D6" w14:textId="61B5C79F" w:rsidR="00331770" w:rsidRPr="00AE0FE4" w:rsidRDefault="00331770" w:rsidP="002E09D9">
            <w:pPr>
              <w:ind w:left="103"/>
              <w:jc w:val="both"/>
              <w:rPr>
                <w:rFonts w:ascii="Arial" w:hAnsi="Arial" w:cs="Arial"/>
              </w:rPr>
            </w:pPr>
            <w:r>
              <w:rPr>
                <w:rFonts w:ascii="Arial" w:hAnsi="Arial" w:cs="Arial"/>
                <w:lang w:val="es-ES"/>
              </w:rPr>
              <w:t>Dar parte</w:t>
            </w:r>
          </w:p>
        </w:tc>
        <w:tc>
          <w:tcPr>
            <w:tcW w:w="2205" w:type="dxa"/>
            <w:hideMark/>
          </w:tcPr>
          <w:p w14:paraId="2AF2B8A2" w14:textId="223FE596" w:rsidR="00331770" w:rsidRPr="00AE0FE4" w:rsidRDefault="00331770" w:rsidP="002E09D9">
            <w:pPr>
              <w:jc w:val="both"/>
              <w:rPr>
                <w:rFonts w:ascii="Arial" w:hAnsi="Arial" w:cs="Arial"/>
              </w:rPr>
            </w:pPr>
            <w:r>
              <w:rPr>
                <w:rFonts w:ascii="Arial" w:hAnsi="Arial" w:cs="Arial"/>
                <w:lang w:val="es-ES"/>
              </w:rPr>
              <w:t>Cartel A</w:t>
            </w:r>
          </w:p>
        </w:tc>
        <w:tc>
          <w:tcPr>
            <w:tcW w:w="3976" w:type="dxa"/>
            <w:hideMark/>
          </w:tcPr>
          <w:p w14:paraId="3CA1EA88" w14:textId="3BD93537" w:rsidR="00331770" w:rsidRPr="00AE0FE4" w:rsidRDefault="0094524A" w:rsidP="002E09D9">
            <w:pPr>
              <w:jc w:val="both"/>
              <w:rPr>
                <w:rFonts w:ascii="Arial" w:hAnsi="Arial" w:cs="Arial"/>
              </w:rPr>
            </w:pPr>
            <w:r>
              <w:rPr>
                <w:rFonts w:ascii="Arial" w:hAnsi="Arial" w:cs="Arial"/>
                <w:lang w:val="es-ES"/>
              </w:rPr>
              <w:t xml:space="preserve">Colocar en las áreas del personal y en zonas públicas para recordar a todos la importancia de dar parte de cualquier motivo de preocupación relacionado con la seguridad. </w:t>
            </w:r>
            <w:r>
              <w:rPr>
                <w:rFonts w:ascii="Arial" w:hAnsi="Arial" w:cs="Arial"/>
                <w:lang w:val="es-ES"/>
              </w:rPr>
              <w:lastRenderedPageBreak/>
              <w:t xml:space="preserve">Compartir asimismo el cartel con terceras partes, proveedores, contratistas y servicios auxiliares. </w:t>
            </w:r>
          </w:p>
        </w:tc>
      </w:tr>
      <w:tr w:rsidR="00331770" w:rsidRPr="00AE0FE4" w14:paraId="77BFC78C" w14:textId="77777777" w:rsidTr="00B8644A">
        <w:tc>
          <w:tcPr>
            <w:tcW w:w="461" w:type="dxa"/>
            <w:hideMark/>
          </w:tcPr>
          <w:p w14:paraId="1CAE4F83" w14:textId="40F88F15" w:rsidR="00331770" w:rsidRPr="00AE0FE4" w:rsidRDefault="00331770" w:rsidP="002E09D9">
            <w:pPr>
              <w:jc w:val="both"/>
              <w:rPr>
                <w:rFonts w:ascii="Arial" w:hAnsi="Arial" w:cs="Arial"/>
              </w:rPr>
            </w:pPr>
            <w:r>
              <w:rPr>
                <w:rFonts w:ascii="Arial" w:hAnsi="Arial" w:cs="Arial"/>
                <w:lang w:val="es-ES"/>
              </w:rPr>
              <w:lastRenderedPageBreak/>
              <w:t xml:space="preserve">14 </w:t>
            </w:r>
          </w:p>
        </w:tc>
        <w:tc>
          <w:tcPr>
            <w:tcW w:w="2364" w:type="dxa"/>
          </w:tcPr>
          <w:p w14:paraId="0586F47E" w14:textId="1BDF7931" w:rsidR="00331770" w:rsidRPr="00AE0FE4" w:rsidRDefault="00331770" w:rsidP="002E09D9">
            <w:pPr>
              <w:ind w:left="103"/>
              <w:jc w:val="both"/>
              <w:rPr>
                <w:rFonts w:ascii="Arial" w:hAnsi="Arial" w:cs="Arial"/>
              </w:rPr>
            </w:pPr>
            <w:r>
              <w:rPr>
                <w:rFonts w:ascii="Arial" w:hAnsi="Arial" w:cs="Arial"/>
                <w:lang w:val="es-ES"/>
              </w:rPr>
              <w:t>Dar parte</w:t>
            </w:r>
          </w:p>
        </w:tc>
        <w:tc>
          <w:tcPr>
            <w:tcW w:w="2205" w:type="dxa"/>
            <w:hideMark/>
          </w:tcPr>
          <w:p w14:paraId="662D28BB" w14:textId="1ACC22CE" w:rsidR="00331770" w:rsidRPr="00AE0FE4" w:rsidRDefault="00331770" w:rsidP="002E09D9">
            <w:pPr>
              <w:jc w:val="both"/>
              <w:rPr>
                <w:rFonts w:ascii="Arial" w:hAnsi="Arial" w:cs="Arial"/>
              </w:rPr>
            </w:pPr>
            <w:r>
              <w:rPr>
                <w:rFonts w:ascii="Arial" w:hAnsi="Arial" w:cs="Arial"/>
                <w:lang w:val="es-ES"/>
              </w:rPr>
              <w:t>Cartel B</w:t>
            </w:r>
          </w:p>
        </w:tc>
        <w:tc>
          <w:tcPr>
            <w:tcW w:w="3976" w:type="dxa"/>
            <w:hideMark/>
          </w:tcPr>
          <w:p w14:paraId="6D808D76" w14:textId="4CDD8A14" w:rsidR="00331770" w:rsidRPr="00AE0FE4" w:rsidRDefault="0094524A" w:rsidP="002E09D9">
            <w:pPr>
              <w:jc w:val="both"/>
              <w:rPr>
                <w:rFonts w:ascii="Arial" w:hAnsi="Arial" w:cs="Arial"/>
              </w:rPr>
            </w:pPr>
            <w:r>
              <w:rPr>
                <w:rFonts w:ascii="Arial" w:hAnsi="Arial" w:cs="Arial"/>
                <w:lang w:val="es-ES"/>
              </w:rPr>
              <w:t>Colocar en las áreas del personal y en zonas públicas para recordar a todos la importancia de dar parte de cualquier motivo de preocupación relacionado con la seguridad. Compartir asimismo el cartel con terceras partes, proveedores, contratistas y servicios auxiliares.</w:t>
            </w:r>
          </w:p>
        </w:tc>
      </w:tr>
      <w:tr w:rsidR="00331770" w:rsidRPr="00AE0FE4" w14:paraId="0A859F59" w14:textId="77777777" w:rsidTr="00B8644A">
        <w:tc>
          <w:tcPr>
            <w:tcW w:w="461" w:type="dxa"/>
            <w:hideMark/>
          </w:tcPr>
          <w:p w14:paraId="1357446B" w14:textId="03C34B72" w:rsidR="00331770" w:rsidRPr="00AE0FE4" w:rsidRDefault="00331770" w:rsidP="002E09D9">
            <w:pPr>
              <w:jc w:val="both"/>
              <w:rPr>
                <w:rFonts w:ascii="Arial" w:hAnsi="Arial" w:cs="Arial"/>
              </w:rPr>
            </w:pPr>
            <w:r>
              <w:rPr>
                <w:rFonts w:ascii="Arial" w:hAnsi="Arial" w:cs="Arial"/>
                <w:lang w:val="es-ES"/>
              </w:rPr>
              <w:t>15</w:t>
            </w:r>
          </w:p>
        </w:tc>
        <w:tc>
          <w:tcPr>
            <w:tcW w:w="2364" w:type="dxa"/>
          </w:tcPr>
          <w:p w14:paraId="2CE3859C" w14:textId="5330D384" w:rsidR="00331770" w:rsidRPr="00AE0FE4" w:rsidRDefault="00331770" w:rsidP="002E09D9">
            <w:pPr>
              <w:ind w:left="103"/>
              <w:jc w:val="both"/>
              <w:rPr>
                <w:rFonts w:ascii="Arial" w:hAnsi="Arial" w:cs="Arial"/>
              </w:rPr>
            </w:pPr>
            <w:r>
              <w:rPr>
                <w:rFonts w:ascii="Arial" w:hAnsi="Arial" w:cs="Arial"/>
                <w:lang w:val="es-ES"/>
              </w:rPr>
              <w:t>Dar parte</w:t>
            </w:r>
          </w:p>
        </w:tc>
        <w:tc>
          <w:tcPr>
            <w:tcW w:w="2205" w:type="dxa"/>
            <w:hideMark/>
          </w:tcPr>
          <w:p w14:paraId="15E86868" w14:textId="55BF7B65" w:rsidR="00331770" w:rsidRPr="00AE0FE4" w:rsidRDefault="00331770" w:rsidP="002E09D9">
            <w:pPr>
              <w:jc w:val="both"/>
              <w:rPr>
                <w:rFonts w:ascii="Arial" w:hAnsi="Arial" w:cs="Arial"/>
              </w:rPr>
            </w:pPr>
            <w:r>
              <w:rPr>
                <w:rFonts w:ascii="Arial" w:hAnsi="Arial" w:cs="Arial"/>
                <w:lang w:val="es-ES"/>
              </w:rPr>
              <w:t>Cartel C</w:t>
            </w:r>
          </w:p>
        </w:tc>
        <w:tc>
          <w:tcPr>
            <w:tcW w:w="3976" w:type="dxa"/>
            <w:hideMark/>
          </w:tcPr>
          <w:p w14:paraId="0FFA25B7" w14:textId="6F4671FF" w:rsidR="00331770" w:rsidRPr="00AE0FE4" w:rsidRDefault="0094524A" w:rsidP="002E09D9">
            <w:pPr>
              <w:jc w:val="both"/>
              <w:rPr>
                <w:rFonts w:ascii="Arial" w:hAnsi="Arial" w:cs="Arial"/>
              </w:rPr>
            </w:pPr>
            <w:r>
              <w:rPr>
                <w:rFonts w:ascii="Arial" w:hAnsi="Arial" w:cs="Arial"/>
                <w:lang w:val="es-ES"/>
              </w:rPr>
              <w:t>Colocar en las áreas del personal y en zonas públicas para recordar a todos la importancia de dar parte de cualquier motivo de preocupación relacionado con la seguridad. Compartir asimismo el cartel con terceras partes, proveedores, contratistas y servicios auxiliares.</w:t>
            </w:r>
          </w:p>
        </w:tc>
      </w:tr>
      <w:tr w:rsidR="00331770" w:rsidRPr="00AE0FE4" w14:paraId="7E73C090" w14:textId="77777777" w:rsidTr="00B8644A">
        <w:tc>
          <w:tcPr>
            <w:tcW w:w="461" w:type="dxa"/>
            <w:hideMark/>
          </w:tcPr>
          <w:p w14:paraId="433EBFD8" w14:textId="76EFD84F" w:rsidR="00331770" w:rsidRPr="00AE0FE4" w:rsidRDefault="00331770" w:rsidP="002E09D9">
            <w:pPr>
              <w:jc w:val="both"/>
              <w:rPr>
                <w:rFonts w:ascii="Arial" w:hAnsi="Arial" w:cs="Arial"/>
              </w:rPr>
            </w:pPr>
            <w:r>
              <w:rPr>
                <w:rFonts w:ascii="Arial" w:hAnsi="Arial" w:cs="Arial"/>
                <w:lang w:val="es-ES"/>
              </w:rPr>
              <w:t>16</w:t>
            </w:r>
          </w:p>
        </w:tc>
        <w:tc>
          <w:tcPr>
            <w:tcW w:w="2364" w:type="dxa"/>
          </w:tcPr>
          <w:p w14:paraId="49893FF8" w14:textId="6D2F4358" w:rsidR="00331770" w:rsidRPr="00AE0FE4" w:rsidRDefault="00331770" w:rsidP="002E09D9">
            <w:pPr>
              <w:ind w:left="103"/>
              <w:jc w:val="both"/>
              <w:rPr>
                <w:rFonts w:ascii="Arial" w:hAnsi="Arial" w:cs="Arial"/>
              </w:rPr>
            </w:pPr>
            <w:r>
              <w:rPr>
                <w:rFonts w:ascii="Arial" w:hAnsi="Arial" w:cs="Arial"/>
                <w:lang w:val="es-ES"/>
              </w:rPr>
              <w:t>Dar parte</w:t>
            </w:r>
          </w:p>
        </w:tc>
        <w:tc>
          <w:tcPr>
            <w:tcW w:w="2205" w:type="dxa"/>
            <w:hideMark/>
          </w:tcPr>
          <w:p w14:paraId="5952A93E" w14:textId="7EF24AEC" w:rsidR="00331770" w:rsidRPr="00AE0FE4" w:rsidRDefault="00331770" w:rsidP="002E09D9">
            <w:pPr>
              <w:jc w:val="both"/>
              <w:rPr>
                <w:rFonts w:ascii="Arial" w:hAnsi="Arial" w:cs="Arial"/>
              </w:rPr>
            </w:pPr>
            <w:r>
              <w:rPr>
                <w:rFonts w:ascii="Arial" w:hAnsi="Arial" w:cs="Arial"/>
                <w:lang w:val="es-ES"/>
              </w:rPr>
              <w:t>Tarjeta para la cartera</w:t>
            </w:r>
          </w:p>
        </w:tc>
        <w:tc>
          <w:tcPr>
            <w:tcW w:w="3976" w:type="dxa"/>
            <w:hideMark/>
          </w:tcPr>
          <w:p w14:paraId="6DE0585B" w14:textId="77777777" w:rsidR="00B8644A" w:rsidRDefault="00331770" w:rsidP="00B8644A">
            <w:pPr>
              <w:jc w:val="both"/>
              <w:rPr>
                <w:rFonts w:ascii="Arial" w:hAnsi="Arial" w:cs="Arial"/>
              </w:rPr>
            </w:pPr>
            <w:r>
              <w:rPr>
                <w:rFonts w:ascii="Arial" w:hAnsi="Arial" w:cs="Arial"/>
                <w:lang w:val="es-ES"/>
              </w:rPr>
              <w:t>Facilitar al personal para recordarles la importancia de dar parte de cualquier motivo de preocupación relacionado con la seguridad. Para los nuevos empleados, las tarjetas para la cartera pueden también facilitarse cuando recojan sus tarjetas de identificación (pases de aeropuerto). Los datos específicos para dar parte pueden añadirse en la parte inferior de la cara 2.</w:t>
            </w:r>
          </w:p>
          <w:p w14:paraId="53339F51" w14:textId="38B75FBB" w:rsidR="00331770" w:rsidRPr="00AE0FE4" w:rsidRDefault="00331770" w:rsidP="00B8644A">
            <w:pPr>
              <w:jc w:val="both"/>
              <w:rPr>
                <w:rFonts w:ascii="Arial" w:hAnsi="Arial" w:cs="Arial"/>
              </w:rPr>
            </w:pPr>
            <w:r>
              <w:rPr>
                <w:rFonts w:ascii="Arial" w:hAnsi="Arial" w:cs="Arial"/>
                <w:lang w:val="es-ES"/>
              </w:rPr>
              <w:t xml:space="preserve"> </w:t>
            </w:r>
          </w:p>
        </w:tc>
      </w:tr>
      <w:tr w:rsidR="00331770" w:rsidRPr="00AE0FE4" w14:paraId="70BFD378" w14:textId="77777777" w:rsidTr="00B8644A">
        <w:tc>
          <w:tcPr>
            <w:tcW w:w="461" w:type="dxa"/>
            <w:hideMark/>
          </w:tcPr>
          <w:p w14:paraId="39AF41DC" w14:textId="3F7CC8C5" w:rsidR="00331770" w:rsidRPr="00AE0FE4" w:rsidRDefault="00331770" w:rsidP="002E09D9">
            <w:pPr>
              <w:jc w:val="both"/>
              <w:rPr>
                <w:rFonts w:ascii="Arial" w:hAnsi="Arial" w:cs="Arial"/>
              </w:rPr>
            </w:pPr>
            <w:r>
              <w:rPr>
                <w:rFonts w:ascii="Arial" w:hAnsi="Arial" w:cs="Arial"/>
                <w:lang w:val="es-ES"/>
              </w:rPr>
              <w:t>17</w:t>
            </w:r>
          </w:p>
        </w:tc>
        <w:tc>
          <w:tcPr>
            <w:tcW w:w="2364" w:type="dxa"/>
          </w:tcPr>
          <w:p w14:paraId="40B9F7FB" w14:textId="77777777" w:rsidR="00331770" w:rsidRDefault="00331770" w:rsidP="002E09D9">
            <w:pPr>
              <w:ind w:left="103"/>
              <w:jc w:val="both"/>
              <w:rPr>
                <w:rFonts w:ascii="Arial" w:hAnsi="Arial" w:cs="Arial"/>
              </w:rPr>
            </w:pPr>
            <w:r>
              <w:rPr>
                <w:rFonts w:ascii="Arial" w:hAnsi="Arial" w:cs="Arial"/>
                <w:lang w:val="es-ES"/>
              </w:rPr>
              <w:t>Formación</w:t>
            </w:r>
          </w:p>
          <w:p w14:paraId="5EDB53D4" w14:textId="77777777" w:rsidR="00B8644A" w:rsidRDefault="00B8644A" w:rsidP="00B8644A">
            <w:pPr>
              <w:rPr>
                <w:rFonts w:ascii="Arial" w:hAnsi="Arial" w:cs="Arial"/>
              </w:rPr>
            </w:pPr>
          </w:p>
          <w:p w14:paraId="7C3B17AA" w14:textId="396B279C" w:rsidR="00B8644A" w:rsidRPr="00B8644A" w:rsidRDefault="00B8644A" w:rsidP="00B8644A">
            <w:pPr>
              <w:ind w:firstLine="720"/>
              <w:rPr>
                <w:rFonts w:ascii="Arial" w:hAnsi="Arial" w:cs="Arial"/>
              </w:rPr>
            </w:pPr>
          </w:p>
        </w:tc>
        <w:tc>
          <w:tcPr>
            <w:tcW w:w="2205" w:type="dxa"/>
            <w:hideMark/>
          </w:tcPr>
          <w:p w14:paraId="137E5DFB" w14:textId="3167F552" w:rsidR="00331770" w:rsidRPr="00AE0FE4" w:rsidRDefault="00331770" w:rsidP="002E09D9">
            <w:pPr>
              <w:jc w:val="both"/>
              <w:rPr>
                <w:rFonts w:ascii="Arial" w:hAnsi="Arial" w:cs="Arial"/>
              </w:rPr>
            </w:pPr>
            <w:r>
              <w:rPr>
                <w:rFonts w:ascii="Arial" w:hAnsi="Arial" w:cs="Arial"/>
                <w:lang w:val="es-ES"/>
              </w:rPr>
              <w:t>Paquete informativo</w:t>
            </w:r>
          </w:p>
        </w:tc>
        <w:tc>
          <w:tcPr>
            <w:tcW w:w="3976" w:type="dxa"/>
            <w:hideMark/>
          </w:tcPr>
          <w:p w14:paraId="71E81D7A" w14:textId="404F8C32" w:rsidR="00331770" w:rsidRPr="00AE0FE4" w:rsidRDefault="00331770" w:rsidP="002E09D9">
            <w:pPr>
              <w:jc w:val="both"/>
              <w:rPr>
                <w:rFonts w:ascii="Arial" w:hAnsi="Arial" w:cs="Arial"/>
              </w:rPr>
            </w:pPr>
            <w:r>
              <w:rPr>
                <w:rFonts w:ascii="Arial" w:hAnsi="Arial" w:cs="Arial"/>
                <w:lang w:val="es-ES"/>
              </w:rPr>
              <w:t>Utilizar para ayudar a formar y educar a todo el personal en la cultura de seguridad. El paquete informativo podría utilizarse en cursos de capacitación inicial/actualización para el desarrollo de una conciencia de seguridad.  La evaluación de las amenazas actuales pueden añadirse en la diapositiva 7.</w:t>
            </w:r>
          </w:p>
        </w:tc>
      </w:tr>
      <w:tr w:rsidR="00331770" w:rsidRPr="00AE0FE4" w14:paraId="7BE3E0C8" w14:textId="77777777" w:rsidTr="00B8644A">
        <w:tc>
          <w:tcPr>
            <w:tcW w:w="461" w:type="dxa"/>
            <w:hideMark/>
          </w:tcPr>
          <w:p w14:paraId="0A209011" w14:textId="72C92322" w:rsidR="00331770" w:rsidRPr="00AE0FE4" w:rsidRDefault="0091751E" w:rsidP="002E09D9">
            <w:pPr>
              <w:jc w:val="both"/>
              <w:rPr>
                <w:rFonts w:ascii="Arial" w:hAnsi="Arial" w:cs="Arial"/>
              </w:rPr>
            </w:pPr>
            <w:r>
              <w:rPr>
                <w:rFonts w:ascii="Arial" w:hAnsi="Arial" w:cs="Arial"/>
                <w:lang w:val="es-ES"/>
              </w:rPr>
              <w:t>18</w:t>
            </w:r>
          </w:p>
        </w:tc>
        <w:tc>
          <w:tcPr>
            <w:tcW w:w="2364" w:type="dxa"/>
          </w:tcPr>
          <w:p w14:paraId="7DD89D45" w14:textId="2231F620" w:rsidR="00331770" w:rsidRPr="00AE0FE4" w:rsidRDefault="00331770" w:rsidP="002E09D9">
            <w:pPr>
              <w:ind w:left="103"/>
              <w:jc w:val="both"/>
              <w:rPr>
                <w:rFonts w:ascii="Arial" w:hAnsi="Arial" w:cs="Arial"/>
              </w:rPr>
            </w:pPr>
            <w:r>
              <w:rPr>
                <w:rFonts w:ascii="Arial" w:hAnsi="Arial" w:cs="Arial"/>
                <w:lang w:val="es-ES"/>
              </w:rPr>
              <w:t>Formación</w:t>
            </w:r>
          </w:p>
        </w:tc>
        <w:tc>
          <w:tcPr>
            <w:tcW w:w="2205" w:type="dxa"/>
            <w:hideMark/>
          </w:tcPr>
          <w:p w14:paraId="1E439E31" w14:textId="0207BC8A" w:rsidR="00331770" w:rsidRPr="00AE0FE4" w:rsidRDefault="00331770" w:rsidP="002E09D9">
            <w:pPr>
              <w:jc w:val="both"/>
              <w:rPr>
                <w:rFonts w:ascii="Arial" w:hAnsi="Arial" w:cs="Arial"/>
              </w:rPr>
            </w:pPr>
            <w:r>
              <w:rPr>
                <w:rFonts w:ascii="Arial" w:hAnsi="Arial" w:cs="Arial"/>
                <w:lang w:val="es-ES"/>
              </w:rPr>
              <w:t>Lista de verificación de introducción</w:t>
            </w:r>
          </w:p>
        </w:tc>
        <w:tc>
          <w:tcPr>
            <w:tcW w:w="3976" w:type="dxa"/>
            <w:hideMark/>
          </w:tcPr>
          <w:p w14:paraId="23187241" w14:textId="77723AB8" w:rsidR="00331770" w:rsidRPr="00AE0FE4" w:rsidRDefault="0094524A" w:rsidP="002E09D9">
            <w:pPr>
              <w:jc w:val="both"/>
              <w:rPr>
                <w:rFonts w:ascii="Arial" w:hAnsi="Arial" w:cs="Arial"/>
              </w:rPr>
            </w:pPr>
            <w:r>
              <w:rPr>
                <w:rFonts w:ascii="Arial" w:hAnsi="Arial" w:cs="Arial"/>
                <w:lang w:val="es-ES"/>
              </w:rPr>
              <w:t xml:space="preserve">Facilitar a los directivos de los nuevos empleados para contribuir a garantizar que la concienciación sobre la cultura de seguridad queda arraigada desde el primer día. El logotipo de la </w:t>
            </w:r>
            <w:r>
              <w:rPr>
                <w:rFonts w:ascii="Arial" w:hAnsi="Arial" w:cs="Arial"/>
                <w:lang w:val="es-ES"/>
              </w:rPr>
              <w:lastRenderedPageBreak/>
              <w:t>organización puede añadirse en la esquina superior izquierda y los datos del director general pueden incorporarse en la parte inferior.</w:t>
            </w:r>
          </w:p>
        </w:tc>
      </w:tr>
      <w:tr w:rsidR="00331770" w:rsidRPr="00AE0FE4" w14:paraId="5D30113F" w14:textId="77777777" w:rsidTr="00B8644A">
        <w:tc>
          <w:tcPr>
            <w:tcW w:w="461" w:type="dxa"/>
            <w:hideMark/>
          </w:tcPr>
          <w:p w14:paraId="70334932" w14:textId="647E795A" w:rsidR="00331770" w:rsidRPr="00AE0FE4" w:rsidRDefault="00B0232A" w:rsidP="002E09D9">
            <w:pPr>
              <w:jc w:val="both"/>
              <w:rPr>
                <w:rFonts w:ascii="Arial" w:hAnsi="Arial" w:cs="Arial"/>
              </w:rPr>
            </w:pPr>
            <w:r>
              <w:rPr>
                <w:rFonts w:ascii="Arial" w:hAnsi="Arial" w:cs="Arial"/>
                <w:lang w:val="es-ES"/>
              </w:rPr>
              <w:lastRenderedPageBreak/>
              <w:t>19</w:t>
            </w:r>
          </w:p>
        </w:tc>
        <w:tc>
          <w:tcPr>
            <w:tcW w:w="2364" w:type="dxa"/>
          </w:tcPr>
          <w:p w14:paraId="488EF345" w14:textId="1991B13D" w:rsidR="00331770" w:rsidRPr="00AE0FE4" w:rsidRDefault="00331770" w:rsidP="002E09D9">
            <w:pPr>
              <w:ind w:left="103"/>
              <w:jc w:val="both"/>
              <w:rPr>
                <w:rFonts w:ascii="Arial" w:hAnsi="Arial" w:cs="Arial"/>
              </w:rPr>
            </w:pPr>
            <w:r>
              <w:rPr>
                <w:rFonts w:ascii="Arial" w:hAnsi="Arial" w:cs="Arial"/>
                <w:lang w:val="es-ES"/>
              </w:rPr>
              <w:t>Comprender la amenaza</w:t>
            </w:r>
          </w:p>
        </w:tc>
        <w:tc>
          <w:tcPr>
            <w:tcW w:w="2205" w:type="dxa"/>
            <w:hideMark/>
          </w:tcPr>
          <w:p w14:paraId="7A8BFCC5" w14:textId="579C0C7C" w:rsidR="00331770" w:rsidRPr="00AE0FE4" w:rsidRDefault="00331770" w:rsidP="002E09D9">
            <w:pPr>
              <w:jc w:val="both"/>
              <w:rPr>
                <w:rFonts w:ascii="Arial" w:hAnsi="Arial" w:cs="Arial"/>
              </w:rPr>
            </w:pPr>
            <w:r>
              <w:rPr>
                <w:rFonts w:ascii="Arial" w:hAnsi="Arial" w:cs="Arial"/>
                <w:lang w:val="es-ES"/>
              </w:rPr>
              <w:t>Preguntas frecuentes</w:t>
            </w:r>
          </w:p>
        </w:tc>
        <w:tc>
          <w:tcPr>
            <w:tcW w:w="3976" w:type="dxa"/>
            <w:hideMark/>
          </w:tcPr>
          <w:p w14:paraId="676D0A46" w14:textId="1EFA48FF" w:rsidR="00331770" w:rsidRPr="00AE0FE4" w:rsidRDefault="00331770" w:rsidP="002E09D9">
            <w:pPr>
              <w:jc w:val="both"/>
              <w:rPr>
                <w:rFonts w:ascii="Arial" w:hAnsi="Arial" w:cs="Arial"/>
              </w:rPr>
            </w:pPr>
            <w:r>
              <w:rPr>
                <w:rFonts w:ascii="Arial" w:hAnsi="Arial" w:cs="Arial"/>
                <w:lang w:val="es-ES"/>
              </w:rPr>
              <w:t xml:space="preserve">Distribuir a los responsables de seguridad y supervisores para reforzar su comprensión de las amenazas a la aviación civil. Puede incorporarse el logotipo de la organización en la esquina superior izquierda. </w:t>
            </w:r>
          </w:p>
        </w:tc>
      </w:tr>
      <w:tr w:rsidR="00331770" w:rsidRPr="00AE0FE4" w14:paraId="0DF6C91D" w14:textId="77777777" w:rsidTr="00B8644A">
        <w:tc>
          <w:tcPr>
            <w:tcW w:w="461" w:type="dxa"/>
            <w:hideMark/>
          </w:tcPr>
          <w:p w14:paraId="1812745B" w14:textId="6F2EBDDB" w:rsidR="00331770" w:rsidRPr="00AE0FE4" w:rsidRDefault="005F100D" w:rsidP="002E09D9">
            <w:pPr>
              <w:jc w:val="both"/>
              <w:rPr>
                <w:rFonts w:ascii="Arial" w:hAnsi="Arial" w:cs="Arial"/>
              </w:rPr>
            </w:pPr>
            <w:r>
              <w:rPr>
                <w:rFonts w:ascii="Arial" w:hAnsi="Arial" w:cs="Arial"/>
                <w:lang w:val="es-ES"/>
              </w:rPr>
              <w:t>20</w:t>
            </w:r>
          </w:p>
        </w:tc>
        <w:tc>
          <w:tcPr>
            <w:tcW w:w="2364" w:type="dxa"/>
          </w:tcPr>
          <w:p w14:paraId="3556AED0" w14:textId="396DB285" w:rsidR="00331770" w:rsidRPr="00AE0FE4" w:rsidRDefault="00331770" w:rsidP="002E09D9">
            <w:pPr>
              <w:ind w:left="103"/>
              <w:jc w:val="both"/>
              <w:rPr>
                <w:rFonts w:ascii="Arial" w:hAnsi="Arial" w:cs="Arial"/>
              </w:rPr>
            </w:pPr>
            <w:r>
              <w:rPr>
                <w:rFonts w:ascii="Arial" w:hAnsi="Arial" w:cs="Arial"/>
                <w:lang w:val="es-ES"/>
              </w:rPr>
              <w:t>Comprender la amenaza</w:t>
            </w:r>
          </w:p>
        </w:tc>
        <w:tc>
          <w:tcPr>
            <w:tcW w:w="2205" w:type="dxa"/>
            <w:hideMark/>
          </w:tcPr>
          <w:p w14:paraId="17069211" w14:textId="39F676F9" w:rsidR="00331770" w:rsidRPr="00AE0FE4" w:rsidRDefault="00331770" w:rsidP="002E09D9">
            <w:pPr>
              <w:jc w:val="both"/>
              <w:rPr>
                <w:rFonts w:ascii="Arial" w:hAnsi="Arial" w:cs="Arial"/>
              </w:rPr>
            </w:pPr>
            <w:r>
              <w:rPr>
                <w:rFonts w:ascii="Arial" w:hAnsi="Arial" w:cs="Arial"/>
                <w:lang w:val="es-ES"/>
              </w:rPr>
              <w:t>Folleto/panfleto</w:t>
            </w:r>
          </w:p>
        </w:tc>
        <w:tc>
          <w:tcPr>
            <w:tcW w:w="3976" w:type="dxa"/>
            <w:hideMark/>
          </w:tcPr>
          <w:p w14:paraId="721E42D5" w14:textId="64EF9C01" w:rsidR="00331770" w:rsidRPr="00AE0FE4" w:rsidRDefault="003043B3" w:rsidP="002E09D9">
            <w:pPr>
              <w:jc w:val="both"/>
              <w:rPr>
                <w:rFonts w:ascii="Arial" w:hAnsi="Arial" w:cs="Arial"/>
              </w:rPr>
            </w:pPr>
            <w:r>
              <w:rPr>
                <w:rFonts w:ascii="Arial" w:hAnsi="Arial" w:cs="Arial"/>
                <w:lang w:val="es-ES"/>
              </w:rPr>
              <w:t xml:space="preserve">Distribuir entre todo el personal para reforzar su comprensión de las amenazas a la aviación civil. El logotipo de la organización puede añadirse en la esquina superior izquierda y los datos del director general pueden incorporarse en la parte inferior. </w:t>
            </w:r>
          </w:p>
        </w:tc>
      </w:tr>
      <w:tr w:rsidR="00331770" w:rsidRPr="00AE0FE4" w14:paraId="7EF15053" w14:textId="77777777" w:rsidTr="00B8644A">
        <w:tc>
          <w:tcPr>
            <w:tcW w:w="461" w:type="dxa"/>
            <w:hideMark/>
          </w:tcPr>
          <w:p w14:paraId="4F8E0805" w14:textId="1430A948" w:rsidR="00331770" w:rsidRPr="00AE0FE4" w:rsidRDefault="005F100D" w:rsidP="002E09D9">
            <w:pPr>
              <w:jc w:val="both"/>
              <w:rPr>
                <w:rFonts w:ascii="Arial" w:hAnsi="Arial" w:cs="Arial"/>
              </w:rPr>
            </w:pPr>
            <w:r>
              <w:rPr>
                <w:rFonts w:ascii="Arial" w:hAnsi="Arial" w:cs="Arial"/>
                <w:lang w:val="es-ES"/>
              </w:rPr>
              <w:t>21</w:t>
            </w:r>
          </w:p>
        </w:tc>
        <w:tc>
          <w:tcPr>
            <w:tcW w:w="2364" w:type="dxa"/>
          </w:tcPr>
          <w:p w14:paraId="323A88AA" w14:textId="06D384D0" w:rsidR="00331770" w:rsidRPr="009661CD" w:rsidRDefault="00331770" w:rsidP="002E09D9">
            <w:pPr>
              <w:ind w:left="103"/>
              <w:jc w:val="both"/>
              <w:rPr>
                <w:rFonts w:ascii="Arial" w:hAnsi="Arial" w:cs="Arial"/>
              </w:rPr>
            </w:pPr>
            <w:r>
              <w:rPr>
                <w:rFonts w:ascii="Arial" w:hAnsi="Arial" w:cs="Arial"/>
                <w:lang w:val="es-ES"/>
              </w:rPr>
              <w:t>Vigilancia</w:t>
            </w:r>
          </w:p>
        </w:tc>
        <w:tc>
          <w:tcPr>
            <w:tcW w:w="2205" w:type="dxa"/>
            <w:hideMark/>
          </w:tcPr>
          <w:p w14:paraId="16D68149" w14:textId="1796F34A" w:rsidR="00331770" w:rsidRPr="009661CD" w:rsidRDefault="00331770" w:rsidP="002E09D9">
            <w:pPr>
              <w:jc w:val="both"/>
              <w:rPr>
                <w:rFonts w:ascii="Arial" w:hAnsi="Arial" w:cs="Arial"/>
              </w:rPr>
            </w:pPr>
            <w:r>
              <w:rPr>
                <w:rFonts w:ascii="Arial" w:hAnsi="Arial" w:cs="Arial"/>
                <w:lang w:val="es-ES"/>
              </w:rPr>
              <w:t>Cartel A</w:t>
            </w:r>
          </w:p>
        </w:tc>
        <w:tc>
          <w:tcPr>
            <w:tcW w:w="3976" w:type="dxa"/>
            <w:hideMark/>
          </w:tcPr>
          <w:p w14:paraId="3E2A7C5A" w14:textId="18F59443" w:rsidR="00331770" w:rsidRPr="009661CD" w:rsidRDefault="003043B3" w:rsidP="002E09D9">
            <w:pPr>
              <w:jc w:val="both"/>
              <w:rPr>
                <w:rFonts w:ascii="Arial" w:hAnsi="Arial" w:cs="Arial"/>
              </w:rPr>
            </w:pPr>
            <w:r>
              <w:rPr>
                <w:rFonts w:ascii="Arial" w:hAnsi="Arial" w:cs="Arial"/>
                <w:lang w:val="es-ES"/>
              </w:rPr>
              <w:t xml:space="preserve">Colocar en las áreas del personal para recordar a los empleados que se mantengan alerta y vigilantes y recalcar sus responsabilidades respecto a dar parte de cualquier cosa que les inquiete en materia de seguridad. </w:t>
            </w:r>
          </w:p>
        </w:tc>
      </w:tr>
      <w:tr w:rsidR="00331770" w:rsidRPr="00AE0FE4" w14:paraId="7344DAC4" w14:textId="77777777" w:rsidTr="00B8644A">
        <w:tc>
          <w:tcPr>
            <w:tcW w:w="461" w:type="dxa"/>
            <w:hideMark/>
          </w:tcPr>
          <w:p w14:paraId="0AA372DF" w14:textId="4F96971B" w:rsidR="00331770" w:rsidRPr="00AE0FE4" w:rsidRDefault="005F100D" w:rsidP="002E09D9">
            <w:pPr>
              <w:jc w:val="both"/>
              <w:rPr>
                <w:rFonts w:ascii="Arial" w:hAnsi="Arial" w:cs="Arial"/>
              </w:rPr>
            </w:pPr>
            <w:r>
              <w:rPr>
                <w:rFonts w:ascii="Arial" w:hAnsi="Arial" w:cs="Arial"/>
                <w:lang w:val="es-ES"/>
              </w:rPr>
              <w:t>22</w:t>
            </w:r>
          </w:p>
        </w:tc>
        <w:tc>
          <w:tcPr>
            <w:tcW w:w="2364" w:type="dxa"/>
          </w:tcPr>
          <w:p w14:paraId="43495616" w14:textId="471429F8" w:rsidR="00331770" w:rsidRPr="00AE0FE4" w:rsidRDefault="00331770" w:rsidP="002E09D9">
            <w:pPr>
              <w:ind w:left="103"/>
              <w:jc w:val="both"/>
              <w:rPr>
                <w:rFonts w:ascii="Arial" w:hAnsi="Arial" w:cs="Arial"/>
              </w:rPr>
            </w:pPr>
            <w:r>
              <w:rPr>
                <w:rFonts w:ascii="Arial" w:hAnsi="Arial" w:cs="Arial"/>
                <w:lang w:val="es-ES"/>
              </w:rPr>
              <w:t>Vigilancia</w:t>
            </w:r>
          </w:p>
        </w:tc>
        <w:tc>
          <w:tcPr>
            <w:tcW w:w="2205" w:type="dxa"/>
            <w:hideMark/>
          </w:tcPr>
          <w:p w14:paraId="3B7A8C16" w14:textId="3D78F5AC" w:rsidR="00331770" w:rsidRPr="00AE0FE4" w:rsidRDefault="00331770" w:rsidP="002E09D9">
            <w:pPr>
              <w:jc w:val="both"/>
              <w:rPr>
                <w:rFonts w:ascii="Arial" w:hAnsi="Arial" w:cs="Arial"/>
              </w:rPr>
            </w:pPr>
            <w:r>
              <w:rPr>
                <w:rFonts w:ascii="Arial" w:hAnsi="Arial" w:cs="Arial"/>
                <w:lang w:val="es-ES"/>
              </w:rPr>
              <w:t>Cartel B</w:t>
            </w:r>
          </w:p>
        </w:tc>
        <w:tc>
          <w:tcPr>
            <w:tcW w:w="3976" w:type="dxa"/>
            <w:hideMark/>
          </w:tcPr>
          <w:p w14:paraId="675CEEDF" w14:textId="24DA08E0" w:rsidR="00331770" w:rsidRPr="00AE0FE4" w:rsidRDefault="003043B3" w:rsidP="002E09D9">
            <w:pPr>
              <w:jc w:val="both"/>
              <w:rPr>
                <w:rFonts w:ascii="Arial" w:hAnsi="Arial" w:cs="Arial"/>
              </w:rPr>
            </w:pPr>
            <w:r>
              <w:rPr>
                <w:rFonts w:ascii="Arial" w:hAnsi="Arial" w:cs="Arial"/>
                <w:lang w:val="es-ES"/>
              </w:rPr>
              <w:t xml:space="preserve">Colocar en las áreas del personal para recordar a los empleados que se mantengan alerta y vigilantes y recalcar sus responsabilidades respecto a dar parte de cualquier cosa que les inquiete en materia de seguridad. </w:t>
            </w:r>
          </w:p>
        </w:tc>
      </w:tr>
      <w:tr w:rsidR="00331770" w:rsidRPr="00AE0FE4" w14:paraId="5398ED9A" w14:textId="77777777" w:rsidTr="00B8644A">
        <w:tc>
          <w:tcPr>
            <w:tcW w:w="461" w:type="dxa"/>
            <w:hideMark/>
          </w:tcPr>
          <w:p w14:paraId="618C5F0B" w14:textId="473AA3C0" w:rsidR="00331770" w:rsidRPr="00AE0FE4" w:rsidRDefault="005F100D" w:rsidP="002E09D9">
            <w:pPr>
              <w:jc w:val="both"/>
              <w:rPr>
                <w:rFonts w:ascii="Arial" w:hAnsi="Arial" w:cs="Arial"/>
              </w:rPr>
            </w:pPr>
            <w:r>
              <w:rPr>
                <w:rFonts w:ascii="Arial" w:hAnsi="Arial" w:cs="Arial"/>
                <w:lang w:val="es-ES"/>
              </w:rPr>
              <w:t>23</w:t>
            </w:r>
          </w:p>
        </w:tc>
        <w:tc>
          <w:tcPr>
            <w:tcW w:w="2364" w:type="dxa"/>
          </w:tcPr>
          <w:p w14:paraId="53687E8A" w14:textId="0D74DEDA" w:rsidR="00331770" w:rsidRPr="00AE0FE4" w:rsidRDefault="00331770" w:rsidP="002E09D9">
            <w:pPr>
              <w:ind w:left="103"/>
              <w:jc w:val="both"/>
              <w:rPr>
                <w:rFonts w:ascii="Arial" w:hAnsi="Arial" w:cs="Arial"/>
              </w:rPr>
            </w:pPr>
            <w:r>
              <w:rPr>
                <w:rFonts w:ascii="Arial" w:hAnsi="Arial" w:cs="Arial"/>
                <w:lang w:val="es-ES"/>
              </w:rPr>
              <w:t>Vigilancia</w:t>
            </w:r>
          </w:p>
        </w:tc>
        <w:tc>
          <w:tcPr>
            <w:tcW w:w="2205" w:type="dxa"/>
            <w:hideMark/>
          </w:tcPr>
          <w:p w14:paraId="61270934" w14:textId="51C22600" w:rsidR="00331770" w:rsidRPr="00AE0FE4" w:rsidRDefault="00331770" w:rsidP="002E09D9">
            <w:pPr>
              <w:jc w:val="both"/>
              <w:rPr>
                <w:rFonts w:ascii="Arial" w:hAnsi="Arial" w:cs="Arial"/>
              </w:rPr>
            </w:pPr>
            <w:r>
              <w:rPr>
                <w:rFonts w:ascii="Arial" w:hAnsi="Arial" w:cs="Arial"/>
                <w:lang w:val="es-ES"/>
              </w:rPr>
              <w:t>Cartel D</w:t>
            </w:r>
          </w:p>
        </w:tc>
        <w:tc>
          <w:tcPr>
            <w:tcW w:w="3976" w:type="dxa"/>
            <w:hideMark/>
          </w:tcPr>
          <w:p w14:paraId="3198F26C" w14:textId="3D22FFB5" w:rsidR="00331770" w:rsidRPr="00AE0FE4" w:rsidRDefault="003043B3" w:rsidP="002E09D9">
            <w:pPr>
              <w:jc w:val="both"/>
              <w:rPr>
                <w:rFonts w:ascii="Arial" w:hAnsi="Arial" w:cs="Arial"/>
              </w:rPr>
            </w:pPr>
            <w:r>
              <w:rPr>
                <w:rFonts w:ascii="Arial" w:hAnsi="Arial" w:cs="Arial"/>
                <w:lang w:val="es-ES"/>
              </w:rPr>
              <w:t xml:space="preserve">Colocar en las áreas del personal para recordar a los empleados que se mantengan alerta y vigilantes y recalcar sus responsabilidades respecto a dar parte de cualquier cosa que les inquiete en materia de seguridad. </w:t>
            </w:r>
          </w:p>
        </w:tc>
      </w:tr>
      <w:tr w:rsidR="00331770" w:rsidRPr="00AE0FE4" w14:paraId="3A01FC46" w14:textId="77777777" w:rsidTr="00B8644A">
        <w:tc>
          <w:tcPr>
            <w:tcW w:w="461" w:type="dxa"/>
            <w:hideMark/>
          </w:tcPr>
          <w:p w14:paraId="2CE01B04" w14:textId="7C3A2525" w:rsidR="00331770" w:rsidRPr="00AE0FE4" w:rsidRDefault="005F100D" w:rsidP="002E09D9">
            <w:pPr>
              <w:jc w:val="both"/>
              <w:rPr>
                <w:rFonts w:ascii="Arial" w:hAnsi="Arial" w:cs="Arial"/>
              </w:rPr>
            </w:pPr>
            <w:r>
              <w:rPr>
                <w:rFonts w:ascii="Arial" w:hAnsi="Arial" w:cs="Arial"/>
                <w:lang w:val="es-ES"/>
              </w:rPr>
              <w:t>24</w:t>
            </w:r>
          </w:p>
        </w:tc>
        <w:tc>
          <w:tcPr>
            <w:tcW w:w="2364" w:type="dxa"/>
          </w:tcPr>
          <w:p w14:paraId="165B2589" w14:textId="09D8029E" w:rsidR="00331770" w:rsidRPr="00AE0FE4" w:rsidRDefault="00331770" w:rsidP="002E09D9">
            <w:pPr>
              <w:ind w:left="103"/>
              <w:jc w:val="both"/>
              <w:rPr>
                <w:rFonts w:ascii="Arial" w:hAnsi="Arial" w:cs="Arial"/>
              </w:rPr>
            </w:pPr>
            <w:r>
              <w:rPr>
                <w:rFonts w:ascii="Arial" w:hAnsi="Arial" w:cs="Arial"/>
                <w:lang w:val="es-ES"/>
              </w:rPr>
              <w:t>Vigilancia</w:t>
            </w:r>
          </w:p>
        </w:tc>
        <w:tc>
          <w:tcPr>
            <w:tcW w:w="2205" w:type="dxa"/>
            <w:hideMark/>
          </w:tcPr>
          <w:p w14:paraId="2C793BC6" w14:textId="4EFC0EF2" w:rsidR="00331770" w:rsidRPr="00AE0FE4" w:rsidRDefault="00331770" w:rsidP="002E09D9">
            <w:pPr>
              <w:jc w:val="both"/>
              <w:rPr>
                <w:rFonts w:ascii="Arial" w:hAnsi="Arial" w:cs="Arial"/>
              </w:rPr>
            </w:pPr>
            <w:r>
              <w:rPr>
                <w:rFonts w:ascii="Arial" w:hAnsi="Arial" w:cs="Arial"/>
                <w:lang w:val="es-ES"/>
              </w:rPr>
              <w:t>Tarjeta para la cartera</w:t>
            </w:r>
          </w:p>
        </w:tc>
        <w:tc>
          <w:tcPr>
            <w:tcW w:w="3976" w:type="dxa"/>
            <w:hideMark/>
          </w:tcPr>
          <w:p w14:paraId="41F6F42B" w14:textId="76D9C293" w:rsidR="00331770" w:rsidRPr="00AE0FE4" w:rsidRDefault="00331770" w:rsidP="002E09D9">
            <w:pPr>
              <w:jc w:val="both"/>
              <w:rPr>
                <w:rFonts w:ascii="Arial" w:hAnsi="Arial" w:cs="Arial"/>
              </w:rPr>
            </w:pPr>
            <w:r>
              <w:rPr>
                <w:rFonts w:ascii="Arial" w:hAnsi="Arial" w:cs="Arial"/>
                <w:lang w:val="es-ES"/>
              </w:rPr>
              <w:t xml:space="preserve">Facilitar a todo el personal y/o como parte del proceso de expedición de la tarjeta de identificación (pase de aeropuerto). Los datos específicos para dar parte pueden añadirse en la cara 2. </w:t>
            </w:r>
          </w:p>
        </w:tc>
      </w:tr>
    </w:tbl>
    <w:p w14:paraId="1DA540AC" w14:textId="2D5090D7" w:rsidR="0027628E" w:rsidRPr="00AE0FE4" w:rsidRDefault="0027628E" w:rsidP="002E09D9">
      <w:pPr>
        <w:jc w:val="both"/>
        <w:rPr>
          <w:rFonts w:ascii="Arial" w:hAnsi="Arial" w:cs="Arial"/>
          <w:sz w:val="24"/>
          <w:szCs w:val="24"/>
        </w:rPr>
      </w:pPr>
    </w:p>
    <w:p w14:paraId="06D15669" w14:textId="163F14ED" w:rsidR="006C4913" w:rsidRPr="00AE0FE4" w:rsidRDefault="3244FBFB" w:rsidP="00EF2F99">
      <w:pPr>
        <w:jc w:val="both"/>
        <w:rPr>
          <w:rFonts w:ascii="Arial" w:hAnsi="Arial" w:cs="Arial"/>
          <w:sz w:val="24"/>
          <w:szCs w:val="24"/>
        </w:rPr>
      </w:pPr>
      <w:r>
        <w:rPr>
          <w:rFonts w:ascii="Arial" w:hAnsi="Arial" w:cs="Arial"/>
          <w:sz w:val="24"/>
          <w:szCs w:val="24"/>
          <w:lang w:val="es-ES"/>
        </w:rPr>
        <w:t xml:space="preserve">Si tiene cualquier pregunta sobre estos recursos, póngase en contacto con el equipo de Apoyo y Desarrollo de la Implementación - Seguridad (ISD-SEC) en </w:t>
      </w:r>
      <w:hyperlink r:id="rId13" w:history="1">
        <w:r>
          <w:rPr>
            <w:rStyle w:val="Hyperlink"/>
            <w:rFonts w:ascii="Arial" w:hAnsi="Arial" w:cs="Arial"/>
            <w:sz w:val="24"/>
            <w:szCs w:val="24"/>
            <w:lang w:val="es-ES"/>
          </w:rPr>
          <w:t>isd@icao.int</w:t>
        </w:r>
      </w:hyperlink>
      <w:r>
        <w:rPr>
          <w:rFonts w:ascii="Arial" w:hAnsi="Arial" w:cs="Arial"/>
          <w:sz w:val="24"/>
          <w:szCs w:val="24"/>
          <w:lang w:val="es-ES"/>
        </w:rPr>
        <w:t xml:space="preserve"> </w:t>
      </w:r>
    </w:p>
    <w:sectPr w:rsidR="006C4913" w:rsidRPr="00AE0FE4" w:rsidSect="00B8644A">
      <w:headerReference w:type="default" r:id="rId14"/>
      <w:footerReference w:type="default" r:id="rId15"/>
      <w:pgSz w:w="11906" w:h="16838"/>
      <w:pgMar w:top="4111" w:right="1440" w:bottom="1135" w:left="1440" w:header="708" w:footer="5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59AAE" w14:textId="77777777" w:rsidR="0090124E" w:rsidRDefault="0090124E" w:rsidP="00970A21">
      <w:r>
        <w:separator/>
      </w:r>
    </w:p>
  </w:endnote>
  <w:endnote w:type="continuationSeparator" w:id="0">
    <w:p w14:paraId="4B6EB2A5" w14:textId="77777777" w:rsidR="0090124E" w:rsidRDefault="0090124E" w:rsidP="00970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35253" w14:textId="72C1E048" w:rsidR="00620426" w:rsidRPr="00620426" w:rsidRDefault="00620426" w:rsidP="00620426">
    <w:pPr>
      <w:pStyle w:val="Footer"/>
    </w:pPr>
    <w:r>
      <w:rPr>
        <w:lang w:val="es-ES"/>
      </w:rPr>
      <w:t xml:space="preserve">Encuentre más información en: </w:t>
    </w:r>
    <w:r>
      <w:rPr>
        <w:b/>
        <w:bCs/>
        <w:color w:val="0054A4"/>
        <w:lang w:val="es-ES"/>
      </w:rPr>
      <w:t xml:space="preserve">www.icao.int/Security/Security-Culture/ </w:t>
    </w:r>
    <w:r>
      <w:rPr>
        <w:color w:val="0054A4"/>
        <w:lang w:val="es-ES"/>
      </w:rPr>
      <w:tab/>
    </w:r>
    <w:r>
      <w:rPr>
        <w:color w:val="0054A4"/>
        <w:lang w:val="es-ES"/>
      </w:rPr>
      <w:fldChar w:fldCharType="begin"/>
    </w:r>
    <w:r>
      <w:rPr>
        <w:color w:val="0054A4"/>
        <w:lang w:val="es-ES"/>
      </w:rPr>
      <w:instrText xml:space="preserve"> PAGE   \* MERGEFORMAT </w:instrText>
    </w:r>
    <w:r>
      <w:rPr>
        <w:color w:val="0054A4"/>
        <w:lang w:val="es-ES"/>
      </w:rPr>
      <w:fldChar w:fldCharType="separate"/>
    </w:r>
    <w:r>
      <w:rPr>
        <w:noProof/>
        <w:color w:val="0054A4"/>
        <w:lang w:val="es-ES"/>
      </w:rPr>
      <w:t>6</w:t>
    </w:r>
    <w:r>
      <w:rPr>
        <w:noProof/>
        <w:color w:val="0054A4"/>
        <w:lang w:val="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2A7A6" w14:textId="77777777" w:rsidR="0090124E" w:rsidRDefault="0090124E" w:rsidP="00970A21">
      <w:r>
        <w:separator/>
      </w:r>
    </w:p>
  </w:footnote>
  <w:footnote w:type="continuationSeparator" w:id="0">
    <w:p w14:paraId="1A3701C7" w14:textId="77777777" w:rsidR="0090124E" w:rsidRDefault="0090124E" w:rsidP="00970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12255" w14:textId="09094EAF" w:rsidR="00970A21" w:rsidRDefault="00620426">
    <w:pPr>
      <w:pStyle w:val="Header"/>
    </w:pPr>
    <w:r>
      <w:rPr>
        <w:b/>
        <w:bCs/>
        <w:noProof/>
        <w:color w:val="002060"/>
        <w:sz w:val="44"/>
        <w:szCs w:val="44"/>
        <w:lang w:val="es-ES"/>
      </w:rPr>
      <w:drawing>
        <wp:anchor distT="0" distB="0" distL="114300" distR="114300" simplePos="0" relativeHeight="251660288" behindDoc="1" locked="0" layoutInCell="1" allowOverlap="1" wp14:anchorId="106156B1" wp14:editId="6DC7E709">
          <wp:simplePos x="0" y="0"/>
          <wp:positionH relativeFrom="margin">
            <wp:posOffset>3942080</wp:posOffset>
          </wp:positionH>
          <wp:positionV relativeFrom="paragraph">
            <wp:posOffset>-163385</wp:posOffset>
          </wp:positionV>
          <wp:extent cx="1784350" cy="644525"/>
          <wp:effectExtent l="0" t="0" r="6350" b="3175"/>
          <wp:wrapTight wrapText="bothSides">
            <wp:wrapPolygon edited="0">
              <wp:start x="0" y="0"/>
              <wp:lineTo x="0" y="21068"/>
              <wp:lineTo x="21446" y="21068"/>
              <wp:lineTo x="21446" y="0"/>
              <wp:lineTo x="0" y="0"/>
            </wp:wrapPolygon>
          </wp:wrapTight>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4350" cy="644525"/>
                  </a:xfrm>
                  <a:prstGeom prst="rect">
                    <a:avLst/>
                  </a:prstGeom>
                </pic:spPr>
              </pic:pic>
            </a:graphicData>
          </a:graphic>
          <wp14:sizeRelH relativeFrom="page">
            <wp14:pctWidth>0</wp14:pctWidth>
          </wp14:sizeRelH>
          <wp14:sizeRelV relativeFrom="page">
            <wp14:pctHeight>0</wp14:pctHeight>
          </wp14:sizeRelV>
        </wp:anchor>
      </w:drawing>
    </w:r>
    <w:r>
      <w:rPr>
        <w:noProof/>
        <w:lang w:val="es-ES"/>
      </w:rPr>
      <w:drawing>
        <wp:anchor distT="0" distB="0" distL="114300" distR="114300" simplePos="0" relativeHeight="251658240" behindDoc="1" locked="0" layoutInCell="1" allowOverlap="1" wp14:anchorId="28CC3DD3" wp14:editId="1D0FD9CA">
          <wp:simplePos x="0" y="0"/>
          <wp:positionH relativeFrom="page">
            <wp:posOffset>0</wp:posOffset>
          </wp:positionH>
          <wp:positionV relativeFrom="paragraph">
            <wp:posOffset>649415</wp:posOffset>
          </wp:positionV>
          <wp:extent cx="7691120" cy="1200785"/>
          <wp:effectExtent l="0" t="0" r="5080" b="0"/>
          <wp:wrapTight wrapText="bothSides">
            <wp:wrapPolygon edited="0">
              <wp:start x="0" y="0"/>
              <wp:lineTo x="0" y="21246"/>
              <wp:lineTo x="21561" y="21246"/>
              <wp:lineTo x="21561" y="0"/>
              <wp:lineTo x="0" y="0"/>
            </wp:wrapPolygon>
          </wp:wrapTight>
          <wp:docPr id="6" name="Picture 6" descr="A picture containing text, sk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 screensho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1120" cy="1200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21389"/>
    <w:multiLevelType w:val="hybridMultilevel"/>
    <w:tmpl w:val="22124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66732FB"/>
    <w:multiLevelType w:val="hybridMultilevel"/>
    <w:tmpl w:val="3A9CC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034D4C"/>
    <w:multiLevelType w:val="hybridMultilevel"/>
    <w:tmpl w:val="868C4B9C"/>
    <w:lvl w:ilvl="0" w:tplc="47AC21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960887">
    <w:abstractNumId w:val="2"/>
  </w:num>
  <w:num w:numId="2" w16cid:durableId="1809588529">
    <w:abstractNumId w:val="1"/>
  </w:num>
  <w:num w:numId="3" w16cid:durableId="13476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08E"/>
    <w:rsid w:val="00041AFE"/>
    <w:rsid w:val="000662F9"/>
    <w:rsid w:val="000671B3"/>
    <w:rsid w:val="00082105"/>
    <w:rsid w:val="000C5B52"/>
    <w:rsid w:val="000D1702"/>
    <w:rsid w:val="001162EE"/>
    <w:rsid w:val="0012412B"/>
    <w:rsid w:val="001303E4"/>
    <w:rsid w:val="0014301E"/>
    <w:rsid w:val="00152034"/>
    <w:rsid w:val="00154A0A"/>
    <w:rsid w:val="00155884"/>
    <w:rsid w:val="00164E90"/>
    <w:rsid w:val="001B075E"/>
    <w:rsid w:val="001B2DC9"/>
    <w:rsid w:val="001B66F8"/>
    <w:rsid w:val="00215703"/>
    <w:rsid w:val="00216745"/>
    <w:rsid w:val="00233432"/>
    <w:rsid w:val="00241930"/>
    <w:rsid w:val="00262722"/>
    <w:rsid w:val="0027628E"/>
    <w:rsid w:val="00277B3B"/>
    <w:rsid w:val="0028541B"/>
    <w:rsid w:val="002935E9"/>
    <w:rsid w:val="00295933"/>
    <w:rsid w:val="002A4CA3"/>
    <w:rsid w:val="002B093B"/>
    <w:rsid w:val="002C51CC"/>
    <w:rsid w:val="002C5D14"/>
    <w:rsid w:val="002E09D9"/>
    <w:rsid w:val="002F040E"/>
    <w:rsid w:val="003043B3"/>
    <w:rsid w:val="00326A16"/>
    <w:rsid w:val="00331770"/>
    <w:rsid w:val="0036107B"/>
    <w:rsid w:val="00362204"/>
    <w:rsid w:val="00363A0C"/>
    <w:rsid w:val="003C162A"/>
    <w:rsid w:val="003E143D"/>
    <w:rsid w:val="00424DEE"/>
    <w:rsid w:val="004638F6"/>
    <w:rsid w:val="004A36A2"/>
    <w:rsid w:val="004C2D53"/>
    <w:rsid w:val="004D78DE"/>
    <w:rsid w:val="004E7A3D"/>
    <w:rsid w:val="00534910"/>
    <w:rsid w:val="005524A5"/>
    <w:rsid w:val="0059313A"/>
    <w:rsid w:val="005C5D02"/>
    <w:rsid w:val="005E0046"/>
    <w:rsid w:val="005F100D"/>
    <w:rsid w:val="005F4894"/>
    <w:rsid w:val="00620426"/>
    <w:rsid w:val="006646B2"/>
    <w:rsid w:val="0068700E"/>
    <w:rsid w:val="00690E5C"/>
    <w:rsid w:val="0069308E"/>
    <w:rsid w:val="006B6B49"/>
    <w:rsid w:val="006C4913"/>
    <w:rsid w:val="006C68D0"/>
    <w:rsid w:val="00714849"/>
    <w:rsid w:val="007221B1"/>
    <w:rsid w:val="007305E2"/>
    <w:rsid w:val="00745874"/>
    <w:rsid w:val="00772679"/>
    <w:rsid w:val="007C28BC"/>
    <w:rsid w:val="007D4DC1"/>
    <w:rsid w:val="007E6BF0"/>
    <w:rsid w:val="00811A21"/>
    <w:rsid w:val="00833A28"/>
    <w:rsid w:val="008A1C72"/>
    <w:rsid w:val="008A48A7"/>
    <w:rsid w:val="008C5F82"/>
    <w:rsid w:val="008D3EB1"/>
    <w:rsid w:val="008E30FB"/>
    <w:rsid w:val="008F718D"/>
    <w:rsid w:val="0090124E"/>
    <w:rsid w:val="0091751E"/>
    <w:rsid w:val="00920182"/>
    <w:rsid w:val="00936830"/>
    <w:rsid w:val="0094524A"/>
    <w:rsid w:val="009458B7"/>
    <w:rsid w:val="00965526"/>
    <w:rsid w:val="009661CD"/>
    <w:rsid w:val="00970A21"/>
    <w:rsid w:val="009720FC"/>
    <w:rsid w:val="00972FC9"/>
    <w:rsid w:val="009A3074"/>
    <w:rsid w:val="009C4262"/>
    <w:rsid w:val="009E5144"/>
    <w:rsid w:val="00A01F10"/>
    <w:rsid w:val="00A20A87"/>
    <w:rsid w:val="00A878B9"/>
    <w:rsid w:val="00AA4B4A"/>
    <w:rsid w:val="00AC72BB"/>
    <w:rsid w:val="00AE0FE4"/>
    <w:rsid w:val="00B0232A"/>
    <w:rsid w:val="00B12DA9"/>
    <w:rsid w:val="00B23047"/>
    <w:rsid w:val="00B445F8"/>
    <w:rsid w:val="00B44B54"/>
    <w:rsid w:val="00B67E99"/>
    <w:rsid w:val="00B80814"/>
    <w:rsid w:val="00B8644A"/>
    <w:rsid w:val="00B86494"/>
    <w:rsid w:val="00B95AC6"/>
    <w:rsid w:val="00BC401D"/>
    <w:rsid w:val="00C019B1"/>
    <w:rsid w:val="00C15F43"/>
    <w:rsid w:val="00C2761A"/>
    <w:rsid w:val="00C34175"/>
    <w:rsid w:val="00C62CFF"/>
    <w:rsid w:val="00C8327C"/>
    <w:rsid w:val="00C930FE"/>
    <w:rsid w:val="00D67F6F"/>
    <w:rsid w:val="00D76DF5"/>
    <w:rsid w:val="00D76F1B"/>
    <w:rsid w:val="00DC2CCF"/>
    <w:rsid w:val="00DE7A45"/>
    <w:rsid w:val="00E000D3"/>
    <w:rsid w:val="00E05CF0"/>
    <w:rsid w:val="00E07FBD"/>
    <w:rsid w:val="00E207D2"/>
    <w:rsid w:val="00E23A6F"/>
    <w:rsid w:val="00E378BB"/>
    <w:rsid w:val="00E47DB4"/>
    <w:rsid w:val="00E6462F"/>
    <w:rsid w:val="00E776AC"/>
    <w:rsid w:val="00E81AAD"/>
    <w:rsid w:val="00E872F3"/>
    <w:rsid w:val="00EA64FD"/>
    <w:rsid w:val="00EC179B"/>
    <w:rsid w:val="00EF2F99"/>
    <w:rsid w:val="00F108DB"/>
    <w:rsid w:val="00F109A2"/>
    <w:rsid w:val="00F23F87"/>
    <w:rsid w:val="00F47B7D"/>
    <w:rsid w:val="00F575E3"/>
    <w:rsid w:val="00F57F31"/>
    <w:rsid w:val="00FA6EEE"/>
    <w:rsid w:val="07788779"/>
    <w:rsid w:val="089C204E"/>
    <w:rsid w:val="0BDF93D1"/>
    <w:rsid w:val="0C4BF89C"/>
    <w:rsid w:val="0C5FC650"/>
    <w:rsid w:val="0D21D6AB"/>
    <w:rsid w:val="0EBDA70C"/>
    <w:rsid w:val="0F6675ED"/>
    <w:rsid w:val="10B304F4"/>
    <w:rsid w:val="11D4F35E"/>
    <w:rsid w:val="124BAC65"/>
    <w:rsid w:val="13E77CC6"/>
    <w:rsid w:val="156F7158"/>
    <w:rsid w:val="16D16FC5"/>
    <w:rsid w:val="1B4DAA2D"/>
    <w:rsid w:val="1D2788EC"/>
    <w:rsid w:val="1DD783E0"/>
    <w:rsid w:val="25E295C5"/>
    <w:rsid w:val="26D424D3"/>
    <w:rsid w:val="2A5ED02D"/>
    <w:rsid w:val="3244FBFB"/>
    <w:rsid w:val="32655761"/>
    <w:rsid w:val="3AB8BBF6"/>
    <w:rsid w:val="3BA6C548"/>
    <w:rsid w:val="410ED51D"/>
    <w:rsid w:val="4CA15C76"/>
    <w:rsid w:val="4EFC775A"/>
    <w:rsid w:val="4FFD7AD7"/>
    <w:rsid w:val="543627EC"/>
    <w:rsid w:val="5C6F9914"/>
    <w:rsid w:val="5CC2D582"/>
    <w:rsid w:val="5EF2108A"/>
    <w:rsid w:val="70574E8C"/>
    <w:rsid w:val="71860188"/>
    <w:rsid w:val="71F1EFFD"/>
    <w:rsid w:val="7266CECF"/>
    <w:rsid w:val="728A3604"/>
    <w:rsid w:val="74CCA063"/>
    <w:rsid w:val="74EBF8B7"/>
    <w:rsid w:val="7AEA4ABF"/>
    <w:rsid w:val="7BAC76FA"/>
    <w:rsid w:val="7C39CF1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517DC3"/>
  <w15:chartTrackingRefBased/>
  <w15:docId w15:val="{C9D785F9-863C-40F6-A7FA-20E1F392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A1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DB4"/>
    <w:pPr>
      <w:spacing w:after="160" w:line="259"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970A21"/>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970A21"/>
  </w:style>
  <w:style w:type="paragraph" w:styleId="Footer">
    <w:name w:val="footer"/>
    <w:basedOn w:val="Normal"/>
    <w:link w:val="FooterChar"/>
    <w:uiPriority w:val="99"/>
    <w:unhideWhenUsed/>
    <w:rsid w:val="00970A21"/>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970A21"/>
  </w:style>
  <w:style w:type="character" w:styleId="Hyperlink">
    <w:name w:val="Hyperlink"/>
    <w:basedOn w:val="DefaultParagraphFont"/>
    <w:uiPriority w:val="99"/>
    <w:unhideWhenUsed/>
    <w:rsid w:val="006C4913"/>
    <w:rPr>
      <w:color w:val="0563C1" w:themeColor="hyperlink"/>
      <w:u w:val="single"/>
    </w:rPr>
  </w:style>
  <w:style w:type="character" w:customStyle="1" w:styleId="UnresolvedMention1">
    <w:name w:val="Unresolved Mention1"/>
    <w:basedOn w:val="DefaultParagraphFont"/>
    <w:uiPriority w:val="99"/>
    <w:semiHidden/>
    <w:unhideWhenUsed/>
    <w:rsid w:val="006C4913"/>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671B3"/>
    <w:rPr>
      <w:b/>
      <w:bCs/>
    </w:rPr>
  </w:style>
  <w:style w:type="character" w:customStyle="1" w:styleId="CommentSubjectChar">
    <w:name w:val="Comment Subject Char"/>
    <w:basedOn w:val="CommentTextChar"/>
    <w:link w:val="CommentSubject"/>
    <w:uiPriority w:val="99"/>
    <w:semiHidden/>
    <w:rsid w:val="000671B3"/>
    <w:rPr>
      <w:rFonts w:ascii="Calibri" w:hAnsi="Calibri" w:cs="Calibri"/>
      <w:b/>
      <w:bCs/>
      <w:sz w:val="20"/>
      <w:szCs w:val="20"/>
    </w:rPr>
  </w:style>
  <w:style w:type="paragraph" w:styleId="BalloonText">
    <w:name w:val="Balloon Text"/>
    <w:basedOn w:val="Normal"/>
    <w:link w:val="BalloonTextChar"/>
    <w:uiPriority w:val="99"/>
    <w:semiHidden/>
    <w:unhideWhenUsed/>
    <w:rsid w:val="000671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1B3"/>
    <w:rPr>
      <w:rFonts w:ascii="Segoe UI" w:hAnsi="Segoe UI" w:cs="Segoe UI"/>
      <w:sz w:val="18"/>
      <w:szCs w:val="18"/>
    </w:rPr>
  </w:style>
  <w:style w:type="character" w:customStyle="1" w:styleId="UnresolvedMention2">
    <w:name w:val="Unresolved Mention2"/>
    <w:basedOn w:val="DefaultParagraphFont"/>
    <w:uiPriority w:val="99"/>
    <w:semiHidden/>
    <w:unhideWhenUsed/>
    <w:rsid w:val="0091751E"/>
    <w:rPr>
      <w:color w:val="605E5C"/>
      <w:shd w:val="clear" w:color="auto" w:fill="E1DFDD"/>
    </w:rPr>
  </w:style>
  <w:style w:type="table" w:styleId="TableWeb2">
    <w:name w:val="Table Web 2"/>
    <w:basedOn w:val="TableNormal"/>
    <w:uiPriority w:val="99"/>
    <w:rsid w:val="00B8644A"/>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B86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21B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42295">
      <w:bodyDiv w:val="1"/>
      <w:marLeft w:val="0"/>
      <w:marRight w:val="0"/>
      <w:marTop w:val="0"/>
      <w:marBottom w:val="0"/>
      <w:divBdr>
        <w:top w:val="none" w:sz="0" w:space="0" w:color="auto"/>
        <w:left w:val="none" w:sz="0" w:space="0" w:color="auto"/>
        <w:bottom w:val="none" w:sz="0" w:space="0" w:color="auto"/>
        <w:right w:val="none" w:sz="0" w:space="0" w:color="auto"/>
      </w:divBdr>
    </w:div>
    <w:div w:id="1025978294">
      <w:bodyDiv w:val="1"/>
      <w:marLeft w:val="0"/>
      <w:marRight w:val="0"/>
      <w:marTop w:val="0"/>
      <w:marBottom w:val="0"/>
      <w:divBdr>
        <w:top w:val="none" w:sz="0" w:space="0" w:color="auto"/>
        <w:left w:val="none" w:sz="0" w:space="0" w:color="auto"/>
        <w:bottom w:val="none" w:sz="0" w:space="0" w:color="auto"/>
        <w:right w:val="none" w:sz="0" w:space="0" w:color="auto"/>
      </w:divBdr>
    </w:div>
    <w:div w:id="108707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sd@icao.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7B7ADBBFB0B04282EDB3ABF99724D9" ma:contentTypeVersion="1" ma:contentTypeDescription="Create a new document." ma:contentTypeScope="" ma:versionID="797a4d017c1a568c9dc01fd3ece081a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AED1F-8E14-4CC0-80D5-1CFEB682D407}">
  <ds:schemaRefs>
    <ds:schemaRef ds:uri="http://schemas.microsoft.com/office/2006/metadata/properties"/>
    <ds:schemaRef ds:uri="http://schemas.microsoft.com/office/infopath/2007/PartnerControls"/>
    <ds:schemaRef ds:uri="c0418d7b-fec6-423f-a3ca-1c375e10962b"/>
  </ds:schemaRefs>
</ds:datastoreItem>
</file>

<file path=customXml/itemProps2.xml><?xml version="1.0" encoding="utf-8"?>
<ds:datastoreItem xmlns:ds="http://schemas.openxmlformats.org/officeDocument/2006/customXml" ds:itemID="{9807FFB3-C5EE-4341-80DB-3B888EFD880D}">
  <ds:schemaRefs>
    <ds:schemaRef ds:uri="http://schemas.microsoft.com/sharepoint/v3/contenttype/forms"/>
  </ds:schemaRefs>
</ds:datastoreItem>
</file>

<file path=customXml/itemProps3.xml><?xml version="1.0" encoding="utf-8"?>
<ds:datastoreItem xmlns:ds="http://schemas.openxmlformats.org/officeDocument/2006/customXml" ds:itemID="{1581E10E-5A97-4576-B9DB-A34F87E14262}"/>
</file>

<file path=customXml/itemProps4.xml><?xml version="1.0" encoding="utf-8"?>
<ds:datastoreItem xmlns:ds="http://schemas.openxmlformats.org/officeDocument/2006/customXml" ds:itemID="{2B91D4D1-83F6-4CCC-A2CB-EB5EABCD2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Smith</dc:creator>
  <cp:keywords/>
  <dc:description/>
  <cp:lastModifiedBy>Stuart Coates</cp:lastModifiedBy>
  <cp:revision>3</cp:revision>
  <dcterms:created xsi:type="dcterms:W3CDTF">2023-01-13T15:43:00Z</dcterms:created>
  <dcterms:modified xsi:type="dcterms:W3CDTF">2023-02-28T09:56:00Z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196a3aa-34a9-4b82-9eed-745e5fc3f53e_Enabled">
    <vt:lpwstr>true</vt:lpwstr>
  </property>
  <property fmtid="{D5CDD505-2E9C-101B-9397-08002B2CF9AE}" pid="3" name="MSIP_Label_3196a3aa-34a9-4b82-9eed-745e5fc3f53e_SetDate">
    <vt:lpwstr>2022-04-13T06:52:12Z</vt:lpwstr>
  </property>
  <property fmtid="{D5CDD505-2E9C-101B-9397-08002B2CF9AE}" pid="4" name="MSIP_Label_3196a3aa-34a9-4b82-9eed-745e5fc3f53e_Method">
    <vt:lpwstr>Standard</vt:lpwstr>
  </property>
  <property fmtid="{D5CDD505-2E9C-101B-9397-08002B2CF9AE}" pid="5" name="MSIP_Label_3196a3aa-34a9-4b82-9eed-745e5fc3f53e_Name">
    <vt:lpwstr>3196a3aa-34a9-4b82-9eed-745e5fc3f53e</vt:lpwstr>
  </property>
  <property fmtid="{D5CDD505-2E9C-101B-9397-08002B2CF9AE}" pid="6" name="MSIP_Label_3196a3aa-34a9-4b82-9eed-745e5fc3f53e_SiteId">
    <vt:lpwstr>c4edd5ba-10c3-4fe3-946a-7c9c446ab8c8</vt:lpwstr>
  </property>
  <property fmtid="{D5CDD505-2E9C-101B-9397-08002B2CF9AE}" pid="7" name="MSIP_Label_3196a3aa-34a9-4b82-9eed-745e5fc3f53e_ActionId">
    <vt:lpwstr>ce995d9d-6d00-4d5f-b747-9a66105b646c</vt:lpwstr>
  </property>
  <property fmtid="{D5CDD505-2E9C-101B-9397-08002B2CF9AE}" pid="8" name="MSIP_Label_3196a3aa-34a9-4b82-9eed-745e5fc3f53e_ContentBits">
    <vt:lpwstr>0</vt:lpwstr>
  </property>
  <property fmtid="{D5CDD505-2E9C-101B-9397-08002B2CF9AE}" pid="9" name="ContentTypeId">
    <vt:lpwstr>0x010100CA7B7ADBBFB0B04282EDB3ABF99724D9</vt:lpwstr>
  </property>
  <property fmtid="{D5CDD505-2E9C-101B-9397-08002B2CF9AE}" pid="10" name="CAACountryReq">
    <vt:lpwstr>271</vt:lpwstr>
  </property>
  <property fmtid="{D5CDD505-2E9C-101B-9397-08002B2CF9AE}" pid="11" name="CAACAAiAccount">
    <vt:lpwstr>270</vt:lpwstr>
  </property>
  <property fmtid="{D5CDD505-2E9C-101B-9397-08002B2CF9AE}" pid="12" name="CAAContentGroup">
    <vt:lpwstr/>
  </property>
  <property fmtid="{D5CDD505-2E9C-101B-9397-08002B2CF9AE}" pid="13" name="CAADepartments">
    <vt:lpwstr>2;#International Group|b724591f-554a-43d1-98f0-0acb2146aefd</vt:lpwstr>
  </property>
  <property fmtid="{D5CDD505-2E9C-101B-9397-08002B2CF9AE}" pid="14" name="CAABusinessFunctions">
    <vt:lpwstr>1;#Global Aviation Standards Improvement:International Strategy and Engagement|3f7d12aa-bf56-4a85-9277-b43574b9e734</vt:lpwstr>
  </property>
  <property fmtid="{D5CDD505-2E9C-101B-9397-08002B2CF9AE}" pid="15" name="_dlc_DocIdItemGuid">
    <vt:lpwstr>1f92bc99-f803-4281-a413-62df4fb0c779</vt:lpwstr>
  </property>
  <property fmtid="{D5CDD505-2E9C-101B-9397-08002B2CF9AE}" pid="16" name="Order">
    <vt:r8>21300</vt:r8>
  </property>
  <property fmtid="{D5CDD505-2E9C-101B-9397-08002B2CF9AE}" pid="17" name="hafea2b6b68b4767a59120f76c904514">
    <vt:lpwstr>Canada|fde7ed27-c402-4877-82d0-75ef9fb0a8cd</vt:lpwstr>
  </property>
  <property fmtid="{D5CDD505-2E9C-101B-9397-08002B2CF9AE}" pid="18" name="xd_Signature">
    <vt:bool>false</vt:bool>
  </property>
  <property fmtid="{D5CDD505-2E9C-101B-9397-08002B2CF9AE}" pid="19" name="CAACAAiProjectID">
    <vt:lpwstr>IS2589</vt:lpwstr>
  </property>
  <property fmtid="{D5CDD505-2E9C-101B-9397-08002B2CF9AE}" pid="20" name="xd_ProgID">
    <vt:lpwstr/>
  </property>
  <property fmtid="{D5CDD505-2E9C-101B-9397-08002B2CF9AE}" pid="21" name="_dlc_DocId">
    <vt:lpwstr>SP736XM7THZU-90500141-416</vt:lpwstr>
  </property>
  <property fmtid="{D5CDD505-2E9C-101B-9397-08002B2CF9AE}" pid="22" name="jd542838c2044b67933de2aa177c5249">
    <vt:lpwstr>ICAO - Headquarters|9a9d2580-9ce1-4231-93e4-17dbc136400a</vt:lpwstr>
  </property>
  <property fmtid="{D5CDD505-2E9C-101B-9397-08002B2CF9AE}" pid="23" name="CAACAAiProjectStatus">
    <vt:lpwstr>Execute and Control</vt:lpwstr>
  </property>
  <property fmtid="{D5CDD505-2E9C-101B-9397-08002B2CF9AE}" pid="24" name="ComplianceAssetId">
    <vt:lpwstr/>
  </property>
  <property fmtid="{D5CDD505-2E9C-101B-9397-08002B2CF9AE}" pid="25" name="TemplateUrl">
    <vt:lpwstr/>
  </property>
  <property fmtid="{D5CDD505-2E9C-101B-9397-08002B2CF9AE}" pid="26" name="_ExtendedDescription">
    <vt:lpwstr/>
  </property>
  <property fmtid="{D5CDD505-2E9C-101B-9397-08002B2CF9AE}" pid="27" name="TriggerFlowInfo">
    <vt:lpwstr/>
  </property>
  <property fmtid="{D5CDD505-2E9C-101B-9397-08002B2CF9AE}" pid="28" name="_dlc_DocIdUrl">
    <vt:lpwstr>https://caa.sharepoint.com/sites/caai-accounts/icao---headquarters/_layouts/15/DocIdRedir.aspx?ID=SP736XM7THZU-90500141-416, SP736XM7THZU-90500141-416</vt:lpwstr>
  </property>
  <property fmtid="{D5CDD505-2E9C-101B-9397-08002B2CF9AE}" pid="29" name="md537954de5d4799b31f8b38caab65fb0">
    <vt:lpwstr>Global Aviation Standards Improvement:International Strategy and Engagement|3f7d12aa-bf56-4a85-9277-b43574b9e734</vt:lpwstr>
  </property>
  <property fmtid="{D5CDD505-2E9C-101B-9397-08002B2CF9AE}" pid="30" name="obd7f88e7c304967bb7efaedae455aad0">
    <vt:lpwstr/>
  </property>
  <property fmtid="{D5CDD505-2E9C-101B-9397-08002B2CF9AE}" pid="31" name="c0579850fabd4de2a8282f228563db320">
    <vt:lpwstr>International Group|b724591f-554a-43d1-98f0-0acb2146aefd</vt:lpwstr>
  </property>
  <property fmtid="{D5CDD505-2E9C-101B-9397-08002B2CF9AE}" pid="32" name="_SourceUrl">
    <vt:lpwstr/>
  </property>
  <property fmtid="{D5CDD505-2E9C-101B-9397-08002B2CF9AE}" pid="33" name="_SharedFileIndex">
    <vt:lpwstr/>
  </property>
  <property fmtid="{D5CDD505-2E9C-101B-9397-08002B2CF9AE}" pid="34" name="MediaServiceImageTags">
    <vt:lpwstr/>
  </property>
</Properties>
</file>