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AFC2D" w14:textId="4A764174" w:rsidR="00620426" w:rsidRPr="00AE0FE4" w:rsidRDefault="00326A16" w:rsidP="7AEA4ABF">
      <w:pPr>
        <w:bidi/>
        <w:rPr>
          <w:b/>
          <w:bCs/>
          <w:color w:val="0054A4"/>
          <w:sz w:val="44"/>
          <w:szCs w:val="44"/>
        </w:rPr>
      </w:pPr>
      <w:r>
        <w:rPr>
          <w:b/>
          <w:bCs/>
          <w:color w:val="0054A4"/>
          <w:sz w:val="44"/>
          <w:szCs w:val="44"/>
          <w:rtl/>
          <w:lang w:bidi="ar-EG"/>
        </w:rPr>
        <w:t>الموارد القابلة للتخصيص لثقافة الأمن الصادرة عن منظمة الطيران المدني الدولي - دليل المستخدم</w:t>
      </w:r>
    </w:p>
    <w:p w14:paraId="380B42E7" w14:textId="7129BD82" w:rsidR="00326A16" w:rsidRPr="00AE0FE4" w:rsidRDefault="00326A16">
      <w:pPr>
        <w:rPr>
          <w:bCs/>
          <w:color w:val="002060"/>
        </w:rPr>
      </w:pPr>
    </w:p>
    <w:p w14:paraId="69581E5C" w14:textId="7DFD88A5" w:rsidR="00326A16" w:rsidRPr="00AE0FE4" w:rsidRDefault="00326A16" w:rsidP="002E09D9">
      <w:pPr>
        <w:bidi/>
        <w:jc w:val="both"/>
        <w:rPr>
          <w:color w:val="000000" w:themeColor="text1"/>
        </w:rPr>
      </w:pPr>
      <w:r>
        <w:rPr>
          <w:color w:val="000000" w:themeColor="text1"/>
          <w:rtl/>
          <w:lang w:bidi="ar-EG"/>
        </w:rPr>
        <w:t xml:space="preserve">تسرد هذه الوثيقة الموارد القابلة للتخصيص الخاصة بثقافة </w:t>
      </w:r>
      <w:r>
        <w:rPr>
          <w:color w:val="000000" w:themeColor="text1"/>
        </w:rPr>
        <w:t>ICAO</w:t>
      </w:r>
      <w:r>
        <w:rPr>
          <w:color w:val="000000" w:themeColor="text1"/>
          <w:rtl/>
          <w:lang w:bidi="ar-EG"/>
        </w:rPr>
        <w:t xml:space="preserve"> الأمنية والمتاحة للتحميل وتقدم إرشادات حول كيفية استخدامها بفعّالية لتعزيز ثقافة أمنية إيجابية في مؤسستك. </w:t>
      </w:r>
    </w:p>
    <w:p w14:paraId="65BFECA8" w14:textId="0EE6D18F" w:rsidR="00326A16" w:rsidRPr="00AE0FE4" w:rsidRDefault="00326A16">
      <w:pPr>
        <w:rPr>
          <w:bCs/>
          <w:color w:val="0054A4"/>
        </w:rPr>
      </w:pPr>
    </w:p>
    <w:p w14:paraId="48021D56" w14:textId="748E39A0" w:rsidR="00326A16" w:rsidRPr="00AE0FE4" w:rsidRDefault="00326A16" w:rsidP="002E09D9">
      <w:pPr>
        <w:bidi/>
        <w:jc w:val="both"/>
        <w:rPr>
          <w:b/>
          <w:bCs/>
          <w:color w:val="0054A4"/>
          <w:sz w:val="24"/>
          <w:szCs w:val="24"/>
        </w:rPr>
      </w:pPr>
      <w:r>
        <w:rPr>
          <w:b/>
          <w:bCs/>
          <w:color w:val="0054A4"/>
          <w:sz w:val="24"/>
          <w:szCs w:val="24"/>
          <w:rtl/>
          <w:lang w:bidi="ar-EG"/>
        </w:rPr>
        <w:t xml:space="preserve">كيفية تخصيص الموارد؟ </w:t>
      </w:r>
    </w:p>
    <w:p w14:paraId="56A5DFAD" w14:textId="77777777" w:rsidR="00745874" w:rsidRDefault="00745874" w:rsidP="00745874">
      <w:pPr>
        <w:bidi/>
        <w:jc w:val="both"/>
      </w:pPr>
      <w:r>
        <w:rPr>
          <w:color w:val="000000"/>
          <w:rtl/>
          <w:lang w:bidi="ar-EG"/>
        </w:rPr>
        <w:t xml:space="preserve">مجموعة مختارة من هذه المواد يجب تخصيصها، مما يسمح لك بإضافة اسم مؤسستك وشعارها إلى المستندات. هناك أيضًا فرصة لإضافة تفاصيل الاتصال بمدير أمن الطيران في مؤسستك، بحيث يعرف الموظفون من يتحدثون إليه في حالة وقوع حادث أمني أو إذا كانوا يرغبون في معرفة المزيد عن إجراءات أمان مؤسستك. </w:t>
      </w:r>
    </w:p>
    <w:p w14:paraId="3482DA06" w14:textId="77777777" w:rsidR="00745874" w:rsidRDefault="00745874" w:rsidP="00745874">
      <w:pPr>
        <w:bidi/>
        <w:jc w:val="both"/>
        <w:rPr>
          <w:sz w:val="20"/>
          <w:szCs w:val="20"/>
        </w:rPr>
      </w:pPr>
      <w:r>
        <w:rPr>
          <w:sz w:val="20"/>
          <w:szCs w:val="20"/>
        </w:rPr>
        <w:t> </w:t>
      </w:r>
    </w:p>
    <w:p w14:paraId="1AF2DA6B" w14:textId="4CBD462F" w:rsidR="00745874" w:rsidRPr="00C019B1" w:rsidRDefault="00745874" w:rsidP="00745874">
      <w:pPr>
        <w:bidi/>
        <w:jc w:val="both"/>
        <w:rPr>
          <w:b/>
          <w:bCs/>
        </w:rPr>
      </w:pPr>
      <w:r>
        <w:rPr>
          <w:b/>
          <w:bCs/>
          <w:sz w:val="24"/>
          <w:szCs w:val="24"/>
          <w:rtl/>
          <w:lang w:bidi="ar-EG"/>
        </w:rPr>
        <w:t xml:space="preserve">لا ينبغي تحرير المواد التي تعرض شعار </w:t>
      </w:r>
      <w:r>
        <w:rPr>
          <w:b/>
          <w:bCs/>
          <w:sz w:val="24"/>
          <w:szCs w:val="24"/>
        </w:rPr>
        <w:t>ICAO</w:t>
      </w:r>
      <w:r>
        <w:rPr>
          <w:b/>
          <w:bCs/>
          <w:sz w:val="24"/>
          <w:szCs w:val="24"/>
          <w:rtl/>
          <w:lang w:bidi="ar-EG"/>
        </w:rPr>
        <w:t xml:space="preserve"> أو تخصيصها، كليًا أو جزئيًا، بأي شكل ومن قبل أية منظمة، دون الحصول على إذن كتابي مسبق من منظمة الطيران المدني الدولي.</w:t>
      </w:r>
    </w:p>
    <w:p w14:paraId="19DEABA9" w14:textId="77777777" w:rsidR="00745874" w:rsidRPr="00AE0FE4" w:rsidRDefault="00745874" w:rsidP="002E09D9">
      <w:pPr>
        <w:jc w:val="both"/>
        <w:rPr>
          <w:color w:val="000000" w:themeColor="text1"/>
        </w:rPr>
      </w:pPr>
    </w:p>
    <w:p w14:paraId="39F52576" w14:textId="7C872B42" w:rsidR="00326A16" w:rsidRPr="00AE0FE4" w:rsidRDefault="00AE0FE4" w:rsidP="002E09D9">
      <w:pPr>
        <w:bidi/>
        <w:jc w:val="both"/>
        <w:rPr>
          <w:b/>
          <w:i/>
          <w:iCs/>
          <w:color w:val="FF6323"/>
        </w:rPr>
      </w:pPr>
      <w:r>
        <w:rPr>
          <w:b/>
          <w:bCs/>
          <w:i/>
          <w:iCs/>
          <w:color w:val="FF6323"/>
          <w:rtl/>
          <w:lang w:bidi="ar-EG"/>
        </w:rPr>
        <w:t xml:space="preserve">تخصيص الملصقات وبطاقات المحفظة ومستندات </w:t>
      </w:r>
      <w:r>
        <w:rPr>
          <w:b/>
          <w:bCs/>
          <w:i/>
          <w:iCs/>
          <w:color w:val="FF6323"/>
        </w:rPr>
        <w:t>PDF</w:t>
      </w:r>
      <w:r>
        <w:rPr>
          <w:b/>
          <w:bCs/>
          <w:i/>
          <w:iCs/>
          <w:color w:val="FF6323"/>
          <w:rtl/>
          <w:lang w:bidi="ar-EG"/>
        </w:rPr>
        <w:t xml:space="preserve"> الأخرى</w:t>
      </w:r>
    </w:p>
    <w:p w14:paraId="1BBC0138" w14:textId="77E1C7A6" w:rsidR="00277B3B" w:rsidRPr="00AE0FE4" w:rsidRDefault="00326A16" w:rsidP="00920182">
      <w:pPr>
        <w:bidi/>
        <w:jc w:val="both"/>
        <w:rPr>
          <w:bCs/>
          <w:color w:val="000000" w:themeColor="text1"/>
        </w:rPr>
      </w:pPr>
      <w:r>
        <w:rPr>
          <w:color w:val="000000" w:themeColor="text1"/>
          <w:rtl/>
          <w:lang w:bidi="ar-EG"/>
        </w:rPr>
        <w:t xml:space="preserve">افتح مستند </w:t>
      </w:r>
      <w:r>
        <w:rPr>
          <w:color w:val="000000" w:themeColor="text1"/>
        </w:rPr>
        <w:t>PDF</w:t>
      </w:r>
      <w:r>
        <w:rPr>
          <w:color w:val="000000" w:themeColor="text1"/>
          <w:rtl/>
          <w:lang w:bidi="ar-EG"/>
        </w:rPr>
        <w:t xml:space="preserve"> باستخدام </w:t>
      </w:r>
      <w:r>
        <w:rPr>
          <w:b/>
          <w:bCs/>
          <w:color w:val="000000" w:themeColor="text1"/>
        </w:rPr>
        <w:t>Adobe Acrobat DC</w:t>
      </w:r>
      <w:r>
        <w:rPr>
          <w:b/>
          <w:bCs/>
          <w:color w:val="000000" w:themeColor="text1"/>
          <w:rtl/>
          <w:lang w:bidi="ar-EG"/>
        </w:rPr>
        <w:t>.</w:t>
      </w:r>
      <w:r>
        <w:rPr>
          <w:color w:val="000000" w:themeColor="text1"/>
          <w:rtl/>
          <w:lang w:bidi="ar-EG"/>
        </w:rPr>
        <w:t xml:space="preserve"> إذا لم يكن لديك حق الوصول إلى </w:t>
      </w:r>
      <w:r>
        <w:rPr>
          <w:b/>
          <w:bCs/>
          <w:color w:val="000000" w:themeColor="text1"/>
        </w:rPr>
        <w:t>Adobe Acrobat DC</w:t>
      </w:r>
      <w:r>
        <w:rPr>
          <w:color w:val="000000" w:themeColor="text1"/>
          <w:rtl/>
          <w:lang w:bidi="ar-EG"/>
        </w:rPr>
        <w:t xml:space="preserve">، فيرجى التحدث إلى فريق الاتصالات / التسويق، والذي سيكون قادرًا على مساعدتك. </w:t>
      </w:r>
    </w:p>
    <w:p w14:paraId="66F53E4F" w14:textId="77777777" w:rsidR="00277B3B" w:rsidRPr="00AE0FE4" w:rsidRDefault="00277B3B" w:rsidP="002E09D9">
      <w:pPr>
        <w:jc w:val="both"/>
        <w:rPr>
          <w:bCs/>
          <w:color w:val="000000" w:themeColor="text1"/>
        </w:rPr>
      </w:pPr>
    </w:p>
    <w:p w14:paraId="753F2300" w14:textId="7C927F3F" w:rsidR="00277B3B" w:rsidRPr="00AE0FE4" w:rsidRDefault="00277B3B" w:rsidP="002E09D9">
      <w:pPr>
        <w:bidi/>
        <w:jc w:val="both"/>
        <w:rPr>
          <w:b/>
          <w:i/>
          <w:iCs/>
          <w:color w:val="FF6323"/>
        </w:rPr>
      </w:pPr>
      <w:r>
        <w:rPr>
          <w:b/>
          <w:bCs/>
          <w:i/>
          <w:iCs/>
          <w:color w:val="FF6323"/>
          <w:rtl/>
          <w:lang w:bidi="ar-EG"/>
        </w:rPr>
        <w:t xml:space="preserve">إضافة </w:t>
      </w:r>
      <w:r>
        <w:rPr>
          <w:b/>
          <w:bCs/>
          <w:i/>
          <w:iCs/>
          <w:color w:val="FF6323"/>
          <w:u w:val="single"/>
          <w:rtl/>
          <w:lang w:bidi="ar-EG"/>
        </w:rPr>
        <w:t>نص</w:t>
      </w:r>
      <w:r>
        <w:rPr>
          <w:b/>
          <w:bCs/>
          <w:i/>
          <w:iCs/>
          <w:color w:val="FF6323"/>
          <w:rtl/>
          <w:lang w:bidi="ar-EG"/>
        </w:rPr>
        <w:t xml:space="preserve"> قابل للتخصيص إلى مستندات </w:t>
      </w:r>
      <w:r>
        <w:rPr>
          <w:b/>
          <w:bCs/>
          <w:i/>
          <w:iCs/>
          <w:color w:val="FF6323"/>
        </w:rPr>
        <w:t>PDF</w:t>
      </w:r>
    </w:p>
    <w:p w14:paraId="3B9A126B" w14:textId="77777777" w:rsidR="00C019B1" w:rsidRDefault="00277B3B" w:rsidP="002E09D9">
      <w:pPr>
        <w:bidi/>
        <w:jc w:val="both"/>
        <w:rPr>
          <w:color w:val="000000" w:themeColor="text1"/>
        </w:rPr>
      </w:pPr>
      <w:r>
        <w:rPr>
          <w:color w:val="000000" w:themeColor="text1"/>
          <w:rtl/>
          <w:lang w:bidi="ar-EG"/>
        </w:rPr>
        <w:t xml:space="preserve">بمجرد فتح الملف في </w:t>
      </w:r>
      <w:r>
        <w:rPr>
          <w:color w:val="000000" w:themeColor="text1"/>
        </w:rPr>
        <w:t>Adobe Acrobat DC</w:t>
      </w:r>
      <w:r>
        <w:rPr>
          <w:color w:val="000000" w:themeColor="text1"/>
          <w:rtl/>
          <w:lang w:bidi="ar-EG"/>
        </w:rPr>
        <w:t xml:space="preserve">، انقر فوق </w:t>
      </w:r>
      <w:r>
        <w:rPr>
          <w:b/>
          <w:bCs/>
          <w:color w:val="000000" w:themeColor="text1"/>
          <w:rtl/>
          <w:lang w:bidi="ar-EG"/>
        </w:rPr>
        <w:t xml:space="preserve">"تحرير </w:t>
      </w:r>
      <w:r>
        <w:rPr>
          <w:b/>
          <w:bCs/>
          <w:color w:val="000000" w:themeColor="text1"/>
        </w:rPr>
        <w:t>PDF</w:t>
      </w:r>
      <w:r>
        <w:rPr>
          <w:b/>
          <w:bCs/>
          <w:color w:val="000000" w:themeColor="text1"/>
          <w:rtl/>
          <w:lang w:bidi="ar-EG"/>
        </w:rPr>
        <w:t>"</w:t>
      </w:r>
      <w:r>
        <w:rPr>
          <w:color w:val="000000" w:themeColor="text1"/>
          <w:rtl/>
          <w:lang w:bidi="ar-EG"/>
        </w:rPr>
        <w:t xml:space="preserve">.  باستخدام شريط "تحرير </w:t>
      </w:r>
      <w:r>
        <w:rPr>
          <w:color w:val="000000" w:themeColor="text1"/>
        </w:rPr>
        <w:t>PDF</w:t>
      </w:r>
      <w:r>
        <w:rPr>
          <w:color w:val="000000" w:themeColor="text1"/>
          <w:rtl/>
          <w:lang w:bidi="ar-EG"/>
        </w:rPr>
        <w:t xml:space="preserve">" الأفقي، يمكن للمستخدمين تخصيص الموارد باستخدام خيار </w:t>
      </w:r>
      <w:r>
        <w:rPr>
          <w:b/>
          <w:bCs/>
          <w:color w:val="000000" w:themeColor="text1"/>
          <w:rtl/>
          <w:lang w:bidi="ar-EG"/>
        </w:rPr>
        <w:t>"إضافة نص"</w:t>
      </w:r>
      <w:r>
        <w:rPr>
          <w:color w:val="000000" w:themeColor="text1"/>
          <w:rtl/>
          <w:lang w:bidi="ar-EG"/>
        </w:rPr>
        <w:t xml:space="preserve">. ارسم مربع نص في الملف المخصص للتخصيص وأضف المعلومات ذات الصلة بمؤسستك. بمجرد تحديث الموارد، انقر فوق "حفظ باسم". الآن المستند مخصص وجاهز للتوزيع. </w:t>
      </w:r>
    </w:p>
    <w:p w14:paraId="6094267A" w14:textId="457F6131" w:rsidR="00FC4247" w:rsidRDefault="00EC179B" w:rsidP="002E09D9">
      <w:pPr>
        <w:bidi/>
        <w:jc w:val="both"/>
        <w:rPr>
          <w:noProof/>
        </w:rPr>
      </w:pPr>
      <w:r>
        <w:rPr>
          <w:noProof/>
        </w:rPr>
        <w:t xml:space="preserve"> </w:t>
      </w:r>
    </w:p>
    <w:p w14:paraId="10BDE30B" w14:textId="51F5DFB6" w:rsidR="00326A16" w:rsidRPr="00AE0FE4" w:rsidRDefault="00FC4247" w:rsidP="00D35D54">
      <w:pPr>
        <w:bidi/>
        <w:jc w:val="both"/>
        <w:rPr>
          <w:color w:val="ED7D31" w:themeColor="accent2"/>
        </w:rPr>
      </w:pPr>
      <w:r>
        <w:rPr>
          <w:noProof/>
        </w:rPr>
        <w:lastRenderedPageBreak/>
        <w:drawing>
          <wp:inline distT="0" distB="0" distL="0" distR="0" wp14:anchorId="18E6F173" wp14:editId="1AA1F30C">
            <wp:extent cx="5702060" cy="32429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1852" t="27433" r="57793" b="30958"/>
                    <a:stretch/>
                  </pic:blipFill>
                  <pic:spPr bwMode="auto">
                    <a:xfrm>
                      <a:off x="0" y="0"/>
                      <a:ext cx="5726184" cy="3256665"/>
                    </a:xfrm>
                    <a:prstGeom prst="rect">
                      <a:avLst/>
                    </a:prstGeom>
                    <a:ln>
                      <a:noFill/>
                    </a:ln>
                    <a:extLst>
                      <a:ext uri="{53640926-AAD7-44D8-BBD7-CCE9431645EC}">
                        <a14:shadowObscured xmlns:a14="http://schemas.microsoft.com/office/drawing/2010/main"/>
                      </a:ext>
                    </a:extLst>
                  </pic:spPr>
                </pic:pic>
              </a:graphicData>
            </a:graphic>
          </wp:inline>
        </w:drawing>
      </w:r>
    </w:p>
    <w:p w14:paraId="4275DF1B" w14:textId="3EFCE4C0" w:rsidR="00277B3B" w:rsidRPr="00AE0FE4" w:rsidRDefault="00277B3B" w:rsidP="002E09D9">
      <w:pPr>
        <w:jc w:val="both"/>
        <w:rPr>
          <w:bCs/>
          <w:color w:val="ED7D31" w:themeColor="accent2"/>
        </w:rPr>
      </w:pPr>
    </w:p>
    <w:p w14:paraId="505EB892" w14:textId="049AE315" w:rsidR="00F109A2" w:rsidRPr="00AE0FE4" w:rsidRDefault="00F109A2" w:rsidP="002E09D9">
      <w:pPr>
        <w:bidi/>
        <w:jc w:val="both"/>
        <w:rPr>
          <w:b/>
          <w:i/>
          <w:iCs/>
          <w:color w:val="FF6323"/>
        </w:rPr>
      </w:pPr>
      <w:r>
        <w:rPr>
          <w:b/>
          <w:bCs/>
          <w:i/>
          <w:iCs/>
          <w:color w:val="FF6323"/>
          <w:rtl/>
          <w:lang w:bidi="ar-EG"/>
        </w:rPr>
        <w:t xml:space="preserve">إضافة </w:t>
      </w:r>
      <w:r>
        <w:rPr>
          <w:b/>
          <w:bCs/>
          <w:i/>
          <w:iCs/>
          <w:color w:val="FF6323"/>
          <w:u w:val="single"/>
          <w:rtl/>
          <w:lang w:bidi="ar-EG"/>
        </w:rPr>
        <w:t>شعارات</w:t>
      </w:r>
      <w:r>
        <w:rPr>
          <w:b/>
          <w:bCs/>
          <w:i/>
          <w:iCs/>
          <w:color w:val="FF6323"/>
          <w:rtl/>
          <w:lang w:bidi="ar-EG"/>
        </w:rPr>
        <w:t xml:space="preserve"> قابلة للتخصيص إلى مستندات </w:t>
      </w:r>
      <w:r>
        <w:rPr>
          <w:b/>
          <w:bCs/>
          <w:i/>
          <w:iCs/>
          <w:color w:val="FF6323"/>
        </w:rPr>
        <w:t>PDF</w:t>
      </w:r>
    </w:p>
    <w:p w14:paraId="55994752" w14:textId="7452040E" w:rsidR="00C019B1" w:rsidRDefault="00F109A2" w:rsidP="002E09D9">
      <w:pPr>
        <w:bidi/>
        <w:jc w:val="both"/>
        <w:rPr>
          <w:color w:val="000000" w:themeColor="text1"/>
        </w:rPr>
      </w:pPr>
      <w:r>
        <w:rPr>
          <w:color w:val="000000" w:themeColor="text1"/>
          <w:rtl/>
          <w:lang w:bidi="ar-EG"/>
        </w:rPr>
        <w:t xml:space="preserve">بمجرد فتح الملف في </w:t>
      </w:r>
      <w:r>
        <w:rPr>
          <w:color w:val="000000" w:themeColor="text1"/>
        </w:rPr>
        <w:t>Adobe Acrobat DC</w:t>
      </w:r>
      <w:r>
        <w:rPr>
          <w:color w:val="000000" w:themeColor="text1"/>
          <w:rtl/>
          <w:lang w:bidi="ar-EG"/>
        </w:rPr>
        <w:t xml:space="preserve">، انقر فوق </w:t>
      </w:r>
      <w:r>
        <w:rPr>
          <w:b/>
          <w:bCs/>
          <w:color w:val="000000" w:themeColor="text1"/>
          <w:rtl/>
          <w:lang w:bidi="ar-EG"/>
        </w:rPr>
        <w:t xml:space="preserve">"تحرير </w:t>
      </w:r>
      <w:r>
        <w:rPr>
          <w:b/>
          <w:bCs/>
          <w:color w:val="000000" w:themeColor="text1"/>
        </w:rPr>
        <w:t>PDF</w:t>
      </w:r>
      <w:r>
        <w:rPr>
          <w:b/>
          <w:bCs/>
          <w:color w:val="000000" w:themeColor="text1"/>
          <w:rtl/>
          <w:lang w:bidi="ar-EG"/>
        </w:rPr>
        <w:t>"</w:t>
      </w:r>
      <w:r>
        <w:rPr>
          <w:color w:val="000000" w:themeColor="text1"/>
          <w:rtl/>
          <w:lang w:bidi="ar-EG"/>
        </w:rPr>
        <w:t xml:space="preserve">. باستخدام شريط "تحرير </w:t>
      </w:r>
      <w:r>
        <w:rPr>
          <w:color w:val="000000" w:themeColor="text1"/>
        </w:rPr>
        <w:t>PDF</w:t>
      </w:r>
      <w:r>
        <w:rPr>
          <w:color w:val="000000" w:themeColor="text1"/>
          <w:rtl/>
          <w:lang w:bidi="ar-EG"/>
        </w:rPr>
        <w:t xml:space="preserve">" الأفقي، يمكن للمستخدمين تخصيص الموارد باستخدام خيار </w:t>
      </w:r>
      <w:r>
        <w:rPr>
          <w:b/>
          <w:bCs/>
          <w:color w:val="000000" w:themeColor="text1"/>
          <w:rtl/>
          <w:lang w:bidi="ar-EG"/>
        </w:rPr>
        <w:t>"إضافة صورة"</w:t>
      </w:r>
      <w:r>
        <w:rPr>
          <w:color w:val="000000" w:themeColor="text1"/>
          <w:rtl/>
          <w:lang w:bidi="ar-EG"/>
        </w:rPr>
        <w:t xml:space="preserve"> وتحديد شعار مؤسستك من ملفاتك/شبكتك. يجب وضع شعار مؤسستك فوق العنصر النائب "شعارك هنا" في الزاوية العلوية اليسرى من ملف </w:t>
      </w:r>
      <w:r>
        <w:rPr>
          <w:color w:val="000000" w:themeColor="text1"/>
        </w:rPr>
        <w:t>PDF</w:t>
      </w:r>
      <w:r>
        <w:rPr>
          <w:color w:val="000000" w:themeColor="text1"/>
          <w:rtl/>
          <w:lang w:bidi="ar-EG"/>
        </w:rPr>
        <w:t>. بمجرد استيراد شعارك إلى الملف، قم بتغيير حجمه وفقًا لذلك، واسحب شعارك باستخدام الماوس إلى الموقع المحدد. بمجرد تحديث الموارد بشعارك، انقر فوق "أحفظ باسم". المستند الآن مخصص وجاهز للتوزيع.</w:t>
      </w:r>
    </w:p>
    <w:p w14:paraId="0972832D" w14:textId="091F1304" w:rsidR="00C019B1" w:rsidRDefault="00C019B1" w:rsidP="002E09D9">
      <w:pPr>
        <w:jc w:val="both"/>
        <w:rPr>
          <w:color w:val="000000" w:themeColor="text1"/>
        </w:rPr>
      </w:pPr>
    </w:p>
    <w:p w14:paraId="082946BD" w14:textId="73E25981" w:rsidR="00C019B1" w:rsidRPr="00C019B1" w:rsidRDefault="00C019B1" w:rsidP="002E09D9">
      <w:pPr>
        <w:bidi/>
        <w:jc w:val="both"/>
        <w:rPr>
          <w:b/>
          <w:bCs/>
          <w:color w:val="000000" w:themeColor="text1"/>
        </w:rPr>
      </w:pPr>
      <w:r>
        <w:rPr>
          <w:b/>
          <w:bCs/>
          <w:color w:val="000000" w:themeColor="text1"/>
          <w:rtl/>
          <w:lang w:bidi="ar-EG"/>
        </w:rPr>
        <w:t xml:space="preserve">يجب إضافة الشعارات فقط إلى الملفات التي تعرض رمز "إضافة شعار هنا". </w:t>
      </w:r>
      <w:r>
        <w:rPr>
          <w:b/>
          <w:bCs/>
          <w:rtl/>
          <w:lang w:bidi="ar-EG"/>
        </w:rPr>
        <w:t xml:space="preserve">المواد التي تعرض شعار </w:t>
      </w:r>
      <w:r>
        <w:rPr>
          <w:b/>
          <w:bCs/>
        </w:rPr>
        <w:t>ICAO</w:t>
      </w:r>
      <w:r>
        <w:rPr>
          <w:b/>
          <w:bCs/>
          <w:rtl/>
          <w:lang w:bidi="ar-EG"/>
        </w:rPr>
        <w:t xml:space="preserve"> لا ينبغي تحريرها أو تخصيصها.</w:t>
      </w:r>
      <w:r>
        <w:rPr>
          <w:b/>
          <w:bCs/>
        </w:rPr>
        <w:t xml:space="preserve"> </w:t>
      </w:r>
    </w:p>
    <w:p w14:paraId="4304EFAC" w14:textId="7B8FC584" w:rsidR="00F109A2" w:rsidRPr="00AE0FE4" w:rsidRDefault="00F109A2" w:rsidP="002E09D9">
      <w:pPr>
        <w:bidi/>
        <w:jc w:val="both"/>
        <w:rPr>
          <w:color w:val="000000" w:themeColor="text1"/>
        </w:rPr>
      </w:pPr>
      <w:r>
        <w:br/>
      </w:r>
    </w:p>
    <w:p w14:paraId="6D53C70A" w14:textId="0518C627" w:rsidR="00BD2B7F" w:rsidRDefault="00C019B1" w:rsidP="002E09D9">
      <w:pPr>
        <w:bidi/>
        <w:jc w:val="both"/>
        <w:rPr>
          <w:noProof/>
        </w:rPr>
      </w:pPr>
      <w:r>
        <w:rPr>
          <w:noProof/>
        </w:rPr>
        <w:t xml:space="preserve"> </w:t>
      </w:r>
    </w:p>
    <w:p w14:paraId="0AB7B8A4" w14:textId="23C8E707" w:rsidR="00F109A2" w:rsidRPr="00AE0FE4" w:rsidRDefault="00BD2B7F" w:rsidP="00D35D54">
      <w:pPr>
        <w:bidi/>
        <w:jc w:val="both"/>
        <w:rPr>
          <w:bCs/>
          <w:color w:val="000000" w:themeColor="text1"/>
        </w:rPr>
      </w:pPr>
      <w:r>
        <w:rPr>
          <w:noProof/>
        </w:rPr>
        <w:lastRenderedPageBreak/>
        <w:drawing>
          <wp:inline distT="0" distB="0" distL="0" distR="0" wp14:anchorId="292D3B12" wp14:editId="5ECAC3DD">
            <wp:extent cx="5723034" cy="3225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1709" t="36315" r="57830" b="22309"/>
                    <a:stretch/>
                  </pic:blipFill>
                  <pic:spPr bwMode="auto">
                    <a:xfrm>
                      <a:off x="0" y="0"/>
                      <a:ext cx="5739059" cy="3234501"/>
                    </a:xfrm>
                    <a:prstGeom prst="rect">
                      <a:avLst/>
                    </a:prstGeom>
                    <a:ln>
                      <a:noFill/>
                    </a:ln>
                    <a:extLst>
                      <a:ext uri="{53640926-AAD7-44D8-BBD7-CCE9431645EC}">
                        <a14:shadowObscured xmlns:a14="http://schemas.microsoft.com/office/drawing/2010/main"/>
                      </a:ext>
                    </a:extLst>
                  </pic:spPr>
                </pic:pic>
              </a:graphicData>
            </a:graphic>
          </wp:inline>
        </w:drawing>
      </w:r>
    </w:p>
    <w:p w14:paraId="467ACCA3" w14:textId="77777777" w:rsidR="00F109A2" w:rsidRPr="00AE0FE4" w:rsidRDefault="00F109A2" w:rsidP="002E09D9">
      <w:pPr>
        <w:jc w:val="both"/>
        <w:rPr>
          <w:bCs/>
          <w:color w:val="000000" w:themeColor="text1"/>
        </w:rPr>
      </w:pPr>
    </w:p>
    <w:p w14:paraId="35630827" w14:textId="77777777" w:rsidR="00F109A2" w:rsidRPr="00AE0FE4" w:rsidRDefault="00F109A2" w:rsidP="002E09D9">
      <w:pPr>
        <w:jc w:val="both"/>
        <w:rPr>
          <w:bCs/>
          <w:color w:val="000000" w:themeColor="text1"/>
        </w:rPr>
      </w:pPr>
    </w:p>
    <w:p w14:paraId="6DB642E5" w14:textId="48B6745C" w:rsidR="00277B3B" w:rsidRPr="00AE0FE4" w:rsidRDefault="00277B3B" w:rsidP="002E09D9">
      <w:pPr>
        <w:bidi/>
        <w:jc w:val="both"/>
        <w:rPr>
          <w:b/>
          <w:bCs/>
          <w:i/>
          <w:iCs/>
          <w:color w:val="FF6323"/>
        </w:rPr>
      </w:pPr>
      <w:r>
        <w:rPr>
          <w:b/>
          <w:bCs/>
          <w:i/>
          <w:iCs/>
          <w:color w:val="FF6323"/>
          <w:rtl/>
          <w:lang w:bidi="ar-EG"/>
        </w:rPr>
        <w:t xml:space="preserve">تخصيص موارد </w:t>
      </w:r>
      <w:r>
        <w:rPr>
          <w:b/>
          <w:bCs/>
          <w:i/>
          <w:iCs/>
          <w:color w:val="FF6323"/>
        </w:rPr>
        <w:t>Microsoft</w:t>
      </w:r>
      <w:r>
        <w:rPr>
          <w:b/>
          <w:bCs/>
          <w:i/>
          <w:iCs/>
          <w:color w:val="FF6323"/>
          <w:rtl/>
          <w:lang w:bidi="ar-EG"/>
        </w:rPr>
        <w:t xml:space="preserve"> </w:t>
      </w:r>
    </w:p>
    <w:p w14:paraId="04312C4D" w14:textId="27034ACB" w:rsidR="00277B3B" w:rsidRPr="00AE0FE4" w:rsidRDefault="00277B3B" w:rsidP="002E09D9">
      <w:pPr>
        <w:bidi/>
        <w:jc w:val="both"/>
        <w:rPr>
          <w:color w:val="000000" w:themeColor="text1"/>
        </w:rPr>
      </w:pPr>
      <w:r>
        <w:rPr>
          <w:color w:val="000000" w:themeColor="text1"/>
          <w:rtl/>
          <w:lang w:bidi="ar-EG"/>
        </w:rPr>
        <w:t xml:space="preserve">يتم توفير العديد من الموارد بتنسيق </w:t>
      </w:r>
      <w:r>
        <w:rPr>
          <w:color w:val="000000" w:themeColor="text1"/>
        </w:rPr>
        <w:t>Microsoft Word</w:t>
      </w:r>
      <w:r>
        <w:rPr>
          <w:color w:val="000000" w:themeColor="text1"/>
          <w:rtl/>
          <w:lang w:bidi="ar-EG"/>
        </w:rPr>
        <w:t xml:space="preserve"> و </w:t>
      </w:r>
      <w:r>
        <w:rPr>
          <w:color w:val="000000" w:themeColor="text1"/>
        </w:rPr>
        <w:t>PowerPoint</w:t>
      </w:r>
      <w:r>
        <w:rPr>
          <w:color w:val="000000" w:themeColor="text1"/>
          <w:rtl/>
          <w:lang w:bidi="ar-EG"/>
        </w:rPr>
        <w:t xml:space="preserve">. هناك العديد من الحقول المميزة باللون الأصفر والتي يمكن تخصيصها للاستخدام في مؤسستك. </w:t>
      </w:r>
    </w:p>
    <w:p w14:paraId="4E2B4C1D" w14:textId="6E13D989" w:rsidR="00277B3B" w:rsidRPr="00AE0FE4" w:rsidRDefault="00277B3B" w:rsidP="002E09D9">
      <w:pPr>
        <w:jc w:val="both"/>
        <w:rPr>
          <w:bCs/>
          <w:color w:val="000000" w:themeColor="text1"/>
        </w:rPr>
      </w:pPr>
    </w:p>
    <w:p w14:paraId="0A8D5748" w14:textId="19383FC3" w:rsidR="00277B3B" w:rsidRPr="00AE0FE4" w:rsidRDefault="00277B3B" w:rsidP="002E09D9">
      <w:pPr>
        <w:bidi/>
        <w:jc w:val="both"/>
        <w:rPr>
          <w:color w:val="000000" w:themeColor="text1"/>
        </w:rPr>
      </w:pPr>
      <w:r>
        <w:rPr>
          <w:color w:val="000000" w:themeColor="text1"/>
          <w:rtl/>
          <w:lang w:bidi="ar-EG"/>
        </w:rPr>
        <w:t xml:space="preserve">بمجرد فتح الملف في برنامج </w:t>
      </w:r>
      <w:r>
        <w:rPr>
          <w:color w:val="000000" w:themeColor="text1"/>
        </w:rPr>
        <w:t>Microsoft Office</w:t>
      </w:r>
      <w:r>
        <w:rPr>
          <w:color w:val="000000" w:themeColor="text1"/>
          <w:rtl/>
          <w:lang w:bidi="ar-EG"/>
        </w:rPr>
        <w:t xml:space="preserve"> ذي الصلة، يرجى مراجعة وتحديث الحقول التي تتطلب التخصيص. عندما تقوم بتحديث جميع الحقول المتغيّرة وتكون راضيًا عن المستند، انقر فوق "أحفظ باسم". هذا المستند جاهز الآن للنشر.    </w:t>
      </w:r>
    </w:p>
    <w:p w14:paraId="53CEEAF1" w14:textId="44180D3F" w:rsidR="00B44B54" w:rsidRPr="00AE0FE4" w:rsidRDefault="00B44B54" w:rsidP="002E09D9">
      <w:pPr>
        <w:jc w:val="both"/>
        <w:rPr>
          <w:bCs/>
          <w:color w:val="000000" w:themeColor="text1"/>
        </w:rPr>
      </w:pPr>
    </w:p>
    <w:p w14:paraId="69C100BA" w14:textId="2C45CD6B" w:rsidR="00B44B54" w:rsidRPr="00AE0FE4" w:rsidRDefault="00B44B54" w:rsidP="002E09D9">
      <w:pPr>
        <w:jc w:val="both"/>
        <w:rPr>
          <w:bCs/>
          <w:color w:val="000000" w:themeColor="text1"/>
        </w:rPr>
      </w:pPr>
    </w:p>
    <w:p w14:paraId="73916146" w14:textId="77777777" w:rsidR="00082105" w:rsidRPr="00AE0FE4" w:rsidRDefault="00082105" w:rsidP="002E09D9">
      <w:pPr>
        <w:jc w:val="both"/>
        <w:rPr>
          <w:b/>
          <w:color w:val="002060"/>
          <w:sz w:val="24"/>
          <w:szCs w:val="24"/>
        </w:rPr>
      </w:pPr>
    </w:p>
    <w:p w14:paraId="5E59FD7A" w14:textId="77777777" w:rsidR="00082105" w:rsidRPr="00AE0FE4" w:rsidRDefault="00082105" w:rsidP="002E09D9">
      <w:pPr>
        <w:jc w:val="both"/>
        <w:rPr>
          <w:b/>
          <w:color w:val="002060"/>
          <w:sz w:val="24"/>
          <w:szCs w:val="24"/>
        </w:rPr>
      </w:pPr>
    </w:p>
    <w:p w14:paraId="60C71D0D" w14:textId="77777777" w:rsidR="00082105" w:rsidRPr="00AE0FE4" w:rsidRDefault="00082105" w:rsidP="002E09D9">
      <w:pPr>
        <w:jc w:val="both"/>
        <w:rPr>
          <w:b/>
          <w:color w:val="002060"/>
          <w:sz w:val="24"/>
          <w:szCs w:val="24"/>
        </w:rPr>
      </w:pPr>
    </w:p>
    <w:p w14:paraId="41CB6403" w14:textId="77777777" w:rsidR="00082105" w:rsidRPr="00AE0FE4" w:rsidRDefault="00082105" w:rsidP="002E09D9">
      <w:pPr>
        <w:jc w:val="both"/>
        <w:rPr>
          <w:b/>
          <w:color w:val="002060"/>
          <w:sz w:val="24"/>
          <w:szCs w:val="24"/>
        </w:rPr>
      </w:pPr>
    </w:p>
    <w:p w14:paraId="530C9C13" w14:textId="77777777" w:rsidR="00082105" w:rsidRPr="00AE0FE4" w:rsidRDefault="00082105" w:rsidP="002E09D9">
      <w:pPr>
        <w:jc w:val="both"/>
        <w:rPr>
          <w:b/>
          <w:color w:val="002060"/>
          <w:sz w:val="24"/>
          <w:szCs w:val="24"/>
        </w:rPr>
      </w:pPr>
    </w:p>
    <w:p w14:paraId="2F5AEE2B" w14:textId="77777777" w:rsidR="00082105" w:rsidRPr="00AE0FE4" w:rsidRDefault="00082105" w:rsidP="002E09D9">
      <w:pPr>
        <w:jc w:val="both"/>
        <w:rPr>
          <w:b/>
          <w:color w:val="002060"/>
          <w:sz w:val="24"/>
          <w:szCs w:val="24"/>
        </w:rPr>
      </w:pPr>
    </w:p>
    <w:p w14:paraId="2C612B74" w14:textId="77777777" w:rsidR="00082105" w:rsidRPr="00AE0FE4" w:rsidRDefault="00082105" w:rsidP="002E09D9">
      <w:pPr>
        <w:jc w:val="both"/>
        <w:rPr>
          <w:b/>
          <w:color w:val="002060"/>
          <w:sz w:val="24"/>
          <w:szCs w:val="24"/>
        </w:rPr>
      </w:pPr>
    </w:p>
    <w:p w14:paraId="16EEFAED" w14:textId="77777777" w:rsidR="00082105" w:rsidRPr="00AE0FE4" w:rsidRDefault="00082105" w:rsidP="002E09D9">
      <w:pPr>
        <w:jc w:val="both"/>
        <w:rPr>
          <w:b/>
          <w:color w:val="002060"/>
          <w:sz w:val="24"/>
          <w:szCs w:val="24"/>
        </w:rPr>
      </w:pPr>
    </w:p>
    <w:p w14:paraId="1B49EF77" w14:textId="77777777" w:rsidR="00082105" w:rsidRPr="00AE0FE4" w:rsidRDefault="00082105" w:rsidP="002E09D9">
      <w:pPr>
        <w:jc w:val="both"/>
        <w:rPr>
          <w:b/>
          <w:color w:val="002060"/>
          <w:sz w:val="24"/>
          <w:szCs w:val="24"/>
        </w:rPr>
      </w:pPr>
    </w:p>
    <w:p w14:paraId="5011AA62" w14:textId="77777777" w:rsidR="00082105" w:rsidRPr="00AE0FE4" w:rsidRDefault="00082105" w:rsidP="002E09D9">
      <w:pPr>
        <w:jc w:val="both"/>
        <w:rPr>
          <w:b/>
          <w:color w:val="002060"/>
          <w:sz w:val="24"/>
          <w:szCs w:val="24"/>
        </w:rPr>
      </w:pPr>
    </w:p>
    <w:p w14:paraId="4A562E65" w14:textId="77777777" w:rsidR="00082105" w:rsidRPr="00AE0FE4" w:rsidRDefault="00082105" w:rsidP="002E09D9">
      <w:pPr>
        <w:jc w:val="both"/>
        <w:rPr>
          <w:b/>
          <w:color w:val="002060"/>
          <w:sz w:val="24"/>
          <w:szCs w:val="24"/>
        </w:rPr>
      </w:pPr>
    </w:p>
    <w:p w14:paraId="68FDF7FA" w14:textId="77777777" w:rsidR="00082105" w:rsidRPr="00AE0FE4" w:rsidRDefault="00082105" w:rsidP="002E09D9">
      <w:pPr>
        <w:jc w:val="both"/>
        <w:rPr>
          <w:b/>
          <w:color w:val="002060"/>
          <w:sz w:val="24"/>
          <w:szCs w:val="24"/>
        </w:rPr>
      </w:pPr>
    </w:p>
    <w:p w14:paraId="2DF7CE15" w14:textId="77777777" w:rsidR="00082105" w:rsidRPr="00AE0FE4" w:rsidRDefault="00082105" w:rsidP="002E09D9">
      <w:pPr>
        <w:jc w:val="both"/>
        <w:rPr>
          <w:b/>
          <w:color w:val="002060"/>
          <w:sz w:val="24"/>
          <w:szCs w:val="24"/>
        </w:rPr>
      </w:pPr>
    </w:p>
    <w:p w14:paraId="0ADCC060" w14:textId="77777777" w:rsidR="00082105" w:rsidRPr="00AE0FE4" w:rsidRDefault="00082105" w:rsidP="002E09D9">
      <w:pPr>
        <w:jc w:val="both"/>
        <w:rPr>
          <w:b/>
          <w:color w:val="002060"/>
          <w:sz w:val="24"/>
          <w:szCs w:val="24"/>
        </w:rPr>
      </w:pPr>
    </w:p>
    <w:p w14:paraId="783D161F" w14:textId="16A9CAFB" w:rsidR="00B44B54" w:rsidRPr="00AE0FE4" w:rsidRDefault="00B44B54" w:rsidP="002E09D9">
      <w:pPr>
        <w:bidi/>
        <w:jc w:val="both"/>
        <w:rPr>
          <w:b/>
          <w:color w:val="002060"/>
          <w:sz w:val="24"/>
          <w:szCs w:val="24"/>
        </w:rPr>
      </w:pPr>
      <w:r>
        <w:rPr>
          <w:b/>
          <w:bCs/>
          <w:color w:val="002060"/>
          <w:sz w:val="24"/>
          <w:szCs w:val="24"/>
          <w:rtl/>
          <w:lang w:bidi="ar-EG"/>
        </w:rPr>
        <w:t xml:space="preserve">ما هي الموارد المتاحة؟ </w:t>
      </w:r>
    </w:p>
    <w:p w14:paraId="48F0946C" w14:textId="0ECFCD5B" w:rsidR="00B44B54" w:rsidRPr="00AE0FE4" w:rsidRDefault="74CCA063" w:rsidP="00EF2F99">
      <w:pPr>
        <w:bidi/>
        <w:jc w:val="both"/>
        <w:rPr>
          <w:color w:val="000000" w:themeColor="text1"/>
        </w:rPr>
      </w:pPr>
      <w:r>
        <w:rPr>
          <w:color w:val="000000" w:themeColor="text1"/>
          <w:rtl/>
          <w:lang w:bidi="ar-EG"/>
        </w:rPr>
        <w:t xml:space="preserve">طوّرت منظمة الطيران المدني الدولي سلسلة من الموارد القابلة للتخصيص التي يمكن استخدامها في مؤسستك لتعزيز ثقافة أمنية إيجابية وإعلام الموظفين بالسلوكيات الأمنية المتوقعة منهم. </w:t>
      </w:r>
    </w:p>
    <w:p w14:paraId="11E0A62A" w14:textId="77777777" w:rsidR="00B44B54" w:rsidRPr="00AE0FE4" w:rsidRDefault="00B44B54" w:rsidP="002E09D9">
      <w:pPr>
        <w:jc w:val="both"/>
        <w:rPr>
          <w:bCs/>
          <w:color w:val="000000" w:themeColor="text1"/>
        </w:rPr>
      </w:pPr>
    </w:p>
    <w:p w14:paraId="7EF1EFC1" w14:textId="7B8565CF" w:rsidR="00326A16" w:rsidRPr="00AE0FE4" w:rsidRDefault="00B44B54" w:rsidP="002E09D9">
      <w:pPr>
        <w:bidi/>
        <w:jc w:val="both"/>
      </w:pPr>
      <w:r>
        <w:rPr>
          <w:color w:val="000000" w:themeColor="text1"/>
          <w:rtl/>
          <w:lang w:bidi="ar-EG"/>
        </w:rPr>
        <w:t xml:space="preserve">تغطي المواد تسعة "مكونات ثقافة الأمان'' ويمكن نشرها عبر مجموعة من القنوات الداخلية، بما في ذلك: ملصقات عرض المكتب الخلفي، وبطاقات محفظة الموظفين، وقوائم المراجعة الخاصة بالمدير، والموجزات التعريفية، ومدونات الإنترانت ، ونماذج البريد الإلكتروني للمدير التنفيذي، و حزم </w:t>
      </w:r>
      <w:r>
        <w:rPr>
          <w:color w:val="000000" w:themeColor="text1"/>
        </w:rPr>
        <w:t>PowerPoint</w:t>
      </w:r>
      <w:r>
        <w:rPr>
          <w:color w:val="000000" w:themeColor="text1"/>
          <w:rtl/>
          <w:lang w:bidi="ar-EG"/>
        </w:rPr>
        <w:t xml:space="preserve"> الموجزة. </w:t>
      </w:r>
      <w:r>
        <w:rPr>
          <w:color w:val="002060"/>
          <w:sz w:val="44"/>
          <w:szCs w:val="44"/>
        </w:rPr>
        <w:br/>
      </w:r>
    </w:p>
    <w:tbl>
      <w:tblPr>
        <w:tblStyle w:val="TableGrid"/>
        <w:bidiVisual/>
        <w:tblW w:w="0" w:type="auto"/>
        <w:tblLook w:val="04A0" w:firstRow="1" w:lastRow="0" w:firstColumn="1" w:lastColumn="0" w:noHBand="0" w:noVBand="1"/>
      </w:tblPr>
      <w:tblGrid>
        <w:gridCol w:w="461"/>
        <w:gridCol w:w="2364"/>
        <w:gridCol w:w="2205"/>
        <w:gridCol w:w="3976"/>
      </w:tblGrid>
      <w:tr w:rsidR="00B8644A" w:rsidRPr="00B8644A" w14:paraId="1185D6E1" w14:textId="77777777" w:rsidTr="00B8644A">
        <w:tc>
          <w:tcPr>
            <w:tcW w:w="461" w:type="dxa"/>
          </w:tcPr>
          <w:p w14:paraId="35419F88" w14:textId="1869C8FF" w:rsidR="006C4913" w:rsidRPr="00B8644A" w:rsidRDefault="006C4913" w:rsidP="002E09D9">
            <w:pPr>
              <w:bidi/>
              <w:jc w:val="both"/>
              <w:rPr>
                <w:b/>
                <w:bCs/>
                <w:color w:val="000000" w:themeColor="text1"/>
              </w:rPr>
            </w:pPr>
            <w:r>
              <w:rPr>
                <w:b/>
                <w:bCs/>
                <w:color w:val="000000" w:themeColor="text1"/>
                <w:rtl/>
                <w:lang w:bidi="ar-EG"/>
              </w:rPr>
              <w:t>#</w:t>
            </w:r>
          </w:p>
        </w:tc>
        <w:tc>
          <w:tcPr>
            <w:tcW w:w="2364" w:type="dxa"/>
          </w:tcPr>
          <w:p w14:paraId="62DA3AF8" w14:textId="728BEA27" w:rsidR="006C4913" w:rsidRPr="00B8644A" w:rsidRDefault="004638F6" w:rsidP="002E09D9">
            <w:pPr>
              <w:bidi/>
              <w:ind w:left="103"/>
              <w:jc w:val="both"/>
              <w:rPr>
                <w:b/>
                <w:bCs/>
                <w:color w:val="000000" w:themeColor="text1"/>
              </w:rPr>
            </w:pPr>
            <w:r>
              <w:rPr>
                <w:b/>
                <w:bCs/>
                <w:color w:val="000000" w:themeColor="text1"/>
                <w:rtl/>
                <w:lang w:bidi="ar-EG"/>
              </w:rPr>
              <w:t>مكوّن</w:t>
            </w:r>
          </w:p>
        </w:tc>
        <w:tc>
          <w:tcPr>
            <w:tcW w:w="2205" w:type="dxa"/>
          </w:tcPr>
          <w:p w14:paraId="319206CA" w14:textId="77646DEE" w:rsidR="006C4913" w:rsidRPr="00B8644A" w:rsidRDefault="006C4913" w:rsidP="002E09D9">
            <w:pPr>
              <w:bidi/>
              <w:jc w:val="both"/>
              <w:rPr>
                <w:b/>
                <w:bCs/>
                <w:color w:val="000000" w:themeColor="text1"/>
              </w:rPr>
            </w:pPr>
            <w:r>
              <w:rPr>
                <w:b/>
                <w:bCs/>
                <w:color w:val="000000" w:themeColor="text1"/>
                <w:rtl/>
                <w:lang w:bidi="ar-EG"/>
              </w:rPr>
              <w:t>الموارد</w:t>
            </w:r>
          </w:p>
        </w:tc>
        <w:tc>
          <w:tcPr>
            <w:tcW w:w="3976" w:type="dxa"/>
          </w:tcPr>
          <w:p w14:paraId="4A1B39D1" w14:textId="2439D7F1" w:rsidR="006C4913" w:rsidRPr="00B8644A" w:rsidRDefault="006C4913" w:rsidP="002E09D9">
            <w:pPr>
              <w:bidi/>
              <w:jc w:val="both"/>
              <w:rPr>
                <w:b/>
                <w:bCs/>
                <w:color w:val="000000" w:themeColor="text1"/>
              </w:rPr>
            </w:pPr>
            <w:r>
              <w:rPr>
                <w:b/>
                <w:bCs/>
                <w:color w:val="000000" w:themeColor="text1"/>
                <w:rtl/>
                <w:lang w:bidi="ar-EG"/>
              </w:rPr>
              <w:t xml:space="preserve">كيفية استخدامها؟ </w:t>
            </w:r>
          </w:p>
        </w:tc>
      </w:tr>
      <w:tr w:rsidR="006C4913" w:rsidRPr="00AE0FE4" w14:paraId="710FF15F" w14:textId="77777777" w:rsidTr="00B8644A">
        <w:tc>
          <w:tcPr>
            <w:tcW w:w="461" w:type="dxa"/>
            <w:hideMark/>
          </w:tcPr>
          <w:p w14:paraId="2287C204" w14:textId="77777777" w:rsidR="006C4913" w:rsidRPr="00AE0FE4" w:rsidRDefault="006C4913" w:rsidP="002E09D9">
            <w:pPr>
              <w:bidi/>
              <w:jc w:val="both"/>
            </w:pPr>
            <w:r>
              <w:rPr>
                <w:rtl/>
                <w:lang w:bidi="ar-EG"/>
              </w:rPr>
              <w:t>1</w:t>
            </w:r>
          </w:p>
        </w:tc>
        <w:tc>
          <w:tcPr>
            <w:tcW w:w="2364" w:type="dxa"/>
          </w:tcPr>
          <w:p w14:paraId="6D1913E7" w14:textId="2EED5F39" w:rsidR="006C4913" w:rsidRPr="00AE0FE4" w:rsidRDefault="006C4913" w:rsidP="002E09D9">
            <w:pPr>
              <w:bidi/>
              <w:ind w:left="103"/>
              <w:jc w:val="both"/>
            </w:pPr>
            <w:r>
              <w:rPr>
                <w:rtl/>
                <w:lang w:bidi="ar-EG"/>
              </w:rPr>
              <w:t>الاستجابة للحادث</w:t>
            </w:r>
          </w:p>
        </w:tc>
        <w:tc>
          <w:tcPr>
            <w:tcW w:w="2205" w:type="dxa"/>
            <w:hideMark/>
          </w:tcPr>
          <w:p w14:paraId="4D2AD384" w14:textId="5DA51870" w:rsidR="006C4913" w:rsidRPr="00AE0FE4" w:rsidRDefault="006C4913" w:rsidP="002E09D9">
            <w:pPr>
              <w:bidi/>
              <w:jc w:val="both"/>
            </w:pPr>
            <w:r>
              <w:rPr>
                <w:rtl/>
                <w:lang w:bidi="ar-EG"/>
              </w:rPr>
              <w:t>قائمة مرجعية للإدارة</w:t>
            </w:r>
          </w:p>
        </w:tc>
        <w:tc>
          <w:tcPr>
            <w:tcW w:w="3976" w:type="dxa"/>
            <w:hideMark/>
          </w:tcPr>
          <w:p w14:paraId="7F015467" w14:textId="506CC0FB" w:rsidR="006C4913" w:rsidRPr="00AE0FE4" w:rsidRDefault="089C204E" w:rsidP="002E09D9">
            <w:pPr>
              <w:bidi/>
              <w:jc w:val="both"/>
            </w:pPr>
            <w:r>
              <w:rPr>
                <w:rtl/>
                <w:lang w:bidi="ar-EG"/>
              </w:rPr>
              <w:t xml:space="preserve">إصدار للإدارة للتحقق من أن خطط الاستجابة للحوادث محدّثة ومناسبة للغرض. </w:t>
            </w:r>
          </w:p>
        </w:tc>
      </w:tr>
      <w:tr w:rsidR="006C4913" w:rsidRPr="00AE0FE4" w14:paraId="2F78A988" w14:textId="77777777" w:rsidTr="00B8644A">
        <w:tc>
          <w:tcPr>
            <w:tcW w:w="461" w:type="dxa"/>
            <w:hideMark/>
          </w:tcPr>
          <w:p w14:paraId="0BABB064" w14:textId="77777777" w:rsidR="006C4913" w:rsidRPr="00AE0FE4" w:rsidRDefault="006C4913" w:rsidP="002E09D9">
            <w:pPr>
              <w:bidi/>
              <w:jc w:val="both"/>
            </w:pPr>
            <w:r>
              <w:rPr>
                <w:rtl/>
                <w:lang w:bidi="ar-EG"/>
              </w:rPr>
              <w:t>2</w:t>
            </w:r>
          </w:p>
        </w:tc>
        <w:tc>
          <w:tcPr>
            <w:tcW w:w="2364" w:type="dxa"/>
          </w:tcPr>
          <w:p w14:paraId="6269ABF6" w14:textId="1B77DF6F" w:rsidR="006C4913" w:rsidRPr="00AE0FE4" w:rsidRDefault="006C4913" w:rsidP="002E09D9">
            <w:pPr>
              <w:bidi/>
              <w:ind w:left="103"/>
              <w:jc w:val="both"/>
            </w:pPr>
            <w:r>
              <w:rPr>
                <w:rtl/>
                <w:lang w:bidi="ar-EG"/>
              </w:rPr>
              <w:t>الاستجابة للحادث</w:t>
            </w:r>
          </w:p>
        </w:tc>
        <w:tc>
          <w:tcPr>
            <w:tcW w:w="2205" w:type="dxa"/>
            <w:hideMark/>
          </w:tcPr>
          <w:p w14:paraId="549AAEF0" w14:textId="16749BF0" w:rsidR="006C4913" w:rsidRPr="00AE0FE4" w:rsidRDefault="006C4913" w:rsidP="002E09D9">
            <w:pPr>
              <w:bidi/>
              <w:jc w:val="both"/>
            </w:pPr>
            <w:r>
              <w:rPr>
                <w:rtl/>
                <w:lang w:bidi="ar-EG"/>
              </w:rPr>
              <w:t xml:space="preserve">بطاقات المحفظة </w:t>
            </w:r>
          </w:p>
        </w:tc>
        <w:tc>
          <w:tcPr>
            <w:tcW w:w="3976" w:type="dxa"/>
            <w:hideMark/>
          </w:tcPr>
          <w:p w14:paraId="4D361962" w14:textId="1A13EF41" w:rsidR="006C4913" w:rsidRPr="00AE0FE4" w:rsidRDefault="156F7158" w:rsidP="002E09D9">
            <w:pPr>
              <w:bidi/>
              <w:spacing w:line="257" w:lineRule="auto"/>
              <w:jc w:val="both"/>
              <w:rPr>
                <w:rFonts w:eastAsia="Tahoma"/>
                <w:color w:val="000000" w:themeColor="text1"/>
              </w:rPr>
            </w:pPr>
            <w:r>
              <w:rPr>
                <w:rFonts w:eastAsia="Tahoma"/>
                <w:color w:val="000000" w:themeColor="text1"/>
                <w:rtl/>
                <w:lang w:bidi="ar-EG"/>
              </w:rPr>
              <w:t>قم بإصدار لجميع الموظفين و / أو إصدار كجزء من عملية إصدار بطاقة الهوية. قدّم تفاصيل الاتصال للإبلاغ عن الحادث الأمني في الجانب 1.</w:t>
            </w:r>
          </w:p>
        </w:tc>
      </w:tr>
      <w:tr w:rsidR="00EC179B" w:rsidRPr="00AE0FE4" w14:paraId="7D03E417" w14:textId="77777777" w:rsidTr="00B8644A">
        <w:tc>
          <w:tcPr>
            <w:tcW w:w="461" w:type="dxa"/>
          </w:tcPr>
          <w:p w14:paraId="2CF864A8" w14:textId="19524835" w:rsidR="00EC179B" w:rsidRPr="00AE0FE4" w:rsidRDefault="00EC179B" w:rsidP="002E09D9">
            <w:pPr>
              <w:bidi/>
              <w:jc w:val="both"/>
            </w:pPr>
            <w:r>
              <w:rPr>
                <w:rtl/>
                <w:lang w:bidi="ar-EG"/>
              </w:rPr>
              <w:t>3</w:t>
            </w:r>
          </w:p>
        </w:tc>
        <w:tc>
          <w:tcPr>
            <w:tcW w:w="2364" w:type="dxa"/>
          </w:tcPr>
          <w:p w14:paraId="503A5E9E" w14:textId="10533D93" w:rsidR="00EC179B" w:rsidRPr="00AE0FE4" w:rsidRDefault="00EC179B" w:rsidP="002E09D9">
            <w:pPr>
              <w:bidi/>
              <w:ind w:left="103"/>
              <w:jc w:val="both"/>
            </w:pPr>
            <w:r>
              <w:rPr>
                <w:rtl/>
                <w:lang w:bidi="ar-EG"/>
              </w:rPr>
              <w:t>الاستجابة للحادث</w:t>
            </w:r>
          </w:p>
        </w:tc>
        <w:tc>
          <w:tcPr>
            <w:tcW w:w="2205" w:type="dxa"/>
          </w:tcPr>
          <w:p w14:paraId="6A4CA837" w14:textId="41D3CD28" w:rsidR="00EC179B" w:rsidRPr="00AE0FE4" w:rsidRDefault="00EC179B" w:rsidP="002E09D9">
            <w:pPr>
              <w:bidi/>
              <w:jc w:val="both"/>
            </w:pPr>
            <w:r>
              <w:rPr>
                <w:rtl/>
                <w:lang w:bidi="ar-EG"/>
              </w:rPr>
              <w:t>ملصق أ</w:t>
            </w:r>
          </w:p>
        </w:tc>
        <w:tc>
          <w:tcPr>
            <w:tcW w:w="3976" w:type="dxa"/>
          </w:tcPr>
          <w:p w14:paraId="19DE3780" w14:textId="02783B04" w:rsidR="00EC179B" w:rsidRPr="00AE0FE4" w:rsidRDefault="00EC179B" w:rsidP="002E09D9">
            <w:pPr>
              <w:bidi/>
              <w:spacing w:line="257" w:lineRule="auto"/>
              <w:jc w:val="both"/>
              <w:rPr>
                <w:rFonts w:eastAsia="Tahoma"/>
                <w:color w:val="000000" w:themeColor="text1"/>
              </w:rPr>
            </w:pPr>
            <w:r>
              <w:rPr>
                <w:rtl/>
                <w:lang w:bidi="ar-EG"/>
              </w:rPr>
              <w:t xml:space="preserve">ضع في أماكن الموظفين لتذكير الموظفين بدورهم عند وقوع حادث أمني. </w:t>
            </w:r>
          </w:p>
        </w:tc>
      </w:tr>
      <w:tr w:rsidR="00EC179B" w:rsidRPr="00AE0FE4" w14:paraId="5D29A290" w14:textId="77777777" w:rsidTr="00B8644A">
        <w:tc>
          <w:tcPr>
            <w:tcW w:w="461" w:type="dxa"/>
            <w:hideMark/>
          </w:tcPr>
          <w:p w14:paraId="430C9395" w14:textId="3003C371" w:rsidR="00EC179B" w:rsidRPr="00AE0FE4" w:rsidRDefault="0091751E" w:rsidP="002E09D9">
            <w:pPr>
              <w:bidi/>
              <w:jc w:val="both"/>
            </w:pPr>
            <w:r>
              <w:rPr>
                <w:rtl/>
                <w:lang w:bidi="ar-EG"/>
              </w:rPr>
              <w:t>4</w:t>
            </w:r>
          </w:p>
        </w:tc>
        <w:tc>
          <w:tcPr>
            <w:tcW w:w="2364" w:type="dxa"/>
          </w:tcPr>
          <w:p w14:paraId="3AB83E99" w14:textId="6128C0E0" w:rsidR="00EC179B" w:rsidRPr="00AE0FE4" w:rsidRDefault="00EC179B" w:rsidP="002E09D9">
            <w:pPr>
              <w:bidi/>
              <w:ind w:left="103"/>
              <w:jc w:val="both"/>
            </w:pPr>
            <w:r>
              <w:rPr>
                <w:rtl/>
                <w:lang w:bidi="ar-EG"/>
              </w:rPr>
              <w:t>أمن المعلومات</w:t>
            </w:r>
          </w:p>
        </w:tc>
        <w:tc>
          <w:tcPr>
            <w:tcW w:w="2205" w:type="dxa"/>
            <w:hideMark/>
          </w:tcPr>
          <w:p w14:paraId="5486986A" w14:textId="673901CA" w:rsidR="00EC179B" w:rsidRPr="00AE0FE4" w:rsidRDefault="00EC179B" w:rsidP="002E09D9">
            <w:pPr>
              <w:bidi/>
              <w:jc w:val="both"/>
            </w:pPr>
            <w:r>
              <w:rPr>
                <w:rtl/>
                <w:lang w:bidi="ar-EG"/>
              </w:rPr>
              <w:t>ملصق أ</w:t>
            </w:r>
          </w:p>
        </w:tc>
        <w:tc>
          <w:tcPr>
            <w:tcW w:w="3976" w:type="dxa"/>
            <w:hideMark/>
          </w:tcPr>
          <w:p w14:paraId="4A91F9D1" w14:textId="79FDFA50" w:rsidR="00EC179B" w:rsidRPr="00AE0FE4" w:rsidRDefault="00EC179B" w:rsidP="002E09D9">
            <w:pPr>
              <w:bidi/>
              <w:jc w:val="both"/>
            </w:pPr>
            <w:r>
              <w:rPr>
                <w:rtl/>
                <w:lang w:bidi="ar-EG"/>
              </w:rPr>
              <w:t xml:space="preserve">ضع في مناطق الموظفين لتذكير الموظفين بمسؤوليتهم عن حماية المعلومات. </w:t>
            </w:r>
          </w:p>
        </w:tc>
      </w:tr>
      <w:tr w:rsidR="00EC179B" w:rsidRPr="00AE0FE4" w14:paraId="68939B91" w14:textId="77777777" w:rsidTr="00B8644A">
        <w:tc>
          <w:tcPr>
            <w:tcW w:w="461" w:type="dxa"/>
            <w:hideMark/>
          </w:tcPr>
          <w:p w14:paraId="214E4DC6" w14:textId="55263BD2" w:rsidR="00EC179B" w:rsidRPr="00AE0FE4" w:rsidRDefault="0091751E" w:rsidP="002E09D9">
            <w:pPr>
              <w:bidi/>
              <w:jc w:val="both"/>
            </w:pPr>
            <w:r>
              <w:rPr>
                <w:rtl/>
                <w:lang w:bidi="ar-EG"/>
              </w:rPr>
              <w:t>5</w:t>
            </w:r>
          </w:p>
        </w:tc>
        <w:tc>
          <w:tcPr>
            <w:tcW w:w="2364" w:type="dxa"/>
          </w:tcPr>
          <w:p w14:paraId="29657649" w14:textId="08A68304" w:rsidR="00EC179B" w:rsidRPr="00AE0FE4" w:rsidRDefault="00EC179B" w:rsidP="002E09D9">
            <w:pPr>
              <w:bidi/>
              <w:ind w:left="103"/>
              <w:jc w:val="both"/>
            </w:pPr>
            <w:r>
              <w:rPr>
                <w:rtl/>
                <w:lang w:bidi="ar-EG"/>
              </w:rPr>
              <w:t>أمن المعلومات</w:t>
            </w:r>
          </w:p>
        </w:tc>
        <w:tc>
          <w:tcPr>
            <w:tcW w:w="2205" w:type="dxa"/>
            <w:hideMark/>
          </w:tcPr>
          <w:p w14:paraId="540A6824" w14:textId="447BBE7A" w:rsidR="00EC179B" w:rsidRPr="00AE0FE4" w:rsidRDefault="00EC179B" w:rsidP="002E09D9">
            <w:pPr>
              <w:bidi/>
              <w:jc w:val="both"/>
            </w:pPr>
            <w:r>
              <w:rPr>
                <w:rtl/>
                <w:lang w:bidi="ar-EG"/>
              </w:rPr>
              <w:t>ملصق ب</w:t>
            </w:r>
          </w:p>
        </w:tc>
        <w:tc>
          <w:tcPr>
            <w:tcW w:w="3976" w:type="dxa"/>
            <w:hideMark/>
          </w:tcPr>
          <w:p w14:paraId="2E4A044C" w14:textId="751C5ED5" w:rsidR="00EC179B" w:rsidRPr="00AE0FE4" w:rsidRDefault="00EC179B" w:rsidP="002E09D9">
            <w:pPr>
              <w:bidi/>
              <w:jc w:val="both"/>
            </w:pPr>
            <w:r>
              <w:rPr>
                <w:rtl/>
                <w:lang w:bidi="ar-EG"/>
              </w:rPr>
              <w:t xml:space="preserve">ضع في مناطق الموظفين لتذكير الموظفين بمسؤوليتهم عن حماية المعلومات. </w:t>
            </w:r>
          </w:p>
        </w:tc>
      </w:tr>
      <w:tr w:rsidR="00EC179B" w:rsidRPr="00AE0FE4" w14:paraId="0DB7E1D8" w14:textId="77777777" w:rsidTr="00B8644A">
        <w:tc>
          <w:tcPr>
            <w:tcW w:w="461" w:type="dxa"/>
            <w:hideMark/>
          </w:tcPr>
          <w:p w14:paraId="01C40037" w14:textId="2ADEDEA6" w:rsidR="00EC179B" w:rsidRPr="00AE0FE4" w:rsidRDefault="0091751E" w:rsidP="002E09D9">
            <w:pPr>
              <w:bidi/>
              <w:jc w:val="both"/>
            </w:pPr>
            <w:r>
              <w:rPr>
                <w:rtl/>
                <w:lang w:bidi="ar-EG"/>
              </w:rPr>
              <w:t>6</w:t>
            </w:r>
          </w:p>
        </w:tc>
        <w:tc>
          <w:tcPr>
            <w:tcW w:w="2364" w:type="dxa"/>
          </w:tcPr>
          <w:p w14:paraId="6D65E462" w14:textId="2E39C6CE" w:rsidR="00EC179B" w:rsidRPr="00AE0FE4" w:rsidRDefault="00EC179B" w:rsidP="002E09D9">
            <w:pPr>
              <w:bidi/>
              <w:ind w:left="103"/>
              <w:jc w:val="both"/>
            </w:pPr>
            <w:r>
              <w:rPr>
                <w:rtl/>
                <w:lang w:bidi="ar-EG"/>
              </w:rPr>
              <w:t>القيادة</w:t>
            </w:r>
          </w:p>
        </w:tc>
        <w:tc>
          <w:tcPr>
            <w:tcW w:w="2205" w:type="dxa"/>
            <w:hideMark/>
          </w:tcPr>
          <w:p w14:paraId="5748FF18" w14:textId="587C46AF" w:rsidR="00EC179B" w:rsidRPr="00AE0FE4" w:rsidRDefault="00EC179B" w:rsidP="002E09D9">
            <w:pPr>
              <w:bidi/>
              <w:jc w:val="both"/>
            </w:pPr>
            <w:r>
              <w:rPr>
                <w:rtl/>
                <w:lang w:bidi="ar-EG"/>
              </w:rPr>
              <w:t xml:space="preserve">تصریح الإدارة </w:t>
            </w:r>
          </w:p>
        </w:tc>
        <w:tc>
          <w:tcPr>
            <w:tcW w:w="3976" w:type="dxa"/>
            <w:hideMark/>
          </w:tcPr>
          <w:p w14:paraId="266F0FA5" w14:textId="2BA256A9" w:rsidR="00EC179B" w:rsidRPr="00AE0FE4" w:rsidRDefault="00EC179B" w:rsidP="002E09D9">
            <w:pPr>
              <w:bidi/>
              <w:jc w:val="both"/>
            </w:pPr>
            <w:r>
              <w:rPr>
                <w:rtl/>
                <w:lang w:bidi="ar-EG"/>
              </w:rPr>
              <w:t>يصدر على شبكة الإنترانت الداخلية لإثبات التزام القيادة بالأمن. يمكن إضافة شعار المنظمة أعلى اليسار.</w:t>
            </w:r>
          </w:p>
        </w:tc>
      </w:tr>
      <w:tr w:rsidR="00EC179B" w:rsidRPr="00AE0FE4" w14:paraId="178D8F11" w14:textId="77777777" w:rsidTr="00B8644A">
        <w:tc>
          <w:tcPr>
            <w:tcW w:w="461" w:type="dxa"/>
            <w:hideMark/>
          </w:tcPr>
          <w:p w14:paraId="625FD815" w14:textId="64C12E92" w:rsidR="00EC179B" w:rsidRPr="00AE0FE4" w:rsidRDefault="0091751E" w:rsidP="002E09D9">
            <w:pPr>
              <w:bidi/>
              <w:jc w:val="both"/>
            </w:pPr>
            <w:r>
              <w:rPr>
                <w:rtl/>
                <w:lang w:bidi="ar-EG"/>
              </w:rPr>
              <w:t>7</w:t>
            </w:r>
          </w:p>
        </w:tc>
        <w:tc>
          <w:tcPr>
            <w:tcW w:w="2364" w:type="dxa"/>
          </w:tcPr>
          <w:p w14:paraId="4AE44372" w14:textId="562F60A5" w:rsidR="00EC179B" w:rsidRPr="00AE0FE4" w:rsidRDefault="00EC179B" w:rsidP="002E09D9">
            <w:pPr>
              <w:bidi/>
              <w:ind w:left="103"/>
              <w:jc w:val="both"/>
            </w:pPr>
            <w:r>
              <w:rPr>
                <w:rtl/>
                <w:lang w:bidi="ar-EG"/>
              </w:rPr>
              <w:t>القيادة</w:t>
            </w:r>
          </w:p>
        </w:tc>
        <w:tc>
          <w:tcPr>
            <w:tcW w:w="2205" w:type="dxa"/>
            <w:hideMark/>
          </w:tcPr>
          <w:p w14:paraId="11F19BD0" w14:textId="38CC4B10" w:rsidR="00EC179B" w:rsidRPr="00AE0FE4" w:rsidRDefault="00EC179B" w:rsidP="002E09D9">
            <w:pPr>
              <w:bidi/>
              <w:jc w:val="both"/>
            </w:pPr>
            <w:r>
              <w:rPr>
                <w:rtl/>
                <w:lang w:bidi="ar-EG"/>
              </w:rPr>
              <w:t>مقال من الرئيس التنفيذي (أو قائد كبير آخر)</w:t>
            </w:r>
          </w:p>
        </w:tc>
        <w:tc>
          <w:tcPr>
            <w:tcW w:w="3976" w:type="dxa"/>
            <w:hideMark/>
          </w:tcPr>
          <w:p w14:paraId="7CF3298A" w14:textId="09CE3F5F" w:rsidR="00EC179B" w:rsidRPr="00AE0FE4" w:rsidRDefault="00EC179B" w:rsidP="002E09D9">
            <w:pPr>
              <w:bidi/>
              <w:jc w:val="both"/>
            </w:pPr>
            <w:r>
              <w:rPr>
                <w:rtl/>
                <w:lang w:bidi="ar-EG"/>
              </w:rPr>
              <w:t xml:space="preserve">انشر لإظهار التزام القيادة بالأمن. يمكن القيام بذلك بعد الرقم 5 أعلاه أو بشكل مستقل عنه. يمكن إضافة شعار المنظمة أعلى اليسار مع تاريخ الإصدار واسم المنظمة. </w:t>
            </w:r>
          </w:p>
        </w:tc>
      </w:tr>
      <w:tr w:rsidR="00EC179B" w:rsidRPr="00AE0FE4" w14:paraId="03B9DE49" w14:textId="77777777" w:rsidTr="00B8644A">
        <w:tc>
          <w:tcPr>
            <w:tcW w:w="461" w:type="dxa"/>
            <w:hideMark/>
          </w:tcPr>
          <w:p w14:paraId="2CB64370" w14:textId="2DDCB8F3" w:rsidR="00EC179B" w:rsidRPr="00AE0FE4" w:rsidRDefault="0091751E" w:rsidP="002E09D9">
            <w:pPr>
              <w:bidi/>
              <w:jc w:val="both"/>
            </w:pPr>
            <w:r>
              <w:rPr>
                <w:rtl/>
                <w:lang w:bidi="ar-EG"/>
              </w:rPr>
              <w:t>8</w:t>
            </w:r>
          </w:p>
        </w:tc>
        <w:tc>
          <w:tcPr>
            <w:tcW w:w="2364" w:type="dxa"/>
          </w:tcPr>
          <w:p w14:paraId="34990EE0" w14:textId="30D7AB63" w:rsidR="00EC179B" w:rsidRPr="00AE0FE4" w:rsidRDefault="00EC179B" w:rsidP="002E09D9">
            <w:pPr>
              <w:bidi/>
              <w:ind w:left="103"/>
              <w:jc w:val="both"/>
            </w:pPr>
            <w:r>
              <w:rPr>
                <w:rtl/>
                <w:lang w:bidi="ar-EG"/>
              </w:rPr>
              <w:t xml:space="preserve">تدابير الفعالية </w:t>
            </w:r>
          </w:p>
        </w:tc>
        <w:tc>
          <w:tcPr>
            <w:tcW w:w="2205" w:type="dxa"/>
            <w:hideMark/>
          </w:tcPr>
          <w:p w14:paraId="6745E55E" w14:textId="31FC3C10" w:rsidR="00EC179B" w:rsidRPr="00AE0FE4" w:rsidRDefault="00EC179B" w:rsidP="002E09D9">
            <w:pPr>
              <w:bidi/>
              <w:jc w:val="both"/>
            </w:pPr>
            <w:r>
              <w:rPr>
                <w:rtl/>
                <w:lang w:bidi="ar-EG"/>
              </w:rPr>
              <w:t>نموذج المقابلة</w:t>
            </w:r>
          </w:p>
        </w:tc>
        <w:tc>
          <w:tcPr>
            <w:tcW w:w="3976" w:type="dxa"/>
            <w:hideMark/>
          </w:tcPr>
          <w:p w14:paraId="7F7D4480" w14:textId="3FFBD00C" w:rsidR="00EC179B" w:rsidRPr="00AE0FE4" w:rsidRDefault="00EC179B" w:rsidP="002E09D9">
            <w:pPr>
              <w:bidi/>
              <w:jc w:val="both"/>
            </w:pPr>
            <w:r>
              <w:rPr>
                <w:rtl/>
                <w:lang w:bidi="ar-EG"/>
              </w:rPr>
              <w:t xml:space="preserve">تستخدم لقياس فعالية جهود الثقافة الأمنية. يمكن القيام بذلك قبل تنفيذ التحسين (أي لمعرفة أين ينبغي تركيز الجهود) أو متابعة نشاط معين (أي لمعرفة ما إذا كان التحسين فعّالاً). يمكن إصدار نموذج المقابلة بشكل مجهول أو إجراؤه شخصيًا. </w:t>
            </w:r>
          </w:p>
        </w:tc>
      </w:tr>
      <w:tr w:rsidR="00EC179B" w:rsidRPr="00AE0FE4" w14:paraId="7EBB2CE0" w14:textId="77777777" w:rsidTr="00B8644A">
        <w:tc>
          <w:tcPr>
            <w:tcW w:w="461" w:type="dxa"/>
            <w:hideMark/>
          </w:tcPr>
          <w:p w14:paraId="0C914CB2" w14:textId="0DD22703" w:rsidR="00EC179B" w:rsidRPr="00AE0FE4" w:rsidRDefault="0091751E" w:rsidP="002E09D9">
            <w:pPr>
              <w:bidi/>
              <w:jc w:val="both"/>
            </w:pPr>
            <w:r>
              <w:rPr>
                <w:rtl/>
                <w:lang w:bidi="ar-EG"/>
              </w:rPr>
              <w:t>9</w:t>
            </w:r>
          </w:p>
        </w:tc>
        <w:tc>
          <w:tcPr>
            <w:tcW w:w="2364" w:type="dxa"/>
          </w:tcPr>
          <w:p w14:paraId="1A05C74C" w14:textId="56E94549" w:rsidR="00EC179B" w:rsidRPr="00AE0FE4" w:rsidRDefault="00EC179B" w:rsidP="002E09D9">
            <w:pPr>
              <w:bidi/>
              <w:ind w:left="103"/>
              <w:jc w:val="both"/>
            </w:pPr>
            <w:r>
              <w:rPr>
                <w:rtl/>
                <w:lang w:bidi="ar-EG"/>
              </w:rPr>
              <w:t>بيئة عمل إيجابية</w:t>
            </w:r>
          </w:p>
        </w:tc>
        <w:tc>
          <w:tcPr>
            <w:tcW w:w="2205" w:type="dxa"/>
            <w:hideMark/>
          </w:tcPr>
          <w:p w14:paraId="3D3808A7" w14:textId="77EAB268" w:rsidR="00EC179B" w:rsidRPr="00AE0FE4" w:rsidRDefault="00EC179B" w:rsidP="002E09D9">
            <w:pPr>
              <w:bidi/>
              <w:jc w:val="both"/>
            </w:pPr>
            <w:r>
              <w:rPr>
                <w:rtl/>
                <w:lang w:bidi="ar-EG"/>
              </w:rPr>
              <w:t>ملصق أ</w:t>
            </w:r>
          </w:p>
        </w:tc>
        <w:tc>
          <w:tcPr>
            <w:tcW w:w="3976" w:type="dxa"/>
            <w:hideMark/>
          </w:tcPr>
          <w:p w14:paraId="29B0CD27" w14:textId="718D717B" w:rsidR="00EC179B" w:rsidRPr="00AE0FE4" w:rsidRDefault="0094524A" w:rsidP="002E09D9">
            <w:pPr>
              <w:bidi/>
              <w:jc w:val="both"/>
            </w:pPr>
            <w:r>
              <w:rPr>
                <w:rtl/>
                <w:lang w:bidi="ar-EG"/>
              </w:rPr>
              <w:t xml:space="preserve">تعيين الموظفين والأماكن العامة لدعم خلق بيئة عمل إيجابية. </w:t>
            </w:r>
          </w:p>
        </w:tc>
      </w:tr>
      <w:tr w:rsidR="00EC179B" w:rsidRPr="00AE0FE4" w14:paraId="0AAE8B65" w14:textId="77777777" w:rsidTr="00B8644A">
        <w:tc>
          <w:tcPr>
            <w:tcW w:w="461" w:type="dxa"/>
            <w:hideMark/>
          </w:tcPr>
          <w:p w14:paraId="6DB59A2A" w14:textId="7B5644FC" w:rsidR="00EC179B" w:rsidRPr="00AE0FE4" w:rsidRDefault="00EC179B" w:rsidP="002E09D9">
            <w:pPr>
              <w:bidi/>
              <w:jc w:val="both"/>
            </w:pPr>
            <w:r>
              <w:rPr>
                <w:rtl/>
                <w:lang w:bidi="ar-EG"/>
              </w:rPr>
              <w:lastRenderedPageBreak/>
              <w:t>10</w:t>
            </w:r>
          </w:p>
        </w:tc>
        <w:tc>
          <w:tcPr>
            <w:tcW w:w="2364" w:type="dxa"/>
          </w:tcPr>
          <w:p w14:paraId="325B2FE8" w14:textId="56D6FD89" w:rsidR="00EC179B" w:rsidRPr="00AE0FE4" w:rsidRDefault="00EC179B" w:rsidP="002E09D9">
            <w:pPr>
              <w:bidi/>
              <w:ind w:left="103"/>
              <w:jc w:val="both"/>
            </w:pPr>
            <w:r>
              <w:rPr>
                <w:rtl/>
                <w:lang w:bidi="ar-EG"/>
              </w:rPr>
              <w:t>بيئة عمل إيجابية</w:t>
            </w:r>
          </w:p>
        </w:tc>
        <w:tc>
          <w:tcPr>
            <w:tcW w:w="2205" w:type="dxa"/>
            <w:hideMark/>
          </w:tcPr>
          <w:p w14:paraId="6AE822C9" w14:textId="6CC17F89" w:rsidR="00EC179B" w:rsidRPr="00AE0FE4" w:rsidRDefault="00EC179B" w:rsidP="002E09D9">
            <w:pPr>
              <w:bidi/>
              <w:jc w:val="both"/>
            </w:pPr>
            <w:r>
              <w:rPr>
                <w:rtl/>
                <w:lang w:bidi="ar-EG"/>
              </w:rPr>
              <w:t>ملصق ب</w:t>
            </w:r>
          </w:p>
        </w:tc>
        <w:tc>
          <w:tcPr>
            <w:tcW w:w="3976" w:type="dxa"/>
            <w:hideMark/>
          </w:tcPr>
          <w:p w14:paraId="668B57A7" w14:textId="01DEB702" w:rsidR="00EC179B" w:rsidRPr="00AE0FE4" w:rsidRDefault="0094524A" w:rsidP="002E09D9">
            <w:pPr>
              <w:bidi/>
              <w:jc w:val="both"/>
            </w:pPr>
            <w:r>
              <w:rPr>
                <w:rtl/>
                <w:lang w:bidi="ar-EG"/>
              </w:rPr>
              <w:t xml:space="preserve">تعيين الموظفين والأماكن العامة لدعم خلق بيئة عمل إيجابية. </w:t>
            </w:r>
          </w:p>
        </w:tc>
      </w:tr>
      <w:tr w:rsidR="00331770" w:rsidRPr="00AE0FE4" w14:paraId="7BFC6D88" w14:textId="77777777" w:rsidTr="00B8644A">
        <w:tc>
          <w:tcPr>
            <w:tcW w:w="461" w:type="dxa"/>
          </w:tcPr>
          <w:p w14:paraId="6F70E3C5" w14:textId="4681E942" w:rsidR="00331770" w:rsidRPr="00AE0FE4" w:rsidRDefault="00331770" w:rsidP="002E09D9">
            <w:pPr>
              <w:bidi/>
              <w:jc w:val="both"/>
            </w:pPr>
            <w:r>
              <w:rPr>
                <w:rtl/>
                <w:lang w:bidi="ar-EG"/>
              </w:rPr>
              <w:t>11</w:t>
            </w:r>
          </w:p>
        </w:tc>
        <w:tc>
          <w:tcPr>
            <w:tcW w:w="2364" w:type="dxa"/>
          </w:tcPr>
          <w:p w14:paraId="58DF0070" w14:textId="576C6E38" w:rsidR="00331770" w:rsidRPr="00AE0FE4" w:rsidRDefault="00331770" w:rsidP="002E09D9">
            <w:pPr>
              <w:bidi/>
              <w:ind w:left="103"/>
              <w:jc w:val="both"/>
            </w:pPr>
            <w:r>
              <w:rPr>
                <w:rtl/>
                <w:lang w:bidi="ar-EG"/>
              </w:rPr>
              <w:t>بيئة عمل إيجابية</w:t>
            </w:r>
          </w:p>
        </w:tc>
        <w:tc>
          <w:tcPr>
            <w:tcW w:w="2205" w:type="dxa"/>
          </w:tcPr>
          <w:p w14:paraId="7E20BCE6" w14:textId="3B540582" w:rsidR="00331770" w:rsidRPr="00AE0FE4" w:rsidRDefault="00331770" w:rsidP="002E09D9">
            <w:pPr>
              <w:bidi/>
              <w:jc w:val="both"/>
            </w:pPr>
            <w:r>
              <w:rPr>
                <w:rtl/>
                <w:lang w:bidi="ar-EG"/>
              </w:rPr>
              <w:t>ملصق ج</w:t>
            </w:r>
          </w:p>
        </w:tc>
        <w:tc>
          <w:tcPr>
            <w:tcW w:w="3976" w:type="dxa"/>
          </w:tcPr>
          <w:p w14:paraId="48FBB931" w14:textId="683C4D97" w:rsidR="00331770" w:rsidRPr="00AE0FE4" w:rsidRDefault="0094524A" w:rsidP="002E09D9">
            <w:pPr>
              <w:bidi/>
              <w:jc w:val="both"/>
            </w:pPr>
            <w:r>
              <w:rPr>
                <w:rtl/>
                <w:lang w:bidi="ar-EG"/>
              </w:rPr>
              <w:t xml:space="preserve">تعيين الموظفين والأماكن العامة لدعم خلق بيئة عمل إيجابية. </w:t>
            </w:r>
          </w:p>
        </w:tc>
      </w:tr>
      <w:tr w:rsidR="00331770" w:rsidRPr="00AE0FE4" w14:paraId="6AEACC0E" w14:textId="77777777" w:rsidTr="00B8644A">
        <w:tc>
          <w:tcPr>
            <w:tcW w:w="461" w:type="dxa"/>
            <w:hideMark/>
          </w:tcPr>
          <w:p w14:paraId="6526607B" w14:textId="258404DC" w:rsidR="00331770" w:rsidRPr="00AE0FE4" w:rsidRDefault="00331770" w:rsidP="002E09D9">
            <w:pPr>
              <w:bidi/>
              <w:jc w:val="both"/>
            </w:pPr>
            <w:r>
              <w:rPr>
                <w:rtl/>
                <w:lang w:bidi="ar-EG"/>
              </w:rPr>
              <w:t>12</w:t>
            </w:r>
          </w:p>
        </w:tc>
        <w:tc>
          <w:tcPr>
            <w:tcW w:w="2364" w:type="dxa"/>
          </w:tcPr>
          <w:p w14:paraId="767C2231" w14:textId="2F758724" w:rsidR="00331770" w:rsidRPr="00AE0FE4" w:rsidRDefault="00331770" w:rsidP="002E09D9">
            <w:pPr>
              <w:bidi/>
              <w:ind w:left="103"/>
              <w:jc w:val="both"/>
            </w:pPr>
            <w:r>
              <w:rPr>
                <w:rtl/>
                <w:lang w:bidi="ar-EG"/>
              </w:rPr>
              <w:t>بيئة عمل إيجابية</w:t>
            </w:r>
          </w:p>
        </w:tc>
        <w:tc>
          <w:tcPr>
            <w:tcW w:w="2205" w:type="dxa"/>
            <w:hideMark/>
          </w:tcPr>
          <w:p w14:paraId="6117B120" w14:textId="77777777" w:rsidR="009720FC" w:rsidRDefault="00331770" w:rsidP="002E09D9">
            <w:pPr>
              <w:bidi/>
              <w:jc w:val="both"/>
            </w:pPr>
            <w:r>
              <w:rPr>
                <w:rtl/>
                <w:lang w:bidi="ar-EG"/>
              </w:rPr>
              <w:t>مدير الأمن</w:t>
            </w:r>
          </w:p>
          <w:p w14:paraId="0C5030C5" w14:textId="21FA3139" w:rsidR="00331770" w:rsidRPr="00AE0FE4" w:rsidRDefault="00331770" w:rsidP="002E09D9">
            <w:pPr>
              <w:bidi/>
              <w:jc w:val="both"/>
            </w:pPr>
            <w:r>
              <w:rPr>
                <w:rtl/>
                <w:lang w:bidi="ar-EG"/>
              </w:rPr>
              <w:t>البريد الإلكتروني</w:t>
            </w:r>
          </w:p>
        </w:tc>
        <w:tc>
          <w:tcPr>
            <w:tcW w:w="3976" w:type="dxa"/>
            <w:hideMark/>
          </w:tcPr>
          <w:p w14:paraId="7B6BA01F" w14:textId="50E293F2" w:rsidR="00331770" w:rsidRPr="00AE0FE4" w:rsidRDefault="0094524A" w:rsidP="002E09D9">
            <w:pPr>
              <w:bidi/>
              <w:jc w:val="both"/>
            </w:pPr>
            <w:r>
              <w:rPr>
                <w:rtl/>
                <w:lang w:bidi="ar-EG"/>
              </w:rPr>
              <w:t xml:space="preserve">أرسل إلى جميع الموظفين بالتزامن مع الرقم 6 أعلاه. يجب أن يأتي البريد الإلكتروني من مدير الأمن ويجب أن يصدر بعد الرقم 6 أعلاه. يمكن إضافة شعار المؤسسة أعلى اليمين، ويمكن إضافة تفاصيل المدير التنفيذي في الفقرة الأولى ويمكن إضافة توقيع مدير الأمن في الأسفل.  </w:t>
            </w:r>
          </w:p>
        </w:tc>
      </w:tr>
      <w:tr w:rsidR="00331770" w:rsidRPr="00AE0FE4" w14:paraId="2AAF286B" w14:textId="77777777" w:rsidTr="00B8644A">
        <w:tc>
          <w:tcPr>
            <w:tcW w:w="461" w:type="dxa"/>
            <w:hideMark/>
          </w:tcPr>
          <w:p w14:paraId="4CA32C99" w14:textId="2A0C5997" w:rsidR="00331770" w:rsidRPr="00AE0FE4" w:rsidRDefault="00331770" w:rsidP="002E09D9">
            <w:pPr>
              <w:bidi/>
              <w:jc w:val="both"/>
            </w:pPr>
            <w:r>
              <w:rPr>
                <w:rtl/>
                <w:lang w:bidi="ar-EG"/>
              </w:rPr>
              <w:t>13</w:t>
            </w:r>
          </w:p>
        </w:tc>
        <w:tc>
          <w:tcPr>
            <w:tcW w:w="2364" w:type="dxa"/>
          </w:tcPr>
          <w:p w14:paraId="01C999D6" w14:textId="61B5C79F" w:rsidR="00331770" w:rsidRPr="00AE0FE4" w:rsidRDefault="00331770" w:rsidP="002E09D9">
            <w:pPr>
              <w:bidi/>
              <w:ind w:left="103"/>
              <w:jc w:val="both"/>
            </w:pPr>
            <w:r>
              <w:rPr>
                <w:rtl/>
                <w:lang w:bidi="ar-EG"/>
              </w:rPr>
              <w:t>التقارير</w:t>
            </w:r>
          </w:p>
        </w:tc>
        <w:tc>
          <w:tcPr>
            <w:tcW w:w="2205" w:type="dxa"/>
            <w:hideMark/>
          </w:tcPr>
          <w:p w14:paraId="2AF2B8A2" w14:textId="223FE596" w:rsidR="00331770" w:rsidRPr="00AE0FE4" w:rsidRDefault="00331770" w:rsidP="002E09D9">
            <w:pPr>
              <w:bidi/>
              <w:jc w:val="both"/>
            </w:pPr>
            <w:r>
              <w:rPr>
                <w:rtl/>
                <w:lang w:bidi="ar-EG"/>
              </w:rPr>
              <w:t>ملصق أ</w:t>
            </w:r>
          </w:p>
        </w:tc>
        <w:tc>
          <w:tcPr>
            <w:tcW w:w="3976" w:type="dxa"/>
            <w:hideMark/>
          </w:tcPr>
          <w:p w14:paraId="3CA1EA88" w14:textId="3BD93537" w:rsidR="00331770" w:rsidRPr="00AE0FE4" w:rsidRDefault="0094524A" w:rsidP="002E09D9">
            <w:pPr>
              <w:bidi/>
              <w:jc w:val="both"/>
            </w:pPr>
            <w:r>
              <w:rPr>
                <w:rtl/>
                <w:lang w:bidi="ar-EG"/>
              </w:rPr>
              <w:t xml:space="preserve">ضع في أماكن تواجد الموظفين والأماكن العامة لتذكير الجميع بأهمية الإبلاغ عن المخاوف الأمنية. شارك أيضًا الملصق مع جهات خارجية وموردين ومقاولين وخدمات إضافية. </w:t>
            </w:r>
          </w:p>
        </w:tc>
      </w:tr>
      <w:tr w:rsidR="00331770" w:rsidRPr="00AE0FE4" w14:paraId="77BFC78C" w14:textId="77777777" w:rsidTr="00B8644A">
        <w:tc>
          <w:tcPr>
            <w:tcW w:w="461" w:type="dxa"/>
            <w:hideMark/>
          </w:tcPr>
          <w:p w14:paraId="1CAE4F83" w14:textId="40F88F15" w:rsidR="00331770" w:rsidRPr="00AE0FE4" w:rsidRDefault="00331770" w:rsidP="002E09D9">
            <w:pPr>
              <w:bidi/>
              <w:jc w:val="both"/>
            </w:pPr>
            <w:r>
              <w:rPr>
                <w:rtl/>
                <w:lang w:bidi="ar-EG"/>
              </w:rPr>
              <w:t xml:space="preserve">14 </w:t>
            </w:r>
          </w:p>
        </w:tc>
        <w:tc>
          <w:tcPr>
            <w:tcW w:w="2364" w:type="dxa"/>
          </w:tcPr>
          <w:p w14:paraId="0586F47E" w14:textId="1BDF7931" w:rsidR="00331770" w:rsidRPr="00AE0FE4" w:rsidRDefault="00331770" w:rsidP="002E09D9">
            <w:pPr>
              <w:bidi/>
              <w:ind w:left="103"/>
              <w:jc w:val="both"/>
            </w:pPr>
            <w:r>
              <w:rPr>
                <w:rtl/>
                <w:lang w:bidi="ar-EG"/>
              </w:rPr>
              <w:t>التقارير</w:t>
            </w:r>
          </w:p>
        </w:tc>
        <w:tc>
          <w:tcPr>
            <w:tcW w:w="2205" w:type="dxa"/>
            <w:hideMark/>
          </w:tcPr>
          <w:p w14:paraId="662D28BB" w14:textId="1ACC22CE" w:rsidR="00331770" w:rsidRPr="00AE0FE4" w:rsidRDefault="00331770" w:rsidP="002E09D9">
            <w:pPr>
              <w:bidi/>
              <w:jc w:val="both"/>
            </w:pPr>
            <w:r>
              <w:rPr>
                <w:rtl/>
                <w:lang w:bidi="ar-EG"/>
              </w:rPr>
              <w:t>ملصق ب</w:t>
            </w:r>
          </w:p>
        </w:tc>
        <w:tc>
          <w:tcPr>
            <w:tcW w:w="3976" w:type="dxa"/>
            <w:hideMark/>
          </w:tcPr>
          <w:p w14:paraId="6D808D76" w14:textId="4CDD8A14" w:rsidR="00331770" w:rsidRPr="00AE0FE4" w:rsidRDefault="0094524A" w:rsidP="002E09D9">
            <w:pPr>
              <w:bidi/>
              <w:jc w:val="both"/>
            </w:pPr>
            <w:r>
              <w:rPr>
                <w:rtl/>
                <w:lang w:bidi="ar-EG"/>
              </w:rPr>
              <w:t>ضع في أماكن تواجد الموظفين والأماكن العامة لتذكير الجميع بأهمية الإبلاغ عن المخاوف الأمنية. شارك أيضًا الملصق مع جهات خارجية وموردين ومقاولين وخدمات إضافية.</w:t>
            </w:r>
          </w:p>
        </w:tc>
      </w:tr>
      <w:tr w:rsidR="00331770" w:rsidRPr="00AE0FE4" w14:paraId="0A859F59" w14:textId="77777777" w:rsidTr="00B8644A">
        <w:tc>
          <w:tcPr>
            <w:tcW w:w="461" w:type="dxa"/>
            <w:hideMark/>
          </w:tcPr>
          <w:p w14:paraId="1357446B" w14:textId="03C34B72" w:rsidR="00331770" w:rsidRPr="00AE0FE4" w:rsidRDefault="00331770" w:rsidP="002E09D9">
            <w:pPr>
              <w:bidi/>
              <w:jc w:val="both"/>
            </w:pPr>
            <w:r>
              <w:rPr>
                <w:rtl/>
                <w:lang w:bidi="ar-EG"/>
              </w:rPr>
              <w:t>15</w:t>
            </w:r>
          </w:p>
        </w:tc>
        <w:tc>
          <w:tcPr>
            <w:tcW w:w="2364" w:type="dxa"/>
          </w:tcPr>
          <w:p w14:paraId="2CE3859C" w14:textId="5330D384" w:rsidR="00331770" w:rsidRPr="00AE0FE4" w:rsidRDefault="00331770" w:rsidP="002E09D9">
            <w:pPr>
              <w:bidi/>
              <w:ind w:left="103"/>
              <w:jc w:val="both"/>
            </w:pPr>
            <w:r>
              <w:rPr>
                <w:rtl/>
                <w:lang w:bidi="ar-EG"/>
              </w:rPr>
              <w:t>التقارير</w:t>
            </w:r>
          </w:p>
        </w:tc>
        <w:tc>
          <w:tcPr>
            <w:tcW w:w="2205" w:type="dxa"/>
            <w:hideMark/>
          </w:tcPr>
          <w:p w14:paraId="15E86868" w14:textId="55BF7B65" w:rsidR="00331770" w:rsidRPr="00AE0FE4" w:rsidRDefault="00331770" w:rsidP="002E09D9">
            <w:pPr>
              <w:bidi/>
              <w:jc w:val="both"/>
            </w:pPr>
            <w:r>
              <w:rPr>
                <w:rtl/>
                <w:lang w:bidi="ar-EG"/>
              </w:rPr>
              <w:t>ملصق ج</w:t>
            </w:r>
          </w:p>
        </w:tc>
        <w:tc>
          <w:tcPr>
            <w:tcW w:w="3976" w:type="dxa"/>
            <w:hideMark/>
          </w:tcPr>
          <w:p w14:paraId="0FFA25B7" w14:textId="6F4671FF" w:rsidR="00331770" w:rsidRPr="00AE0FE4" w:rsidRDefault="0094524A" w:rsidP="002E09D9">
            <w:pPr>
              <w:bidi/>
              <w:jc w:val="both"/>
            </w:pPr>
            <w:r>
              <w:rPr>
                <w:rtl/>
                <w:lang w:bidi="ar-EG"/>
              </w:rPr>
              <w:t>ضع في أماكن تواجد الموظفين والأماكن العامة لتذكير الجميع بأهمية الإبلاغ عن المخاوف الأمنية. شارك أيضًا الملصق مع جهات خارجية وموردين ومقاولين وخدمات إضافية.</w:t>
            </w:r>
          </w:p>
        </w:tc>
      </w:tr>
      <w:tr w:rsidR="00331770" w:rsidRPr="00AE0FE4" w14:paraId="7E73C090" w14:textId="77777777" w:rsidTr="00B8644A">
        <w:tc>
          <w:tcPr>
            <w:tcW w:w="461" w:type="dxa"/>
            <w:hideMark/>
          </w:tcPr>
          <w:p w14:paraId="433EBFD8" w14:textId="76EFD84F" w:rsidR="00331770" w:rsidRPr="00AE0FE4" w:rsidRDefault="00331770" w:rsidP="002E09D9">
            <w:pPr>
              <w:bidi/>
              <w:jc w:val="both"/>
            </w:pPr>
            <w:r>
              <w:rPr>
                <w:rtl/>
                <w:lang w:bidi="ar-EG"/>
              </w:rPr>
              <w:t>16</w:t>
            </w:r>
          </w:p>
        </w:tc>
        <w:tc>
          <w:tcPr>
            <w:tcW w:w="2364" w:type="dxa"/>
          </w:tcPr>
          <w:p w14:paraId="49893FF8" w14:textId="6D2F4358" w:rsidR="00331770" w:rsidRPr="00AE0FE4" w:rsidRDefault="00331770" w:rsidP="002E09D9">
            <w:pPr>
              <w:bidi/>
              <w:ind w:left="103"/>
              <w:jc w:val="both"/>
            </w:pPr>
            <w:r>
              <w:rPr>
                <w:rtl/>
                <w:lang w:bidi="ar-EG"/>
              </w:rPr>
              <w:t>التقارير</w:t>
            </w:r>
          </w:p>
        </w:tc>
        <w:tc>
          <w:tcPr>
            <w:tcW w:w="2205" w:type="dxa"/>
            <w:hideMark/>
          </w:tcPr>
          <w:p w14:paraId="5952A93E" w14:textId="7EF24AEC" w:rsidR="00331770" w:rsidRPr="00AE0FE4" w:rsidRDefault="00331770" w:rsidP="002E09D9">
            <w:pPr>
              <w:bidi/>
              <w:jc w:val="both"/>
            </w:pPr>
            <w:r>
              <w:rPr>
                <w:rtl/>
                <w:lang w:bidi="ar-EG"/>
              </w:rPr>
              <w:t>بطاقة المحفظة</w:t>
            </w:r>
          </w:p>
        </w:tc>
        <w:tc>
          <w:tcPr>
            <w:tcW w:w="3976" w:type="dxa"/>
            <w:hideMark/>
          </w:tcPr>
          <w:p w14:paraId="6DE0585B" w14:textId="77777777" w:rsidR="00B8644A" w:rsidRDefault="00331770" w:rsidP="00B8644A">
            <w:pPr>
              <w:bidi/>
              <w:jc w:val="both"/>
            </w:pPr>
            <w:r>
              <w:rPr>
                <w:rtl/>
                <w:lang w:bidi="ar-EG"/>
              </w:rPr>
              <w:t>تصدر لتذكير الموظفين بأهمية الإبلاغ عن المخاوف الأمنية. يمكن أيضًا إصدار بطاقات المحفظة أثناء جمع بطاقات الهوية (تصاريح المطار) للوافدين الجدد. يمكن إضافة تفاصيل إعداد التقارير الخاصة بالمنظمة أسفل الجانب 2.</w:t>
            </w:r>
          </w:p>
          <w:p w14:paraId="53339F51" w14:textId="38B75FBB" w:rsidR="00331770" w:rsidRPr="00AE0FE4" w:rsidRDefault="00331770" w:rsidP="00B8644A">
            <w:pPr>
              <w:bidi/>
              <w:jc w:val="both"/>
            </w:pPr>
            <w:r>
              <w:t xml:space="preserve"> </w:t>
            </w:r>
          </w:p>
        </w:tc>
      </w:tr>
      <w:tr w:rsidR="00331770" w:rsidRPr="00AE0FE4" w14:paraId="70BFD378" w14:textId="77777777" w:rsidTr="00B8644A">
        <w:tc>
          <w:tcPr>
            <w:tcW w:w="461" w:type="dxa"/>
            <w:hideMark/>
          </w:tcPr>
          <w:p w14:paraId="39AF41DC" w14:textId="3F7CC8C5" w:rsidR="00331770" w:rsidRPr="00AE0FE4" w:rsidRDefault="00331770" w:rsidP="002E09D9">
            <w:pPr>
              <w:bidi/>
              <w:jc w:val="both"/>
            </w:pPr>
            <w:r>
              <w:rPr>
                <w:rtl/>
                <w:lang w:bidi="ar-EG"/>
              </w:rPr>
              <w:t>17</w:t>
            </w:r>
          </w:p>
        </w:tc>
        <w:tc>
          <w:tcPr>
            <w:tcW w:w="2364" w:type="dxa"/>
          </w:tcPr>
          <w:p w14:paraId="40B9F7FB" w14:textId="77777777" w:rsidR="00331770" w:rsidRDefault="00331770" w:rsidP="002E09D9">
            <w:pPr>
              <w:bidi/>
              <w:ind w:left="103"/>
              <w:jc w:val="both"/>
            </w:pPr>
            <w:r>
              <w:rPr>
                <w:rtl/>
                <w:lang w:bidi="ar-EG"/>
              </w:rPr>
              <w:t>تمرين</w:t>
            </w:r>
          </w:p>
          <w:p w14:paraId="5EDB53D4" w14:textId="77777777" w:rsidR="00B8644A" w:rsidRDefault="00B8644A" w:rsidP="00B8644A"/>
          <w:p w14:paraId="7C3B17AA" w14:textId="396B279C" w:rsidR="00B8644A" w:rsidRPr="00B8644A" w:rsidRDefault="00B8644A" w:rsidP="00B8644A">
            <w:pPr>
              <w:ind w:firstLine="720"/>
            </w:pPr>
          </w:p>
        </w:tc>
        <w:tc>
          <w:tcPr>
            <w:tcW w:w="2205" w:type="dxa"/>
            <w:hideMark/>
          </w:tcPr>
          <w:p w14:paraId="137E5DFB" w14:textId="3167F552" w:rsidR="00331770" w:rsidRPr="00AE0FE4" w:rsidRDefault="00331770" w:rsidP="002E09D9">
            <w:pPr>
              <w:bidi/>
              <w:jc w:val="both"/>
            </w:pPr>
            <w:r>
              <w:rPr>
                <w:rtl/>
                <w:lang w:bidi="ar-EG"/>
              </w:rPr>
              <w:t>الحزمة الموجزة</w:t>
            </w:r>
          </w:p>
        </w:tc>
        <w:tc>
          <w:tcPr>
            <w:tcW w:w="3976" w:type="dxa"/>
            <w:hideMark/>
          </w:tcPr>
          <w:p w14:paraId="71E81D7A" w14:textId="404F8C32" w:rsidR="00331770" w:rsidRPr="00AE0FE4" w:rsidRDefault="00331770" w:rsidP="002E09D9">
            <w:pPr>
              <w:bidi/>
              <w:jc w:val="both"/>
            </w:pPr>
            <w:r>
              <w:rPr>
                <w:rtl/>
                <w:lang w:bidi="ar-EG"/>
              </w:rPr>
              <w:t>تُستخدم للمساعدة في تدريب وتثقيف جميع الموظفين حول الثقافة الأمنية. يمكن أن تظهر الحزمة الموجزة في التدريب التعريفي / التنشيطي للوعي الأمني.  يمكن إضافة تقييم التهديد الحالي في الشريحة 7.</w:t>
            </w:r>
          </w:p>
        </w:tc>
      </w:tr>
      <w:tr w:rsidR="00331770" w:rsidRPr="00AE0FE4" w14:paraId="7BE3E0C8" w14:textId="77777777" w:rsidTr="00B8644A">
        <w:tc>
          <w:tcPr>
            <w:tcW w:w="461" w:type="dxa"/>
            <w:hideMark/>
          </w:tcPr>
          <w:p w14:paraId="0A209011" w14:textId="72C92322" w:rsidR="00331770" w:rsidRPr="00AE0FE4" w:rsidRDefault="0091751E" w:rsidP="002E09D9">
            <w:pPr>
              <w:bidi/>
              <w:jc w:val="both"/>
            </w:pPr>
            <w:r>
              <w:rPr>
                <w:rtl/>
                <w:lang w:bidi="ar-EG"/>
              </w:rPr>
              <w:t>18</w:t>
            </w:r>
          </w:p>
        </w:tc>
        <w:tc>
          <w:tcPr>
            <w:tcW w:w="2364" w:type="dxa"/>
          </w:tcPr>
          <w:p w14:paraId="7DD89D45" w14:textId="2231F620" w:rsidR="00331770" w:rsidRPr="00AE0FE4" w:rsidRDefault="00331770" w:rsidP="002E09D9">
            <w:pPr>
              <w:bidi/>
              <w:ind w:left="103"/>
              <w:jc w:val="both"/>
            </w:pPr>
            <w:r>
              <w:rPr>
                <w:rtl/>
                <w:lang w:bidi="ar-EG"/>
              </w:rPr>
              <w:t>تمرين</w:t>
            </w:r>
          </w:p>
        </w:tc>
        <w:tc>
          <w:tcPr>
            <w:tcW w:w="2205" w:type="dxa"/>
            <w:hideMark/>
          </w:tcPr>
          <w:p w14:paraId="1E439E31" w14:textId="0207BC8A" w:rsidR="00331770" w:rsidRPr="00AE0FE4" w:rsidRDefault="00331770" w:rsidP="002E09D9">
            <w:pPr>
              <w:bidi/>
              <w:jc w:val="both"/>
            </w:pPr>
            <w:r>
              <w:rPr>
                <w:rtl/>
                <w:lang w:bidi="ar-EG"/>
              </w:rPr>
              <w:t>قائمة مراجعة الاستقراء</w:t>
            </w:r>
          </w:p>
        </w:tc>
        <w:tc>
          <w:tcPr>
            <w:tcW w:w="3976" w:type="dxa"/>
            <w:hideMark/>
          </w:tcPr>
          <w:p w14:paraId="23187241" w14:textId="77723AB8" w:rsidR="00331770" w:rsidRPr="00AE0FE4" w:rsidRDefault="0094524A" w:rsidP="002E09D9">
            <w:pPr>
              <w:bidi/>
              <w:jc w:val="both"/>
            </w:pPr>
            <w:r>
              <w:rPr>
                <w:rtl/>
                <w:lang w:bidi="ar-EG"/>
              </w:rPr>
              <w:t xml:space="preserve">تصدر لمديري الوافدين الجدد للمساعدة في ضمان أن الوعي بالثقافة الأمنية مدرج منذ اليوم الأول. يمكن إضافة شعار </w:t>
            </w:r>
            <w:r>
              <w:rPr>
                <w:rtl/>
                <w:lang w:bidi="ar-EG"/>
              </w:rPr>
              <w:lastRenderedPageBreak/>
              <w:t>المؤسسة أعلى اليسار ويمكن إضافة تفاصيل مدير الأمن في الأسفل.</w:t>
            </w:r>
          </w:p>
        </w:tc>
      </w:tr>
      <w:tr w:rsidR="00331770" w:rsidRPr="00AE0FE4" w14:paraId="5D30113F" w14:textId="77777777" w:rsidTr="00B8644A">
        <w:tc>
          <w:tcPr>
            <w:tcW w:w="461" w:type="dxa"/>
            <w:hideMark/>
          </w:tcPr>
          <w:p w14:paraId="70334932" w14:textId="647E795A" w:rsidR="00331770" w:rsidRPr="00AE0FE4" w:rsidRDefault="00B0232A" w:rsidP="002E09D9">
            <w:pPr>
              <w:bidi/>
              <w:jc w:val="both"/>
            </w:pPr>
            <w:r>
              <w:rPr>
                <w:rtl/>
                <w:lang w:bidi="ar-EG"/>
              </w:rPr>
              <w:lastRenderedPageBreak/>
              <w:t>19</w:t>
            </w:r>
          </w:p>
        </w:tc>
        <w:tc>
          <w:tcPr>
            <w:tcW w:w="2364" w:type="dxa"/>
          </w:tcPr>
          <w:p w14:paraId="488EF345" w14:textId="1991B13D" w:rsidR="00331770" w:rsidRPr="00AE0FE4" w:rsidRDefault="00331770" w:rsidP="002E09D9">
            <w:pPr>
              <w:bidi/>
              <w:ind w:left="103"/>
              <w:jc w:val="both"/>
            </w:pPr>
            <w:r>
              <w:rPr>
                <w:rtl/>
                <w:lang w:bidi="ar-EG"/>
              </w:rPr>
              <w:t>فهم المخاطر</w:t>
            </w:r>
          </w:p>
        </w:tc>
        <w:tc>
          <w:tcPr>
            <w:tcW w:w="2205" w:type="dxa"/>
            <w:hideMark/>
          </w:tcPr>
          <w:p w14:paraId="7A8BFCC5" w14:textId="579C0C7C" w:rsidR="00331770" w:rsidRPr="00AE0FE4" w:rsidRDefault="00331770" w:rsidP="002E09D9">
            <w:pPr>
              <w:bidi/>
              <w:jc w:val="both"/>
            </w:pPr>
            <w:r>
              <w:rPr>
                <w:rtl/>
                <w:lang w:bidi="ar-EG"/>
              </w:rPr>
              <w:t>أسئلة متكررة</w:t>
            </w:r>
          </w:p>
        </w:tc>
        <w:tc>
          <w:tcPr>
            <w:tcW w:w="3976" w:type="dxa"/>
            <w:hideMark/>
          </w:tcPr>
          <w:p w14:paraId="676D0A46" w14:textId="1EFA48FF" w:rsidR="00331770" w:rsidRPr="00AE0FE4" w:rsidRDefault="00331770" w:rsidP="002E09D9">
            <w:pPr>
              <w:bidi/>
              <w:jc w:val="both"/>
            </w:pPr>
            <w:r>
              <w:rPr>
                <w:rtl/>
                <w:lang w:bidi="ar-EG"/>
              </w:rPr>
              <w:t xml:space="preserve">تصدر لمديري الأمن والمشرفين لدعم فهمهم للتهديدات التي يتعرض لها الطيران المدني. يمكن إضافة شعار المنظمة أعلى اليسار. </w:t>
            </w:r>
          </w:p>
        </w:tc>
      </w:tr>
      <w:tr w:rsidR="00331770" w:rsidRPr="00AE0FE4" w14:paraId="0DF6C91D" w14:textId="77777777" w:rsidTr="00B8644A">
        <w:tc>
          <w:tcPr>
            <w:tcW w:w="461" w:type="dxa"/>
            <w:hideMark/>
          </w:tcPr>
          <w:p w14:paraId="1812745B" w14:textId="6F2EBDDB" w:rsidR="00331770" w:rsidRPr="00AE0FE4" w:rsidRDefault="005F100D" w:rsidP="002E09D9">
            <w:pPr>
              <w:bidi/>
              <w:jc w:val="both"/>
            </w:pPr>
            <w:r>
              <w:rPr>
                <w:rtl/>
                <w:lang w:bidi="ar-EG"/>
              </w:rPr>
              <w:t>20</w:t>
            </w:r>
          </w:p>
        </w:tc>
        <w:tc>
          <w:tcPr>
            <w:tcW w:w="2364" w:type="dxa"/>
          </w:tcPr>
          <w:p w14:paraId="3556AED0" w14:textId="396DB285" w:rsidR="00331770" w:rsidRPr="00AE0FE4" w:rsidRDefault="00331770" w:rsidP="002E09D9">
            <w:pPr>
              <w:bidi/>
              <w:ind w:left="103"/>
              <w:jc w:val="both"/>
            </w:pPr>
            <w:r>
              <w:rPr>
                <w:rtl/>
                <w:lang w:bidi="ar-EG"/>
              </w:rPr>
              <w:t>فهم المخاطر</w:t>
            </w:r>
          </w:p>
        </w:tc>
        <w:tc>
          <w:tcPr>
            <w:tcW w:w="2205" w:type="dxa"/>
            <w:hideMark/>
          </w:tcPr>
          <w:p w14:paraId="17069211" w14:textId="39F676F9" w:rsidR="00331770" w:rsidRPr="00AE0FE4" w:rsidRDefault="00331770" w:rsidP="002E09D9">
            <w:pPr>
              <w:bidi/>
              <w:jc w:val="both"/>
            </w:pPr>
            <w:r>
              <w:rPr>
                <w:rtl/>
                <w:lang w:bidi="ar-EG"/>
              </w:rPr>
              <w:t>نشرة إعلانية / كتيّب</w:t>
            </w:r>
          </w:p>
        </w:tc>
        <w:tc>
          <w:tcPr>
            <w:tcW w:w="3976" w:type="dxa"/>
            <w:hideMark/>
          </w:tcPr>
          <w:p w14:paraId="721E42D5" w14:textId="64EF9C01" w:rsidR="00331770" w:rsidRPr="00AE0FE4" w:rsidRDefault="003043B3" w:rsidP="002E09D9">
            <w:pPr>
              <w:bidi/>
              <w:jc w:val="both"/>
            </w:pPr>
            <w:r>
              <w:rPr>
                <w:rtl/>
                <w:lang w:bidi="ar-EG"/>
              </w:rPr>
              <w:t xml:space="preserve">توزّع على جميع الموظفين لدعم فهمهم للتهديدات التي يتعرض لها الطيران المدني. يمكن إضافة شعار المؤسسة أعلى اليسار ويمكن إضافة تفاصيل مدير الأمن في الأسفل. </w:t>
            </w:r>
          </w:p>
        </w:tc>
      </w:tr>
      <w:tr w:rsidR="00331770" w:rsidRPr="00AE0FE4" w14:paraId="7EF15053" w14:textId="77777777" w:rsidTr="00B8644A">
        <w:tc>
          <w:tcPr>
            <w:tcW w:w="461" w:type="dxa"/>
            <w:hideMark/>
          </w:tcPr>
          <w:p w14:paraId="4F8E0805" w14:textId="1430A948" w:rsidR="00331770" w:rsidRPr="00AE0FE4" w:rsidRDefault="005F100D" w:rsidP="002E09D9">
            <w:pPr>
              <w:bidi/>
              <w:jc w:val="both"/>
            </w:pPr>
            <w:r>
              <w:rPr>
                <w:rtl/>
                <w:lang w:bidi="ar-EG"/>
              </w:rPr>
              <w:t>21</w:t>
            </w:r>
          </w:p>
        </w:tc>
        <w:tc>
          <w:tcPr>
            <w:tcW w:w="2364" w:type="dxa"/>
          </w:tcPr>
          <w:p w14:paraId="323A88AA" w14:textId="06D384D0" w:rsidR="00331770" w:rsidRPr="009661CD" w:rsidRDefault="00331770" w:rsidP="002E09D9">
            <w:pPr>
              <w:bidi/>
              <w:ind w:left="103"/>
              <w:jc w:val="both"/>
            </w:pPr>
            <w:r>
              <w:rPr>
                <w:rtl/>
                <w:lang w:bidi="ar-EG"/>
              </w:rPr>
              <w:t>اليقظة</w:t>
            </w:r>
          </w:p>
        </w:tc>
        <w:tc>
          <w:tcPr>
            <w:tcW w:w="2205" w:type="dxa"/>
            <w:hideMark/>
          </w:tcPr>
          <w:p w14:paraId="16D68149" w14:textId="1796F34A" w:rsidR="00331770" w:rsidRPr="009661CD" w:rsidRDefault="00331770" w:rsidP="002E09D9">
            <w:pPr>
              <w:bidi/>
              <w:jc w:val="both"/>
            </w:pPr>
            <w:r>
              <w:rPr>
                <w:rtl/>
                <w:lang w:bidi="ar-EG"/>
              </w:rPr>
              <w:t>ملصق أ</w:t>
            </w:r>
          </w:p>
        </w:tc>
        <w:tc>
          <w:tcPr>
            <w:tcW w:w="3976" w:type="dxa"/>
            <w:hideMark/>
          </w:tcPr>
          <w:p w14:paraId="3E2A7C5A" w14:textId="18F59443" w:rsidR="00331770" w:rsidRPr="009661CD" w:rsidRDefault="003043B3" w:rsidP="002E09D9">
            <w:pPr>
              <w:bidi/>
              <w:jc w:val="both"/>
            </w:pPr>
            <w:r>
              <w:rPr>
                <w:rtl/>
                <w:lang w:bidi="ar-EG"/>
              </w:rPr>
              <w:t xml:space="preserve">ضعه في مناطق الموظفين لتذكير الموظفين بالحذر واليقظة ولتسليط الضوء على مسؤولياتهم للإبلاغ عن المخاوف الأمنية. </w:t>
            </w:r>
          </w:p>
        </w:tc>
      </w:tr>
      <w:tr w:rsidR="00331770" w:rsidRPr="00AE0FE4" w14:paraId="7344DAC4" w14:textId="77777777" w:rsidTr="00B8644A">
        <w:tc>
          <w:tcPr>
            <w:tcW w:w="461" w:type="dxa"/>
            <w:hideMark/>
          </w:tcPr>
          <w:p w14:paraId="0AA372DF" w14:textId="4F96971B" w:rsidR="00331770" w:rsidRPr="00AE0FE4" w:rsidRDefault="005F100D" w:rsidP="002E09D9">
            <w:pPr>
              <w:bidi/>
              <w:jc w:val="both"/>
            </w:pPr>
            <w:r>
              <w:rPr>
                <w:rtl/>
                <w:lang w:bidi="ar-EG"/>
              </w:rPr>
              <w:t>22</w:t>
            </w:r>
          </w:p>
        </w:tc>
        <w:tc>
          <w:tcPr>
            <w:tcW w:w="2364" w:type="dxa"/>
          </w:tcPr>
          <w:p w14:paraId="43495616" w14:textId="471429F8" w:rsidR="00331770" w:rsidRPr="00AE0FE4" w:rsidRDefault="00331770" w:rsidP="002E09D9">
            <w:pPr>
              <w:bidi/>
              <w:ind w:left="103"/>
              <w:jc w:val="both"/>
            </w:pPr>
            <w:r>
              <w:rPr>
                <w:rtl/>
                <w:lang w:bidi="ar-EG"/>
              </w:rPr>
              <w:t>اليقظة</w:t>
            </w:r>
          </w:p>
        </w:tc>
        <w:tc>
          <w:tcPr>
            <w:tcW w:w="2205" w:type="dxa"/>
            <w:hideMark/>
          </w:tcPr>
          <w:p w14:paraId="3B7A8C16" w14:textId="3D78F5AC" w:rsidR="00331770" w:rsidRPr="00AE0FE4" w:rsidRDefault="00331770" w:rsidP="002E09D9">
            <w:pPr>
              <w:bidi/>
              <w:jc w:val="both"/>
            </w:pPr>
            <w:r>
              <w:rPr>
                <w:rtl/>
                <w:lang w:bidi="ar-EG"/>
              </w:rPr>
              <w:t>ملصق ب</w:t>
            </w:r>
          </w:p>
        </w:tc>
        <w:tc>
          <w:tcPr>
            <w:tcW w:w="3976" w:type="dxa"/>
            <w:hideMark/>
          </w:tcPr>
          <w:p w14:paraId="675CEEDF" w14:textId="24DA08E0" w:rsidR="00331770" w:rsidRPr="00AE0FE4" w:rsidRDefault="003043B3" w:rsidP="002E09D9">
            <w:pPr>
              <w:bidi/>
              <w:jc w:val="both"/>
            </w:pPr>
            <w:r>
              <w:rPr>
                <w:rtl/>
                <w:lang w:bidi="ar-EG"/>
              </w:rPr>
              <w:t xml:space="preserve">ضعه في مناطق الموظفين لتذكير الموظفين بالحذر واليقظة ولتسليط الضوء على مسؤولياتهم للإبلاغ عن المخاوف الأمنية. </w:t>
            </w:r>
          </w:p>
        </w:tc>
      </w:tr>
      <w:tr w:rsidR="00331770" w:rsidRPr="00AE0FE4" w14:paraId="5398ED9A" w14:textId="77777777" w:rsidTr="00B8644A">
        <w:tc>
          <w:tcPr>
            <w:tcW w:w="461" w:type="dxa"/>
            <w:hideMark/>
          </w:tcPr>
          <w:p w14:paraId="618C5F0B" w14:textId="473AA3C0" w:rsidR="00331770" w:rsidRPr="00AE0FE4" w:rsidRDefault="005F100D" w:rsidP="002E09D9">
            <w:pPr>
              <w:bidi/>
              <w:jc w:val="both"/>
            </w:pPr>
            <w:r>
              <w:rPr>
                <w:rtl/>
                <w:lang w:bidi="ar-EG"/>
              </w:rPr>
              <w:t>23</w:t>
            </w:r>
          </w:p>
        </w:tc>
        <w:tc>
          <w:tcPr>
            <w:tcW w:w="2364" w:type="dxa"/>
          </w:tcPr>
          <w:p w14:paraId="53687E8A" w14:textId="0D74DEDA" w:rsidR="00331770" w:rsidRPr="00AE0FE4" w:rsidRDefault="00331770" w:rsidP="002E09D9">
            <w:pPr>
              <w:bidi/>
              <w:ind w:left="103"/>
              <w:jc w:val="both"/>
            </w:pPr>
            <w:r>
              <w:rPr>
                <w:rtl/>
                <w:lang w:bidi="ar-EG"/>
              </w:rPr>
              <w:t>اليقظة</w:t>
            </w:r>
          </w:p>
        </w:tc>
        <w:tc>
          <w:tcPr>
            <w:tcW w:w="2205" w:type="dxa"/>
            <w:hideMark/>
          </w:tcPr>
          <w:p w14:paraId="61270934" w14:textId="51C22600" w:rsidR="00331770" w:rsidRPr="00AE0FE4" w:rsidRDefault="00331770" w:rsidP="002E09D9">
            <w:pPr>
              <w:bidi/>
              <w:jc w:val="both"/>
            </w:pPr>
            <w:r>
              <w:rPr>
                <w:rtl/>
                <w:lang w:bidi="ar-EG"/>
              </w:rPr>
              <w:t>ملصق د</w:t>
            </w:r>
          </w:p>
        </w:tc>
        <w:tc>
          <w:tcPr>
            <w:tcW w:w="3976" w:type="dxa"/>
            <w:hideMark/>
          </w:tcPr>
          <w:p w14:paraId="3198F26C" w14:textId="3D22FFB5" w:rsidR="00331770" w:rsidRPr="00AE0FE4" w:rsidRDefault="003043B3" w:rsidP="002E09D9">
            <w:pPr>
              <w:bidi/>
              <w:jc w:val="both"/>
            </w:pPr>
            <w:r>
              <w:rPr>
                <w:rtl/>
                <w:lang w:bidi="ar-EG"/>
              </w:rPr>
              <w:t xml:space="preserve">ضعه في مناطق الموظفين لتذكير الموظفين بالحذر واليقظة ولتسليط الضوء على مسؤولياتهم للإبلاغ عن المخاوف الأمنية. </w:t>
            </w:r>
          </w:p>
        </w:tc>
      </w:tr>
      <w:tr w:rsidR="00331770" w:rsidRPr="00AE0FE4" w14:paraId="3A01FC46" w14:textId="77777777" w:rsidTr="00B8644A">
        <w:tc>
          <w:tcPr>
            <w:tcW w:w="461" w:type="dxa"/>
            <w:hideMark/>
          </w:tcPr>
          <w:p w14:paraId="2CE01B04" w14:textId="7C3A2525" w:rsidR="00331770" w:rsidRPr="00AE0FE4" w:rsidRDefault="005F100D" w:rsidP="002E09D9">
            <w:pPr>
              <w:bidi/>
              <w:jc w:val="both"/>
            </w:pPr>
            <w:r>
              <w:rPr>
                <w:rtl/>
                <w:lang w:bidi="ar-EG"/>
              </w:rPr>
              <w:t>24</w:t>
            </w:r>
          </w:p>
        </w:tc>
        <w:tc>
          <w:tcPr>
            <w:tcW w:w="2364" w:type="dxa"/>
          </w:tcPr>
          <w:p w14:paraId="165B2589" w14:textId="09D8029E" w:rsidR="00331770" w:rsidRPr="00AE0FE4" w:rsidRDefault="00331770" w:rsidP="002E09D9">
            <w:pPr>
              <w:bidi/>
              <w:ind w:left="103"/>
              <w:jc w:val="both"/>
            </w:pPr>
            <w:r>
              <w:rPr>
                <w:rtl/>
                <w:lang w:bidi="ar-EG"/>
              </w:rPr>
              <w:t>اليقظة</w:t>
            </w:r>
          </w:p>
        </w:tc>
        <w:tc>
          <w:tcPr>
            <w:tcW w:w="2205" w:type="dxa"/>
            <w:hideMark/>
          </w:tcPr>
          <w:p w14:paraId="2C793BC6" w14:textId="4EFC0EF2" w:rsidR="00331770" w:rsidRPr="00AE0FE4" w:rsidRDefault="00331770" w:rsidP="002E09D9">
            <w:pPr>
              <w:bidi/>
              <w:jc w:val="both"/>
            </w:pPr>
            <w:r>
              <w:rPr>
                <w:rtl/>
                <w:lang w:bidi="ar-EG"/>
              </w:rPr>
              <w:t>بطاقة المحفظة</w:t>
            </w:r>
          </w:p>
        </w:tc>
        <w:tc>
          <w:tcPr>
            <w:tcW w:w="3976" w:type="dxa"/>
            <w:hideMark/>
          </w:tcPr>
          <w:p w14:paraId="41F6F42B" w14:textId="76D9C293" w:rsidR="00331770" w:rsidRPr="00AE0FE4" w:rsidRDefault="00331770" w:rsidP="002E09D9">
            <w:pPr>
              <w:bidi/>
              <w:jc w:val="both"/>
            </w:pPr>
            <w:r>
              <w:rPr>
                <w:rtl/>
                <w:lang w:bidi="ar-EG"/>
              </w:rPr>
              <w:t xml:space="preserve">تصدر لجميع الموظفين و / أو تصدر كجزء من عملية إصدار بطاقة الهوية (تصريح المطار). يمكن إضافة تفاصيل إعداد التقارير الخاصة بالمنظمة على الجانب 2. </w:t>
            </w:r>
          </w:p>
        </w:tc>
      </w:tr>
    </w:tbl>
    <w:p w14:paraId="1DA540AC" w14:textId="2D5090D7" w:rsidR="0027628E" w:rsidRPr="00AE0FE4" w:rsidRDefault="0027628E" w:rsidP="002E09D9">
      <w:pPr>
        <w:jc w:val="both"/>
        <w:rPr>
          <w:sz w:val="24"/>
          <w:szCs w:val="24"/>
        </w:rPr>
      </w:pPr>
    </w:p>
    <w:p w14:paraId="06D15669" w14:textId="163F14ED" w:rsidR="006C4913" w:rsidRPr="00AE0FE4" w:rsidRDefault="3244FBFB" w:rsidP="00EF2F99">
      <w:pPr>
        <w:bidi/>
        <w:jc w:val="both"/>
        <w:rPr>
          <w:sz w:val="24"/>
          <w:szCs w:val="24"/>
        </w:rPr>
      </w:pPr>
      <w:r>
        <w:rPr>
          <w:sz w:val="24"/>
          <w:szCs w:val="24"/>
          <w:rtl/>
          <w:lang w:bidi="ar-EG"/>
        </w:rPr>
        <w:t>إذا كانت لديك أية أسئلة حول هذه الموارد، فيرجى الاتصال بفريق دعم التنفيذ والتطوير - الأمن (</w:t>
      </w:r>
      <w:r>
        <w:rPr>
          <w:sz w:val="24"/>
          <w:szCs w:val="24"/>
        </w:rPr>
        <w:t>ISD-SEC</w:t>
      </w:r>
      <w:r>
        <w:rPr>
          <w:sz w:val="24"/>
          <w:szCs w:val="24"/>
          <w:rtl/>
          <w:lang w:bidi="ar-EG"/>
        </w:rPr>
        <w:t xml:space="preserve">) التابع لـ </w:t>
      </w:r>
      <w:r>
        <w:rPr>
          <w:sz w:val="24"/>
          <w:szCs w:val="24"/>
        </w:rPr>
        <w:t>ICAO</w:t>
      </w:r>
      <w:r>
        <w:rPr>
          <w:sz w:val="24"/>
          <w:szCs w:val="24"/>
          <w:rtl/>
          <w:lang w:bidi="ar-EG"/>
        </w:rPr>
        <w:t xml:space="preserve"> على </w:t>
      </w:r>
      <w:hyperlink r:id="rId13" w:history="1">
        <w:r>
          <w:rPr>
            <w:rStyle w:val="Hyperlink"/>
            <w:sz w:val="24"/>
            <w:szCs w:val="24"/>
          </w:rPr>
          <w:t>isd@icao.int</w:t>
        </w:r>
      </w:hyperlink>
      <w:r>
        <w:rPr>
          <w:sz w:val="24"/>
          <w:szCs w:val="24"/>
          <w:rtl/>
          <w:lang w:bidi="ar-EG"/>
        </w:rPr>
        <w:t xml:space="preserve"> </w:t>
      </w:r>
    </w:p>
    <w:sectPr w:rsidR="006C4913" w:rsidRPr="00AE0FE4" w:rsidSect="00B8644A">
      <w:headerReference w:type="default" r:id="rId14"/>
      <w:footerReference w:type="default" r:id="rId15"/>
      <w:pgSz w:w="11906" w:h="16838"/>
      <w:pgMar w:top="4111" w:right="1440" w:bottom="1135" w:left="1440" w:header="708" w:footer="5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59AAE" w14:textId="77777777" w:rsidR="0090124E" w:rsidRDefault="0090124E" w:rsidP="00970A21">
      <w:pPr>
        <w:bidi/>
      </w:pPr>
      <w:r>
        <w:separator/>
      </w:r>
    </w:p>
  </w:endnote>
  <w:endnote w:type="continuationSeparator" w:id="0">
    <w:p w14:paraId="4B6EB2A5" w14:textId="77777777" w:rsidR="0090124E" w:rsidRDefault="0090124E" w:rsidP="00970A21">
      <w:pPr>
        <w:bid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35253" w14:textId="72C1E048" w:rsidR="00620426" w:rsidRPr="00620426" w:rsidRDefault="00620426" w:rsidP="00620426">
    <w:pPr>
      <w:pStyle w:val="Footer"/>
      <w:bidi/>
    </w:pPr>
    <w:r>
      <w:rPr>
        <w:rtl/>
        <w:lang w:bidi="ar-EG"/>
      </w:rPr>
      <w:t xml:space="preserve">اكتشف المزيد: </w:t>
    </w:r>
    <w:r>
      <w:rPr>
        <w:b/>
        <w:bCs/>
        <w:color w:val="0054A4"/>
      </w:rPr>
      <w:t>www.icao.int/Security/Security-Culture/</w:t>
    </w:r>
    <w:r>
      <w:rPr>
        <w:color w:val="0054A4"/>
      </w:rPr>
      <w:t xml:space="preserve">  </w:t>
    </w:r>
    <w:r>
      <w:rPr>
        <w:color w:val="0054A4"/>
      </w:rPr>
      <w:tab/>
    </w:r>
    <w:r>
      <w:rPr>
        <w:color w:val="0054A4"/>
      </w:rPr>
      <w:fldChar w:fldCharType="begin"/>
    </w:r>
    <w:r>
      <w:rPr>
        <w:color w:val="0054A4"/>
      </w:rPr>
      <w:instrText xml:space="preserve"> PAGE   \* MERGEFORMAT </w:instrText>
    </w:r>
    <w:r>
      <w:rPr>
        <w:color w:val="0054A4"/>
      </w:rPr>
      <w:fldChar w:fldCharType="separate"/>
    </w:r>
    <w:r>
      <w:rPr>
        <w:noProof/>
        <w:color w:val="0054A4"/>
      </w:rPr>
      <w:t>6</w:t>
    </w:r>
    <w:r>
      <w:rPr>
        <w:noProof/>
        <w:color w:val="0054A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2A7A6" w14:textId="77777777" w:rsidR="0090124E" w:rsidRDefault="0090124E" w:rsidP="00970A21">
      <w:pPr>
        <w:bidi/>
      </w:pPr>
      <w:r>
        <w:separator/>
      </w:r>
    </w:p>
  </w:footnote>
  <w:footnote w:type="continuationSeparator" w:id="0">
    <w:p w14:paraId="1A3701C7" w14:textId="77777777" w:rsidR="0090124E" w:rsidRDefault="0090124E" w:rsidP="00970A21">
      <w:pPr>
        <w:bidi/>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12255" w14:textId="09094EAF" w:rsidR="00970A21" w:rsidRDefault="00620426">
    <w:pPr>
      <w:pStyle w:val="Header"/>
      <w:bidi/>
    </w:pPr>
    <w:r>
      <w:rPr>
        <w:b/>
        <w:bCs/>
        <w:noProof/>
        <w:color w:val="002060"/>
        <w:sz w:val="44"/>
        <w:szCs w:val="44"/>
      </w:rPr>
      <w:drawing>
        <wp:anchor distT="0" distB="0" distL="114300" distR="114300" simplePos="0" relativeHeight="251660288" behindDoc="1" locked="0" layoutInCell="1" allowOverlap="1" wp14:anchorId="106156B1" wp14:editId="6DC7E709">
          <wp:simplePos x="0" y="0"/>
          <wp:positionH relativeFrom="margin">
            <wp:posOffset>3942080</wp:posOffset>
          </wp:positionH>
          <wp:positionV relativeFrom="paragraph">
            <wp:posOffset>-163385</wp:posOffset>
          </wp:positionV>
          <wp:extent cx="1784350" cy="644525"/>
          <wp:effectExtent l="0" t="0" r="6350" b="3175"/>
          <wp:wrapTight wrapText="bothSides">
            <wp:wrapPolygon edited="0">
              <wp:start x="0" y="0"/>
              <wp:lineTo x="0" y="21068"/>
              <wp:lineTo x="21446" y="21068"/>
              <wp:lineTo x="21446" y="0"/>
              <wp:lineTo x="0" y="0"/>
            </wp:wrapPolygon>
          </wp:wrapTight>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4350" cy="6445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8CC3DD3" wp14:editId="1D0FD9CA">
          <wp:simplePos x="0" y="0"/>
          <wp:positionH relativeFrom="page">
            <wp:posOffset>0</wp:posOffset>
          </wp:positionH>
          <wp:positionV relativeFrom="paragraph">
            <wp:posOffset>649415</wp:posOffset>
          </wp:positionV>
          <wp:extent cx="7691120" cy="1200785"/>
          <wp:effectExtent l="0" t="0" r="5080" b="0"/>
          <wp:wrapTight wrapText="bothSides">
            <wp:wrapPolygon edited="0">
              <wp:start x="0" y="0"/>
              <wp:lineTo x="0" y="21246"/>
              <wp:lineTo x="21561" y="21246"/>
              <wp:lineTo x="21561" y="0"/>
              <wp:lineTo x="0" y="0"/>
            </wp:wrapPolygon>
          </wp:wrapTight>
          <wp:docPr id="6" name="Picture 6" descr="A picture containing text, sk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ky, screensho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1120" cy="1200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21389"/>
    <w:multiLevelType w:val="hybridMultilevel"/>
    <w:tmpl w:val="22124E9A"/>
    <w:lvl w:ilvl="0" w:tplc="08090001">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Tahoma" w:hAnsi="Tahoma" w:cs="Tahoma" w:hint="default"/>
      </w:rPr>
    </w:lvl>
    <w:lvl w:ilvl="2" w:tplc="08090005">
      <w:start w:val="1"/>
      <w:numFmt w:val="bullet"/>
      <w:lvlText w:val=""/>
      <w:lvlJc w:val="left"/>
      <w:pPr>
        <w:ind w:left="2160" w:hanging="360"/>
      </w:pPr>
      <w:rPr>
        <w:rFonts w:ascii="Tahoma" w:hAnsi="Tahoma" w:hint="default"/>
      </w:rPr>
    </w:lvl>
    <w:lvl w:ilvl="3" w:tplc="08090001">
      <w:start w:val="1"/>
      <w:numFmt w:val="bullet"/>
      <w:lvlText w:val=""/>
      <w:lvlJc w:val="left"/>
      <w:pPr>
        <w:ind w:left="2880" w:hanging="360"/>
      </w:pPr>
      <w:rPr>
        <w:rFonts w:ascii="Tahoma" w:hAnsi="Tahoma" w:hint="default"/>
      </w:rPr>
    </w:lvl>
    <w:lvl w:ilvl="4" w:tplc="08090003">
      <w:start w:val="1"/>
      <w:numFmt w:val="bullet"/>
      <w:lvlText w:val="o"/>
      <w:lvlJc w:val="left"/>
      <w:pPr>
        <w:ind w:left="3600" w:hanging="360"/>
      </w:pPr>
      <w:rPr>
        <w:rFonts w:ascii="Tahoma" w:hAnsi="Tahoma" w:cs="Tahoma" w:hint="default"/>
      </w:rPr>
    </w:lvl>
    <w:lvl w:ilvl="5" w:tplc="08090005">
      <w:start w:val="1"/>
      <w:numFmt w:val="bullet"/>
      <w:lvlText w:val=""/>
      <w:lvlJc w:val="left"/>
      <w:pPr>
        <w:ind w:left="4320" w:hanging="360"/>
      </w:pPr>
      <w:rPr>
        <w:rFonts w:ascii="Tahoma" w:hAnsi="Tahoma" w:hint="default"/>
      </w:rPr>
    </w:lvl>
    <w:lvl w:ilvl="6" w:tplc="08090001">
      <w:start w:val="1"/>
      <w:numFmt w:val="bullet"/>
      <w:lvlText w:val=""/>
      <w:lvlJc w:val="left"/>
      <w:pPr>
        <w:ind w:left="5040" w:hanging="360"/>
      </w:pPr>
      <w:rPr>
        <w:rFonts w:ascii="Tahoma" w:hAnsi="Tahoma" w:hint="default"/>
      </w:rPr>
    </w:lvl>
    <w:lvl w:ilvl="7" w:tplc="08090003">
      <w:start w:val="1"/>
      <w:numFmt w:val="bullet"/>
      <w:lvlText w:val="o"/>
      <w:lvlJc w:val="left"/>
      <w:pPr>
        <w:ind w:left="5760" w:hanging="360"/>
      </w:pPr>
      <w:rPr>
        <w:rFonts w:ascii="Tahoma" w:hAnsi="Tahoma" w:cs="Tahoma" w:hint="default"/>
      </w:rPr>
    </w:lvl>
    <w:lvl w:ilvl="8" w:tplc="08090005">
      <w:start w:val="1"/>
      <w:numFmt w:val="bullet"/>
      <w:lvlText w:val=""/>
      <w:lvlJc w:val="left"/>
      <w:pPr>
        <w:ind w:left="6480" w:hanging="360"/>
      </w:pPr>
      <w:rPr>
        <w:rFonts w:ascii="Tahoma" w:hAnsi="Tahoma" w:hint="default"/>
      </w:rPr>
    </w:lvl>
  </w:abstractNum>
  <w:abstractNum w:abstractNumId="1" w15:restartNumberingAfterBreak="0">
    <w:nsid w:val="466732FB"/>
    <w:multiLevelType w:val="hybridMultilevel"/>
    <w:tmpl w:val="3A9CC66A"/>
    <w:lvl w:ilvl="0" w:tplc="08090001">
      <w:start w:val="1"/>
      <w:numFmt w:val="bullet"/>
      <w:lvlText w:val=""/>
      <w:lvlJc w:val="left"/>
      <w:pPr>
        <w:ind w:left="720" w:hanging="360"/>
      </w:pPr>
      <w:rPr>
        <w:rFonts w:ascii="Tahoma" w:hAnsi="Tahoma" w:hint="default"/>
      </w:rPr>
    </w:lvl>
    <w:lvl w:ilvl="1" w:tplc="08090003" w:tentative="1">
      <w:start w:val="1"/>
      <w:numFmt w:val="bullet"/>
      <w:lvlText w:val="o"/>
      <w:lvlJc w:val="left"/>
      <w:pPr>
        <w:ind w:left="1440" w:hanging="360"/>
      </w:pPr>
      <w:rPr>
        <w:rFonts w:ascii="Tahoma" w:hAnsi="Tahoma" w:cs="Tahoma" w:hint="default"/>
      </w:rPr>
    </w:lvl>
    <w:lvl w:ilvl="2" w:tplc="08090005" w:tentative="1">
      <w:start w:val="1"/>
      <w:numFmt w:val="bullet"/>
      <w:lvlText w:val=""/>
      <w:lvlJc w:val="left"/>
      <w:pPr>
        <w:ind w:left="2160" w:hanging="360"/>
      </w:pPr>
      <w:rPr>
        <w:rFonts w:ascii="Tahoma" w:hAnsi="Tahoma" w:hint="default"/>
      </w:rPr>
    </w:lvl>
    <w:lvl w:ilvl="3" w:tplc="08090001" w:tentative="1">
      <w:start w:val="1"/>
      <w:numFmt w:val="bullet"/>
      <w:lvlText w:val=""/>
      <w:lvlJc w:val="left"/>
      <w:pPr>
        <w:ind w:left="2880" w:hanging="360"/>
      </w:pPr>
      <w:rPr>
        <w:rFonts w:ascii="Tahoma" w:hAnsi="Tahoma" w:hint="default"/>
      </w:rPr>
    </w:lvl>
    <w:lvl w:ilvl="4" w:tplc="08090003" w:tentative="1">
      <w:start w:val="1"/>
      <w:numFmt w:val="bullet"/>
      <w:lvlText w:val="o"/>
      <w:lvlJc w:val="left"/>
      <w:pPr>
        <w:ind w:left="3600" w:hanging="360"/>
      </w:pPr>
      <w:rPr>
        <w:rFonts w:ascii="Tahoma" w:hAnsi="Tahoma" w:cs="Tahoma" w:hint="default"/>
      </w:rPr>
    </w:lvl>
    <w:lvl w:ilvl="5" w:tplc="08090005" w:tentative="1">
      <w:start w:val="1"/>
      <w:numFmt w:val="bullet"/>
      <w:lvlText w:val=""/>
      <w:lvlJc w:val="left"/>
      <w:pPr>
        <w:ind w:left="4320" w:hanging="360"/>
      </w:pPr>
      <w:rPr>
        <w:rFonts w:ascii="Tahoma" w:hAnsi="Tahoma" w:hint="default"/>
      </w:rPr>
    </w:lvl>
    <w:lvl w:ilvl="6" w:tplc="08090001" w:tentative="1">
      <w:start w:val="1"/>
      <w:numFmt w:val="bullet"/>
      <w:lvlText w:val=""/>
      <w:lvlJc w:val="left"/>
      <w:pPr>
        <w:ind w:left="5040" w:hanging="360"/>
      </w:pPr>
      <w:rPr>
        <w:rFonts w:ascii="Tahoma" w:hAnsi="Tahoma" w:hint="default"/>
      </w:rPr>
    </w:lvl>
    <w:lvl w:ilvl="7" w:tplc="08090003" w:tentative="1">
      <w:start w:val="1"/>
      <w:numFmt w:val="bullet"/>
      <w:lvlText w:val="o"/>
      <w:lvlJc w:val="left"/>
      <w:pPr>
        <w:ind w:left="5760" w:hanging="360"/>
      </w:pPr>
      <w:rPr>
        <w:rFonts w:ascii="Tahoma" w:hAnsi="Tahoma" w:cs="Tahoma" w:hint="default"/>
      </w:rPr>
    </w:lvl>
    <w:lvl w:ilvl="8" w:tplc="08090005" w:tentative="1">
      <w:start w:val="1"/>
      <w:numFmt w:val="bullet"/>
      <w:lvlText w:val=""/>
      <w:lvlJc w:val="left"/>
      <w:pPr>
        <w:ind w:left="6480" w:hanging="360"/>
      </w:pPr>
      <w:rPr>
        <w:rFonts w:ascii="Tahoma" w:hAnsi="Tahoma" w:hint="default"/>
      </w:rPr>
    </w:lvl>
  </w:abstractNum>
  <w:abstractNum w:abstractNumId="2" w15:restartNumberingAfterBreak="0">
    <w:nsid w:val="48034D4C"/>
    <w:multiLevelType w:val="hybridMultilevel"/>
    <w:tmpl w:val="868C4B9C"/>
    <w:lvl w:ilvl="0" w:tplc="47AC2128">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Tahoma" w:hAnsi="Tahoma" w:cs="Tahoma" w:hint="default"/>
      </w:rPr>
    </w:lvl>
    <w:lvl w:ilvl="2" w:tplc="08090005" w:tentative="1">
      <w:start w:val="1"/>
      <w:numFmt w:val="bullet"/>
      <w:lvlText w:val=""/>
      <w:lvlJc w:val="left"/>
      <w:pPr>
        <w:ind w:left="2160" w:hanging="360"/>
      </w:pPr>
      <w:rPr>
        <w:rFonts w:ascii="Tahoma" w:hAnsi="Tahoma" w:hint="default"/>
      </w:rPr>
    </w:lvl>
    <w:lvl w:ilvl="3" w:tplc="08090001" w:tentative="1">
      <w:start w:val="1"/>
      <w:numFmt w:val="bullet"/>
      <w:lvlText w:val=""/>
      <w:lvlJc w:val="left"/>
      <w:pPr>
        <w:ind w:left="2880" w:hanging="360"/>
      </w:pPr>
      <w:rPr>
        <w:rFonts w:ascii="Tahoma" w:hAnsi="Tahoma" w:hint="default"/>
      </w:rPr>
    </w:lvl>
    <w:lvl w:ilvl="4" w:tplc="08090003" w:tentative="1">
      <w:start w:val="1"/>
      <w:numFmt w:val="bullet"/>
      <w:lvlText w:val="o"/>
      <w:lvlJc w:val="left"/>
      <w:pPr>
        <w:ind w:left="3600" w:hanging="360"/>
      </w:pPr>
      <w:rPr>
        <w:rFonts w:ascii="Tahoma" w:hAnsi="Tahoma" w:cs="Tahoma" w:hint="default"/>
      </w:rPr>
    </w:lvl>
    <w:lvl w:ilvl="5" w:tplc="08090005" w:tentative="1">
      <w:start w:val="1"/>
      <w:numFmt w:val="bullet"/>
      <w:lvlText w:val=""/>
      <w:lvlJc w:val="left"/>
      <w:pPr>
        <w:ind w:left="4320" w:hanging="360"/>
      </w:pPr>
      <w:rPr>
        <w:rFonts w:ascii="Tahoma" w:hAnsi="Tahoma" w:hint="default"/>
      </w:rPr>
    </w:lvl>
    <w:lvl w:ilvl="6" w:tplc="08090001" w:tentative="1">
      <w:start w:val="1"/>
      <w:numFmt w:val="bullet"/>
      <w:lvlText w:val=""/>
      <w:lvlJc w:val="left"/>
      <w:pPr>
        <w:ind w:left="5040" w:hanging="360"/>
      </w:pPr>
      <w:rPr>
        <w:rFonts w:ascii="Tahoma" w:hAnsi="Tahoma" w:hint="default"/>
      </w:rPr>
    </w:lvl>
    <w:lvl w:ilvl="7" w:tplc="08090003" w:tentative="1">
      <w:start w:val="1"/>
      <w:numFmt w:val="bullet"/>
      <w:lvlText w:val="o"/>
      <w:lvlJc w:val="left"/>
      <w:pPr>
        <w:ind w:left="5760" w:hanging="360"/>
      </w:pPr>
      <w:rPr>
        <w:rFonts w:ascii="Tahoma" w:hAnsi="Tahoma" w:cs="Tahoma" w:hint="default"/>
      </w:rPr>
    </w:lvl>
    <w:lvl w:ilvl="8" w:tplc="08090005" w:tentative="1">
      <w:start w:val="1"/>
      <w:numFmt w:val="bullet"/>
      <w:lvlText w:val=""/>
      <w:lvlJc w:val="left"/>
      <w:pPr>
        <w:ind w:left="6480" w:hanging="360"/>
      </w:pPr>
      <w:rPr>
        <w:rFonts w:ascii="Tahoma" w:hAnsi="Tahoma" w:hint="default"/>
      </w:rPr>
    </w:lvl>
  </w:abstractNum>
  <w:num w:numId="1" w16cid:durableId="1530291826">
    <w:abstractNumId w:val="2"/>
  </w:num>
  <w:num w:numId="2" w16cid:durableId="1157259573">
    <w:abstractNumId w:val="1"/>
  </w:num>
  <w:num w:numId="3" w16cid:durableId="1204975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08E"/>
    <w:rsid w:val="00041AFE"/>
    <w:rsid w:val="000662F9"/>
    <w:rsid w:val="000671B3"/>
    <w:rsid w:val="00082105"/>
    <w:rsid w:val="000C5B52"/>
    <w:rsid w:val="000D1702"/>
    <w:rsid w:val="001162EE"/>
    <w:rsid w:val="0012412B"/>
    <w:rsid w:val="001303E4"/>
    <w:rsid w:val="00152034"/>
    <w:rsid w:val="00154A0A"/>
    <w:rsid w:val="00155884"/>
    <w:rsid w:val="00164E90"/>
    <w:rsid w:val="001B075E"/>
    <w:rsid w:val="001B2DC9"/>
    <w:rsid w:val="001B66F8"/>
    <w:rsid w:val="00215703"/>
    <w:rsid w:val="00216745"/>
    <w:rsid w:val="00233432"/>
    <w:rsid w:val="00241930"/>
    <w:rsid w:val="00262722"/>
    <w:rsid w:val="002628A5"/>
    <w:rsid w:val="0027628E"/>
    <w:rsid w:val="00277B3B"/>
    <w:rsid w:val="0028541B"/>
    <w:rsid w:val="002935E9"/>
    <w:rsid w:val="00295933"/>
    <w:rsid w:val="002A4CA3"/>
    <w:rsid w:val="002C51CC"/>
    <w:rsid w:val="002C5D14"/>
    <w:rsid w:val="002E09D9"/>
    <w:rsid w:val="002F040E"/>
    <w:rsid w:val="003043B3"/>
    <w:rsid w:val="00326A16"/>
    <w:rsid w:val="00331770"/>
    <w:rsid w:val="0036107B"/>
    <w:rsid w:val="00362204"/>
    <w:rsid w:val="00363A0C"/>
    <w:rsid w:val="003C162A"/>
    <w:rsid w:val="003E143D"/>
    <w:rsid w:val="00424DEE"/>
    <w:rsid w:val="004638F6"/>
    <w:rsid w:val="004A36A2"/>
    <w:rsid w:val="004C2D53"/>
    <w:rsid w:val="004E637A"/>
    <w:rsid w:val="004E7A3D"/>
    <w:rsid w:val="00534910"/>
    <w:rsid w:val="005524A5"/>
    <w:rsid w:val="0059313A"/>
    <w:rsid w:val="005C5D02"/>
    <w:rsid w:val="005E0046"/>
    <w:rsid w:val="005F100D"/>
    <w:rsid w:val="005F4894"/>
    <w:rsid w:val="00620426"/>
    <w:rsid w:val="006646B2"/>
    <w:rsid w:val="0068700E"/>
    <w:rsid w:val="00690E5C"/>
    <w:rsid w:val="0069308E"/>
    <w:rsid w:val="006B6B49"/>
    <w:rsid w:val="006C4913"/>
    <w:rsid w:val="006C68D0"/>
    <w:rsid w:val="00714849"/>
    <w:rsid w:val="007305E2"/>
    <w:rsid w:val="00745874"/>
    <w:rsid w:val="00772679"/>
    <w:rsid w:val="007C28BC"/>
    <w:rsid w:val="007D4DC1"/>
    <w:rsid w:val="007E6BF0"/>
    <w:rsid w:val="00811A21"/>
    <w:rsid w:val="00833A28"/>
    <w:rsid w:val="008A1C72"/>
    <w:rsid w:val="008A48A7"/>
    <w:rsid w:val="008C5F82"/>
    <w:rsid w:val="008D3EB1"/>
    <w:rsid w:val="008E30FB"/>
    <w:rsid w:val="008F718D"/>
    <w:rsid w:val="0090124E"/>
    <w:rsid w:val="0091751E"/>
    <w:rsid w:val="00920182"/>
    <w:rsid w:val="00936830"/>
    <w:rsid w:val="0094524A"/>
    <w:rsid w:val="009458B7"/>
    <w:rsid w:val="00965526"/>
    <w:rsid w:val="009661CD"/>
    <w:rsid w:val="00970A21"/>
    <w:rsid w:val="009720FC"/>
    <w:rsid w:val="00972FC9"/>
    <w:rsid w:val="009A3074"/>
    <w:rsid w:val="009C4262"/>
    <w:rsid w:val="009E5144"/>
    <w:rsid w:val="00A01F10"/>
    <w:rsid w:val="00A20A87"/>
    <w:rsid w:val="00A878B9"/>
    <w:rsid w:val="00AA4B4A"/>
    <w:rsid w:val="00AC72BB"/>
    <w:rsid w:val="00AE0FE4"/>
    <w:rsid w:val="00B0232A"/>
    <w:rsid w:val="00B12DA9"/>
    <w:rsid w:val="00B23047"/>
    <w:rsid w:val="00B445F8"/>
    <w:rsid w:val="00B44B54"/>
    <w:rsid w:val="00B67E99"/>
    <w:rsid w:val="00B80814"/>
    <w:rsid w:val="00B8644A"/>
    <w:rsid w:val="00B86494"/>
    <w:rsid w:val="00B95AC6"/>
    <w:rsid w:val="00BC401D"/>
    <w:rsid w:val="00BD2B7F"/>
    <w:rsid w:val="00C019B1"/>
    <w:rsid w:val="00C15F43"/>
    <w:rsid w:val="00C2761A"/>
    <w:rsid w:val="00C34175"/>
    <w:rsid w:val="00C62CFF"/>
    <w:rsid w:val="00C8327C"/>
    <w:rsid w:val="00C930FE"/>
    <w:rsid w:val="00D35D54"/>
    <w:rsid w:val="00D67F6F"/>
    <w:rsid w:val="00D76DF5"/>
    <w:rsid w:val="00D76F1B"/>
    <w:rsid w:val="00DC2CCF"/>
    <w:rsid w:val="00DE7A45"/>
    <w:rsid w:val="00E000D3"/>
    <w:rsid w:val="00E05CF0"/>
    <w:rsid w:val="00E07FBD"/>
    <w:rsid w:val="00E207D2"/>
    <w:rsid w:val="00E23A6F"/>
    <w:rsid w:val="00E378BB"/>
    <w:rsid w:val="00E47DB4"/>
    <w:rsid w:val="00E6462F"/>
    <w:rsid w:val="00E776AC"/>
    <w:rsid w:val="00E81AAD"/>
    <w:rsid w:val="00EC179B"/>
    <w:rsid w:val="00EF2F99"/>
    <w:rsid w:val="00F108DB"/>
    <w:rsid w:val="00F109A2"/>
    <w:rsid w:val="00F23F87"/>
    <w:rsid w:val="00F47B7D"/>
    <w:rsid w:val="00F575E3"/>
    <w:rsid w:val="00F57F31"/>
    <w:rsid w:val="00FA6EEE"/>
    <w:rsid w:val="00FC4247"/>
    <w:rsid w:val="07788779"/>
    <w:rsid w:val="089C204E"/>
    <w:rsid w:val="0BDF93D1"/>
    <w:rsid w:val="0C4BF89C"/>
    <w:rsid w:val="0C5FC650"/>
    <w:rsid w:val="0D21D6AB"/>
    <w:rsid w:val="0EBDA70C"/>
    <w:rsid w:val="0F6675ED"/>
    <w:rsid w:val="10B304F4"/>
    <w:rsid w:val="11D4F35E"/>
    <w:rsid w:val="124BAC65"/>
    <w:rsid w:val="13E77CC6"/>
    <w:rsid w:val="156F7158"/>
    <w:rsid w:val="16D16FC5"/>
    <w:rsid w:val="1B4DAA2D"/>
    <w:rsid w:val="1D2788EC"/>
    <w:rsid w:val="1DD783E0"/>
    <w:rsid w:val="25E295C5"/>
    <w:rsid w:val="26D424D3"/>
    <w:rsid w:val="2A5ED02D"/>
    <w:rsid w:val="3244FBFB"/>
    <w:rsid w:val="32655761"/>
    <w:rsid w:val="3AB8BBF6"/>
    <w:rsid w:val="3BA6C548"/>
    <w:rsid w:val="410ED51D"/>
    <w:rsid w:val="4CA15C76"/>
    <w:rsid w:val="4EFC775A"/>
    <w:rsid w:val="4FFD7AD7"/>
    <w:rsid w:val="543627EC"/>
    <w:rsid w:val="5C6F9914"/>
    <w:rsid w:val="5CC2D582"/>
    <w:rsid w:val="5EF2108A"/>
    <w:rsid w:val="70574E8C"/>
    <w:rsid w:val="71860188"/>
    <w:rsid w:val="71F1EFFD"/>
    <w:rsid w:val="7266CECF"/>
    <w:rsid w:val="728A3604"/>
    <w:rsid w:val="74CCA063"/>
    <w:rsid w:val="74EBF8B7"/>
    <w:rsid w:val="7AEA4ABF"/>
    <w:rsid w:val="7BAC76FA"/>
    <w:rsid w:val="7C39CF1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517DC3"/>
  <w15:chartTrackingRefBased/>
  <w15:docId w15:val="{C9D785F9-863C-40F6-A7FA-20E1F392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A16"/>
    <w:pPr>
      <w:spacing w:after="0" w:line="240" w:lineRule="auto"/>
    </w:pPr>
    <w:rPr>
      <w:rFonts w:ascii="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DB4"/>
    <w:pPr>
      <w:spacing w:after="160" w:line="259" w:lineRule="auto"/>
      <w:ind w:left="720"/>
      <w:contextualSpacing/>
    </w:pPr>
    <w:rPr>
      <w:rFonts w:asciiTheme="minorHAnsi" w:hAnsiTheme="minorHAnsi" w:cstheme="minorBidi"/>
    </w:rPr>
  </w:style>
  <w:style w:type="paragraph" w:styleId="Header">
    <w:name w:val="header"/>
    <w:basedOn w:val="Normal"/>
    <w:link w:val="HeaderChar"/>
    <w:uiPriority w:val="99"/>
    <w:unhideWhenUsed/>
    <w:rsid w:val="00970A21"/>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970A21"/>
  </w:style>
  <w:style w:type="paragraph" w:styleId="Footer">
    <w:name w:val="footer"/>
    <w:basedOn w:val="Normal"/>
    <w:link w:val="FooterChar"/>
    <w:uiPriority w:val="99"/>
    <w:unhideWhenUsed/>
    <w:rsid w:val="00970A21"/>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970A21"/>
  </w:style>
  <w:style w:type="character" w:styleId="Hyperlink">
    <w:name w:val="Hyperlink"/>
    <w:basedOn w:val="DefaultParagraphFont"/>
    <w:uiPriority w:val="99"/>
    <w:unhideWhenUsed/>
    <w:rsid w:val="006C4913"/>
    <w:rPr>
      <w:color w:val="0563C1" w:themeColor="hyperlink"/>
      <w:u w:val="single"/>
    </w:rPr>
  </w:style>
  <w:style w:type="character" w:customStyle="1" w:styleId="UnresolvedMention1">
    <w:name w:val="Unresolved Mention1"/>
    <w:basedOn w:val="DefaultParagraphFont"/>
    <w:uiPriority w:val="99"/>
    <w:semiHidden/>
    <w:unhideWhenUsed/>
    <w:rsid w:val="006C4913"/>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ahoma" w:hAnsi="Tahoma" w:cs="Tahoma"/>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671B3"/>
    <w:rPr>
      <w:b/>
      <w:bCs/>
    </w:rPr>
  </w:style>
  <w:style w:type="character" w:customStyle="1" w:styleId="CommentSubjectChar">
    <w:name w:val="Comment Subject Char"/>
    <w:basedOn w:val="CommentTextChar"/>
    <w:link w:val="CommentSubject"/>
    <w:uiPriority w:val="99"/>
    <w:semiHidden/>
    <w:rsid w:val="000671B3"/>
    <w:rPr>
      <w:rFonts w:ascii="Tahoma" w:hAnsi="Tahoma" w:cs="Tahoma"/>
      <w:b/>
      <w:bCs/>
      <w:sz w:val="20"/>
      <w:szCs w:val="20"/>
    </w:rPr>
  </w:style>
  <w:style w:type="paragraph" w:styleId="BalloonText">
    <w:name w:val="Balloon Text"/>
    <w:basedOn w:val="Normal"/>
    <w:link w:val="BalloonTextChar"/>
    <w:uiPriority w:val="99"/>
    <w:semiHidden/>
    <w:unhideWhenUsed/>
    <w:rsid w:val="000671B3"/>
    <w:rPr>
      <w:sz w:val="18"/>
      <w:szCs w:val="18"/>
    </w:rPr>
  </w:style>
  <w:style w:type="character" w:customStyle="1" w:styleId="BalloonTextChar">
    <w:name w:val="Balloon Text Char"/>
    <w:basedOn w:val="DefaultParagraphFont"/>
    <w:link w:val="BalloonText"/>
    <w:uiPriority w:val="99"/>
    <w:semiHidden/>
    <w:rsid w:val="000671B3"/>
    <w:rPr>
      <w:rFonts w:ascii="Tahoma" w:hAnsi="Tahoma" w:cs="Tahoma"/>
      <w:sz w:val="18"/>
      <w:szCs w:val="18"/>
    </w:rPr>
  </w:style>
  <w:style w:type="character" w:customStyle="1" w:styleId="UnresolvedMention2">
    <w:name w:val="Unresolved Mention2"/>
    <w:basedOn w:val="DefaultParagraphFont"/>
    <w:uiPriority w:val="99"/>
    <w:semiHidden/>
    <w:unhideWhenUsed/>
    <w:rsid w:val="0091751E"/>
    <w:rPr>
      <w:color w:val="605E5C"/>
      <w:shd w:val="clear" w:color="auto" w:fill="E1DFDD"/>
    </w:rPr>
  </w:style>
  <w:style w:type="table" w:styleId="TableWeb2">
    <w:name w:val="Table Web 2"/>
    <w:basedOn w:val="TableNormal"/>
    <w:uiPriority w:val="99"/>
    <w:rsid w:val="00B8644A"/>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B86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628A5"/>
    <w:pPr>
      <w:spacing w:after="0" w:line="240" w:lineRule="auto"/>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742295">
      <w:bodyDiv w:val="1"/>
      <w:marLeft w:val="0"/>
      <w:marRight w:val="0"/>
      <w:marTop w:val="0"/>
      <w:marBottom w:val="0"/>
      <w:divBdr>
        <w:top w:val="none" w:sz="0" w:space="0" w:color="auto"/>
        <w:left w:val="none" w:sz="0" w:space="0" w:color="auto"/>
        <w:bottom w:val="none" w:sz="0" w:space="0" w:color="auto"/>
        <w:right w:val="none" w:sz="0" w:space="0" w:color="auto"/>
      </w:divBdr>
    </w:div>
    <w:div w:id="1025978294">
      <w:bodyDiv w:val="1"/>
      <w:marLeft w:val="0"/>
      <w:marRight w:val="0"/>
      <w:marTop w:val="0"/>
      <w:marBottom w:val="0"/>
      <w:divBdr>
        <w:top w:val="none" w:sz="0" w:space="0" w:color="auto"/>
        <w:left w:val="none" w:sz="0" w:space="0" w:color="auto"/>
        <w:bottom w:val="none" w:sz="0" w:space="0" w:color="auto"/>
        <w:right w:val="none" w:sz="0" w:space="0" w:color="auto"/>
      </w:divBdr>
    </w:div>
    <w:div w:id="108707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sd@icao.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Tahoma" panose="020F0302020204030204"/>
        <a:ea typeface="Tahoma"/>
        <a:cs typeface="Tahoma"/>
        <a:font script="Jpan" typeface="Tahoma"/>
        <a:font script="Hang" typeface="Tahoma"/>
        <a:font script="Hans" typeface="Tahoma"/>
        <a:font script="Hant" typeface="Tahoma"/>
        <a:font script="Arab" typeface="Tahoma"/>
        <a:font script="Hebr" typeface="Tahoma"/>
        <a:font script="Thai" typeface="Tahoma"/>
        <a:font script="Ethi" typeface="Tahoma"/>
        <a:font script="Beng" typeface="Tahoma"/>
        <a:font script="Gujr" typeface="Tahoma"/>
        <a:font script="Khmr" typeface="Tahoma"/>
        <a:font script="Knda" typeface="Tahoma"/>
        <a:font script="Guru" typeface="Tahoma"/>
        <a:font script="Cans" typeface="Tahoma"/>
        <a:font script="Cher" typeface="Tahoma"/>
        <a:font script="Yiii" typeface="Tahoma"/>
        <a:font script="Tibt" typeface="Tahoma"/>
        <a:font script="Thaa" typeface="Tahoma"/>
        <a:font script="Deva" typeface="Tahoma"/>
        <a:font script="Telu" typeface="Tahoma"/>
        <a:font script="Taml" typeface="Tahoma"/>
        <a:font script="Syrc" typeface="Tahoma"/>
        <a:font script="Orya" typeface="Tahoma"/>
        <a:font script="Mlym" typeface="Tahoma"/>
        <a:font script="Laoo" typeface="Tahoma"/>
        <a:font script="Sinh" typeface="Tahoma"/>
        <a:font script="Mong" typeface="Tahoma"/>
        <a:font script="Viet" typeface="Tahoma"/>
        <a:font script="Uigh" typeface="Tahoma"/>
        <a:font script="Geor" typeface="Tahoma"/>
      </a:majorFont>
      <a:minorFont>
        <a:latin typeface="Tahoma" panose="020F0502020204030204"/>
        <a:ea typeface="Tahoma"/>
        <a:cs typeface="Tahoma"/>
        <a:font script="Jpan" typeface="Tahoma"/>
        <a:font script="Hang" typeface="Tahoma"/>
        <a:font script="Hans" typeface="Tahoma"/>
        <a:font script="Hant" typeface="Tahoma"/>
        <a:font script="Arab" typeface="Tahoma"/>
        <a:font script="Hebr" typeface="Tahoma"/>
        <a:font script="Thai" typeface="Tahoma"/>
        <a:font script="Ethi" typeface="Tahoma"/>
        <a:font script="Beng" typeface="Tahoma"/>
        <a:font script="Gujr" typeface="Tahoma"/>
        <a:font script="Khmr" typeface="Tahoma"/>
        <a:font script="Knda" typeface="Tahoma"/>
        <a:font script="Guru" typeface="Tahoma"/>
        <a:font script="Cans" typeface="Tahoma"/>
        <a:font script="Cher" typeface="Tahoma"/>
        <a:font script="Yiii" typeface="Tahoma"/>
        <a:font script="Tibt" typeface="Tahoma"/>
        <a:font script="Thaa" typeface="Tahoma"/>
        <a:font script="Deva" typeface="Tahoma"/>
        <a:font script="Telu" typeface="Tahoma"/>
        <a:font script="Taml" typeface="Tahoma"/>
        <a:font script="Syrc" typeface="Tahoma"/>
        <a:font script="Orya" typeface="Tahoma"/>
        <a:font script="Mlym" typeface="Tahoma"/>
        <a:font script="Laoo" typeface="Tahoma"/>
        <a:font script="Sinh" typeface="Tahoma"/>
        <a:font script="Mong" typeface="Tahoma"/>
        <a:font script="Viet" typeface="Tahoma"/>
        <a:font script="Uigh" typeface="Tahoma"/>
        <a:font script="Geor" typeface="Taho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7B7ADBBFB0B04282EDB3ABF99724D9" ma:contentTypeVersion="1" ma:contentTypeDescription="Create a new document." ma:contentTypeScope="" ma:versionID="797a4d017c1a568c9dc01fd3ece081a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4AED1F-8E14-4CC0-80D5-1CFEB682D407}">
  <ds:schemaRefs>
    <ds:schemaRef ds:uri="http://schemas.microsoft.com/office/2006/metadata/properties"/>
    <ds:schemaRef ds:uri="http://schemas.microsoft.com/office/infopath/2007/PartnerControls"/>
    <ds:schemaRef ds:uri="c0418d7b-fec6-423f-a3ca-1c375e10962b"/>
  </ds:schemaRefs>
</ds:datastoreItem>
</file>

<file path=customXml/itemProps2.xml><?xml version="1.0" encoding="utf-8"?>
<ds:datastoreItem xmlns:ds="http://schemas.openxmlformats.org/officeDocument/2006/customXml" ds:itemID="{2B91D4D1-83F6-4CCC-A2CB-EB5EABCD2B12}">
  <ds:schemaRefs>
    <ds:schemaRef ds:uri="http://schemas.openxmlformats.org/officeDocument/2006/bibliography"/>
  </ds:schemaRefs>
</ds:datastoreItem>
</file>

<file path=customXml/itemProps3.xml><?xml version="1.0" encoding="utf-8"?>
<ds:datastoreItem xmlns:ds="http://schemas.openxmlformats.org/officeDocument/2006/customXml" ds:itemID="{37A15C03-2EFB-4D75-992F-54014A1A99E1}"/>
</file>

<file path=customXml/itemProps4.xml><?xml version="1.0" encoding="utf-8"?>
<ds:datastoreItem xmlns:ds="http://schemas.openxmlformats.org/officeDocument/2006/customXml" ds:itemID="{6AE1A14E-9006-4AE8-B751-2132E0489DBA}"/>
</file>

<file path=docProps/app.xml><?xml version="1.0" encoding="utf-8"?>
<Properties xmlns="http://schemas.openxmlformats.org/officeDocument/2006/extended-properties" xmlns:vt="http://schemas.openxmlformats.org/officeDocument/2006/docPropsVTypes">
  <Template>Normal</Template>
  <TotalTime>2</TotalTime>
  <Pages>6</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Smith</dc:creator>
  <cp:keywords/>
  <dc:description/>
  <cp:lastModifiedBy>Stuart Coates</cp:lastModifiedBy>
  <cp:revision>3</cp:revision>
  <dcterms:created xsi:type="dcterms:W3CDTF">2023-01-13T16:19:00Z</dcterms:created>
  <dcterms:modified xsi:type="dcterms:W3CDTF">2023-02-28T09:08:00Z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196a3aa-34a9-4b82-9eed-745e5fc3f53e_Enabled">
    <vt:lpwstr>true</vt:lpwstr>
  </property>
  <property fmtid="{D5CDD505-2E9C-101B-9397-08002B2CF9AE}" pid="3" name="MSIP_Label_3196a3aa-34a9-4b82-9eed-745e5fc3f53e_SetDate">
    <vt:lpwstr>2022-04-13T06:52:12Z</vt:lpwstr>
  </property>
  <property fmtid="{D5CDD505-2E9C-101B-9397-08002B2CF9AE}" pid="4" name="MSIP_Label_3196a3aa-34a9-4b82-9eed-745e5fc3f53e_Method">
    <vt:lpwstr>Standard</vt:lpwstr>
  </property>
  <property fmtid="{D5CDD505-2E9C-101B-9397-08002B2CF9AE}" pid="5" name="MSIP_Label_3196a3aa-34a9-4b82-9eed-745e5fc3f53e_Name">
    <vt:lpwstr>3196a3aa-34a9-4b82-9eed-745e5fc3f53e</vt:lpwstr>
  </property>
  <property fmtid="{D5CDD505-2E9C-101B-9397-08002B2CF9AE}" pid="6" name="MSIP_Label_3196a3aa-34a9-4b82-9eed-745e5fc3f53e_SiteId">
    <vt:lpwstr>c4edd5ba-10c3-4fe3-946a-7c9c446ab8c8</vt:lpwstr>
  </property>
  <property fmtid="{D5CDD505-2E9C-101B-9397-08002B2CF9AE}" pid="7" name="MSIP_Label_3196a3aa-34a9-4b82-9eed-745e5fc3f53e_ActionId">
    <vt:lpwstr>ce995d9d-6d00-4d5f-b747-9a66105b646c</vt:lpwstr>
  </property>
  <property fmtid="{D5CDD505-2E9C-101B-9397-08002B2CF9AE}" pid="8" name="MSIP_Label_3196a3aa-34a9-4b82-9eed-745e5fc3f53e_ContentBits">
    <vt:lpwstr>0</vt:lpwstr>
  </property>
  <property fmtid="{D5CDD505-2E9C-101B-9397-08002B2CF9AE}" pid="9" name="ContentTypeId">
    <vt:lpwstr>0x010100CA7B7ADBBFB0B04282EDB3ABF99724D9</vt:lpwstr>
  </property>
  <property fmtid="{D5CDD505-2E9C-101B-9397-08002B2CF9AE}" pid="10" name="CAACountryReq">
    <vt:lpwstr>271</vt:lpwstr>
  </property>
  <property fmtid="{D5CDD505-2E9C-101B-9397-08002B2CF9AE}" pid="11" name="CAACAAiAccount">
    <vt:lpwstr>270</vt:lpwstr>
  </property>
  <property fmtid="{D5CDD505-2E9C-101B-9397-08002B2CF9AE}" pid="12" name="CAAContentGroup">
    <vt:lpwstr/>
  </property>
  <property fmtid="{D5CDD505-2E9C-101B-9397-08002B2CF9AE}" pid="13" name="CAADepartments">
    <vt:lpwstr>2;#International Group|b724591f-554a-43d1-98f0-0acb2146aefd</vt:lpwstr>
  </property>
  <property fmtid="{D5CDD505-2E9C-101B-9397-08002B2CF9AE}" pid="14" name="CAABusinessFunctions">
    <vt:lpwstr>1;#Global Aviation Standards Improvement:International Strategy and Engagement|3f7d12aa-bf56-4a85-9277-b43574b9e734</vt:lpwstr>
  </property>
  <property fmtid="{D5CDD505-2E9C-101B-9397-08002B2CF9AE}" pid="15" name="_dlc_DocIdItemGuid">
    <vt:lpwstr>1f92bc99-f803-4281-a413-62df4fb0c779</vt:lpwstr>
  </property>
  <property fmtid="{D5CDD505-2E9C-101B-9397-08002B2CF9AE}" pid="16" name="Order">
    <vt:r8>21300</vt:r8>
  </property>
  <property fmtid="{D5CDD505-2E9C-101B-9397-08002B2CF9AE}" pid="17" name="hafea2b6b68b4767a59120f76c904514">
    <vt:lpwstr>Canada|fde7ed27-c402-4877-82d0-75ef9fb0a8cd</vt:lpwstr>
  </property>
  <property fmtid="{D5CDD505-2E9C-101B-9397-08002B2CF9AE}" pid="18" name="xd_Signature">
    <vt:bool>false</vt:bool>
  </property>
  <property fmtid="{D5CDD505-2E9C-101B-9397-08002B2CF9AE}" pid="19" name="CAACAAiProjectID">
    <vt:lpwstr>IS2589</vt:lpwstr>
  </property>
  <property fmtid="{D5CDD505-2E9C-101B-9397-08002B2CF9AE}" pid="20" name="xd_ProgID">
    <vt:lpwstr/>
  </property>
  <property fmtid="{D5CDD505-2E9C-101B-9397-08002B2CF9AE}" pid="21" name="_dlc_DocId">
    <vt:lpwstr>SP736XM7THZU-90500141-416</vt:lpwstr>
  </property>
  <property fmtid="{D5CDD505-2E9C-101B-9397-08002B2CF9AE}" pid="22" name="jd542838c2044b67933de2aa177c5249">
    <vt:lpwstr>ICAO - Headquarters|9a9d2580-9ce1-4231-93e4-17dbc136400a</vt:lpwstr>
  </property>
  <property fmtid="{D5CDD505-2E9C-101B-9397-08002B2CF9AE}" pid="23" name="CAACAAiProjectStatus">
    <vt:lpwstr>Execute and Control</vt:lpwstr>
  </property>
  <property fmtid="{D5CDD505-2E9C-101B-9397-08002B2CF9AE}" pid="24" name="ComplianceAssetId">
    <vt:lpwstr/>
  </property>
  <property fmtid="{D5CDD505-2E9C-101B-9397-08002B2CF9AE}" pid="25" name="TemplateUrl">
    <vt:lpwstr/>
  </property>
  <property fmtid="{D5CDD505-2E9C-101B-9397-08002B2CF9AE}" pid="26" name="_ExtendedDescription">
    <vt:lpwstr/>
  </property>
  <property fmtid="{D5CDD505-2E9C-101B-9397-08002B2CF9AE}" pid="27" name="TriggerFlowInfo">
    <vt:lpwstr/>
  </property>
  <property fmtid="{D5CDD505-2E9C-101B-9397-08002B2CF9AE}" pid="28" name="_dlc_DocIdUrl">
    <vt:lpwstr>https://caa.sharepoint.com/sites/caai-accounts/icao---headquarters/_layouts/15/DocIdRedir.aspx?ID=SP736XM7THZU-90500141-416, SP736XM7THZU-90500141-416</vt:lpwstr>
  </property>
  <property fmtid="{D5CDD505-2E9C-101B-9397-08002B2CF9AE}" pid="29" name="md537954de5d4799b31f8b38caab65fb0">
    <vt:lpwstr>Global Aviation Standards Improvement:International Strategy and Engagement|3f7d12aa-bf56-4a85-9277-b43574b9e734</vt:lpwstr>
  </property>
  <property fmtid="{D5CDD505-2E9C-101B-9397-08002B2CF9AE}" pid="30" name="obd7f88e7c304967bb7efaedae455aad0">
    <vt:lpwstr/>
  </property>
  <property fmtid="{D5CDD505-2E9C-101B-9397-08002B2CF9AE}" pid="31" name="c0579850fabd4de2a8282f228563db320">
    <vt:lpwstr>International Group|b724591f-554a-43d1-98f0-0acb2146aefd</vt:lpwstr>
  </property>
  <property fmtid="{D5CDD505-2E9C-101B-9397-08002B2CF9AE}" pid="32" name="_SourceUrl">
    <vt:lpwstr/>
  </property>
  <property fmtid="{D5CDD505-2E9C-101B-9397-08002B2CF9AE}" pid="33" name="_SharedFileIndex">
    <vt:lpwstr/>
  </property>
  <property fmtid="{D5CDD505-2E9C-101B-9397-08002B2CF9AE}" pid="34" name="MediaServiceImageTags">
    <vt:lpwstr/>
  </property>
</Properties>
</file>