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89" w:rsidRPr="00F9499C" w:rsidRDefault="00003289" w:rsidP="00003289">
      <w:pPr>
        <w:pStyle w:val="Chapter"/>
      </w:pPr>
      <w:r w:rsidRPr="00F9499C">
        <w:t>SAMPLE JOB DESCRIPTION FOR A SAFETY MANAGE</w:t>
      </w:r>
      <w:bookmarkStart w:id="0" w:name="_GoBack"/>
      <w:bookmarkEnd w:id="0"/>
      <w:r w:rsidRPr="00F9499C">
        <w:t>R</w:t>
      </w:r>
    </w:p>
    <w:p w:rsidR="00003289" w:rsidRPr="00F9499C" w:rsidRDefault="00003289" w:rsidP="00003289">
      <w:pPr>
        <w:jc w:val="center"/>
      </w:pPr>
    </w:p>
    <w:p w:rsidR="009A13EF" w:rsidRPr="00DD0575" w:rsidRDefault="009A13EF" w:rsidP="009A13EF">
      <w:pPr>
        <w:pStyle w:val="Chapter"/>
        <w:rPr>
          <w:b w:val="0"/>
          <w:bCs/>
          <w:sz w:val="18"/>
          <w:szCs w:val="16"/>
        </w:rPr>
      </w:pPr>
      <w:r w:rsidRPr="00DD0575">
        <w:rPr>
          <w:b w:val="0"/>
          <w:bCs/>
          <w:sz w:val="18"/>
          <w:szCs w:val="16"/>
        </w:rPr>
        <w:t>Ref:  ICAO Safety Management Implementation Website (October 2017)</w:t>
      </w:r>
    </w:p>
    <w:p w:rsidR="009A13EF" w:rsidRDefault="009A13EF" w:rsidP="009A13EF">
      <w:pPr>
        <w:pStyle w:val="BOLDCAPSCENTERED"/>
      </w:pPr>
    </w:p>
    <w:p w:rsidR="00003289" w:rsidRPr="00F9499C" w:rsidRDefault="00003289" w:rsidP="00003289">
      <w:pPr>
        <w:jc w:val="center"/>
      </w:pPr>
    </w:p>
    <w:p w:rsidR="00003289" w:rsidRPr="00F9499C" w:rsidRDefault="00003289" w:rsidP="00003289">
      <w:pPr>
        <w:jc w:val="center"/>
      </w:pPr>
    </w:p>
    <w:p w:rsidR="00003289" w:rsidRPr="00F9499C" w:rsidRDefault="00003289" w:rsidP="00003289">
      <w:pPr>
        <w:pStyle w:val="BOLDCAPSCENTERED"/>
      </w:pPr>
      <w:r w:rsidRPr="00F9499C">
        <w:t>1.    OVERALL PURPOSE</w:t>
      </w:r>
    </w:p>
    <w:p w:rsidR="00003289" w:rsidRPr="00F9499C" w:rsidRDefault="00003289" w:rsidP="00003289"/>
    <w:p w:rsidR="00003289" w:rsidRPr="00F9499C" w:rsidRDefault="00003289" w:rsidP="00C02F22">
      <w:r w:rsidRPr="00F9499C">
        <w:t xml:space="preserve">The safety manager is responsible to the accountable executive </w:t>
      </w:r>
      <w:r w:rsidR="00C02F22" w:rsidRPr="00C02F22">
        <w:t>for the performance of the SMS and for the delivery of safety services to the other departments in the organization.</w:t>
      </w:r>
      <w:r w:rsidRPr="00F9499C">
        <w:t xml:space="preserve"> </w:t>
      </w:r>
      <w:r w:rsidR="00C02F22" w:rsidRPr="00C02F22">
        <w:t>The safety manager also advises the accountable executive and line managers on safety management matters and is responsible for coordinating and communicating safety issues within the organization, as well as with external members of the aviation community.</w:t>
      </w:r>
    </w:p>
    <w:p w:rsidR="00003289" w:rsidRPr="00F9499C" w:rsidRDefault="00003289" w:rsidP="00003289"/>
    <w:p w:rsidR="00003289" w:rsidRPr="00F9499C" w:rsidRDefault="00003289" w:rsidP="00003289"/>
    <w:p w:rsidR="00003289" w:rsidRPr="00F9499C" w:rsidRDefault="00003289" w:rsidP="00003289"/>
    <w:p w:rsidR="00003289" w:rsidRPr="00F9499C" w:rsidRDefault="00003289" w:rsidP="00003289">
      <w:pPr>
        <w:pStyle w:val="BOLDCAPSCENTERED"/>
      </w:pPr>
      <w:r w:rsidRPr="00F9499C">
        <w:t>2.    KEY ROLES</w:t>
      </w:r>
    </w:p>
    <w:p w:rsidR="00003289" w:rsidRPr="00F9499C" w:rsidRDefault="00003289" w:rsidP="00003289"/>
    <w:p w:rsidR="00003289" w:rsidRPr="00F9499C" w:rsidRDefault="00003289" w:rsidP="00003289"/>
    <w:p w:rsidR="00003289" w:rsidRPr="00C11E3A" w:rsidRDefault="00003289" w:rsidP="00003289">
      <w:pPr>
        <w:rPr>
          <w:i/>
          <w:iCs/>
        </w:rPr>
      </w:pPr>
      <w:r w:rsidRPr="00C11E3A">
        <w:rPr>
          <w:i/>
          <w:iCs/>
        </w:rPr>
        <w:t>Safety advocate</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Demonstrates an excellent safety behaviour and attitude, follows regulatory practices and rules, recognizes and reports hazards and promotes effective safety reporting.</w:t>
      </w:r>
    </w:p>
    <w:p w:rsidR="00003289" w:rsidRPr="00F9499C" w:rsidRDefault="00003289" w:rsidP="00003289"/>
    <w:p w:rsidR="00003289" w:rsidRPr="00F9499C" w:rsidRDefault="00003289" w:rsidP="00003289"/>
    <w:p w:rsidR="00003289" w:rsidRPr="00C11E3A" w:rsidRDefault="00003289" w:rsidP="00003289">
      <w:pPr>
        <w:rPr>
          <w:i/>
          <w:iCs/>
        </w:rPr>
      </w:pPr>
      <w:r w:rsidRPr="00C11E3A">
        <w:rPr>
          <w:i/>
          <w:iCs/>
        </w:rPr>
        <w:t>Leader</w:t>
      </w:r>
    </w:p>
    <w:p w:rsidR="00003289" w:rsidRPr="00F9499C" w:rsidRDefault="00003289" w:rsidP="00003289">
      <w:pPr>
        <w:rPr>
          <w:b/>
          <w:bCs/>
          <w:i/>
          <w:iCs/>
        </w:rPr>
      </w:pPr>
    </w:p>
    <w:p w:rsidR="00003289" w:rsidRPr="00F9499C" w:rsidRDefault="00003289" w:rsidP="00003289">
      <w:pPr>
        <w:pStyle w:val="Indent-a"/>
        <w:tabs>
          <w:tab w:val="left" w:pos="720"/>
        </w:tabs>
        <w:ind w:left="1080" w:hanging="1080"/>
      </w:pPr>
      <w:r w:rsidRPr="00F9499C">
        <w:tab/>
        <w:t>•</w:t>
      </w:r>
      <w:r w:rsidRPr="00F9499C">
        <w:tab/>
        <w:t>Models and promotes an organizational culture that fosters safety practices through effective leadership.</w:t>
      </w:r>
    </w:p>
    <w:p w:rsidR="00003289" w:rsidRPr="00F9499C" w:rsidRDefault="00003289" w:rsidP="00003289"/>
    <w:p w:rsidR="00003289" w:rsidRPr="00F9499C" w:rsidRDefault="00003289" w:rsidP="00003289"/>
    <w:p w:rsidR="00003289" w:rsidRPr="00C11E3A" w:rsidRDefault="00003289" w:rsidP="00003289">
      <w:pPr>
        <w:rPr>
          <w:i/>
          <w:iCs/>
        </w:rPr>
      </w:pPr>
      <w:r w:rsidRPr="00C11E3A">
        <w:rPr>
          <w:i/>
          <w:iCs/>
        </w:rPr>
        <w:t>Communicator</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Acts as an information conduit to bring safety issues to the attention of management and to deliver safety information to the organization’s staff, contractors and stakeholders.</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Provides and articulates information regarding safety issues within the organization.</w:t>
      </w:r>
    </w:p>
    <w:p w:rsidR="00003289" w:rsidRPr="00F9499C" w:rsidRDefault="00003289" w:rsidP="00003289"/>
    <w:p w:rsidR="00003289" w:rsidRPr="00F9499C" w:rsidRDefault="00003289" w:rsidP="00003289"/>
    <w:p w:rsidR="00003289" w:rsidRPr="00C11E3A" w:rsidRDefault="00003289" w:rsidP="00003289">
      <w:pPr>
        <w:rPr>
          <w:i/>
          <w:iCs/>
        </w:rPr>
      </w:pPr>
      <w:r w:rsidRPr="00C11E3A">
        <w:rPr>
          <w:i/>
          <w:iCs/>
        </w:rPr>
        <w:t>Developer</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Assists in the continuous improvement of the hazard identification and safety risk assessment schemes and the organization’s SMS.</w:t>
      </w:r>
    </w:p>
    <w:p w:rsidR="00003289" w:rsidRPr="00F9499C" w:rsidRDefault="00003289" w:rsidP="00003289"/>
    <w:p w:rsidR="00003289" w:rsidRPr="00F9499C" w:rsidRDefault="00003289" w:rsidP="00003289"/>
    <w:p w:rsidR="00003289" w:rsidRPr="00C11E3A" w:rsidRDefault="00003289" w:rsidP="00003289">
      <w:pPr>
        <w:rPr>
          <w:i/>
          <w:iCs/>
        </w:rPr>
      </w:pPr>
      <w:r w:rsidRPr="00C11E3A">
        <w:rPr>
          <w:i/>
          <w:iCs/>
        </w:rPr>
        <w:t>Relationship builder</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Builds and maintains an excellent working relationship with the organization’s safety action group (SAG) and within the safety services office (SSO).</w:t>
      </w:r>
    </w:p>
    <w:p w:rsidR="00003289" w:rsidRPr="00F9499C" w:rsidRDefault="00003289" w:rsidP="00003289"/>
    <w:p w:rsidR="00003289" w:rsidRPr="00F9499C" w:rsidRDefault="00003289" w:rsidP="00003289"/>
    <w:p w:rsidR="00003289" w:rsidRPr="00431C2A" w:rsidRDefault="00003289" w:rsidP="00003289">
      <w:pPr>
        <w:rPr>
          <w:i/>
          <w:iCs/>
        </w:rPr>
      </w:pPr>
      <w:r w:rsidRPr="00431C2A">
        <w:rPr>
          <w:i/>
          <w:iCs/>
        </w:rPr>
        <w:t>Ambassador</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 xml:space="preserve">Represents the organization on government, international organization and industry committees (e.g. </w:t>
      </w:r>
      <w:r w:rsidRPr="00F9499C">
        <w:lastRenderedPageBreak/>
        <w:t>ICAO, IATA, CAA, AIB, etc.).</w:t>
      </w:r>
    </w:p>
    <w:p w:rsidR="00003289" w:rsidRPr="00F9499C" w:rsidRDefault="00003289" w:rsidP="00003289"/>
    <w:p w:rsidR="00003289" w:rsidRPr="00F9499C" w:rsidRDefault="00003289" w:rsidP="00003289"/>
    <w:p w:rsidR="00003289" w:rsidRPr="00431C2A" w:rsidRDefault="00003289" w:rsidP="00003289">
      <w:pPr>
        <w:rPr>
          <w:i/>
          <w:iCs/>
        </w:rPr>
      </w:pPr>
      <w:r w:rsidRPr="00431C2A">
        <w:rPr>
          <w:i/>
          <w:iCs/>
        </w:rPr>
        <w:t>Analyst</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Analyses technical data for trends related to hazards, events and occurrences.</w:t>
      </w:r>
    </w:p>
    <w:p w:rsidR="00003289" w:rsidRPr="00F9499C" w:rsidRDefault="00003289" w:rsidP="00003289"/>
    <w:p w:rsidR="00003289" w:rsidRPr="00F9499C" w:rsidRDefault="00003289" w:rsidP="00003289"/>
    <w:p w:rsidR="00003289" w:rsidRPr="00431C2A" w:rsidRDefault="00003289" w:rsidP="00003289">
      <w:pPr>
        <w:rPr>
          <w:i/>
          <w:iCs/>
        </w:rPr>
      </w:pPr>
      <w:r w:rsidRPr="00431C2A">
        <w:rPr>
          <w:i/>
          <w:iCs/>
        </w:rPr>
        <w:t>Process management</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Effectively utilizes applicable processes and procedures to fulfil roles and responsibilities.</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Investigates opportunities to increase the efficiency of processes.</w:t>
      </w:r>
    </w:p>
    <w:p w:rsidR="00003289" w:rsidRPr="00F9499C" w:rsidRDefault="00003289" w:rsidP="00003289"/>
    <w:p w:rsidR="00003289" w:rsidRPr="00F9499C" w:rsidRDefault="00003289" w:rsidP="00003289">
      <w:pPr>
        <w:pStyle w:val="Indent-a"/>
        <w:tabs>
          <w:tab w:val="left" w:pos="720"/>
        </w:tabs>
        <w:ind w:left="1080" w:hanging="1080"/>
      </w:pPr>
      <w:r w:rsidRPr="00F9499C">
        <w:tab/>
        <w:t>•</w:t>
      </w:r>
      <w:r w:rsidRPr="00F9499C">
        <w:tab/>
        <w:t>Measures the effectiveness and seeks to continually improve the quality of processes.</w:t>
      </w:r>
    </w:p>
    <w:p w:rsidR="00003289" w:rsidRPr="00F9499C" w:rsidRDefault="00003289" w:rsidP="00003289"/>
    <w:p w:rsidR="00003289" w:rsidRPr="00F9499C" w:rsidRDefault="00003289" w:rsidP="00003289"/>
    <w:p w:rsidR="00003289" w:rsidRPr="00F9499C" w:rsidRDefault="00003289" w:rsidP="00003289"/>
    <w:p w:rsidR="00003289" w:rsidRPr="00F9499C" w:rsidRDefault="00003289" w:rsidP="00003289">
      <w:pPr>
        <w:pStyle w:val="BOLDCAPSCENTERED"/>
      </w:pPr>
      <w:r w:rsidRPr="00F9499C">
        <w:t>3.    RESPONSIBILITIES</w:t>
      </w:r>
    </w:p>
    <w:p w:rsidR="00003289" w:rsidRPr="00F9499C" w:rsidRDefault="00003289" w:rsidP="00003289"/>
    <w:p w:rsidR="00003289" w:rsidRPr="00F9499C" w:rsidRDefault="00C02F22" w:rsidP="00003289">
      <w:pPr>
        <w:rPr>
          <w:iCs/>
        </w:rPr>
      </w:pPr>
      <w:r w:rsidRPr="00C02F22">
        <w:rPr>
          <w:iCs/>
        </w:rPr>
        <w:t>The safety manager’s functions include, but are not necessarily limited to:</w:t>
      </w:r>
    </w:p>
    <w:p w:rsidR="00003289" w:rsidRPr="00F9499C" w:rsidRDefault="00003289" w:rsidP="00003289">
      <w:pPr>
        <w:rPr>
          <w:iCs/>
        </w:rPr>
      </w:pPr>
    </w:p>
    <w:p w:rsidR="00003289" w:rsidRPr="00F9499C" w:rsidRDefault="00C02F22" w:rsidP="00BE0C6A">
      <w:pPr>
        <w:pStyle w:val="Indent-a"/>
        <w:numPr>
          <w:ilvl w:val="0"/>
          <w:numId w:val="1"/>
        </w:numPr>
        <w:tabs>
          <w:tab w:val="left" w:pos="720"/>
        </w:tabs>
      </w:pPr>
      <w:r w:rsidRPr="00C02F22">
        <w:t>upon initial implementation, managing the SMS implementation plan on behalf of the accountable executive;</w:t>
      </w:r>
    </w:p>
    <w:p w:rsidR="00003289" w:rsidRPr="00F9499C" w:rsidRDefault="00003289" w:rsidP="00003289">
      <w:pPr>
        <w:pStyle w:val="Indent-a"/>
      </w:pPr>
    </w:p>
    <w:p w:rsidR="00003289" w:rsidRPr="00F9499C" w:rsidRDefault="00C02F22" w:rsidP="00BE0C6A">
      <w:pPr>
        <w:pStyle w:val="Indent-a"/>
        <w:numPr>
          <w:ilvl w:val="0"/>
          <w:numId w:val="1"/>
        </w:numPr>
        <w:tabs>
          <w:tab w:val="left" w:pos="720"/>
        </w:tabs>
      </w:pPr>
      <w:r w:rsidRPr="00C02F22">
        <w:t>performing/facilitating hazard identification and safety risk analysis;</w:t>
      </w:r>
    </w:p>
    <w:p w:rsidR="00003289" w:rsidRPr="00F9499C" w:rsidRDefault="00003289" w:rsidP="00003289">
      <w:pPr>
        <w:pStyle w:val="Indent-a"/>
      </w:pPr>
    </w:p>
    <w:p w:rsidR="00003289" w:rsidRPr="00F9499C" w:rsidRDefault="00C02F22" w:rsidP="00BE0C6A">
      <w:pPr>
        <w:pStyle w:val="Indent-a"/>
        <w:numPr>
          <w:ilvl w:val="0"/>
          <w:numId w:val="1"/>
        </w:numPr>
        <w:tabs>
          <w:tab w:val="left" w:pos="720"/>
        </w:tabs>
      </w:pPr>
      <w:r w:rsidRPr="007F0582">
        <w:rPr>
          <w:szCs w:val="18"/>
        </w:rPr>
        <w:t>monitoring corrective actions and evaluating their results;</w:t>
      </w:r>
    </w:p>
    <w:p w:rsidR="00003289" w:rsidRPr="00F9499C" w:rsidRDefault="00003289" w:rsidP="00003289">
      <w:pPr>
        <w:pStyle w:val="Indent-a"/>
      </w:pPr>
    </w:p>
    <w:p w:rsidR="00003289" w:rsidRPr="00F9499C" w:rsidRDefault="00C02F22" w:rsidP="00BE0C6A">
      <w:pPr>
        <w:pStyle w:val="Indent-a"/>
        <w:numPr>
          <w:ilvl w:val="0"/>
          <w:numId w:val="1"/>
        </w:numPr>
        <w:tabs>
          <w:tab w:val="left" w:pos="720"/>
        </w:tabs>
      </w:pPr>
      <w:r w:rsidRPr="007F0582">
        <w:rPr>
          <w:szCs w:val="18"/>
        </w:rPr>
        <w:t>providing periodic reports on the organization’s safety performance;</w:t>
      </w:r>
    </w:p>
    <w:p w:rsidR="00003289" w:rsidRPr="00F9499C" w:rsidRDefault="00003289" w:rsidP="00003289">
      <w:pPr>
        <w:pStyle w:val="Indent-a"/>
      </w:pPr>
    </w:p>
    <w:p w:rsidR="00003289" w:rsidRPr="00F9499C" w:rsidRDefault="00C02F22" w:rsidP="00BE0C6A">
      <w:pPr>
        <w:pStyle w:val="Indent-a"/>
        <w:numPr>
          <w:ilvl w:val="0"/>
          <w:numId w:val="1"/>
        </w:numPr>
        <w:tabs>
          <w:tab w:val="left" w:pos="720"/>
        </w:tabs>
      </w:pPr>
      <w:r w:rsidRPr="007F0582">
        <w:rPr>
          <w:szCs w:val="18"/>
        </w:rPr>
        <w:t>maintaining SMS documentation and records</w:t>
      </w:r>
      <w:r w:rsidR="00E57885">
        <w:rPr>
          <w:szCs w:val="18"/>
        </w:rPr>
        <w:t>;</w:t>
      </w:r>
    </w:p>
    <w:p w:rsidR="00003289" w:rsidRPr="00F9499C" w:rsidRDefault="00003289" w:rsidP="00003289">
      <w:pPr>
        <w:pStyle w:val="Indent-a"/>
      </w:pPr>
    </w:p>
    <w:p w:rsidR="00003289" w:rsidRPr="00F9499C" w:rsidRDefault="00E57885" w:rsidP="00BE0C6A">
      <w:pPr>
        <w:pStyle w:val="Indent-a"/>
        <w:numPr>
          <w:ilvl w:val="0"/>
          <w:numId w:val="1"/>
        </w:numPr>
        <w:tabs>
          <w:tab w:val="left" w:pos="720"/>
        </w:tabs>
      </w:pPr>
      <w:r w:rsidRPr="00E57885">
        <w:t>planning and facilitating staff safety training;</w:t>
      </w:r>
    </w:p>
    <w:p w:rsidR="00003289" w:rsidRPr="00F9499C" w:rsidRDefault="00003289" w:rsidP="00003289">
      <w:pPr>
        <w:pStyle w:val="Indent-a"/>
      </w:pPr>
    </w:p>
    <w:p w:rsidR="00003289" w:rsidRPr="00F9499C" w:rsidRDefault="00E57885" w:rsidP="00BE0C6A">
      <w:pPr>
        <w:pStyle w:val="Indent-a"/>
        <w:numPr>
          <w:ilvl w:val="0"/>
          <w:numId w:val="1"/>
        </w:numPr>
        <w:tabs>
          <w:tab w:val="left" w:pos="720"/>
        </w:tabs>
      </w:pPr>
      <w:r w:rsidRPr="00E57885">
        <w:t>providing independent advice on safety matters;</w:t>
      </w:r>
    </w:p>
    <w:p w:rsidR="00003289" w:rsidRPr="00F9499C" w:rsidRDefault="00003289" w:rsidP="00003289">
      <w:pPr>
        <w:pStyle w:val="Indent-a"/>
      </w:pPr>
    </w:p>
    <w:p w:rsidR="00003289" w:rsidRPr="00F9499C" w:rsidRDefault="00E57885" w:rsidP="00BE0C6A">
      <w:pPr>
        <w:pStyle w:val="Indent-a"/>
        <w:numPr>
          <w:ilvl w:val="0"/>
          <w:numId w:val="1"/>
        </w:numPr>
        <w:tabs>
          <w:tab w:val="left" w:pos="720"/>
        </w:tabs>
      </w:pPr>
      <w:r w:rsidRPr="00E57885">
        <w:t>monitoring safety concerns in the aviation industry and their perceived impact on the organization’s operations aimed at product and service delivery; and</w:t>
      </w:r>
    </w:p>
    <w:p w:rsidR="00003289" w:rsidRPr="00F9499C" w:rsidRDefault="00003289" w:rsidP="00003289">
      <w:pPr>
        <w:pStyle w:val="Indent-a"/>
      </w:pPr>
    </w:p>
    <w:p w:rsidR="00003289" w:rsidRPr="00F9499C" w:rsidRDefault="00E57885" w:rsidP="00BE0C6A">
      <w:pPr>
        <w:pStyle w:val="Indent-a"/>
        <w:numPr>
          <w:ilvl w:val="0"/>
          <w:numId w:val="1"/>
        </w:numPr>
        <w:tabs>
          <w:tab w:val="left" w:pos="720"/>
        </w:tabs>
        <w:rPr>
          <w:lang w:bidi="en-US"/>
        </w:rPr>
      </w:pPr>
      <w:r w:rsidRPr="00E57885">
        <w:t>coordinating and communicating (on behalf of the accountable executive) with the State’s CAA and other State authorities as necessary on issues relating to safety.</w:t>
      </w:r>
    </w:p>
    <w:p w:rsidR="00003289" w:rsidRPr="00F9499C" w:rsidRDefault="00003289" w:rsidP="00003289">
      <w:pPr>
        <w:rPr>
          <w:lang w:bidi="en-US"/>
        </w:rPr>
      </w:pPr>
    </w:p>
    <w:p w:rsidR="00003289" w:rsidRPr="00F9499C" w:rsidRDefault="00003289" w:rsidP="00003289">
      <w:pPr>
        <w:rPr>
          <w:lang w:bidi="en-US"/>
        </w:rPr>
      </w:pPr>
    </w:p>
    <w:p w:rsidR="00003289" w:rsidRPr="00F9499C" w:rsidRDefault="00003289" w:rsidP="00003289">
      <w:pPr>
        <w:rPr>
          <w:lang w:bidi="en-US"/>
        </w:rPr>
      </w:pPr>
    </w:p>
    <w:p w:rsidR="00003289" w:rsidRPr="00F9499C" w:rsidRDefault="00003289" w:rsidP="00003289">
      <w:pPr>
        <w:pStyle w:val="BOLDCAPSCENTERED"/>
      </w:pPr>
      <w:r w:rsidRPr="00F9499C">
        <w:t>4.    NATURE AND SCOPE</w:t>
      </w:r>
    </w:p>
    <w:p w:rsidR="00003289" w:rsidRPr="00F9499C" w:rsidRDefault="00003289" w:rsidP="00003289"/>
    <w:p w:rsidR="00003289" w:rsidRPr="00F9499C" w:rsidRDefault="00003289" w:rsidP="00003289">
      <w:r w:rsidRPr="00F9499C">
        <w:t>The safety manager must interact with operational personnel, senior managers and departmental heads throughout the organization. The safety manager should also foster positive relationships with regulatory authorities, agencies and product and service providers outside the organization. Other contacts will be established at a working level as appropriate.</w:t>
      </w:r>
    </w:p>
    <w:p w:rsidR="00003289" w:rsidRPr="00F9499C" w:rsidRDefault="00003289" w:rsidP="00003289">
      <w:pPr>
        <w:pStyle w:val="BOLDCAPSCENTERED"/>
      </w:pPr>
      <w:r w:rsidRPr="00F9499C">
        <w:t>5.    QUALIFICATIONS</w:t>
      </w:r>
    </w:p>
    <w:p w:rsidR="00003289" w:rsidRPr="00F9499C" w:rsidRDefault="00003289" w:rsidP="00003289">
      <w:pPr>
        <w:rPr>
          <w:b/>
          <w:bCs/>
        </w:rPr>
      </w:pPr>
    </w:p>
    <w:p w:rsidR="00003289" w:rsidRPr="00F9499C" w:rsidRDefault="00003289" w:rsidP="00003289">
      <w:r w:rsidRPr="00F9499C">
        <w:t xml:space="preserve">To qualify as a safety manager </w:t>
      </w:r>
      <w:r>
        <w:t>a</w:t>
      </w:r>
      <w:r w:rsidRPr="00F9499C">
        <w:t xml:space="preserve"> person should have:</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lastRenderedPageBreak/>
        <w:tab/>
        <w:t>•</w:t>
      </w:r>
      <w:r w:rsidRPr="00F9499C">
        <w:tab/>
        <w:t>full-time experience in aviation safety in the capacity of an aviation safety investigator, safety/quality manager or safety risk manager;</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sound knowledge of the organization’s operations, procedures and activities;</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broad aviation technical knowledge;</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r>
      <w:r>
        <w:t xml:space="preserve">an </w:t>
      </w:r>
      <w:r w:rsidRPr="00F9499C">
        <w:t>extensive knowledge of safety management systems (SMS) and have completed appropriate SMS training;</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an understanding of risk management principles and techniques to support the SMS;</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experience implementing and/or managing</w:t>
      </w:r>
      <w:r>
        <w:t xml:space="preserve"> an</w:t>
      </w:r>
      <w:r w:rsidRPr="00F9499C">
        <w:t xml:space="preserve"> SMS;</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experience and qualifications in aviation accident/incident investigation and human factors;</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experience and qualifications in conducting safety/quality audits and inspections;</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t>sound knowledge of aviation regulatory frameworks, including ICAO Standards and Recommended Practices (SARPS) and relevant civil aviation regulations;</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r>
      <w:r>
        <w:t xml:space="preserve">the </w:t>
      </w:r>
      <w:r w:rsidRPr="00F9499C">
        <w:t>ability to communicate at all levels both inside and outside the company;</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r>
      <w:r>
        <w:t xml:space="preserve">the </w:t>
      </w:r>
      <w:r w:rsidRPr="00F9499C">
        <w:t>ability to be firm in conviction, promote a “just and fair culture” and yet advance an open and non-punitive atmosphere for reporting;</w:t>
      </w:r>
    </w:p>
    <w:p w:rsidR="00003289" w:rsidRPr="00F9499C" w:rsidRDefault="00003289" w:rsidP="00003289">
      <w:pPr>
        <w:spacing w:line="220" w:lineRule="exact"/>
      </w:pPr>
    </w:p>
    <w:p w:rsidR="00003289" w:rsidRPr="00F9499C" w:rsidRDefault="00003289" w:rsidP="00003289">
      <w:pPr>
        <w:pStyle w:val="Indent-a"/>
        <w:tabs>
          <w:tab w:val="left" w:pos="720"/>
        </w:tabs>
        <w:ind w:left="1080" w:hanging="1080"/>
      </w:pPr>
      <w:r w:rsidRPr="00F9499C">
        <w:tab/>
        <w:t>•</w:t>
      </w:r>
      <w:r w:rsidRPr="00F9499C">
        <w:tab/>
      </w:r>
      <w:r>
        <w:t xml:space="preserve">the </w:t>
      </w:r>
      <w:r w:rsidRPr="00F9499C">
        <w:t>ability and confidence to communicate directly to the accountable executive as his advisor and confidante;</w:t>
      </w:r>
    </w:p>
    <w:p w:rsidR="00003289" w:rsidRPr="00F9499C" w:rsidRDefault="00003289" w:rsidP="00003289">
      <w:pPr>
        <w:pStyle w:val="Indent-a"/>
      </w:pPr>
    </w:p>
    <w:p w:rsidR="00003289" w:rsidRPr="00F9499C" w:rsidRDefault="00003289" w:rsidP="00003289">
      <w:pPr>
        <w:pStyle w:val="Indent-a"/>
        <w:tabs>
          <w:tab w:val="left" w:pos="720"/>
        </w:tabs>
        <w:ind w:left="1080" w:hanging="1080"/>
      </w:pPr>
      <w:r w:rsidRPr="00F9499C">
        <w:tab/>
        <w:t>•</w:t>
      </w:r>
      <w:r w:rsidRPr="00F9499C">
        <w:tab/>
        <w:t>well</w:t>
      </w:r>
      <w:r>
        <w:t>-</w:t>
      </w:r>
      <w:r w:rsidRPr="00F9499C">
        <w:t>developed communication skills and demonstrated interpersonal skills of a high order, with the ability to liaise with a variety of individuals and organizational representatives, including those from differing cultural backgrounds;</w:t>
      </w:r>
    </w:p>
    <w:p w:rsidR="00003289" w:rsidRPr="00F9499C" w:rsidRDefault="00003289" w:rsidP="00003289">
      <w:pPr>
        <w:pStyle w:val="Indent-a"/>
      </w:pPr>
    </w:p>
    <w:p w:rsidR="00003289" w:rsidRPr="00F9499C" w:rsidRDefault="00003289" w:rsidP="00003289">
      <w:pPr>
        <w:pStyle w:val="Indent-a"/>
        <w:tabs>
          <w:tab w:val="left" w:pos="720"/>
        </w:tabs>
        <w:ind w:left="1080" w:hanging="1080"/>
      </w:pPr>
      <w:r w:rsidRPr="00F9499C">
        <w:tab/>
        <w:t>•</w:t>
      </w:r>
      <w:r w:rsidRPr="00F9499C">
        <w:tab/>
        <w:t>computer literacy and superior analytical skills.</w:t>
      </w:r>
    </w:p>
    <w:p w:rsidR="00003289" w:rsidRPr="00F9499C" w:rsidRDefault="00003289" w:rsidP="00003289"/>
    <w:p w:rsidR="00003289" w:rsidRPr="00F9499C" w:rsidRDefault="00003289" w:rsidP="00003289"/>
    <w:p w:rsidR="00003289" w:rsidRPr="00F9499C" w:rsidRDefault="00003289" w:rsidP="00003289"/>
    <w:p w:rsidR="00003289" w:rsidRPr="00F9499C" w:rsidRDefault="00003289" w:rsidP="00003289">
      <w:pPr>
        <w:pStyle w:val="BOLDCAPSCENTERED"/>
      </w:pPr>
      <w:r w:rsidRPr="00F9499C">
        <w:t>6.    AUTHORITY</w:t>
      </w:r>
    </w:p>
    <w:p w:rsidR="00003289" w:rsidRPr="00F9499C" w:rsidRDefault="00003289" w:rsidP="00003289"/>
    <w:p w:rsidR="00003289" w:rsidRPr="00F9499C" w:rsidRDefault="00003289" w:rsidP="00003289">
      <w:r w:rsidRPr="00F9499C">
        <w:t>6.1</w:t>
      </w:r>
      <w:r w:rsidRPr="00F9499C">
        <w:tab/>
        <w:t>Regarding safety matters, the safety manager has direct access to the accountable executive and appropriate senior and middle management.</w:t>
      </w:r>
    </w:p>
    <w:p w:rsidR="00003289" w:rsidRPr="00F9499C" w:rsidRDefault="00003289" w:rsidP="00003289"/>
    <w:p w:rsidR="00003289" w:rsidRPr="00F9499C" w:rsidRDefault="00003289" w:rsidP="00003289">
      <w:r w:rsidRPr="00F9499C">
        <w:t>6.2</w:t>
      </w:r>
      <w:r w:rsidRPr="00F9499C">
        <w:tab/>
        <w:t>The safety manager is authorized under the direction of the accountable executive to conduct safety audits, surveys and inspections of any aspect of the operation in accordance with the procedures specified in the safety management system documentation.</w:t>
      </w:r>
    </w:p>
    <w:p w:rsidR="00003289" w:rsidRPr="00F9499C" w:rsidRDefault="00003289" w:rsidP="00003289"/>
    <w:p w:rsidR="00003289" w:rsidRPr="00F9499C" w:rsidRDefault="00003289" w:rsidP="00003289">
      <w:r w:rsidRPr="00F9499C">
        <w:t>6.3</w:t>
      </w:r>
      <w:r w:rsidRPr="00F9499C">
        <w:tab/>
        <w:t xml:space="preserve">The safety manager is authorized under the direction of the accountable executive to conduct investigations of internal safety events in accordance with the procedures specified in the organization’s </w:t>
      </w:r>
      <w:r>
        <w:t xml:space="preserve">SMS </w:t>
      </w:r>
      <w:r w:rsidRPr="00F9499C">
        <w:t>documentation.</w:t>
      </w:r>
    </w:p>
    <w:p w:rsidR="00003289" w:rsidRPr="00F9499C" w:rsidRDefault="00003289" w:rsidP="00BB7780">
      <w:r w:rsidRPr="00F9499C">
        <w:t>6.4</w:t>
      </w:r>
      <w:r w:rsidRPr="00F9499C">
        <w:tab/>
        <w:t xml:space="preserve">The safety manager should not hold other positions or responsibilities that may conflict or impair his role as asafety manager. This should be a senior management position not lower than or subservient to </w:t>
      </w:r>
      <w:r>
        <w:t xml:space="preserve">the </w:t>
      </w:r>
      <w:r w:rsidRPr="00F9499C">
        <w:t>production or operational functions of the organization.</w:t>
      </w:r>
    </w:p>
    <w:p w:rsidR="00003289" w:rsidRPr="00F9499C" w:rsidRDefault="00003289" w:rsidP="00003289"/>
    <w:p w:rsidR="00410AD7" w:rsidRDefault="00003289" w:rsidP="00032863">
      <w:pPr>
        <w:jc w:val="center"/>
      </w:pPr>
      <w:r w:rsidRPr="00F9499C">
        <w:t>______________________</w:t>
      </w:r>
    </w:p>
    <w:sectPr w:rsidR="00410A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D0C" w:rsidRDefault="00792D0C" w:rsidP="00792D0C">
      <w:pPr>
        <w:spacing w:line="240" w:lineRule="auto"/>
      </w:pPr>
      <w:r>
        <w:separator/>
      </w:r>
    </w:p>
  </w:endnote>
  <w:endnote w:type="continuationSeparator" w:id="0">
    <w:p w:rsidR="00792D0C" w:rsidRDefault="00792D0C" w:rsidP="00792D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D0C" w:rsidRDefault="00792D0C" w:rsidP="00792D0C">
      <w:pPr>
        <w:spacing w:line="240" w:lineRule="auto"/>
      </w:pPr>
      <w:r>
        <w:separator/>
      </w:r>
    </w:p>
  </w:footnote>
  <w:footnote w:type="continuationSeparator" w:id="0">
    <w:p w:rsidR="00792D0C" w:rsidRDefault="00792D0C" w:rsidP="00792D0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973"/>
    <w:multiLevelType w:val="hybridMultilevel"/>
    <w:tmpl w:val="BAFA8862"/>
    <w:lvl w:ilvl="0" w:tplc="15C698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3F597EE7"/>
    <w:multiLevelType w:val="hybridMultilevel"/>
    <w:tmpl w:val="7264D8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3289"/>
    <w:rsid w:val="00003289"/>
    <w:rsid w:val="00032863"/>
    <w:rsid w:val="005D1FF8"/>
    <w:rsid w:val="00792D0C"/>
    <w:rsid w:val="009A13EF"/>
    <w:rsid w:val="00BB7780"/>
    <w:rsid w:val="00BE0C6A"/>
    <w:rsid w:val="00C02F22"/>
    <w:rsid w:val="00D5626B"/>
    <w:rsid w:val="00DD0575"/>
    <w:rsid w:val="00E57885"/>
    <w:rsid w:val="00F33159"/>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89"/>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003289"/>
    <w:pPr>
      <w:jc w:val="center"/>
    </w:pPr>
    <w:rPr>
      <w:b/>
      <w:caps/>
    </w:rPr>
  </w:style>
  <w:style w:type="paragraph" w:customStyle="1" w:styleId="Chapter">
    <w:name w:val="Chapter"/>
    <w:rsid w:val="00003289"/>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a">
    <w:name w:val="Indent-a)"/>
    <w:basedOn w:val="Normal"/>
    <w:rsid w:val="00003289"/>
    <w:pPr>
      <w:ind w:left="1440" w:hanging="1440"/>
    </w:pPr>
    <w:rPr>
      <w:rFonts w:eastAsia="Times New Roman"/>
      <w:lang w:eastAsia="en-US"/>
    </w:rPr>
  </w:style>
  <w:style w:type="paragraph" w:styleId="Header">
    <w:name w:val="header"/>
    <w:basedOn w:val="Normal"/>
    <w:link w:val="HeaderChar"/>
    <w:uiPriority w:val="99"/>
    <w:unhideWhenUsed/>
    <w:rsid w:val="00792D0C"/>
    <w:pPr>
      <w:tabs>
        <w:tab w:val="clear" w:pos="1080"/>
        <w:tab w:val="clear" w:pos="1440"/>
        <w:tab w:val="clear" w:pos="1800"/>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792D0C"/>
    <w:rPr>
      <w:rFonts w:ascii="Arial" w:eastAsia="SimSun" w:hAnsi="Arial" w:cs="Times New Roman"/>
      <w:sz w:val="18"/>
      <w:szCs w:val="20"/>
      <w:lang w:val="en-GB"/>
    </w:rPr>
  </w:style>
  <w:style w:type="paragraph" w:styleId="Footer">
    <w:name w:val="footer"/>
    <w:basedOn w:val="Normal"/>
    <w:link w:val="FooterChar"/>
    <w:uiPriority w:val="99"/>
    <w:unhideWhenUsed/>
    <w:rsid w:val="00792D0C"/>
    <w:pPr>
      <w:tabs>
        <w:tab w:val="clear" w:pos="1080"/>
        <w:tab w:val="clear" w:pos="1440"/>
        <w:tab w:val="clear" w:pos="1800"/>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792D0C"/>
    <w:rPr>
      <w:rFonts w:ascii="Arial" w:eastAsia="SimSun" w:hAnsi="Arial" w:cs="Times New Roman"/>
      <w:sz w:val="18"/>
      <w:szCs w:val="20"/>
      <w:lang w:val="en-GB"/>
    </w:rPr>
  </w:style>
  <w:style w:type="paragraph" w:styleId="BalloonText">
    <w:name w:val="Balloon Text"/>
    <w:basedOn w:val="Normal"/>
    <w:link w:val="BalloonTextChar"/>
    <w:uiPriority w:val="99"/>
    <w:semiHidden/>
    <w:unhideWhenUsed/>
    <w:rsid w:val="00E57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85"/>
    <w:rPr>
      <w:rFonts w:ascii="Tahoma" w:eastAsia="SimSu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289"/>
    <w:pPr>
      <w:widowControl w:val="0"/>
      <w:tabs>
        <w:tab w:val="left" w:pos="1080"/>
        <w:tab w:val="left" w:pos="1440"/>
        <w:tab w:val="left" w:pos="1800"/>
        <w:tab w:val="left" w:pos="2160"/>
      </w:tabs>
      <w:spacing w:after="0" w:line="240" w:lineRule="exact"/>
      <w:jc w:val="both"/>
    </w:pPr>
    <w:rPr>
      <w:rFonts w:ascii="Arial" w:eastAsia="SimSun" w:hAnsi="Arial" w:cs="Times New Roman"/>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APSCENTERED">
    <w:name w:val="BOLD CAPS CENTERED"/>
    <w:basedOn w:val="Normal"/>
    <w:rsid w:val="00003289"/>
    <w:pPr>
      <w:jc w:val="center"/>
    </w:pPr>
    <w:rPr>
      <w:b/>
      <w:caps/>
    </w:rPr>
  </w:style>
  <w:style w:type="paragraph" w:customStyle="1" w:styleId="Chapter">
    <w:name w:val="Chapter"/>
    <w:rsid w:val="00003289"/>
    <w:pPr>
      <w:widowControl w:val="0"/>
      <w:spacing w:after="0" w:line="360" w:lineRule="exact"/>
      <w:jc w:val="center"/>
    </w:pPr>
    <w:rPr>
      <w:rFonts w:ascii="Arial" w:eastAsia="Times New Roman" w:hAnsi="Arial" w:cs="Times New Roman"/>
      <w:b/>
      <w:sz w:val="28"/>
      <w:szCs w:val="24"/>
      <w:lang w:val="en-GB" w:eastAsia="en-US"/>
    </w:rPr>
  </w:style>
  <w:style w:type="paragraph" w:customStyle="1" w:styleId="Indent-a">
    <w:name w:val="Indent-a)"/>
    <w:basedOn w:val="Normal"/>
    <w:rsid w:val="00003289"/>
    <w:pPr>
      <w:ind w:left="1440" w:hanging="1440"/>
    </w:pPr>
    <w:rPr>
      <w:rFonts w:eastAsia="Times New Roman"/>
      <w:lang w:eastAsia="en-US"/>
    </w:rPr>
  </w:style>
  <w:style w:type="paragraph" w:styleId="Header">
    <w:name w:val="header"/>
    <w:basedOn w:val="Normal"/>
    <w:link w:val="HeaderChar"/>
    <w:uiPriority w:val="99"/>
    <w:unhideWhenUsed/>
    <w:rsid w:val="00792D0C"/>
    <w:pPr>
      <w:tabs>
        <w:tab w:val="clear" w:pos="1080"/>
        <w:tab w:val="clear" w:pos="1440"/>
        <w:tab w:val="clear" w:pos="1800"/>
        <w:tab w:val="clear" w:pos="2160"/>
        <w:tab w:val="center" w:pos="4680"/>
        <w:tab w:val="right" w:pos="9360"/>
      </w:tabs>
      <w:spacing w:line="240" w:lineRule="auto"/>
    </w:pPr>
  </w:style>
  <w:style w:type="character" w:customStyle="1" w:styleId="HeaderChar">
    <w:name w:val="Header Char"/>
    <w:basedOn w:val="DefaultParagraphFont"/>
    <w:link w:val="Header"/>
    <w:uiPriority w:val="99"/>
    <w:rsid w:val="00792D0C"/>
    <w:rPr>
      <w:rFonts w:ascii="Arial" w:eastAsia="SimSun" w:hAnsi="Arial" w:cs="Times New Roman"/>
      <w:sz w:val="18"/>
      <w:szCs w:val="20"/>
      <w:lang w:val="en-GB"/>
    </w:rPr>
  </w:style>
  <w:style w:type="paragraph" w:styleId="Footer">
    <w:name w:val="footer"/>
    <w:basedOn w:val="Normal"/>
    <w:link w:val="FooterChar"/>
    <w:uiPriority w:val="99"/>
    <w:unhideWhenUsed/>
    <w:rsid w:val="00792D0C"/>
    <w:pPr>
      <w:tabs>
        <w:tab w:val="clear" w:pos="1080"/>
        <w:tab w:val="clear" w:pos="1440"/>
        <w:tab w:val="clear" w:pos="1800"/>
        <w:tab w:val="clear" w:pos="2160"/>
        <w:tab w:val="center" w:pos="4680"/>
        <w:tab w:val="right" w:pos="9360"/>
      </w:tabs>
      <w:spacing w:line="240" w:lineRule="auto"/>
    </w:pPr>
  </w:style>
  <w:style w:type="character" w:customStyle="1" w:styleId="FooterChar">
    <w:name w:val="Footer Char"/>
    <w:basedOn w:val="DefaultParagraphFont"/>
    <w:link w:val="Footer"/>
    <w:uiPriority w:val="99"/>
    <w:rsid w:val="00792D0C"/>
    <w:rPr>
      <w:rFonts w:ascii="Arial" w:eastAsia="SimSun" w:hAnsi="Arial" w:cs="Times New Roman"/>
      <w:sz w:val="18"/>
      <w:szCs w:val="20"/>
      <w:lang w:val="en-GB"/>
    </w:rPr>
  </w:style>
  <w:style w:type="paragraph" w:styleId="BalloonText">
    <w:name w:val="Balloon Text"/>
    <w:basedOn w:val="Normal"/>
    <w:link w:val="BalloonTextChar"/>
    <w:uiPriority w:val="99"/>
    <w:semiHidden/>
    <w:unhideWhenUsed/>
    <w:rsid w:val="00E5788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885"/>
    <w:rPr>
      <w:rFonts w:ascii="Tahoma" w:eastAsia="SimSu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431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865</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I.A.C.O.</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Gnehm, Elizabeth</dc:creator>
  <cp:lastModifiedBy>Li, Nan</cp:lastModifiedBy>
  <cp:revision>4</cp:revision>
  <dcterms:created xsi:type="dcterms:W3CDTF">2017-10-11T15:46:00Z</dcterms:created>
  <dcterms:modified xsi:type="dcterms:W3CDTF">2017-10-11T18:33:00Z</dcterms:modified>
</cp:coreProperties>
</file>