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3530" w14:textId="5DBA9901" w:rsidR="00737713" w:rsidRPr="00DE49A9" w:rsidRDefault="00737713" w:rsidP="00737713">
      <w:pPr>
        <w:jc w:val="center"/>
        <w:rPr>
          <w:rFonts w:asciiTheme="minorHAnsi" w:hAnsiTheme="minorHAnsi"/>
          <w:b/>
        </w:rPr>
      </w:pPr>
      <w:r w:rsidRPr="00DE49A9">
        <w:rPr>
          <w:rFonts w:asciiTheme="minorHAnsi" w:hAnsiTheme="minorHAnsi"/>
          <w:b/>
        </w:rPr>
        <w:t xml:space="preserve">GREPECAS F3 </w:t>
      </w:r>
      <w:r w:rsidRPr="00DE49A9">
        <w:rPr>
          <w:rFonts w:asciiTheme="minorHAnsi" w:hAnsiTheme="minorHAnsi"/>
          <w:b/>
        </w:rPr>
        <w:t xml:space="preserve">PROJECT </w:t>
      </w:r>
    </w:p>
    <w:p w14:paraId="2A8B5E0E" w14:textId="77777777" w:rsidR="00957380" w:rsidRPr="004D31D3" w:rsidRDefault="00957380" w:rsidP="00F70E69">
      <w:pPr>
        <w:jc w:val="both"/>
        <w:rPr>
          <w:rFonts w:asciiTheme="minorHAnsi" w:hAnsiTheme="minorHAnsi"/>
        </w:rPr>
      </w:pPr>
    </w:p>
    <w:p w14:paraId="3FA3FD0D" w14:textId="77777777" w:rsidR="00947445" w:rsidRPr="004D31D3" w:rsidRDefault="00947445" w:rsidP="00F70E69">
      <w:pPr>
        <w:jc w:val="both"/>
        <w:rPr>
          <w:rFonts w:asciiTheme="minorHAnsi" w:hAnsiTheme="minorHAnsi"/>
        </w:rPr>
      </w:pPr>
    </w:p>
    <w:tbl>
      <w:tblPr>
        <w:tblW w:w="13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505"/>
        <w:gridCol w:w="1727"/>
        <w:gridCol w:w="1260"/>
      </w:tblGrid>
      <w:tr w:rsidR="0044499F" w:rsidRPr="00DE49A9" w14:paraId="0169723A" w14:textId="77777777" w:rsidTr="000103A8">
        <w:trPr>
          <w:trHeight w:val="674"/>
          <w:tblHeader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33750608" w14:textId="77777777" w:rsidR="0044499F" w:rsidRPr="00DE49A9" w:rsidRDefault="0044499F" w:rsidP="000103A8">
            <w:pPr>
              <w:tabs>
                <w:tab w:val="left" w:pos="1440"/>
                <w:tab w:val="left" w:pos="2160"/>
                <w:tab w:val="left" w:pos="2880"/>
                <w:tab w:val="right" w:pos="9360"/>
              </w:tabs>
              <w:autoSpaceDE w:val="0"/>
              <w:autoSpaceDN w:val="0"/>
              <w:adjustRightInd w:val="0"/>
              <w:ind w:left="1440" w:hanging="14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49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2B752A0A" w14:textId="77777777" w:rsidR="0044499F" w:rsidRPr="00DE49A9" w:rsidRDefault="0044499F" w:rsidP="000103A8">
            <w:pPr>
              <w:tabs>
                <w:tab w:val="left" w:pos="1440"/>
                <w:tab w:val="left" w:pos="2160"/>
                <w:tab w:val="left" w:pos="2880"/>
                <w:tab w:val="right" w:pos="9360"/>
              </w:tabs>
              <w:autoSpaceDE w:val="0"/>
              <w:autoSpaceDN w:val="0"/>
              <w:adjustRightInd w:val="0"/>
              <w:ind w:left="1440" w:hanging="14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49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PROJECT DESCRIPTION (PD)</w:t>
            </w:r>
          </w:p>
        </w:tc>
        <w:tc>
          <w:tcPr>
            <w:tcW w:w="2987" w:type="dxa"/>
            <w:gridSpan w:val="2"/>
            <w:shd w:val="clear" w:color="auto" w:fill="D9D9D9" w:themeFill="background1" w:themeFillShade="D9"/>
            <w:vAlign w:val="center"/>
          </w:tcPr>
          <w:p w14:paraId="48DA7FE6" w14:textId="77777777" w:rsidR="0044499F" w:rsidRPr="00DE49A9" w:rsidRDefault="0044499F" w:rsidP="000103A8">
            <w:pPr>
              <w:tabs>
                <w:tab w:val="left" w:pos="-108"/>
                <w:tab w:val="left" w:pos="2880"/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49A9">
              <w:rPr>
                <w:rFonts w:asciiTheme="minorHAnsi" w:hAnsiTheme="minorHAnsi" w:cstheme="minorHAnsi"/>
                <w:b/>
                <w:sz w:val="20"/>
                <w:szCs w:val="20"/>
                <w:lang w:eastAsia="es-PE"/>
              </w:rPr>
              <w:t>PROGRAMME</w:t>
            </w:r>
          </w:p>
        </w:tc>
      </w:tr>
      <w:tr w:rsidR="0044499F" w:rsidRPr="00DE49A9" w14:paraId="796CA0A6" w14:textId="77777777" w:rsidTr="000103A8">
        <w:trPr>
          <w:trHeight w:val="674"/>
          <w:tblHeader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4FBC1D" w14:textId="77777777" w:rsidR="0044499F" w:rsidRPr="00DE49A9" w:rsidRDefault="0044499F" w:rsidP="000103A8">
            <w:pPr>
              <w:tabs>
                <w:tab w:val="left" w:pos="1440"/>
                <w:tab w:val="left" w:pos="2160"/>
                <w:tab w:val="left" w:pos="2880"/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E49A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ICAO Coordinator:</w:t>
            </w:r>
          </w:p>
          <w:p w14:paraId="1EF08259" w14:textId="77777777" w:rsidR="0044499F" w:rsidRPr="00DE49A9" w:rsidRDefault="0044499F" w:rsidP="000103A8">
            <w:pPr>
              <w:tabs>
                <w:tab w:val="left" w:pos="1440"/>
                <w:tab w:val="left" w:pos="2160"/>
                <w:tab w:val="left" w:pos="2880"/>
                <w:tab w:val="right" w:pos="9360"/>
              </w:tabs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proofErr w:type="spellStart"/>
            <w:r w:rsidRPr="00DE49A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ROs</w:t>
            </w:r>
            <w:proofErr w:type="spellEnd"/>
            <w:r w:rsidRPr="00DE49A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AGA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C55F29" w14:textId="77777777" w:rsidR="0044499F" w:rsidRPr="00DE49A9" w:rsidRDefault="0044499F" w:rsidP="000103A8">
            <w:pPr>
              <w:tabs>
                <w:tab w:val="left" w:pos="1440"/>
                <w:tab w:val="left" w:pos="2160"/>
                <w:tab w:val="left" w:pos="2880"/>
                <w:tab w:val="right" w:pos="9360"/>
              </w:tabs>
              <w:autoSpaceDE w:val="0"/>
              <w:autoSpaceDN w:val="0"/>
              <w:adjustRightInd w:val="0"/>
              <w:ind w:left="1440" w:hanging="1440"/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E49A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Project Title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05EAB" w14:textId="77777777" w:rsidR="0044499F" w:rsidRPr="00DE49A9" w:rsidRDefault="0044499F" w:rsidP="000103A8">
            <w:pPr>
              <w:tabs>
                <w:tab w:val="left" w:pos="1440"/>
                <w:tab w:val="left" w:pos="2160"/>
                <w:tab w:val="left" w:pos="2880"/>
                <w:tab w:val="right" w:pos="9360"/>
              </w:tabs>
              <w:autoSpaceDE w:val="0"/>
              <w:autoSpaceDN w:val="0"/>
              <w:adjustRightInd w:val="0"/>
              <w:ind w:left="1440" w:hanging="14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49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Start date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C977F" w14:textId="77777777" w:rsidR="0044499F" w:rsidRPr="00DE49A9" w:rsidRDefault="0044499F" w:rsidP="000103A8">
            <w:pPr>
              <w:tabs>
                <w:tab w:val="left" w:pos="1440"/>
                <w:tab w:val="left" w:pos="2160"/>
                <w:tab w:val="left" w:pos="2880"/>
                <w:tab w:val="right" w:pos="9360"/>
              </w:tabs>
              <w:autoSpaceDE w:val="0"/>
              <w:autoSpaceDN w:val="0"/>
              <w:adjustRightInd w:val="0"/>
              <w:ind w:left="1440" w:hanging="14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49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End date</w:t>
            </w:r>
          </w:p>
        </w:tc>
      </w:tr>
      <w:tr w:rsidR="0044499F" w:rsidRPr="00DE49A9" w14:paraId="0C62C973" w14:textId="77777777" w:rsidTr="000103A8">
        <w:trPr>
          <w:trHeight w:val="656"/>
          <w:tblHeader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5C0560" w14:textId="77777777" w:rsidR="0044499F" w:rsidRPr="00DE49A9" w:rsidRDefault="0044499F" w:rsidP="000103A8">
            <w:pPr>
              <w:tabs>
                <w:tab w:val="left" w:pos="1440"/>
                <w:tab w:val="left" w:pos="2160"/>
                <w:tab w:val="left" w:pos="2880"/>
                <w:tab w:val="right" w:pos="9360"/>
              </w:tabs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E49A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Project Leader (State):</w:t>
            </w:r>
            <w:r w:rsidRPr="00DE49A9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</w:t>
            </w:r>
          </w:p>
          <w:p w14:paraId="0047247F" w14:textId="77777777" w:rsidR="0044499F" w:rsidRPr="00DE49A9" w:rsidRDefault="0044499F" w:rsidP="000103A8">
            <w:pPr>
              <w:tabs>
                <w:tab w:val="left" w:pos="1440"/>
                <w:tab w:val="left" w:pos="2160"/>
                <w:tab w:val="left" w:pos="2880"/>
                <w:tab w:val="right" w:pos="9360"/>
              </w:tabs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s-PE"/>
              </w:rPr>
            </w:pPr>
            <w:r w:rsidRPr="00DE49A9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Joel Cordero - PER</w:t>
            </w: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U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4FCFD6" w14:textId="77777777" w:rsidR="0044499F" w:rsidRPr="00DE49A9" w:rsidRDefault="0044499F" w:rsidP="000103A8">
            <w:pPr>
              <w:tabs>
                <w:tab w:val="left" w:pos="2160"/>
                <w:tab w:val="left" w:pos="2880"/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9A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Paving the future A-CDM through the implementation of Platform Management and </w:t>
            </w:r>
            <w:proofErr w:type="spellStart"/>
            <w:r w:rsidRPr="00DE49A9">
              <w:rPr>
                <w:rFonts w:asciiTheme="minorHAnsi" w:hAnsiTheme="minorHAnsi" w:cstheme="minorHAnsi"/>
                <w:bCs/>
                <w:sz w:val="20"/>
                <w:szCs w:val="20"/>
              </w:rPr>
              <w:t>SMGCS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52B52" w14:textId="77777777" w:rsidR="0044499F" w:rsidRPr="00DE49A9" w:rsidRDefault="0044499F" w:rsidP="000103A8">
            <w:pPr>
              <w:tabs>
                <w:tab w:val="left" w:pos="1440"/>
                <w:tab w:val="left" w:pos="2160"/>
                <w:tab w:val="left" w:pos="2880"/>
                <w:tab w:val="right" w:pos="9360"/>
              </w:tabs>
              <w:autoSpaceDE w:val="0"/>
              <w:autoSpaceDN w:val="0"/>
              <w:adjustRightInd w:val="0"/>
              <w:ind w:left="1440" w:hanging="144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9A9">
              <w:rPr>
                <w:rFonts w:asciiTheme="minorHAnsi" w:hAnsiTheme="minorHAnsi" w:cstheme="minorHAnsi"/>
                <w:bCs/>
                <w:sz w:val="20"/>
                <w:szCs w:val="20"/>
              </w:rPr>
              <w:t>Nov 2024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BBC434" w14:textId="77777777" w:rsidR="0044499F" w:rsidRPr="00DE49A9" w:rsidRDefault="0044499F" w:rsidP="000103A8">
            <w:pPr>
              <w:tabs>
                <w:tab w:val="left" w:pos="1440"/>
                <w:tab w:val="left" w:pos="2160"/>
                <w:tab w:val="left" w:pos="2880"/>
                <w:tab w:val="right" w:pos="9360"/>
              </w:tabs>
              <w:autoSpaceDE w:val="0"/>
              <w:autoSpaceDN w:val="0"/>
              <w:adjustRightInd w:val="0"/>
              <w:ind w:left="1440" w:hanging="144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9A9">
              <w:rPr>
                <w:rFonts w:asciiTheme="minorHAnsi" w:hAnsiTheme="minorHAnsi" w:cstheme="minorHAnsi"/>
                <w:bCs/>
                <w:sz w:val="20"/>
                <w:szCs w:val="20"/>
              </w:rPr>
              <w:t>Nov 2028</w:t>
            </w:r>
          </w:p>
        </w:tc>
      </w:tr>
      <w:tr w:rsidR="0044499F" w:rsidRPr="00DE49A9" w14:paraId="12BEA5E4" w14:textId="77777777" w:rsidTr="000103A8">
        <w:trPr>
          <w:trHeight w:val="345"/>
        </w:trPr>
        <w:tc>
          <w:tcPr>
            <w:tcW w:w="2093" w:type="dxa"/>
            <w:vAlign w:val="center"/>
          </w:tcPr>
          <w:p w14:paraId="44D6E9FD" w14:textId="77777777" w:rsidR="0044499F" w:rsidRPr="00DE49A9" w:rsidRDefault="0044499F" w:rsidP="000103A8">
            <w:pPr>
              <w:tabs>
                <w:tab w:val="left" w:pos="2160"/>
                <w:tab w:val="left" w:pos="2880"/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49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Objective</w:t>
            </w:r>
          </w:p>
        </w:tc>
        <w:tc>
          <w:tcPr>
            <w:tcW w:w="11492" w:type="dxa"/>
            <w:gridSpan w:val="3"/>
            <w:shd w:val="clear" w:color="auto" w:fill="auto"/>
            <w:vAlign w:val="center"/>
          </w:tcPr>
          <w:p w14:paraId="03DB6502" w14:textId="77777777" w:rsidR="0044499F" w:rsidRPr="00DE49A9" w:rsidRDefault="0044499F" w:rsidP="000103A8">
            <w:pPr>
              <w:tabs>
                <w:tab w:val="left" w:pos="2160"/>
                <w:tab w:val="left" w:pos="2880"/>
                <w:tab w:val="right" w:pos="9360"/>
              </w:tabs>
              <w:autoSpaceDE w:val="0"/>
              <w:autoSpaceDN w:val="0"/>
              <w:adjustRightInd w:val="0"/>
              <w:ind w:left="29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9A9">
              <w:rPr>
                <w:rFonts w:asciiTheme="minorHAnsi" w:hAnsiTheme="minorHAnsi" w:cstheme="minorHAnsi"/>
                <w:bCs/>
                <w:sz w:val="20"/>
                <w:szCs w:val="20"/>
              </w:rPr>
              <w:t>Support the implementation of appropriate Apron Management and Surface Movement Guidance and Control Systems (</w:t>
            </w:r>
            <w:proofErr w:type="spellStart"/>
            <w:r w:rsidRPr="00DE49A9">
              <w:rPr>
                <w:rFonts w:asciiTheme="minorHAnsi" w:hAnsiTheme="minorHAnsi" w:cstheme="minorHAnsi"/>
                <w:bCs/>
                <w:sz w:val="20"/>
                <w:szCs w:val="20"/>
              </w:rPr>
              <w:t>SMGCS</w:t>
            </w:r>
            <w:proofErr w:type="spellEnd"/>
            <w:r w:rsidRPr="00DE49A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) services at selected aerodromes in the CAR/SAM regions, as a critical basis for improving the apron operations safety, increasing airport capacity, and </w:t>
            </w:r>
            <w:proofErr w:type="gramStart"/>
            <w:r w:rsidRPr="00DE49A9">
              <w:rPr>
                <w:rFonts w:asciiTheme="minorHAnsi" w:hAnsiTheme="minorHAnsi" w:cstheme="minorHAnsi"/>
                <w:bCs/>
                <w:sz w:val="20"/>
                <w:szCs w:val="20"/>
              </w:rPr>
              <w:t>prepare</w:t>
            </w:r>
            <w:proofErr w:type="gramEnd"/>
            <w:r w:rsidRPr="00DE49A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the terrain for future implementations of advanced collaboration concepts, such as the A-CDM and other operational efficiency improvements.</w:t>
            </w:r>
          </w:p>
        </w:tc>
      </w:tr>
      <w:tr w:rsidR="0044499F" w:rsidRPr="00DE49A9" w14:paraId="3A300300" w14:textId="77777777" w:rsidTr="000103A8">
        <w:trPr>
          <w:cantSplit/>
          <w:trHeight w:val="432"/>
        </w:trPr>
        <w:tc>
          <w:tcPr>
            <w:tcW w:w="2093" w:type="dxa"/>
            <w:vAlign w:val="center"/>
          </w:tcPr>
          <w:p w14:paraId="36EEDD17" w14:textId="77777777" w:rsidR="0044499F" w:rsidRPr="00DE49A9" w:rsidRDefault="0044499F" w:rsidP="000103A8">
            <w:pPr>
              <w:tabs>
                <w:tab w:val="left" w:pos="2160"/>
                <w:tab w:val="left" w:pos="2880"/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49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Scope</w:t>
            </w:r>
          </w:p>
        </w:tc>
        <w:tc>
          <w:tcPr>
            <w:tcW w:w="11492" w:type="dxa"/>
            <w:gridSpan w:val="3"/>
            <w:vAlign w:val="center"/>
          </w:tcPr>
          <w:p w14:paraId="04A49D37" w14:textId="77777777" w:rsidR="0044499F" w:rsidRPr="00DE49A9" w:rsidRDefault="0044499F" w:rsidP="000103A8">
            <w:pPr>
              <w:tabs>
                <w:tab w:val="left" w:pos="517"/>
                <w:tab w:val="right" w:pos="9360"/>
              </w:tabs>
              <w:autoSpaceDE w:val="0"/>
              <w:autoSpaceDN w:val="0"/>
              <w:adjustRightInd w:val="0"/>
              <w:ind w:left="3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E49A9">
              <w:rPr>
                <w:rFonts w:asciiTheme="minorHAnsi" w:hAnsiTheme="minorHAnsi" w:cstheme="minorHAnsi"/>
                <w:sz w:val="20"/>
                <w:szCs w:val="20"/>
              </w:rPr>
              <w:t>Selected aerodromes in the CAR/SAM Regions</w:t>
            </w:r>
          </w:p>
        </w:tc>
      </w:tr>
      <w:tr w:rsidR="0044499F" w:rsidRPr="00DE49A9" w14:paraId="56732B64" w14:textId="77777777" w:rsidTr="000103A8">
        <w:trPr>
          <w:cantSplit/>
          <w:trHeight w:val="890"/>
        </w:trPr>
        <w:tc>
          <w:tcPr>
            <w:tcW w:w="2093" w:type="dxa"/>
            <w:vAlign w:val="center"/>
          </w:tcPr>
          <w:p w14:paraId="5EEFDD6E" w14:textId="77777777" w:rsidR="0044499F" w:rsidRPr="00DE49A9" w:rsidRDefault="0044499F" w:rsidP="000103A8">
            <w:pPr>
              <w:tabs>
                <w:tab w:val="left" w:pos="2160"/>
                <w:tab w:val="left" w:pos="2880"/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49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Justification</w:t>
            </w:r>
          </w:p>
        </w:tc>
        <w:tc>
          <w:tcPr>
            <w:tcW w:w="11492" w:type="dxa"/>
            <w:gridSpan w:val="3"/>
            <w:vAlign w:val="center"/>
          </w:tcPr>
          <w:p w14:paraId="330EBB46" w14:textId="77777777" w:rsidR="0044499F" w:rsidRPr="00DE49A9" w:rsidRDefault="0044499F" w:rsidP="000103A8">
            <w:pPr>
              <w:tabs>
                <w:tab w:val="left" w:pos="517"/>
                <w:tab w:val="right" w:pos="9360"/>
              </w:tabs>
              <w:autoSpaceDE w:val="0"/>
              <w:autoSpaceDN w:val="0"/>
              <w:adjustRightInd w:val="0"/>
              <w:ind w:left="3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E49A9">
              <w:rPr>
                <w:rFonts w:asciiTheme="minorHAnsi" w:hAnsiTheme="minorHAnsi" w:cstheme="minorHAnsi"/>
                <w:sz w:val="20"/>
                <w:szCs w:val="20"/>
              </w:rPr>
              <w:t>The A-CDM Project was approved by the Fifth Meeting of the Programmes and Projects Review Committee (</w:t>
            </w:r>
            <w:proofErr w:type="spellStart"/>
            <w:r w:rsidRPr="00DE49A9">
              <w:rPr>
                <w:rFonts w:asciiTheme="minorHAnsi" w:hAnsiTheme="minorHAnsi" w:cstheme="minorHAnsi"/>
                <w:sz w:val="20"/>
                <w:szCs w:val="20"/>
              </w:rPr>
              <w:t>PPRC</w:t>
            </w:r>
            <w:proofErr w:type="spellEnd"/>
            <w:r w:rsidRPr="00DE49A9">
              <w:rPr>
                <w:rFonts w:asciiTheme="minorHAnsi" w:hAnsiTheme="minorHAnsi" w:cstheme="minorHAnsi"/>
                <w:sz w:val="20"/>
                <w:szCs w:val="20"/>
              </w:rPr>
              <w:t>/5) (2019</w:t>
            </w:r>
            <w:proofErr w:type="gramStart"/>
            <w:r w:rsidRPr="00DE49A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proofErr w:type="gramEnd"/>
            <w:r w:rsidRPr="00DE49A9">
              <w:rPr>
                <w:rFonts w:asciiTheme="minorHAnsi" w:hAnsiTheme="minorHAnsi" w:cstheme="minorHAnsi"/>
                <w:sz w:val="20"/>
                <w:szCs w:val="20"/>
              </w:rPr>
              <w:t xml:space="preserve"> so the planning and actions of the project were just beginning with seminars in both regions. However, due to COVID-19, many of the congested airports (those where the full implementation of A-CDM would be applicable) have been affected in their traffic volume.</w:t>
            </w:r>
          </w:p>
          <w:p w14:paraId="57333F00" w14:textId="77777777" w:rsidR="0044499F" w:rsidRPr="00DE49A9" w:rsidRDefault="0044499F" w:rsidP="000103A8">
            <w:pPr>
              <w:tabs>
                <w:tab w:val="left" w:pos="517"/>
                <w:tab w:val="right" w:pos="9360"/>
              </w:tabs>
              <w:autoSpaceDE w:val="0"/>
              <w:autoSpaceDN w:val="0"/>
              <w:adjustRightInd w:val="0"/>
              <w:ind w:left="3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04C348" w14:textId="77777777" w:rsidR="0044499F" w:rsidRPr="00DE49A9" w:rsidRDefault="0044499F" w:rsidP="000103A8">
            <w:pPr>
              <w:tabs>
                <w:tab w:val="left" w:pos="517"/>
                <w:tab w:val="right" w:pos="9360"/>
              </w:tabs>
              <w:autoSpaceDE w:val="0"/>
              <w:autoSpaceDN w:val="0"/>
              <w:adjustRightInd w:val="0"/>
              <w:ind w:left="4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E49A9">
              <w:rPr>
                <w:rFonts w:asciiTheme="minorHAnsi" w:hAnsiTheme="minorHAnsi" w:cstheme="minorHAnsi"/>
                <w:sz w:val="20"/>
                <w:szCs w:val="20"/>
              </w:rPr>
              <w:t>The restructuring of this project, approved in GREPECAS/21, is based on a comprehensive assessment of the regional context and the real needs of the aerodromes in the CAR/SAM regions:</w:t>
            </w:r>
          </w:p>
          <w:p w14:paraId="25C48AA8" w14:textId="77777777" w:rsidR="0044499F" w:rsidRPr="00DE49A9" w:rsidRDefault="0044499F" w:rsidP="0044499F">
            <w:pPr>
              <w:numPr>
                <w:ilvl w:val="0"/>
                <w:numId w:val="13"/>
              </w:numPr>
              <w:tabs>
                <w:tab w:val="clear" w:pos="720"/>
                <w:tab w:val="left" w:pos="517"/>
                <w:tab w:val="right" w:pos="9360"/>
              </w:tabs>
              <w:autoSpaceDE w:val="0"/>
              <w:autoSpaceDN w:val="0"/>
              <w:adjustRightInd w:val="0"/>
              <w:ind w:left="496" w:hanging="45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E49A9">
              <w:rPr>
                <w:rFonts w:asciiTheme="minorHAnsi" w:hAnsiTheme="minorHAnsi" w:cstheme="minorHAnsi"/>
                <w:sz w:val="20"/>
                <w:szCs w:val="20"/>
              </w:rPr>
              <w:t>A survey presented during GREPECAS/21 revealed the need to re-evaluate the approach to implementing A-CDM in the region.</w:t>
            </w:r>
          </w:p>
          <w:p w14:paraId="00081F49" w14:textId="77777777" w:rsidR="0044499F" w:rsidRPr="00DE49A9" w:rsidRDefault="0044499F" w:rsidP="0044499F">
            <w:pPr>
              <w:numPr>
                <w:ilvl w:val="0"/>
                <w:numId w:val="13"/>
              </w:numPr>
              <w:tabs>
                <w:tab w:val="clear" w:pos="720"/>
                <w:tab w:val="left" w:pos="517"/>
                <w:tab w:val="right" w:pos="9360"/>
              </w:tabs>
              <w:autoSpaceDE w:val="0"/>
              <w:autoSpaceDN w:val="0"/>
              <w:adjustRightInd w:val="0"/>
              <w:ind w:left="496" w:hanging="45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E49A9">
              <w:rPr>
                <w:rFonts w:asciiTheme="minorHAnsi" w:hAnsiTheme="minorHAnsi" w:cstheme="minorHAnsi"/>
                <w:sz w:val="20"/>
                <w:szCs w:val="20"/>
              </w:rPr>
              <w:t>Investigations by the ICAO NACC and SAM Regional Offices concluded that the implementation of A-CDM, according to its original European definition, is not directly applicable to the CAR/SAM region, as it was designed to mitigate the effects of airspace management policies and take-off delays not implemented in our region.</w:t>
            </w:r>
          </w:p>
          <w:p w14:paraId="52A4D53D" w14:textId="77777777" w:rsidR="0044499F" w:rsidRPr="00DE49A9" w:rsidRDefault="0044499F" w:rsidP="0044499F">
            <w:pPr>
              <w:numPr>
                <w:ilvl w:val="0"/>
                <w:numId w:val="13"/>
              </w:numPr>
              <w:tabs>
                <w:tab w:val="clear" w:pos="720"/>
                <w:tab w:val="left" w:pos="517"/>
                <w:tab w:val="right" w:pos="9360"/>
              </w:tabs>
              <w:autoSpaceDE w:val="0"/>
              <w:autoSpaceDN w:val="0"/>
              <w:adjustRightInd w:val="0"/>
              <w:ind w:left="496" w:hanging="45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E49A9">
              <w:rPr>
                <w:rFonts w:asciiTheme="minorHAnsi" w:hAnsiTheme="minorHAnsi" w:cstheme="minorHAnsi"/>
                <w:sz w:val="20"/>
                <w:szCs w:val="20"/>
              </w:rPr>
              <w:t>A significant lack of apron management and systems to improve situational awareness on the ground at airfields in the region was identified, a prerequisite for more advanced collaborative approaches in airports.</w:t>
            </w:r>
          </w:p>
          <w:p w14:paraId="189554F7" w14:textId="77777777" w:rsidR="0044499F" w:rsidRPr="00DE49A9" w:rsidRDefault="0044499F" w:rsidP="0044499F">
            <w:pPr>
              <w:numPr>
                <w:ilvl w:val="0"/>
                <w:numId w:val="13"/>
              </w:numPr>
              <w:tabs>
                <w:tab w:val="clear" w:pos="720"/>
                <w:tab w:val="left" w:pos="517"/>
                <w:tab w:val="right" w:pos="9360"/>
              </w:tabs>
              <w:autoSpaceDE w:val="0"/>
              <w:autoSpaceDN w:val="0"/>
              <w:adjustRightInd w:val="0"/>
              <w:ind w:left="496" w:hanging="45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E49A9">
              <w:rPr>
                <w:rFonts w:asciiTheme="minorHAnsi" w:hAnsiTheme="minorHAnsi" w:cstheme="minorHAnsi"/>
                <w:sz w:val="20"/>
                <w:szCs w:val="20"/>
              </w:rPr>
              <w:t>Although capacity is an issue at some airports in the region, the implementation of A-CDM is not the direct solution to this challenge.</w:t>
            </w:r>
          </w:p>
          <w:p w14:paraId="33E933A4" w14:textId="77777777" w:rsidR="0044499F" w:rsidRPr="00DE49A9" w:rsidRDefault="0044499F" w:rsidP="0044499F">
            <w:pPr>
              <w:numPr>
                <w:ilvl w:val="0"/>
                <w:numId w:val="13"/>
              </w:numPr>
              <w:tabs>
                <w:tab w:val="clear" w:pos="720"/>
                <w:tab w:val="left" w:pos="517"/>
                <w:tab w:val="right" w:pos="9360"/>
              </w:tabs>
              <w:autoSpaceDE w:val="0"/>
              <w:autoSpaceDN w:val="0"/>
              <w:adjustRightInd w:val="0"/>
              <w:ind w:left="496" w:hanging="45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E49A9">
              <w:rPr>
                <w:rFonts w:asciiTheme="minorHAnsi" w:hAnsiTheme="minorHAnsi" w:cstheme="minorHAnsi"/>
                <w:sz w:val="20"/>
                <w:szCs w:val="20"/>
              </w:rPr>
              <w:t xml:space="preserve">It is recognized that the basis for an improvement in airport capacity is the implementation of appropriate platform management services and advanced </w:t>
            </w:r>
            <w:proofErr w:type="spellStart"/>
            <w:r w:rsidRPr="00DE49A9">
              <w:rPr>
                <w:rFonts w:asciiTheme="minorHAnsi" w:hAnsiTheme="minorHAnsi" w:cstheme="minorHAnsi"/>
                <w:sz w:val="20"/>
                <w:szCs w:val="20"/>
              </w:rPr>
              <w:t>SMGCS</w:t>
            </w:r>
            <w:proofErr w:type="spellEnd"/>
            <w:r w:rsidRPr="00DE49A9">
              <w:rPr>
                <w:rFonts w:asciiTheme="minorHAnsi" w:hAnsiTheme="minorHAnsi" w:cstheme="minorHAnsi"/>
                <w:sz w:val="20"/>
                <w:szCs w:val="20"/>
              </w:rPr>
              <w:t xml:space="preserve"> systems. </w:t>
            </w:r>
          </w:p>
          <w:p w14:paraId="146EDEFE" w14:textId="77777777" w:rsidR="0044499F" w:rsidRPr="00DE49A9" w:rsidRDefault="0044499F" w:rsidP="0044499F">
            <w:pPr>
              <w:numPr>
                <w:ilvl w:val="0"/>
                <w:numId w:val="13"/>
              </w:numPr>
              <w:tabs>
                <w:tab w:val="clear" w:pos="720"/>
                <w:tab w:val="left" w:pos="517"/>
                <w:tab w:val="right" w:pos="9360"/>
              </w:tabs>
              <w:autoSpaceDE w:val="0"/>
              <w:autoSpaceDN w:val="0"/>
              <w:adjustRightInd w:val="0"/>
              <w:ind w:left="496" w:hanging="45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E49A9">
              <w:rPr>
                <w:rFonts w:asciiTheme="minorHAnsi" w:hAnsiTheme="minorHAnsi" w:cstheme="minorHAnsi"/>
                <w:sz w:val="20"/>
                <w:szCs w:val="20"/>
              </w:rPr>
              <w:t>This restructuring aligns with the correct implementation of the provisions contained in sections 9.5 and 9.8 of Annex 14, Volume I, Chapters 1, 7 and 9, Part II of PANS-Aerodromes (Doc 9981), and the guidance provided by Doc 9137, Part 8 (Platform Management), Doc 9476 (</w:t>
            </w:r>
            <w:proofErr w:type="spellStart"/>
            <w:r w:rsidRPr="00DE49A9">
              <w:rPr>
                <w:rFonts w:asciiTheme="minorHAnsi" w:hAnsiTheme="minorHAnsi" w:cstheme="minorHAnsi"/>
                <w:sz w:val="20"/>
                <w:szCs w:val="20"/>
              </w:rPr>
              <w:t>SMGCS</w:t>
            </w:r>
            <w:proofErr w:type="spellEnd"/>
            <w:r w:rsidRPr="00DE49A9">
              <w:rPr>
                <w:rFonts w:asciiTheme="minorHAnsi" w:hAnsiTheme="minorHAnsi" w:cstheme="minorHAnsi"/>
                <w:sz w:val="20"/>
                <w:szCs w:val="20"/>
              </w:rPr>
              <w:t>) and Doc 9430 (A-</w:t>
            </w:r>
            <w:proofErr w:type="spellStart"/>
            <w:r w:rsidRPr="00DE49A9">
              <w:rPr>
                <w:rFonts w:asciiTheme="minorHAnsi" w:hAnsiTheme="minorHAnsi" w:cstheme="minorHAnsi"/>
                <w:sz w:val="20"/>
                <w:szCs w:val="20"/>
              </w:rPr>
              <w:t>SMGCS</w:t>
            </w:r>
            <w:proofErr w:type="spellEnd"/>
            <w:r w:rsidRPr="00DE49A9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7C6D6387" w14:textId="77777777" w:rsidR="0044499F" w:rsidRPr="00DE49A9" w:rsidRDefault="0044499F" w:rsidP="000103A8">
            <w:pPr>
              <w:tabs>
                <w:tab w:val="left" w:pos="517"/>
                <w:tab w:val="right" w:pos="936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902729" w14:textId="77777777" w:rsidR="0044499F" w:rsidRPr="00DE49A9" w:rsidRDefault="0044499F" w:rsidP="000103A8">
            <w:pPr>
              <w:tabs>
                <w:tab w:val="left" w:pos="517"/>
                <w:tab w:val="right" w:pos="9360"/>
              </w:tabs>
              <w:autoSpaceDE w:val="0"/>
              <w:autoSpaceDN w:val="0"/>
              <w:adjustRightInd w:val="0"/>
              <w:ind w:left="3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E49A9">
              <w:rPr>
                <w:rFonts w:asciiTheme="minorHAnsi" w:hAnsiTheme="minorHAnsi" w:cstheme="minorHAnsi"/>
                <w:sz w:val="20"/>
                <w:szCs w:val="20"/>
              </w:rPr>
              <w:t xml:space="preserve">Therefore, this restructuring seeks to address the specific needs of the CAR/SAM region, focusing on the implementation of Apron Management and </w:t>
            </w:r>
            <w:proofErr w:type="spellStart"/>
            <w:r w:rsidRPr="00DE49A9">
              <w:rPr>
                <w:rFonts w:asciiTheme="minorHAnsi" w:hAnsiTheme="minorHAnsi" w:cstheme="minorHAnsi"/>
                <w:sz w:val="20"/>
                <w:szCs w:val="20"/>
              </w:rPr>
              <w:t>SMGCS</w:t>
            </w:r>
            <w:proofErr w:type="spellEnd"/>
            <w:r w:rsidRPr="00DE49A9">
              <w:rPr>
                <w:rFonts w:asciiTheme="minorHAnsi" w:hAnsiTheme="minorHAnsi" w:cstheme="minorHAnsi"/>
                <w:sz w:val="20"/>
                <w:szCs w:val="20"/>
              </w:rPr>
              <w:t xml:space="preserve"> and/or A-</w:t>
            </w:r>
            <w:proofErr w:type="spellStart"/>
            <w:r w:rsidRPr="00DE49A9">
              <w:rPr>
                <w:rFonts w:asciiTheme="minorHAnsi" w:hAnsiTheme="minorHAnsi" w:cstheme="minorHAnsi"/>
                <w:sz w:val="20"/>
                <w:szCs w:val="20"/>
              </w:rPr>
              <w:t>SMGCS</w:t>
            </w:r>
            <w:proofErr w:type="spellEnd"/>
            <w:r w:rsidRPr="00DE49A9">
              <w:rPr>
                <w:rFonts w:asciiTheme="minorHAnsi" w:hAnsiTheme="minorHAnsi" w:cstheme="minorHAnsi"/>
                <w:sz w:val="20"/>
                <w:szCs w:val="20"/>
              </w:rPr>
              <w:t xml:space="preserve"> as a fundamental basis for future improvements in airport safety, efficiency, and capacity.</w:t>
            </w:r>
          </w:p>
          <w:p w14:paraId="343AFFC6" w14:textId="77777777" w:rsidR="0044499F" w:rsidRPr="00DE49A9" w:rsidRDefault="0044499F" w:rsidP="000103A8">
            <w:pPr>
              <w:tabs>
                <w:tab w:val="left" w:pos="517"/>
                <w:tab w:val="right" w:pos="9360"/>
              </w:tabs>
              <w:autoSpaceDE w:val="0"/>
              <w:autoSpaceDN w:val="0"/>
              <w:adjustRightInd w:val="0"/>
              <w:ind w:left="3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499F" w:rsidRPr="00DE49A9" w14:paraId="530E0B3E" w14:textId="77777777" w:rsidTr="000103A8">
        <w:trPr>
          <w:cantSplit/>
          <w:trHeight w:val="890"/>
        </w:trPr>
        <w:tc>
          <w:tcPr>
            <w:tcW w:w="2093" w:type="dxa"/>
            <w:vAlign w:val="center"/>
          </w:tcPr>
          <w:p w14:paraId="1B547AB7" w14:textId="77777777" w:rsidR="0044499F" w:rsidRPr="00DE49A9" w:rsidRDefault="0044499F" w:rsidP="000103A8">
            <w:pPr>
              <w:tabs>
                <w:tab w:val="left" w:pos="2160"/>
                <w:tab w:val="left" w:pos="2880"/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49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Indicators</w:t>
            </w:r>
          </w:p>
        </w:tc>
        <w:tc>
          <w:tcPr>
            <w:tcW w:w="11492" w:type="dxa"/>
            <w:gridSpan w:val="3"/>
            <w:vAlign w:val="center"/>
          </w:tcPr>
          <w:p w14:paraId="12F47ABA" w14:textId="77777777" w:rsidR="0044499F" w:rsidRPr="00DE49A9" w:rsidRDefault="0044499F" w:rsidP="0044499F">
            <w:pPr>
              <w:pStyle w:val="ListParagraph"/>
              <w:numPr>
                <w:ilvl w:val="0"/>
                <w:numId w:val="11"/>
              </w:numPr>
              <w:tabs>
                <w:tab w:val="left" w:pos="292"/>
                <w:tab w:val="left" w:pos="517"/>
                <w:tab w:val="left" w:pos="2880"/>
                <w:tab w:val="right" w:pos="9360"/>
              </w:tabs>
              <w:autoSpaceDE w:val="0"/>
              <w:autoSpaceDN w:val="0"/>
              <w:adjustRightInd w:val="0"/>
              <w:ind w:hanging="72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E49A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Percentage of international aerodromes that have implemented Apron Management services, among the ones that the necessity was determined. </w:t>
            </w:r>
          </w:p>
          <w:p w14:paraId="4814E68B" w14:textId="77777777" w:rsidR="0044499F" w:rsidRPr="00DE49A9" w:rsidRDefault="0044499F" w:rsidP="0044499F">
            <w:pPr>
              <w:pStyle w:val="ListParagraph"/>
              <w:numPr>
                <w:ilvl w:val="0"/>
                <w:numId w:val="11"/>
              </w:numPr>
              <w:tabs>
                <w:tab w:val="left" w:pos="292"/>
                <w:tab w:val="left" w:pos="517"/>
                <w:tab w:val="left" w:pos="2880"/>
                <w:tab w:val="right" w:pos="9360"/>
              </w:tabs>
              <w:autoSpaceDE w:val="0"/>
              <w:autoSpaceDN w:val="0"/>
              <w:adjustRightInd w:val="0"/>
              <w:ind w:hanging="72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E49A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Percentage of aerodromes that have implemented or improved their </w:t>
            </w:r>
            <w:proofErr w:type="spellStart"/>
            <w:r w:rsidRPr="00DE49A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SMGCS</w:t>
            </w:r>
            <w:proofErr w:type="spellEnd"/>
            <w:r w:rsidRPr="00DE49A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64DD4C71" w14:textId="77777777" w:rsidR="0044499F" w:rsidRPr="00DE49A9" w:rsidRDefault="0044499F" w:rsidP="0044499F">
            <w:pPr>
              <w:pStyle w:val="ListParagraph"/>
              <w:numPr>
                <w:ilvl w:val="0"/>
                <w:numId w:val="11"/>
              </w:numPr>
              <w:tabs>
                <w:tab w:val="left" w:pos="292"/>
                <w:tab w:val="left" w:pos="517"/>
                <w:tab w:val="left" w:pos="2880"/>
                <w:tab w:val="right" w:pos="9360"/>
              </w:tabs>
              <w:autoSpaceDE w:val="0"/>
              <w:autoSpaceDN w:val="0"/>
              <w:adjustRightInd w:val="0"/>
              <w:ind w:hanging="72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E49A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Reduction in apron safety incidents. </w:t>
            </w:r>
          </w:p>
          <w:p w14:paraId="18CA851D" w14:textId="77777777" w:rsidR="0044499F" w:rsidRPr="00DE49A9" w:rsidRDefault="0044499F" w:rsidP="0044499F">
            <w:pPr>
              <w:pStyle w:val="ListParagraph"/>
              <w:numPr>
                <w:ilvl w:val="0"/>
                <w:numId w:val="11"/>
              </w:numPr>
              <w:tabs>
                <w:tab w:val="left" w:pos="292"/>
                <w:tab w:val="left" w:pos="517"/>
                <w:tab w:val="left" w:pos="2880"/>
                <w:tab w:val="right" w:pos="9360"/>
              </w:tabs>
              <w:autoSpaceDE w:val="0"/>
              <w:autoSpaceDN w:val="0"/>
              <w:adjustRightInd w:val="0"/>
              <w:ind w:hanging="72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E49A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Improved break-in times and reduced surface delays. </w:t>
            </w:r>
          </w:p>
          <w:p w14:paraId="2C6158E4" w14:textId="77777777" w:rsidR="0044499F" w:rsidRPr="00DE49A9" w:rsidRDefault="0044499F" w:rsidP="0044499F">
            <w:pPr>
              <w:pStyle w:val="ListParagraph"/>
              <w:numPr>
                <w:ilvl w:val="0"/>
                <w:numId w:val="11"/>
              </w:numPr>
              <w:tabs>
                <w:tab w:val="left" w:pos="292"/>
                <w:tab w:val="left" w:pos="517"/>
                <w:tab w:val="left" w:pos="2880"/>
                <w:tab w:val="right" w:pos="9360"/>
              </w:tabs>
              <w:autoSpaceDE w:val="0"/>
              <w:autoSpaceDN w:val="0"/>
              <w:adjustRightInd w:val="0"/>
              <w:ind w:hanging="72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E49A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Increase in the operational capacity of the apron and manoeuvring areas.</w:t>
            </w:r>
          </w:p>
          <w:p w14:paraId="2D9BF4E0" w14:textId="77777777" w:rsidR="0044499F" w:rsidRPr="00DE49A9" w:rsidRDefault="0044499F" w:rsidP="0044499F">
            <w:pPr>
              <w:pStyle w:val="ListParagraph"/>
              <w:numPr>
                <w:ilvl w:val="0"/>
                <w:numId w:val="11"/>
              </w:numPr>
              <w:tabs>
                <w:tab w:val="left" w:pos="292"/>
                <w:tab w:val="left" w:pos="517"/>
                <w:tab w:val="left" w:pos="2880"/>
                <w:tab w:val="right" w:pos="9360"/>
              </w:tabs>
              <w:autoSpaceDE w:val="0"/>
              <w:autoSpaceDN w:val="0"/>
              <w:adjustRightInd w:val="0"/>
              <w:ind w:hanging="72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E49A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GANP KPI01, KPI02, KPI 09, KPI10, KPI 11, KPI13, KPI14, KPI21</w:t>
            </w:r>
          </w:p>
        </w:tc>
      </w:tr>
      <w:tr w:rsidR="0044499F" w:rsidRPr="00DE49A9" w14:paraId="610A98FE" w14:textId="77777777" w:rsidTr="000103A8">
        <w:trPr>
          <w:trHeight w:val="350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5CD22981" w14:textId="77777777" w:rsidR="0044499F" w:rsidRPr="00DE49A9" w:rsidRDefault="0044499F" w:rsidP="000103A8">
            <w:pPr>
              <w:tabs>
                <w:tab w:val="left" w:pos="2160"/>
                <w:tab w:val="left" w:pos="2880"/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49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Required Resources</w:t>
            </w:r>
          </w:p>
        </w:tc>
        <w:tc>
          <w:tcPr>
            <w:tcW w:w="11492" w:type="dxa"/>
            <w:gridSpan w:val="3"/>
            <w:tcBorders>
              <w:bottom w:val="single" w:sz="4" w:space="0" w:color="auto"/>
            </w:tcBorders>
            <w:vAlign w:val="center"/>
          </w:tcPr>
          <w:p w14:paraId="058F2DDB" w14:textId="77777777" w:rsidR="0044499F" w:rsidRPr="00DE49A9" w:rsidRDefault="0044499F" w:rsidP="0044499F">
            <w:pPr>
              <w:pStyle w:val="ListParagraph"/>
              <w:numPr>
                <w:ilvl w:val="0"/>
                <w:numId w:val="12"/>
              </w:numPr>
              <w:tabs>
                <w:tab w:val="left" w:pos="-175"/>
                <w:tab w:val="left" w:pos="2160"/>
                <w:tab w:val="left" w:pos="2880"/>
                <w:tab w:val="right" w:pos="93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E49A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High-level engagement of participating States, airport operators and air navigation service providers.</w:t>
            </w:r>
          </w:p>
          <w:p w14:paraId="60DEE4ED" w14:textId="77777777" w:rsidR="0044499F" w:rsidRPr="00DE49A9" w:rsidRDefault="0044499F" w:rsidP="0044499F">
            <w:pPr>
              <w:pStyle w:val="ListParagraph"/>
              <w:numPr>
                <w:ilvl w:val="0"/>
                <w:numId w:val="12"/>
              </w:numPr>
              <w:tabs>
                <w:tab w:val="left" w:pos="-175"/>
                <w:tab w:val="left" w:pos="2160"/>
                <w:tab w:val="left" w:pos="2880"/>
                <w:tab w:val="right" w:pos="93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E49A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Appointment of experts in airport management and </w:t>
            </w:r>
            <w:proofErr w:type="spellStart"/>
            <w:r w:rsidRPr="00DE49A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SMGCS</w:t>
            </w:r>
            <w:proofErr w:type="spellEnd"/>
            <w:r w:rsidRPr="00DE49A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systems.</w:t>
            </w:r>
          </w:p>
          <w:p w14:paraId="6201450B" w14:textId="77777777" w:rsidR="0044499F" w:rsidRPr="00DE49A9" w:rsidRDefault="0044499F" w:rsidP="0044499F">
            <w:pPr>
              <w:pStyle w:val="ListParagraph"/>
              <w:numPr>
                <w:ilvl w:val="0"/>
                <w:numId w:val="12"/>
              </w:numPr>
              <w:tabs>
                <w:tab w:val="left" w:pos="-175"/>
                <w:tab w:val="left" w:pos="2160"/>
                <w:tab w:val="left" w:pos="2880"/>
                <w:tab w:val="right" w:pos="93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E49A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Resources for evaluation, implementation and updating of systems and procedures.</w:t>
            </w:r>
          </w:p>
          <w:p w14:paraId="65C294E1" w14:textId="77777777" w:rsidR="0044499F" w:rsidRPr="00DE49A9" w:rsidRDefault="0044499F" w:rsidP="0044499F">
            <w:pPr>
              <w:pStyle w:val="ListParagraph"/>
              <w:numPr>
                <w:ilvl w:val="0"/>
                <w:numId w:val="12"/>
              </w:numPr>
              <w:tabs>
                <w:tab w:val="left" w:pos="-175"/>
                <w:tab w:val="left" w:pos="2160"/>
                <w:tab w:val="left" w:pos="2880"/>
                <w:tab w:val="right" w:pos="93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E49A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Training programmes for airport and air traffic control personnel.</w:t>
            </w:r>
          </w:p>
          <w:p w14:paraId="74D66C6D" w14:textId="77777777" w:rsidR="0044499F" w:rsidRPr="00DE49A9" w:rsidRDefault="0044499F" w:rsidP="0044499F">
            <w:pPr>
              <w:pStyle w:val="ListParagraph"/>
              <w:numPr>
                <w:ilvl w:val="0"/>
                <w:numId w:val="12"/>
              </w:numPr>
              <w:tabs>
                <w:tab w:val="left" w:pos="-175"/>
                <w:tab w:val="left" w:pos="2160"/>
                <w:tab w:val="left" w:pos="2880"/>
                <w:tab w:val="right" w:pos="93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E49A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Training programs for airport and air traffic control personnel.</w:t>
            </w:r>
          </w:p>
        </w:tc>
      </w:tr>
    </w:tbl>
    <w:p w14:paraId="5C6222E5" w14:textId="77777777" w:rsidR="0044499F" w:rsidRDefault="0044499F" w:rsidP="00947445">
      <w:pPr>
        <w:jc w:val="center"/>
        <w:rPr>
          <w:rFonts w:asciiTheme="minorHAnsi" w:hAnsiTheme="minorHAnsi"/>
        </w:rPr>
      </w:pPr>
    </w:p>
    <w:p w14:paraId="56F2A77B" w14:textId="77777777" w:rsidR="0044499F" w:rsidRDefault="0044499F" w:rsidP="00947445">
      <w:pPr>
        <w:jc w:val="center"/>
        <w:rPr>
          <w:rFonts w:asciiTheme="minorHAnsi" w:hAnsiTheme="minorHAnsi"/>
        </w:rPr>
      </w:pPr>
    </w:p>
    <w:p w14:paraId="1E993ADC" w14:textId="77777777" w:rsidR="0044499F" w:rsidRDefault="0044499F" w:rsidP="00947445">
      <w:pPr>
        <w:jc w:val="center"/>
        <w:rPr>
          <w:rFonts w:asciiTheme="minorHAnsi" w:hAnsiTheme="minorHAnsi"/>
        </w:rPr>
      </w:pPr>
    </w:p>
    <w:p w14:paraId="0ED01475" w14:textId="360FFE3D" w:rsidR="00947445" w:rsidRPr="004D31D3" w:rsidRDefault="00947445" w:rsidP="00947445">
      <w:pPr>
        <w:jc w:val="center"/>
        <w:rPr>
          <w:rFonts w:asciiTheme="minorHAnsi" w:hAnsiTheme="minorHAnsi"/>
        </w:rPr>
      </w:pPr>
      <w:r w:rsidRPr="004D31D3">
        <w:rPr>
          <w:rFonts w:asciiTheme="minorHAnsi" w:hAnsiTheme="minorHAnsi"/>
        </w:rPr>
        <w:t>— END —</w:t>
      </w:r>
    </w:p>
    <w:p w14:paraId="5FAD7CAE" w14:textId="77777777" w:rsidR="00DD0B06" w:rsidRPr="004D31D3" w:rsidRDefault="00DD0B06" w:rsidP="00947445">
      <w:pPr>
        <w:jc w:val="center"/>
        <w:rPr>
          <w:rFonts w:asciiTheme="minorHAnsi" w:hAnsiTheme="minorHAnsi"/>
          <w:lang w:val="en-GB"/>
        </w:rPr>
      </w:pPr>
    </w:p>
    <w:sectPr w:rsidR="00DD0B06" w:rsidRPr="004D31D3" w:rsidSect="005F12DF">
      <w:headerReference w:type="even" r:id="rId10"/>
      <w:headerReference w:type="default" r:id="rId11"/>
      <w:headerReference w:type="first" r:id="rId12"/>
      <w:pgSz w:w="15840" w:h="12240" w:orient="landscape" w:code="1"/>
      <w:pgMar w:top="720" w:right="1800" w:bottom="900" w:left="72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06A6D" w14:textId="77777777" w:rsidR="008F2943" w:rsidRDefault="008F2943">
      <w:r>
        <w:separator/>
      </w:r>
    </w:p>
  </w:endnote>
  <w:endnote w:type="continuationSeparator" w:id="0">
    <w:p w14:paraId="7E8D0A6C" w14:textId="77777777" w:rsidR="008F2943" w:rsidRDefault="008F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B5782" w14:textId="77777777" w:rsidR="008F2943" w:rsidRDefault="008F2943">
      <w:r>
        <w:separator/>
      </w:r>
    </w:p>
  </w:footnote>
  <w:footnote w:type="continuationSeparator" w:id="0">
    <w:p w14:paraId="27911273" w14:textId="77777777" w:rsidR="008F2943" w:rsidRDefault="008F2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6B7A9" w14:textId="77777777" w:rsidR="00306A3E" w:rsidRPr="004D31D3" w:rsidRDefault="000E3EA1">
    <w:pPr>
      <w:pStyle w:val="Header"/>
      <w:rPr>
        <w:rFonts w:asciiTheme="minorHAnsi" w:hAnsiTheme="minorHAnsi"/>
      </w:rPr>
    </w:pPr>
    <w:r w:rsidRPr="004D31D3">
      <w:rPr>
        <w:rFonts w:asciiTheme="minorHAnsi" w:hAnsiTheme="minorHAnsi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79053C2" wp14:editId="26EA2F91">
              <wp:simplePos x="0" y="0"/>
              <wp:positionH relativeFrom="column">
                <wp:posOffset>8902065</wp:posOffset>
              </wp:positionH>
              <wp:positionV relativeFrom="paragraph">
                <wp:posOffset>207645</wp:posOffset>
              </wp:positionV>
              <wp:extent cx="521970" cy="6515100"/>
              <wp:effectExtent l="0" t="0" r="0" b="190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" cy="651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9F16DF" w14:textId="5F922000" w:rsidR="00306A3E" w:rsidRPr="004D31D3" w:rsidRDefault="007179FB" w:rsidP="008E3DCE">
                          <w:pPr>
                            <w:rPr>
                              <w:rFonts w:asciiTheme="minorHAnsi" w:hAnsiTheme="minorHAnsi"/>
                            </w:rPr>
                          </w:pPr>
                          <w:r w:rsidRPr="00DE49A9">
                            <w:rPr>
                              <w:rFonts w:asciiTheme="minorHAnsi" w:hAnsiTheme="minorHAnsi"/>
                            </w:rPr>
                            <w:t>NACC/WG/AGA/TF/3</w:t>
                          </w:r>
                          <w:r w:rsidR="00FF7639" w:rsidRPr="004D31D3">
                            <w:rPr>
                              <w:rFonts w:asciiTheme="minorHAnsi" w:hAnsiTheme="minorHAnsi"/>
                            </w:rPr>
                            <w:t xml:space="preserve"> – WP/</w:t>
                          </w:r>
                          <w:r w:rsidR="0044499F">
                            <w:rPr>
                              <w:rFonts w:asciiTheme="minorHAnsi" w:hAnsiTheme="minorHAnsi"/>
                            </w:rPr>
                            <w:t>05</w:t>
                          </w:r>
                        </w:p>
                        <w:p w14:paraId="1E3D339B" w14:textId="77777777" w:rsidR="00306A3E" w:rsidRPr="004D31D3" w:rsidRDefault="00306A3E" w:rsidP="008E3DCE">
                          <w:pPr>
                            <w:jc w:val="center"/>
                            <w:rPr>
                              <w:rFonts w:asciiTheme="minorHAnsi" w:hAnsiTheme="minorHAnsi"/>
                            </w:rPr>
                          </w:pPr>
                          <w:r w:rsidRPr="004D31D3">
                            <w:rPr>
                              <w:rFonts w:asciiTheme="minorHAnsi" w:hAnsiTheme="minorHAnsi"/>
                            </w:rPr>
                            <w:t>- A</w:t>
                          </w:r>
                          <w:r w:rsidRPr="004D31D3">
                            <w:rPr>
                              <w:rStyle w:val="PageNumber"/>
                              <w:rFonts w:asciiTheme="minorHAnsi" w:hAnsiTheme="minorHAnsi"/>
                            </w:rPr>
                            <w:fldChar w:fldCharType="begin"/>
                          </w:r>
                          <w:r w:rsidRPr="004D31D3">
                            <w:rPr>
                              <w:rStyle w:val="PageNumber"/>
                              <w:rFonts w:asciiTheme="minorHAnsi" w:hAnsiTheme="minorHAnsi"/>
                            </w:rPr>
                            <w:instrText xml:space="preserve"> PAGE </w:instrText>
                          </w:r>
                          <w:r w:rsidRPr="004D31D3">
                            <w:rPr>
                              <w:rStyle w:val="PageNumber"/>
                              <w:rFonts w:asciiTheme="minorHAnsi" w:hAnsiTheme="minorHAnsi"/>
                            </w:rPr>
                            <w:fldChar w:fldCharType="separate"/>
                          </w:r>
                          <w:r w:rsidR="004D31D3">
                            <w:rPr>
                              <w:rStyle w:val="PageNumber"/>
                              <w:rFonts w:asciiTheme="minorHAnsi" w:hAnsiTheme="minorHAnsi"/>
                              <w:noProof/>
                            </w:rPr>
                            <w:t>2</w:t>
                          </w:r>
                          <w:r w:rsidRPr="004D31D3">
                            <w:rPr>
                              <w:rStyle w:val="PageNumber"/>
                              <w:rFonts w:asciiTheme="minorHAnsi" w:hAnsiTheme="minorHAnsi"/>
                            </w:rPr>
                            <w:fldChar w:fldCharType="end"/>
                          </w:r>
                          <w:r w:rsidRPr="004D31D3">
                            <w:rPr>
                              <w:rStyle w:val="PageNumber"/>
                              <w:rFonts w:asciiTheme="minorHAnsi" w:hAnsiTheme="minorHAnsi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9053C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700.95pt;margin-top:16.35pt;width:41.1pt;height:51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" filled="f" stroked="f">
              <v:textbox style="layout-flow:vertical">
                <w:txbxContent>
                  <w:p w14:paraId="1C9F16DF" w14:textId="5F922000" w:rsidR="00306A3E" w:rsidRPr="004D31D3" w:rsidRDefault="007179FB" w:rsidP="008E3DCE">
                    <w:pPr>
                      <w:rPr>
                        <w:rFonts w:asciiTheme="minorHAnsi" w:hAnsiTheme="minorHAnsi"/>
                      </w:rPr>
                    </w:pPr>
                    <w:r w:rsidRPr="00DE49A9">
                      <w:rPr>
                        <w:rFonts w:asciiTheme="minorHAnsi" w:hAnsiTheme="minorHAnsi"/>
                      </w:rPr>
                      <w:t>NACC/WG/AGA/TF/3</w:t>
                    </w:r>
                    <w:r w:rsidR="00FF7639" w:rsidRPr="004D31D3">
                      <w:rPr>
                        <w:rFonts w:asciiTheme="minorHAnsi" w:hAnsiTheme="minorHAnsi"/>
                      </w:rPr>
                      <w:t xml:space="preserve"> – WP/</w:t>
                    </w:r>
                    <w:r w:rsidR="0044499F">
                      <w:rPr>
                        <w:rFonts w:asciiTheme="minorHAnsi" w:hAnsiTheme="minorHAnsi"/>
                      </w:rPr>
                      <w:t>05</w:t>
                    </w:r>
                  </w:p>
                  <w:p w14:paraId="1E3D339B" w14:textId="77777777" w:rsidR="00306A3E" w:rsidRPr="004D31D3" w:rsidRDefault="00306A3E" w:rsidP="008E3DCE">
                    <w:pPr>
                      <w:jc w:val="center"/>
                      <w:rPr>
                        <w:rFonts w:asciiTheme="minorHAnsi" w:hAnsiTheme="minorHAnsi"/>
                      </w:rPr>
                    </w:pPr>
                    <w:r w:rsidRPr="004D31D3">
                      <w:rPr>
                        <w:rFonts w:asciiTheme="minorHAnsi" w:hAnsiTheme="minorHAnsi"/>
                      </w:rPr>
                      <w:t>- A</w:t>
                    </w:r>
                    <w:r w:rsidRPr="004D31D3">
                      <w:rPr>
                        <w:rStyle w:val="PageNumber"/>
                        <w:rFonts w:asciiTheme="minorHAnsi" w:hAnsiTheme="minorHAnsi"/>
                      </w:rPr>
                      <w:fldChar w:fldCharType="begin"/>
                    </w:r>
                    <w:r w:rsidRPr="004D31D3">
                      <w:rPr>
                        <w:rStyle w:val="PageNumber"/>
                        <w:rFonts w:asciiTheme="minorHAnsi" w:hAnsiTheme="minorHAnsi"/>
                      </w:rPr>
                      <w:instrText xml:space="preserve"> PAGE </w:instrText>
                    </w:r>
                    <w:r w:rsidRPr="004D31D3">
                      <w:rPr>
                        <w:rStyle w:val="PageNumber"/>
                        <w:rFonts w:asciiTheme="minorHAnsi" w:hAnsiTheme="minorHAnsi"/>
                      </w:rPr>
                      <w:fldChar w:fldCharType="separate"/>
                    </w:r>
                    <w:r w:rsidR="004D31D3">
                      <w:rPr>
                        <w:rStyle w:val="PageNumber"/>
                        <w:rFonts w:asciiTheme="minorHAnsi" w:hAnsiTheme="minorHAnsi"/>
                        <w:noProof/>
                      </w:rPr>
                      <w:t>2</w:t>
                    </w:r>
                    <w:r w:rsidRPr="004D31D3">
                      <w:rPr>
                        <w:rStyle w:val="PageNumber"/>
                        <w:rFonts w:asciiTheme="minorHAnsi" w:hAnsiTheme="minorHAnsi"/>
                      </w:rPr>
                      <w:fldChar w:fldCharType="end"/>
                    </w:r>
                    <w:r w:rsidRPr="004D31D3">
                      <w:rPr>
                        <w:rStyle w:val="PageNumber"/>
                        <w:rFonts w:asciiTheme="minorHAnsi" w:hAnsiTheme="minorHAnsi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BEA3" w14:textId="77777777" w:rsidR="00306A3E" w:rsidRPr="004D31D3" w:rsidRDefault="000E3EA1">
    <w:pPr>
      <w:pStyle w:val="Header"/>
      <w:rPr>
        <w:rFonts w:asciiTheme="minorHAnsi" w:hAnsiTheme="minorHAnsi"/>
      </w:rPr>
    </w:pPr>
    <w:r w:rsidRPr="004D31D3">
      <w:rPr>
        <w:rFonts w:asciiTheme="minorHAnsi" w:hAnsiTheme="minorHAnsi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12F8B59" wp14:editId="18017541">
              <wp:simplePos x="0" y="0"/>
              <wp:positionH relativeFrom="column">
                <wp:posOffset>8902065</wp:posOffset>
              </wp:positionH>
              <wp:positionV relativeFrom="paragraph">
                <wp:posOffset>207645</wp:posOffset>
              </wp:positionV>
              <wp:extent cx="521970" cy="6515100"/>
              <wp:effectExtent l="0" t="0" r="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" cy="651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AF0B70" w14:textId="22F018B3" w:rsidR="00306A3E" w:rsidRPr="004D31D3" w:rsidRDefault="00FF7639" w:rsidP="008E3DCE">
                          <w:pPr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r w:rsidRPr="004D31D3">
                            <w:rPr>
                              <w:rFonts w:asciiTheme="minorHAnsi" w:hAnsiTheme="minorHAnsi"/>
                            </w:rPr>
                            <w:t>ACRONYM – WP/</w:t>
                          </w:r>
                          <w:r w:rsidR="0044499F">
                            <w:rPr>
                              <w:rFonts w:asciiTheme="minorHAnsi" w:hAnsiTheme="minorHAnsi"/>
                            </w:rPr>
                            <w:t>05</w:t>
                          </w:r>
                        </w:p>
                        <w:p w14:paraId="5B5696CF" w14:textId="77777777" w:rsidR="00306A3E" w:rsidRPr="004D31D3" w:rsidRDefault="00306A3E" w:rsidP="008E3DCE">
                          <w:pPr>
                            <w:jc w:val="center"/>
                            <w:rPr>
                              <w:rFonts w:asciiTheme="minorHAnsi" w:hAnsiTheme="minorHAnsi"/>
                            </w:rPr>
                          </w:pPr>
                          <w:r w:rsidRPr="004D31D3">
                            <w:rPr>
                              <w:rFonts w:asciiTheme="minorHAnsi" w:hAnsiTheme="minorHAnsi"/>
                            </w:rPr>
                            <w:t>- A</w:t>
                          </w:r>
                          <w:r w:rsidRPr="004D31D3">
                            <w:rPr>
                              <w:rStyle w:val="PageNumber"/>
                              <w:rFonts w:asciiTheme="minorHAnsi" w:hAnsiTheme="minorHAnsi"/>
                            </w:rPr>
                            <w:fldChar w:fldCharType="begin"/>
                          </w:r>
                          <w:r w:rsidRPr="004D31D3">
                            <w:rPr>
                              <w:rStyle w:val="PageNumber"/>
                              <w:rFonts w:asciiTheme="minorHAnsi" w:hAnsiTheme="minorHAnsi"/>
                            </w:rPr>
                            <w:instrText xml:space="preserve"> PAGE </w:instrText>
                          </w:r>
                          <w:r w:rsidRPr="004D31D3">
                            <w:rPr>
                              <w:rStyle w:val="PageNumber"/>
                              <w:rFonts w:asciiTheme="minorHAnsi" w:hAnsiTheme="minorHAnsi"/>
                            </w:rPr>
                            <w:fldChar w:fldCharType="separate"/>
                          </w:r>
                          <w:r w:rsidR="004D31D3">
                            <w:rPr>
                              <w:rStyle w:val="PageNumber"/>
                              <w:rFonts w:asciiTheme="minorHAnsi" w:hAnsiTheme="minorHAnsi"/>
                              <w:noProof/>
                            </w:rPr>
                            <w:t>3</w:t>
                          </w:r>
                          <w:r w:rsidRPr="004D31D3">
                            <w:rPr>
                              <w:rStyle w:val="PageNumber"/>
                              <w:rFonts w:asciiTheme="minorHAnsi" w:hAnsiTheme="minorHAnsi"/>
                            </w:rPr>
                            <w:fldChar w:fldCharType="end"/>
                          </w:r>
                          <w:r w:rsidRPr="004D31D3">
                            <w:rPr>
                              <w:rStyle w:val="PageNumber"/>
                              <w:rFonts w:asciiTheme="minorHAnsi" w:hAnsiTheme="minorHAnsi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2F8B5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700.95pt;margin-top:16.35pt;width:41.1pt;height:5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" filled="f" stroked="f">
              <v:textbox style="layout-flow:vertical">
                <w:txbxContent>
                  <w:p w14:paraId="49AF0B70" w14:textId="22F018B3" w:rsidR="00306A3E" w:rsidRPr="004D31D3" w:rsidRDefault="00FF7639" w:rsidP="008E3DCE">
                    <w:pPr>
                      <w:jc w:val="right"/>
                      <w:rPr>
                        <w:rFonts w:asciiTheme="minorHAnsi" w:hAnsiTheme="minorHAnsi"/>
                      </w:rPr>
                    </w:pPr>
                    <w:r w:rsidRPr="004D31D3">
                      <w:rPr>
                        <w:rFonts w:asciiTheme="minorHAnsi" w:hAnsiTheme="minorHAnsi"/>
                      </w:rPr>
                      <w:t>ACRONYM – WP/</w:t>
                    </w:r>
                    <w:r w:rsidR="0044499F">
                      <w:rPr>
                        <w:rFonts w:asciiTheme="minorHAnsi" w:hAnsiTheme="minorHAnsi"/>
                      </w:rPr>
                      <w:t>05</w:t>
                    </w:r>
                  </w:p>
                  <w:p w14:paraId="5B5696CF" w14:textId="77777777" w:rsidR="00306A3E" w:rsidRPr="004D31D3" w:rsidRDefault="00306A3E" w:rsidP="008E3DCE">
                    <w:pPr>
                      <w:jc w:val="center"/>
                      <w:rPr>
                        <w:rFonts w:asciiTheme="minorHAnsi" w:hAnsiTheme="minorHAnsi"/>
                      </w:rPr>
                    </w:pPr>
                    <w:r w:rsidRPr="004D31D3">
                      <w:rPr>
                        <w:rFonts w:asciiTheme="minorHAnsi" w:hAnsiTheme="minorHAnsi"/>
                      </w:rPr>
                      <w:t>- A</w:t>
                    </w:r>
                    <w:r w:rsidRPr="004D31D3">
                      <w:rPr>
                        <w:rStyle w:val="PageNumber"/>
                        <w:rFonts w:asciiTheme="minorHAnsi" w:hAnsiTheme="minorHAnsi"/>
                      </w:rPr>
                      <w:fldChar w:fldCharType="begin"/>
                    </w:r>
                    <w:r w:rsidRPr="004D31D3">
                      <w:rPr>
                        <w:rStyle w:val="PageNumber"/>
                        <w:rFonts w:asciiTheme="minorHAnsi" w:hAnsiTheme="minorHAnsi"/>
                      </w:rPr>
                      <w:instrText xml:space="preserve"> PAGE </w:instrText>
                    </w:r>
                    <w:r w:rsidRPr="004D31D3">
                      <w:rPr>
                        <w:rStyle w:val="PageNumber"/>
                        <w:rFonts w:asciiTheme="minorHAnsi" w:hAnsiTheme="minorHAnsi"/>
                      </w:rPr>
                      <w:fldChar w:fldCharType="separate"/>
                    </w:r>
                    <w:r w:rsidR="004D31D3">
                      <w:rPr>
                        <w:rStyle w:val="PageNumber"/>
                        <w:rFonts w:asciiTheme="minorHAnsi" w:hAnsiTheme="minorHAnsi"/>
                        <w:noProof/>
                      </w:rPr>
                      <w:t>3</w:t>
                    </w:r>
                    <w:r w:rsidRPr="004D31D3">
                      <w:rPr>
                        <w:rStyle w:val="PageNumber"/>
                        <w:rFonts w:asciiTheme="minorHAnsi" w:hAnsiTheme="minorHAnsi"/>
                      </w:rPr>
                      <w:fldChar w:fldCharType="end"/>
                    </w:r>
                    <w:r w:rsidRPr="004D31D3">
                      <w:rPr>
                        <w:rStyle w:val="PageNumber"/>
                        <w:rFonts w:asciiTheme="minorHAnsi" w:hAnsiTheme="minorHAnsi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F8BB4" w14:textId="77777777" w:rsidR="00306A3E" w:rsidRPr="004D31D3" w:rsidRDefault="000E3EA1">
    <w:pPr>
      <w:pStyle w:val="Header"/>
      <w:rPr>
        <w:rFonts w:asciiTheme="minorHAnsi" w:hAnsiTheme="minorHAnsi"/>
      </w:rPr>
    </w:pPr>
    <w:r w:rsidRPr="004D31D3">
      <w:rPr>
        <w:rFonts w:asciiTheme="minorHAnsi" w:hAnsiTheme="minorHAnsi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FC00A1" wp14:editId="00B0E072">
              <wp:simplePos x="0" y="0"/>
              <wp:positionH relativeFrom="column">
                <wp:posOffset>8902065</wp:posOffset>
              </wp:positionH>
              <wp:positionV relativeFrom="paragraph">
                <wp:posOffset>207645</wp:posOffset>
              </wp:positionV>
              <wp:extent cx="521970" cy="65151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" cy="651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7DE482" w14:textId="74014E54" w:rsidR="00306A3E" w:rsidRPr="004D31D3" w:rsidRDefault="007179FB" w:rsidP="008E3DCE">
                          <w:pPr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r w:rsidRPr="00DE49A9">
                            <w:rPr>
                              <w:rFonts w:asciiTheme="minorHAnsi" w:hAnsiTheme="minorHAnsi"/>
                            </w:rPr>
                            <w:t>NACC/WG/AGA/TF/3</w:t>
                          </w:r>
                          <w:r w:rsidR="00FF7639" w:rsidRPr="004D31D3">
                            <w:rPr>
                              <w:rFonts w:asciiTheme="minorHAnsi" w:hAnsiTheme="minorHAnsi"/>
                            </w:rPr>
                            <w:t xml:space="preserve"> – WP/</w:t>
                          </w:r>
                          <w:r w:rsidR="0044499F">
                            <w:rPr>
                              <w:rFonts w:asciiTheme="minorHAnsi" w:hAnsiTheme="minorHAnsi"/>
                            </w:rPr>
                            <w:t>05</w:t>
                          </w:r>
                        </w:p>
                        <w:p w14:paraId="6BB40E3D" w14:textId="0A668FBA" w:rsidR="00306A3E" w:rsidRPr="004D31D3" w:rsidRDefault="00306A3E" w:rsidP="008E3DCE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</w:rPr>
                          </w:pPr>
                          <w:r w:rsidRPr="004D31D3">
                            <w:rPr>
                              <w:rFonts w:asciiTheme="minorHAnsi" w:hAnsiTheme="minorHAnsi"/>
                              <w:b/>
                            </w:rPr>
                            <w:t>APPENDIX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FC00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700.95pt;margin-top:16.35pt;width:41.1pt;height:51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" filled="f" stroked="f">
              <v:textbox style="layout-flow:vertical">
                <w:txbxContent>
                  <w:p w14:paraId="0F7DE482" w14:textId="74014E54" w:rsidR="00306A3E" w:rsidRPr="004D31D3" w:rsidRDefault="007179FB" w:rsidP="008E3DCE">
                    <w:pPr>
                      <w:jc w:val="right"/>
                      <w:rPr>
                        <w:rFonts w:asciiTheme="minorHAnsi" w:hAnsiTheme="minorHAnsi"/>
                      </w:rPr>
                    </w:pPr>
                    <w:r w:rsidRPr="00DE49A9">
                      <w:rPr>
                        <w:rFonts w:asciiTheme="minorHAnsi" w:hAnsiTheme="minorHAnsi"/>
                      </w:rPr>
                      <w:t>NACC/WG/AGA/TF/3</w:t>
                    </w:r>
                    <w:r w:rsidR="00FF7639" w:rsidRPr="004D31D3">
                      <w:rPr>
                        <w:rFonts w:asciiTheme="minorHAnsi" w:hAnsiTheme="minorHAnsi"/>
                      </w:rPr>
                      <w:t xml:space="preserve"> – WP/</w:t>
                    </w:r>
                    <w:r w:rsidR="0044499F">
                      <w:rPr>
                        <w:rFonts w:asciiTheme="minorHAnsi" w:hAnsiTheme="minorHAnsi"/>
                      </w:rPr>
                      <w:t>05</w:t>
                    </w:r>
                  </w:p>
                  <w:p w14:paraId="6BB40E3D" w14:textId="0A668FBA" w:rsidR="00306A3E" w:rsidRPr="004D31D3" w:rsidRDefault="00306A3E" w:rsidP="008E3DCE">
                    <w:pPr>
                      <w:jc w:val="center"/>
                      <w:rPr>
                        <w:rFonts w:asciiTheme="minorHAnsi" w:hAnsiTheme="minorHAnsi"/>
                        <w:b/>
                      </w:rPr>
                    </w:pPr>
                    <w:r w:rsidRPr="004D31D3">
                      <w:rPr>
                        <w:rFonts w:asciiTheme="minorHAnsi" w:hAnsiTheme="minorHAnsi"/>
                        <w:b/>
                      </w:rPr>
                      <w:t>APPENDIX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29A"/>
    <w:multiLevelType w:val="hybridMultilevel"/>
    <w:tmpl w:val="3A32F90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B23AE8"/>
    <w:multiLevelType w:val="multilevel"/>
    <w:tmpl w:val="3E70E412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2850BF"/>
    <w:multiLevelType w:val="hybridMultilevel"/>
    <w:tmpl w:val="5678BEAA"/>
    <w:lvl w:ilvl="0" w:tplc="4F4C8C6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05006"/>
    <w:multiLevelType w:val="hybridMultilevel"/>
    <w:tmpl w:val="F9D4CB76"/>
    <w:lvl w:ilvl="0" w:tplc="CB4A603A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313B6C"/>
    <w:multiLevelType w:val="hybridMultilevel"/>
    <w:tmpl w:val="3C76C920"/>
    <w:lvl w:ilvl="0" w:tplc="652E28AE">
      <w:start w:val="1"/>
      <w:numFmt w:val="lowerLetter"/>
      <w:lvlText w:val="%1)"/>
      <w:lvlJc w:val="left"/>
      <w:pPr>
        <w:tabs>
          <w:tab w:val="num" w:pos="1046"/>
        </w:tabs>
        <w:ind w:left="1046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5C0A61"/>
    <w:multiLevelType w:val="hybridMultilevel"/>
    <w:tmpl w:val="2CBEE1F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24A32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68F2A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EE1F58"/>
    <w:multiLevelType w:val="hybridMultilevel"/>
    <w:tmpl w:val="73DE98D2"/>
    <w:lvl w:ilvl="0" w:tplc="3774E5B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919E3"/>
    <w:multiLevelType w:val="multilevel"/>
    <w:tmpl w:val="874C0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176E7"/>
    <w:multiLevelType w:val="hybridMultilevel"/>
    <w:tmpl w:val="830CD00E"/>
    <w:lvl w:ilvl="0" w:tplc="9B2C6E3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670209"/>
    <w:multiLevelType w:val="hybridMultilevel"/>
    <w:tmpl w:val="5DAE5372"/>
    <w:lvl w:ilvl="0" w:tplc="BF04711A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B4363B"/>
    <w:multiLevelType w:val="hybridMultilevel"/>
    <w:tmpl w:val="0B04D5B2"/>
    <w:lvl w:ilvl="0" w:tplc="6AEA32A4">
      <w:start w:val="1"/>
      <w:numFmt w:val="lowerLetter"/>
      <w:lvlText w:val="%1)"/>
      <w:lvlJc w:val="left"/>
      <w:pPr>
        <w:tabs>
          <w:tab w:val="num" w:pos="1170"/>
        </w:tabs>
        <w:ind w:left="1170" w:hanging="3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EE60D7"/>
    <w:multiLevelType w:val="hybridMultilevel"/>
    <w:tmpl w:val="E954E496"/>
    <w:lvl w:ilvl="0" w:tplc="3774E5B2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BC6763"/>
    <w:multiLevelType w:val="hybridMultilevel"/>
    <w:tmpl w:val="782CA528"/>
    <w:lvl w:ilvl="0" w:tplc="FB302DB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2793648">
    <w:abstractNumId w:val="1"/>
  </w:num>
  <w:num w:numId="2" w16cid:durableId="21086522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55113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62193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99172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15057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8904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42786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207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47390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6412329">
    <w:abstractNumId w:val="6"/>
  </w:num>
  <w:num w:numId="12" w16cid:durableId="1130593674">
    <w:abstractNumId w:val="11"/>
  </w:num>
  <w:num w:numId="13" w16cid:durableId="1237781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64"/>
    <w:rsid w:val="0000165F"/>
    <w:rsid w:val="000134E3"/>
    <w:rsid w:val="000139AE"/>
    <w:rsid w:val="00013B6B"/>
    <w:rsid w:val="000146C3"/>
    <w:rsid w:val="00014819"/>
    <w:rsid w:val="00017B79"/>
    <w:rsid w:val="00020E46"/>
    <w:rsid w:val="0002155A"/>
    <w:rsid w:val="0002522D"/>
    <w:rsid w:val="0002656D"/>
    <w:rsid w:val="000413CA"/>
    <w:rsid w:val="0005454B"/>
    <w:rsid w:val="0006324A"/>
    <w:rsid w:val="00064298"/>
    <w:rsid w:val="0006640D"/>
    <w:rsid w:val="00066688"/>
    <w:rsid w:val="00071224"/>
    <w:rsid w:val="00071D65"/>
    <w:rsid w:val="00076B8F"/>
    <w:rsid w:val="000822D2"/>
    <w:rsid w:val="00083D64"/>
    <w:rsid w:val="00084679"/>
    <w:rsid w:val="000937FC"/>
    <w:rsid w:val="0009672B"/>
    <w:rsid w:val="000B1B5E"/>
    <w:rsid w:val="000B3392"/>
    <w:rsid w:val="000B5FAB"/>
    <w:rsid w:val="000B6F3D"/>
    <w:rsid w:val="000C157E"/>
    <w:rsid w:val="000C3738"/>
    <w:rsid w:val="000C548D"/>
    <w:rsid w:val="000C6406"/>
    <w:rsid w:val="000C7EF9"/>
    <w:rsid w:val="000D1204"/>
    <w:rsid w:val="000D13E1"/>
    <w:rsid w:val="000D63DA"/>
    <w:rsid w:val="000E060A"/>
    <w:rsid w:val="000E305A"/>
    <w:rsid w:val="000E3C8E"/>
    <w:rsid w:val="000E3EA1"/>
    <w:rsid w:val="000E7037"/>
    <w:rsid w:val="00100E79"/>
    <w:rsid w:val="00100EDD"/>
    <w:rsid w:val="0010312C"/>
    <w:rsid w:val="001039FA"/>
    <w:rsid w:val="0010424B"/>
    <w:rsid w:val="001054B9"/>
    <w:rsid w:val="00114BBA"/>
    <w:rsid w:val="00115131"/>
    <w:rsid w:val="001169B1"/>
    <w:rsid w:val="001240E0"/>
    <w:rsid w:val="00125072"/>
    <w:rsid w:val="00126ACD"/>
    <w:rsid w:val="0013457A"/>
    <w:rsid w:val="00142CFF"/>
    <w:rsid w:val="001454A5"/>
    <w:rsid w:val="00145795"/>
    <w:rsid w:val="00147D1B"/>
    <w:rsid w:val="00150061"/>
    <w:rsid w:val="00163841"/>
    <w:rsid w:val="00166096"/>
    <w:rsid w:val="00173111"/>
    <w:rsid w:val="001761E4"/>
    <w:rsid w:val="00176C32"/>
    <w:rsid w:val="00184224"/>
    <w:rsid w:val="0018626F"/>
    <w:rsid w:val="001900AD"/>
    <w:rsid w:val="00190630"/>
    <w:rsid w:val="0019072C"/>
    <w:rsid w:val="00194E3E"/>
    <w:rsid w:val="00196115"/>
    <w:rsid w:val="00196CA9"/>
    <w:rsid w:val="001A50C7"/>
    <w:rsid w:val="001A5B0D"/>
    <w:rsid w:val="001B173A"/>
    <w:rsid w:val="001B4B28"/>
    <w:rsid w:val="001C4F7F"/>
    <w:rsid w:val="001D4FA8"/>
    <w:rsid w:val="001D7A02"/>
    <w:rsid w:val="001E610D"/>
    <w:rsid w:val="001E6269"/>
    <w:rsid w:val="001F1A9C"/>
    <w:rsid w:val="001F202A"/>
    <w:rsid w:val="001F279A"/>
    <w:rsid w:val="001F343A"/>
    <w:rsid w:val="001F6080"/>
    <w:rsid w:val="001F630E"/>
    <w:rsid w:val="00200E95"/>
    <w:rsid w:val="0020345A"/>
    <w:rsid w:val="002045FA"/>
    <w:rsid w:val="00211588"/>
    <w:rsid w:val="00226266"/>
    <w:rsid w:val="00226E8C"/>
    <w:rsid w:val="00227762"/>
    <w:rsid w:val="00235487"/>
    <w:rsid w:val="00237900"/>
    <w:rsid w:val="00245DC6"/>
    <w:rsid w:val="00246F20"/>
    <w:rsid w:val="0025097A"/>
    <w:rsid w:val="0025321D"/>
    <w:rsid w:val="00254E5C"/>
    <w:rsid w:val="00260FC9"/>
    <w:rsid w:val="00261940"/>
    <w:rsid w:val="00263570"/>
    <w:rsid w:val="00270E3C"/>
    <w:rsid w:val="0027278B"/>
    <w:rsid w:val="00281CB5"/>
    <w:rsid w:val="002837C6"/>
    <w:rsid w:val="00286410"/>
    <w:rsid w:val="002910C3"/>
    <w:rsid w:val="002915A1"/>
    <w:rsid w:val="00293604"/>
    <w:rsid w:val="00293D0E"/>
    <w:rsid w:val="00293E61"/>
    <w:rsid w:val="002A4D50"/>
    <w:rsid w:val="002C034E"/>
    <w:rsid w:val="002C40B4"/>
    <w:rsid w:val="002C56DB"/>
    <w:rsid w:val="002D1FFA"/>
    <w:rsid w:val="002D2282"/>
    <w:rsid w:val="002D2A9B"/>
    <w:rsid w:val="002D5EF0"/>
    <w:rsid w:val="002E34C2"/>
    <w:rsid w:val="002E55D0"/>
    <w:rsid w:val="002F1A66"/>
    <w:rsid w:val="002F5225"/>
    <w:rsid w:val="002F74A6"/>
    <w:rsid w:val="00300B5F"/>
    <w:rsid w:val="003035A7"/>
    <w:rsid w:val="00306A3E"/>
    <w:rsid w:val="0031381B"/>
    <w:rsid w:val="00314F3E"/>
    <w:rsid w:val="00316F73"/>
    <w:rsid w:val="00322D6A"/>
    <w:rsid w:val="00327521"/>
    <w:rsid w:val="00327A5C"/>
    <w:rsid w:val="003304A6"/>
    <w:rsid w:val="0033417B"/>
    <w:rsid w:val="00334501"/>
    <w:rsid w:val="00335919"/>
    <w:rsid w:val="0034016E"/>
    <w:rsid w:val="003476F6"/>
    <w:rsid w:val="00362C8B"/>
    <w:rsid w:val="00364725"/>
    <w:rsid w:val="00364AA6"/>
    <w:rsid w:val="003725A5"/>
    <w:rsid w:val="00373867"/>
    <w:rsid w:val="00375E10"/>
    <w:rsid w:val="00381BA6"/>
    <w:rsid w:val="00382BF7"/>
    <w:rsid w:val="00385D53"/>
    <w:rsid w:val="0038727D"/>
    <w:rsid w:val="003977FF"/>
    <w:rsid w:val="003979D7"/>
    <w:rsid w:val="003A4210"/>
    <w:rsid w:val="003A4CF3"/>
    <w:rsid w:val="003A5F60"/>
    <w:rsid w:val="003B1F87"/>
    <w:rsid w:val="003B26B1"/>
    <w:rsid w:val="003C0C01"/>
    <w:rsid w:val="003C2836"/>
    <w:rsid w:val="003D0EE5"/>
    <w:rsid w:val="003D3E27"/>
    <w:rsid w:val="003F285E"/>
    <w:rsid w:val="003F5591"/>
    <w:rsid w:val="004003E5"/>
    <w:rsid w:val="00410F51"/>
    <w:rsid w:val="004218F0"/>
    <w:rsid w:val="0042230A"/>
    <w:rsid w:val="0042282A"/>
    <w:rsid w:val="004363C4"/>
    <w:rsid w:val="00441B45"/>
    <w:rsid w:val="0044499F"/>
    <w:rsid w:val="00446AB3"/>
    <w:rsid w:val="00447D6F"/>
    <w:rsid w:val="00450894"/>
    <w:rsid w:val="00454D3C"/>
    <w:rsid w:val="00455782"/>
    <w:rsid w:val="00456EF9"/>
    <w:rsid w:val="004573B8"/>
    <w:rsid w:val="00461326"/>
    <w:rsid w:val="00470FB9"/>
    <w:rsid w:val="00477B0D"/>
    <w:rsid w:val="00481AB5"/>
    <w:rsid w:val="00483621"/>
    <w:rsid w:val="00483791"/>
    <w:rsid w:val="00485124"/>
    <w:rsid w:val="00486C71"/>
    <w:rsid w:val="004908B1"/>
    <w:rsid w:val="00493223"/>
    <w:rsid w:val="00496452"/>
    <w:rsid w:val="00496705"/>
    <w:rsid w:val="00497DF8"/>
    <w:rsid w:val="004A25B6"/>
    <w:rsid w:val="004B31B0"/>
    <w:rsid w:val="004B78F8"/>
    <w:rsid w:val="004C15B9"/>
    <w:rsid w:val="004C1903"/>
    <w:rsid w:val="004C2462"/>
    <w:rsid w:val="004D31D3"/>
    <w:rsid w:val="004D4930"/>
    <w:rsid w:val="004D6E9C"/>
    <w:rsid w:val="004E2FCC"/>
    <w:rsid w:val="004E3EBF"/>
    <w:rsid w:val="004E3FAF"/>
    <w:rsid w:val="004E7455"/>
    <w:rsid w:val="004F05CC"/>
    <w:rsid w:val="004F27D7"/>
    <w:rsid w:val="004F2994"/>
    <w:rsid w:val="004F5213"/>
    <w:rsid w:val="004F54BB"/>
    <w:rsid w:val="004F697F"/>
    <w:rsid w:val="004F7BB3"/>
    <w:rsid w:val="005006D9"/>
    <w:rsid w:val="0050391F"/>
    <w:rsid w:val="00505C64"/>
    <w:rsid w:val="00520233"/>
    <w:rsid w:val="005356F9"/>
    <w:rsid w:val="00536A0D"/>
    <w:rsid w:val="00537C7E"/>
    <w:rsid w:val="00543A4B"/>
    <w:rsid w:val="00544D30"/>
    <w:rsid w:val="005460F9"/>
    <w:rsid w:val="00552CDF"/>
    <w:rsid w:val="0055348D"/>
    <w:rsid w:val="005574B9"/>
    <w:rsid w:val="00557EFF"/>
    <w:rsid w:val="005627B7"/>
    <w:rsid w:val="00564531"/>
    <w:rsid w:val="00564E23"/>
    <w:rsid w:val="00574DA1"/>
    <w:rsid w:val="00577AE0"/>
    <w:rsid w:val="00582650"/>
    <w:rsid w:val="005874A6"/>
    <w:rsid w:val="005923CB"/>
    <w:rsid w:val="005970FE"/>
    <w:rsid w:val="005A65FB"/>
    <w:rsid w:val="005B211C"/>
    <w:rsid w:val="005B62F1"/>
    <w:rsid w:val="005C0B28"/>
    <w:rsid w:val="005D2525"/>
    <w:rsid w:val="005D46C2"/>
    <w:rsid w:val="005D69F9"/>
    <w:rsid w:val="005E0226"/>
    <w:rsid w:val="005E0291"/>
    <w:rsid w:val="005E2888"/>
    <w:rsid w:val="005E3F5E"/>
    <w:rsid w:val="005E49ED"/>
    <w:rsid w:val="005F125C"/>
    <w:rsid w:val="005F12DF"/>
    <w:rsid w:val="00611383"/>
    <w:rsid w:val="0061372F"/>
    <w:rsid w:val="00621F9E"/>
    <w:rsid w:val="00622042"/>
    <w:rsid w:val="00625798"/>
    <w:rsid w:val="00631B82"/>
    <w:rsid w:val="006333B4"/>
    <w:rsid w:val="00634E6D"/>
    <w:rsid w:val="0063566A"/>
    <w:rsid w:val="006509B2"/>
    <w:rsid w:val="00660591"/>
    <w:rsid w:val="006617B3"/>
    <w:rsid w:val="00661D37"/>
    <w:rsid w:val="00662A85"/>
    <w:rsid w:val="0066392A"/>
    <w:rsid w:val="0066408D"/>
    <w:rsid w:val="00666DF6"/>
    <w:rsid w:val="00666FA4"/>
    <w:rsid w:val="00675D72"/>
    <w:rsid w:val="006766A6"/>
    <w:rsid w:val="006850EC"/>
    <w:rsid w:val="0069370B"/>
    <w:rsid w:val="006A1C30"/>
    <w:rsid w:val="006A25AD"/>
    <w:rsid w:val="006A3A69"/>
    <w:rsid w:val="006B07B8"/>
    <w:rsid w:val="006B18A2"/>
    <w:rsid w:val="006C10F3"/>
    <w:rsid w:val="006D5F42"/>
    <w:rsid w:val="006D6A48"/>
    <w:rsid w:val="006D7075"/>
    <w:rsid w:val="006E11F1"/>
    <w:rsid w:val="006E2CC0"/>
    <w:rsid w:val="006E4BC5"/>
    <w:rsid w:val="006E7E2C"/>
    <w:rsid w:val="006F2C9B"/>
    <w:rsid w:val="006F706C"/>
    <w:rsid w:val="00700B9F"/>
    <w:rsid w:val="0070255E"/>
    <w:rsid w:val="007033DD"/>
    <w:rsid w:val="00704302"/>
    <w:rsid w:val="00707604"/>
    <w:rsid w:val="00714951"/>
    <w:rsid w:val="007179FB"/>
    <w:rsid w:val="0072257A"/>
    <w:rsid w:val="00723098"/>
    <w:rsid w:val="00724F72"/>
    <w:rsid w:val="00732325"/>
    <w:rsid w:val="007345E8"/>
    <w:rsid w:val="007354A8"/>
    <w:rsid w:val="007368C3"/>
    <w:rsid w:val="00737713"/>
    <w:rsid w:val="00740411"/>
    <w:rsid w:val="0074668E"/>
    <w:rsid w:val="00754CFE"/>
    <w:rsid w:val="00755930"/>
    <w:rsid w:val="007559C4"/>
    <w:rsid w:val="00756A29"/>
    <w:rsid w:val="00762E62"/>
    <w:rsid w:val="00772B12"/>
    <w:rsid w:val="00776288"/>
    <w:rsid w:val="00784BB2"/>
    <w:rsid w:val="0078586C"/>
    <w:rsid w:val="00785E15"/>
    <w:rsid w:val="00791E58"/>
    <w:rsid w:val="007929AC"/>
    <w:rsid w:val="0079540B"/>
    <w:rsid w:val="007A0406"/>
    <w:rsid w:val="007A4411"/>
    <w:rsid w:val="007A6396"/>
    <w:rsid w:val="007B1F57"/>
    <w:rsid w:val="007B5810"/>
    <w:rsid w:val="007B71E7"/>
    <w:rsid w:val="007C0143"/>
    <w:rsid w:val="007C068E"/>
    <w:rsid w:val="007C446C"/>
    <w:rsid w:val="007C6F82"/>
    <w:rsid w:val="007D4860"/>
    <w:rsid w:val="007D4D4A"/>
    <w:rsid w:val="007E1F61"/>
    <w:rsid w:val="007E57F8"/>
    <w:rsid w:val="007E6AAF"/>
    <w:rsid w:val="007F0645"/>
    <w:rsid w:val="007F1B00"/>
    <w:rsid w:val="007F4E72"/>
    <w:rsid w:val="007F5C05"/>
    <w:rsid w:val="00803464"/>
    <w:rsid w:val="0080407D"/>
    <w:rsid w:val="00805013"/>
    <w:rsid w:val="00821351"/>
    <w:rsid w:val="0082152B"/>
    <w:rsid w:val="0082216D"/>
    <w:rsid w:val="008256F5"/>
    <w:rsid w:val="00826EEB"/>
    <w:rsid w:val="00834077"/>
    <w:rsid w:val="008354FF"/>
    <w:rsid w:val="008434AE"/>
    <w:rsid w:val="00845442"/>
    <w:rsid w:val="00847861"/>
    <w:rsid w:val="00847F1E"/>
    <w:rsid w:val="00851ED7"/>
    <w:rsid w:val="0085570D"/>
    <w:rsid w:val="00857C94"/>
    <w:rsid w:val="00862870"/>
    <w:rsid w:val="00866B97"/>
    <w:rsid w:val="0087383E"/>
    <w:rsid w:val="00875980"/>
    <w:rsid w:val="00880571"/>
    <w:rsid w:val="00884D42"/>
    <w:rsid w:val="00895B51"/>
    <w:rsid w:val="00896BF5"/>
    <w:rsid w:val="008A7339"/>
    <w:rsid w:val="008A7F45"/>
    <w:rsid w:val="008B1E3F"/>
    <w:rsid w:val="008B296A"/>
    <w:rsid w:val="008C1667"/>
    <w:rsid w:val="008C1D8A"/>
    <w:rsid w:val="008C2209"/>
    <w:rsid w:val="008C7EBD"/>
    <w:rsid w:val="008D30FD"/>
    <w:rsid w:val="008D4D5E"/>
    <w:rsid w:val="008D5AB7"/>
    <w:rsid w:val="008D6E36"/>
    <w:rsid w:val="008E3DCE"/>
    <w:rsid w:val="008E64E5"/>
    <w:rsid w:val="008F2943"/>
    <w:rsid w:val="008F52E7"/>
    <w:rsid w:val="008F5D28"/>
    <w:rsid w:val="008F625B"/>
    <w:rsid w:val="008F68BA"/>
    <w:rsid w:val="009018AA"/>
    <w:rsid w:val="00905346"/>
    <w:rsid w:val="0090557C"/>
    <w:rsid w:val="00905DD8"/>
    <w:rsid w:val="00912CCD"/>
    <w:rsid w:val="009133EB"/>
    <w:rsid w:val="00913416"/>
    <w:rsid w:val="00914818"/>
    <w:rsid w:val="00924144"/>
    <w:rsid w:val="009250D0"/>
    <w:rsid w:val="00925431"/>
    <w:rsid w:val="0092559A"/>
    <w:rsid w:val="009320A6"/>
    <w:rsid w:val="009321C6"/>
    <w:rsid w:val="00944294"/>
    <w:rsid w:val="00947445"/>
    <w:rsid w:val="00947E69"/>
    <w:rsid w:val="00951E67"/>
    <w:rsid w:val="00952307"/>
    <w:rsid w:val="00957380"/>
    <w:rsid w:val="00961CF0"/>
    <w:rsid w:val="00963FAD"/>
    <w:rsid w:val="00966210"/>
    <w:rsid w:val="00966290"/>
    <w:rsid w:val="009664F0"/>
    <w:rsid w:val="00970129"/>
    <w:rsid w:val="0097052D"/>
    <w:rsid w:val="0097260F"/>
    <w:rsid w:val="009812D3"/>
    <w:rsid w:val="00982A2C"/>
    <w:rsid w:val="00985392"/>
    <w:rsid w:val="009A0010"/>
    <w:rsid w:val="009A1EE4"/>
    <w:rsid w:val="009A3202"/>
    <w:rsid w:val="009A7A8F"/>
    <w:rsid w:val="009B094D"/>
    <w:rsid w:val="009B2103"/>
    <w:rsid w:val="009B7210"/>
    <w:rsid w:val="009C0F6B"/>
    <w:rsid w:val="009C75F0"/>
    <w:rsid w:val="009D31E8"/>
    <w:rsid w:val="009E40A3"/>
    <w:rsid w:val="009E4C5F"/>
    <w:rsid w:val="009F0722"/>
    <w:rsid w:val="009F086B"/>
    <w:rsid w:val="00A00321"/>
    <w:rsid w:val="00A00EAE"/>
    <w:rsid w:val="00A049F7"/>
    <w:rsid w:val="00A0740F"/>
    <w:rsid w:val="00A10E1E"/>
    <w:rsid w:val="00A130AD"/>
    <w:rsid w:val="00A15065"/>
    <w:rsid w:val="00A160B9"/>
    <w:rsid w:val="00A203A2"/>
    <w:rsid w:val="00A2508E"/>
    <w:rsid w:val="00A3267A"/>
    <w:rsid w:val="00A34E9D"/>
    <w:rsid w:val="00A42207"/>
    <w:rsid w:val="00A427A4"/>
    <w:rsid w:val="00A44BA1"/>
    <w:rsid w:val="00A458BD"/>
    <w:rsid w:val="00A46875"/>
    <w:rsid w:val="00A4717F"/>
    <w:rsid w:val="00A50804"/>
    <w:rsid w:val="00A521B0"/>
    <w:rsid w:val="00A60215"/>
    <w:rsid w:val="00A618B7"/>
    <w:rsid w:val="00A66EB6"/>
    <w:rsid w:val="00A72DE2"/>
    <w:rsid w:val="00A73EFF"/>
    <w:rsid w:val="00A73F08"/>
    <w:rsid w:val="00A75B4A"/>
    <w:rsid w:val="00A75DCD"/>
    <w:rsid w:val="00A778E2"/>
    <w:rsid w:val="00A8290A"/>
    <w:rsid w:val="00A84564"/>
    <w:rsid w:val="00A84B00"/>
    <w:rsid w:val="00A868E4"/>
    <w:rsid w:val="00A90854"/>
    <w:rsid w:val="00A93A3E"/>
    <w:rsid w:val="00AA647F"/>
    <w:rsid w:val="00AA7566"/>
    <w:rsid w:val="00AB0EA5"/>
    <w:rsid w:val="00AB25F0"/>
    <w:rsid w:val="00AB2938"/>
    <w:rsid w:val="00AB63E3"/>
    <w:rsid w:val="00AC111B"/>
    <w:rsid w:val="00AC7AC3"/>
    <w:rsid w:val="00AD38C7"/>
    <w:rsid w:val="00AD4AEF"/>
    <w:rsid w:val="00AE1EB4"/>
    <w:rsid w:val="00AE36DE"/>
    <w:rsid w:val="00AE7444"/>
    <w:rsid w:val="00AF48D7"/>
    <w:rsid w:val="00AF4F22"/>
    <w:rsid w:val="00B004E8"/>
    <w:rsid w:val="00B02F36"/>
    <w:rsid w:val="00B04888"/>
    <w:rsid w:val="00B113D0"/>
    <w:rsid w:val="00B11B00"/>
    <w:rsid w:val="00B15370"/>
    <w:rsid w:val="00B16315"/>
    <w:rsid w:val="00B2463A"/>
    <w:rsid w:val="00B34C2A"/>
    <w:rsid w:val="00B40550"/>
    <w:rsid w:val="00B42EAD"/>
    <w:rsid w:val="00B44EEF"/>
    <w:rsid w:val="00B50642"/>
    <w:rsid w:val="00B5079C"/>
    <w:rsid w:val="00B5435B"/>
    <w:rsid w:val="00B554AE"/>
    <w:rsid w:val="00B6072A"/>
    <w:rsid w:val="00B67AF4"/>
    <w:rsid w:val="00B7018C"/>
    <w:rsid w:val="00B70224"/>
    <w:rsid w:val="00B75CF1"/>
    <w:rsid w:val="00B7626B"/>
    <w:rsid w:val="00B764E9"/>
    <w:rsid w:val="00B822B3"/>
    <w:rsid w:val="00B83BE6"/>
    <w:rsid w:val="00B83D93"/>
    <w:rsid w:val="00B93E40"/>
    <w:rsid w:val="00B944B5"/>
    <w:rsid w:val="00B9666B"/>
    <w:rsid w:val="00BA2E18"/>
    <w:rsid w:val="00BA2FD4"/>
    <w:rsid w:val="00BB50F5"/>
    <w:rsid w:val="00BB5AB8"/>
    <w:rsid w:val="00BC43E1"/>
    <w:rsid w:val="00BC4910"/>
    <w:rsid w:val="00BD2498"/>
    <w:rsid w:val="00BD7FDD"/>
    <w:rsid w:val="00BE3F88"/>
    <w:rsid w:val="00BE785C"/>
    <w:rsid w:val="00BE7D33"/>
    <w:rsid w:val="00BF0945"/>
    <w:rsid w:val="00BF1B4B"/>
    <w:rsid w:val="00BF2B6F"/>
    <w:rsid w:val="00BF3749"/>
    <w:rsid w:val="00C01D41"/>
    <w:rsid w:val="00C02D60"/>
    <w:rsid w:val="00C07253"/>
    <w:rsid w:val="00C15304"/>
    <w:rsid w:val="00C16BF3"/>
    <w:rsid w:val="00C30FD4"/>
    <w:rsid w:val="00C331E9"/>
    <w:rsid w:val="00C34DC0"/>
    <w:rsid w:val="00C42B00"/>
    <w:rsid w:val="00C46026"/>
    <w:rsid w:val="00C612CC"/>
    <w:rsid w:val="00C630B7"/>
    <w:rsid w:val="00C66CF3"/>
    <w:rsid w:val="00C74513"/>
    <w:rsid w:val="00C816AB"/>
    <w:rsid w:val="00C825B9"/>
    <w:rsid w:val="00C83B72"/>
    <w:rsid w:val="00C87B1A"/>
    <w:rsid w:val="00C96917"/>
    <w:rsid w:val="00C96EE0"/>
    <w:rsid w:val="00CA0D37"/>
    <w:rsid w:val="00CB12AD"/>
    <w:rsid w:val="00CB1500"/>
    <w:rsid w:val="00CB26EE"/>
    <w:rsid w:val="00CC36DE"/>
    <w:rsid w:val="00CC535D"/>
    <w:rsid w:val="00CC77C1"/>
    <w:rsid w:val="00CD29A7"/>
    <w:rsid w:val="00CE16E4"/>
    <w:rsid w:val="00CE1D6A"/>
    <w:rsid w:val="00CE2436"/>
    <w:rsid w:val="00CE27A9"/>
    <w:rsid w:val="00CF654A"/>
    <w:rsid w:val="00D00FF1"/>
    <w:rsid w:val="00D0255A"/>
    <w:rsid w:val="00D110E2"/>
    <w:rsid w:val="00D13A67"/>
    <w:rsid w:val="00D17FCB"/>
    <w:rsid w:val="00D2169E"/>
    <w:rsid w:val="00D227B7"/>
    <w:rsid w:val="00D236AF"/>
    <w:rsid w:val="00D24079"/>
    <w:rsid w:val="00D243C8"/>
    <w:rsid w:val="00D24BA3"/>
    <w:rsid w:val="00D258B3"/>
    <w:rsid w:val="00D30762"/>
    <w:rsid w:val="00D366D7"/>
    <w:rsid w:val="00D36D3A"/>
    <w:rsid w:val="00D43066"/>
    <w:rsid w:val="00D45AA0"/>
    <w:rsid w:val="00D4723A"/>
    <w:rsid w:val="00D51896"/>
    <w:rsid w:val="00D53274"/>
    <w:rsid w:val="00D56D2F"/>
    <w:rsid w:val="00D5781E"/>
    <w:rsid w:val="00D57DAB"/>
    <w:rsid w:val="00D76F9C"/>
    <w:rsid w:val="00D77A49"/>
    <w:rsid w:val="00D81B9A"/>
    <w:rsid w:val="00D84127"/>
    <w:rsid w:val="00D86C57"/>
    <w:rsid w:val="00D9287B"/>
    <w:rsid w:val="00D94AFE"/>
    <w:rsid w:val="00DA5F80"/>
    <w:rsid w:val="00DA64F8"/>
    <w:rsid w:val="00DB0F2B"/>
    <w:rsid w:val="00DB30AC"/>
    <w:rsid w:val="00DB4B8F"/>
    <w:rsid w:val="00DB7493"/>
    <w:rsid w:val="00DB7F5B"/>
    <w:rsid w:val="00DC15C6"/>
    <w:rsid w:val="00DC1609"/>
    <w:rsid w:val="00DD0B06"/>
    <w:rsid w:val="00DD1CED"/>
    <w:rsid w:val="00DE0A2C"/>
    <w:rsid w:val="00DE1154"/>
    <w:rsid w:val="00DE47EB"/>
    <w:rsid w:val="00DF7E23"/>
    <w:rsid w:val="00E00134"/>
    <w:rsid w:val="00E01D7F"/>
    <w:rsid w:val="00E13A00"/>
    <w:rsid w:val="00E156D0"/>
    <w:rsid w:val="00E21B69"/>
    <w:rsid w:val="00E2228F"/>
    <w:rsid w:val="00E26326"/>
    <w:rsid w:val="00E40497"/>
    <w:rsid w:val="00E44BBB"/>
    <w:rsid w:val="00E4583E"/>
    <w:rsid w:val="00E50D3A"/>
    <w:rsid w:val="00E55303"/>
    <w:rsid w:val="00E60CC8"/>
    <w:rsid w:val="00E6293F"/>
    <w:rsid w:val="00E63985"/>
    <w:rsid w:val="00E658EE"/>
    <w:rsid w:val="00E714BE"/>
    <w:rsid w:val="00E71DB5"/>
    <w:rsid w:val="00E72870"/>
    <w:rsid w:val="00E75AD4"/>
    <w:rsid w:val="00E828A7"/>
    <w:rsid w:val="00E85D54"/>
    <w:rsid w:val="00E904F7"/>
    <w:rsid w:val="00E90E1D"/>
    <w:rsid w:val="00E93A49"/>
    <w:rsid w:val="00E94EEA"/>
    <w:rsid w:val="00EC20A4"/>
    <w:rsid w:val="00EC2D39"/>
    <w:rsid w:val="00EC37F2"/>
    <w:rsid w:val="00ED202F"/>
    <w:rsid w:val="00ED4D42"/>
    <w:rsid w:val="00ED697A"/>
    <w:rsid w:val="00ED73BF"/>
    <w:rsid w:val="00EE09CC"/>
    <w:rsid w:val="00EE4607"/>
    <w:rsid w:val="00EF1937"/>
    <w:rsid w:val="00F12196"/>
    <w:rsid w:val="00F14BE4"/>
    <w:rsid w:val="00F260B3"/>
    <w:rsid w:val="00F321F8"/>
    <w:rsid w:val="00F3585B"/>
    <w:rsid w:val="00F3637B"/>
    <w:rsid w:val="00F37AB0"/>
    <w:rsid w:val="00F45E70"/>
    <w:rsid w:val="00F50EF0"/>
    <w:rsid w:val="00F5104A"/>
    <w:rsid w:val="00F53CC3"/>
    <w:rsid w:val="00F623E4"/>
    <w:rsid w:val="00F638D9"/>
    <w:rsid w:val="00F65154"/>
    <w:rsid w:val="00F65AAB"/>
    <w:rsid w:val="00F66375"/>
    <w:rsid w:val="00F66C52"/>
    <w:rsid w:val="00F70E69"/>
    <w:rsid w:val="00F70FB6"/>
    <w:rsid w:val="00F7445D"/>
    <w:rsid w:val="00F75419"/>
    <w:rsid w:val="00F9023A"/>
    <w:rsid w:val="00F93590"/>
    <w:rsid w:val="00F93A3A"/>
    <w:rsid w:val="00F93CD9"/>
    <w:rsid w:val="00FA4470"/>
    <w:rsid w:val="00FB4308"/>
    <w:rsid w:val="00FB5193"/>
    <w:rsid w:val="00FB53E3"/>
    <w:rsid w:val="00FC3195"/>
    <w:rsid w:val="00FC62CC"/>
    <w:rsid w:val="00FC6CF5"/>
    <w:rsid w:val="00FC7BF4"/>
    <w:rsid w:val="00FD1D12"/>
    <w:rsid w:val="00FD1D79"/>
    <w:rsid w:val="00FD7CCA"/>
    <w:rsid w:val="00FF07E1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A55E5A"/>
  <w15:docId w15:val="{B18B9A5A-A288-4CF9-90F5-E1F1BBDE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0B28"/>
    <w:rPr>
      <w:color w:val="000000"/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qFormat/>
    <w:rsid w:val="001D7A02"/>
    <w:pPr>
      <w:keepNext/>
      <w:ind w:left="2160" w:hanging="2160"/>
      <w:jc w:val="both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D7A02"/>
    <w:pPr>
      <w:jc w:val="both"/>
    </w:pPr>
    <w:rPr>
      <w:sz w:val="20"/>
      <w:szCs w:val="20"/>
    </w:rPr>
  </w:style>
  <w:style w:type="paragraph" w:styleId="BodyTextIndent">
    <w:name w:val="Body Text Indent"/>
    <w:basedOn w:val="Normal"/>
    <w:rsid w:val="001D7A02"/>
    <w:pPr>
      <w:tabs>
        <w:tab w:val="left" w:pos="1440"/>
        <w:tab w:val="left" w:pos="1800"/>
      </w:tabs>
    </w:pPr>
    <w:rPr>
      <w:lang w:val="es-MX" w:eastAsia="pt-BR"/>
    </w:r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2">
    <w:name w:val="Body Text Indent 2"/>
    <w:basedOn w:val="Normal"/>
    <w:rsid w:val="001D7A02"/>
    <w:pPr>
      <w:ind w:left="2160" w:hanging="2160"/>
      <w:jc w:val="both"/>
    </w:pPr>
    <w:rPr>
      <w:b/>
      <w:bCs/>
      <w:sz w:val="20"/>
      <w:szCs w:val="20"/>
    </w:rPr>
  </w:style>
  <w:style w:type="paragraph" w:styleId="BodyTextIndent3">
    <w:name w:val="Body Text Indent 3"/>
    <w:basedOn w:val="Normal"/>
    <w:rsid w:val="001D7A02"/>
    <w:pPr>
      <w:ind w:left="720" w:hanging="720"/>
      <w:jc w:val="both"/>
    </w:pPr>
    <w:rPr>
      <w:sz w:val="20"/>
      <w:szCs w:val="20"/>
    </w:rPr>
  </w:style>
  <w:style w:type="paragraph" w:styleId="BodyText3">
    <w:name w:val="Body Text 3"/>
    <w:basedOn w:val="Normal"/>
    <w:rsid w:val="001D7A02"/>
    <w:rPr>
      <w:sz w:val="20"/>
      <w:szCs w:val="20"/>
    </w:rPr>
  </w:style>
  <w:style w:type="paragraph" w:styleId="Title">
    <w:name w:val="Title"/>
    <w:basedOn w:val="Normal"/>
    <w:qFormat/>
    <w:rsid w:val="001D7A02"/>
    <w:pPr>
      <w:widowControl w:val="0"/>
      <w:autoSpaceDE w:val="0"/>
      <w:autoSpaceDN w:val="0"/>
      <w:jc w:val="center"/>
    </w:pPr>
    <w:rPr>
      <w:rFonts w:ascii="CG Times" w:hAnsi="CG Times" w:cs="CG Times"/>
      <w:b/>
      <w:bCs/>
      <w:smallCaps/>
      <w:color w:val="auto"/>
      <w:sz w:val="20"/>
      <w:szCs w:val="20"/>
    </w:rPr>
  </w:style>
  <w:style w:type="paragraph" w:styleId="Header">
    <w:name w:val="header"/>
    <w:basedOn w:val="Normal"/>
    <w:rsid w:val="004836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36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E3DCE"/>
  </w:style>
  <w:style w:type="paragraph" w:styleId="FootnoteText">
    <w:name w:val="footnote text"/>
    <w:basedOn w:val="Normal"/>
    <w:semiHidden/>
    <w:rsid w:val="00D76F9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D76F9C"/>
    <w:rPr>
      <w:vertAlign w:val="superscript"/>
    </w:rPr>
  </w:style>
  <w:style w:type="paragraph" w:styleId="BalloonText">
    <w:name w:val="Balloon Text"/>
    <w:basedOn w:val="Normal"/>
    <w:link w:val="BalloonTextChar"/>
    <w:rsid w:val="00D77A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7A49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44499F"/>
    <w:pPr>
      <w:ind w:left="720"/>
      <w:contextualSpacing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pez\AppData\Roaming\Microsoft\Templates\MTG-2-2-0-WPAPX-Landsca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38BF87-1E2E-423B-8328-699AAE3874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7FE25D-4F3D-4276-A27B-70E9F674F9F0}"/>
</file>

<file path=customXml/itemProps3.xml><?xml version="1.0" encoding="utf-8"?>
<ds:datastoreItem xmlns:ds="http://schemas.openxmlformats.org/officeDocument/2006/customXml" ds:itemID="{4D21AB91-D156-4714-BC27-246B6432DD8D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MTG-2-2-0-WPAPX-Landscape.dotx</Template>
  <TotalTime>2</TotalTime>
  <Pages>2</Pages>
  <Words>548</Words>
  <Characters>3161</Characters>
  <Application>Microsoft Office Word</Application>
  <DocSecurity>0</DocSecurity>
  <Lines>131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STATUS OF OUTSTANDING CONCLUSIONS AND DECISIONS OF PREVIOUS MEETINGS OF THE C/CAR WORKING GROUP</vt:lpstr>
    </vt:vector>
  </TitlesOfParts>
  <Company>ICAO NACC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 OF OUTSTANDING CONCLUSIONS AND DECISIONS OF PREVIOUS MEETINGS OF THE C/CAR WORKING GROUP</dc:title>
  <dc:creator>López, Claudia</dc:creator>
  <cp:lastModifiedBy>Gandara, Leslie</cp:lastModifiedBy>
  <cp:revision>6</cp:revision>
  <cp:lastPrinted>2009-07-01T14:41:00Z</cp:lastPrinted>
  <dcterms:created xsi:type="dcterms:W3CDTF">2025-04-04T18:35:00Z</dcterms:created>
  <dcterms:modified xsi:type="dcterms:W3CDTF">2025-06-16T16:08:00Z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