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5273"/>
        <w:gridCol w:w="270"/>
        <w:gridCol w:w="2070"/>
      </w:tblGrid>
      <w:tr w:rsidR="00434FA7" w:rsidRPr="002F3C37" w:rsidTr="00A93F33">
        <w:tc>
          <w:tcPr>
            <w:tcW w:w="1927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4FA7" w:rsidRPr="0065477F" w:rsidRDefault="00434FA7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eastAsia="SimSun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0D797E9" wp14:editId="49EBC14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-170815</wp:posOffset>
                  </wp:positionV>
                  <wp:extent cx="1085850" cy="876300"/>
                  <wp:effectExtent l="0" t="0" r="0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73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FA7" w:rsidRPr="0065477F" w:rsidRDefault="00434FA7" w:rsidP="00A93F33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rPr>
                <w:rFonts w:eastAsia="SimSun"/>
                <w:sz w:val="20"/>
              </w:rPr>
            </w:pP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Международная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организация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гражданской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авиации</w:t>
            </w:r>
            <w:proofErr w:type="spellEnd"/>
          </w:p>
        </w:tc>
        <w:tc>
          <w:tcPr>
            <w:tcW w:w="270" w:type="dxa"/>
            <w:tcBorders>
              <w:bottom w:val="nil"/>
              <w:right w:val="nil"/>
            </w:tcBorders>
          </w:tcPr>
          <w:p w:rsidR="00434FA7" w:rsidRPr="0065477F" w:rsidRDefault="00434FA7" w:rsidP="00A93F33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rPr>
                <w:rFonts w:eastAsia="SimSun"/>
              </w:rPr>
            </w:pPr>
          </w:p>
        </w:tc>
        <w:tc>
          <w:tcPr>
            <w:tcW w:w="207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434FA7" w:rsidRPr="00A333AB" w:rsidRDefault="00434FA7" w:rsidP="00A93F33">
            <w:pPr>
              <w:rPr>
                <w:szCs w:val="22"/>
              </w:rPr>
            </w:pPr>
            <w:r>
              <w:rPr>
                <w:szCs w:val="22"/>
              </w:rPr>
              <w:t>AN</w:t>
            </w:r>
            <w:r w:rsidRPr="00A333AB"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Conf</w:t>
            </w:r>
            <w:proofErr w:type="spellEnd"/>
            <w:r w:rsidRPr="00A333AB">
              <w:rPr>
                <w:szCs w:val="22"/>
              </w:rPr>
              <w:t>/13-</w:t>
            </w:r>
            <w:r>
              <w:rPr>
                <w:szCs w:val="22"/>
              </w:rPr>
              <w:t>WP</w:t>
            </w:r>
            <w:r w:rsidRPr="00A333AB">
              <w:rPr>
                <w:szCs w:val="22"/>
              </w:rPr>
              <w:t>/</w:t>
            </w:r>
          </w:p>
          <w:p w:rsidR="00434FA7" w:rsidRPr="00A333AB" w:rsidRDefault="00434FA7" w:rsidP="00A93F3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rPr>
                <w:sz w:val="18"/>
                <w:szCs w:val="18"/>
              </w:rPr>
            </w:pPr>
            <w:r w:rsidRPr="00A333AB">
              <w:rPr>
                <w:sz w:val="18"/>
                <w:szCs w:val="18"/>
              </w:rPr>
              <w:t>../../1</w:t>
            </w:r>
            <w:r w:rsidR="00252855" w:rsidRPr="00252855">
              <w:rPr>
                <w:sz w:val="18"/>
                <w:szCs w:val="18"/>
              </w:rPr>
              <w:t>8</w:t>
            </w:r>
          </w:p>
          <w:p w:rsidR="00434FA7" w:rsidRPr="002F3C37" w:rsidRDefault="00434FA7" w:rsidP="00A93F3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left"/>
              <w:rPr>
                <w:b/>
                <w:sz w:val="18"/>
                <w:szCs w:val="18"/>
                <w:lang w:val="en-US"/>
              </w:rPr>
            </w:pPr>
            <w:r w:rsidRPr="002F3C37">
              <w:rPr>
                <w:b/>
                <w:sz w:val="18"/>
                <w:szCs w:val="18"/>
              </w:rPr>
              <w:t>(</w:t>
            </w:r>
            <w:r w:rsidRPr="002F3C37">
              <w:rPr>
                <w:b/>
                <w:sz w:val="18"/>
                <w:szCs w:val="18"/>
                <w:lang w:val="en-US"/>
              </w:rPr>
              <w:t>Information Paper)</w:t>
            </w:r>
          </w:p>
          <w:p w:rsidR="00434FA7" w:rsidRPr="002F3C37" w:rsidRDefault="00D66EE2" w:rsidP="00D66EE2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left"/>
              <w:rPr>
                <w:rFonts w:eastAsia="SimSun"/>
                <w:szCs w:val="22"/>
                <w:lang w:val="en-US"/>
              </w:rPr>
            </w:pPr>
            <w:r w:rsidRPr="00D66EE2">
              <w:rPr>
                <w:b/>
                <w:sz w:val="18"/>
                <w:szCs w:val="18"/>
                <w:lang w:val="en-US"/>
              </w:rPr>
              <w:t>Russian</w:t>
            </w:r>
            <w:r w:rsidRPr="00D66EE2">
              <w:rPr>
                <w:b/>
                <w:sz w:val="18"/>
                <w:szCs w:val="18"/>
              </w:rPr>
              <w:t>,</w:t>
            </w:r>
            <w:r w:rsidRPr="00D66EE2">
              <w:rPr>
                <w:b/>
                <w:sz w:val="18"/>
                <w:szCs w:val="18"/>
                <w:lang w:val="en-US"/>
              </w:rPr>
              <w:t xml:space="preserve"> </w:t>
            </w:r>
            <w:r w:rsidR="00434FA7" w:rsidRPr="002F3C37">
              <w:rPr>
                <w:b/>
                <w:sz w:val="18"/>
                <w:szCs w:val="18"/>
                <w:lang w:val="en-US"/>
              </w:rPr>
              <w:t>A</w:t>
            </w:r>
            <w:r>
              <w:rPr>
                <w:b/>
                <w:sz w:val="18"/>
                <w:szCs w:val="18"/>
                <w:lang w:val="en-US"/>
              </w:rPr>
              <w:t>rabic, Chinese, English, French</w:t>
            </w:r>
            <w:r w:rsidRPr="00D66EE2">
              <w:rPr>
                <w:b/>
                <w:sz w:val="18"/>
                <w:szCs w:val="18"/>
              </w:rPr>
              <w:t xml:space="preserve"> and</w:t>
            </w:r>
            <w:r w:rsidR="00434FA7" w:rsidRPr="002F3C37">
              <w:rPr>
                <w:b/>
                <w:sz w:val="18"/>
                <w:szCs w:val="18"/>
                <w:lang w:val="en-US"/>
              </w:rPr>
              <w:t xml:space="preserve"> Spanish only</w:t>
            </w:r>
            <w:r w:rsidR="00434FA7" w:rsidRPr="002F3C37">
              <w:rPr>
                <w:rStyle w:val="FootnoteReference"/>
                <w:b/>
                <w:sz w:val="18"/>
                <w:szCs w:val="18"/>
                <w:lang w:val="en-US"/>
              </w:rPr>
              <w:footnoteReference w:id="1"/>
            </w:r>
          </w:p>
        </w:tc>
      </w:tr>
      <w:tr w:rsidR="00434FA7" w:rsidRPr="00A4782D" w:rsidTr="00A93F33">
        <w:trPr>
          <w:trHeight w:val="1200"/>
        </w:trPr>
        <w:tc>
          <w:tcPr>
            <w:tcW w:w="1927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34FA7" w:rsidRPr="002F3C37" w:rsidRDefault="00434FA7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</w:p>
        </w:tc>
        <w:tc>
          <w:tcPr>
            <w:tcW w:w="527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34FA7" w:rsidRPr="00252855" w:rsidRDefault="00434FA7" w:rsidP="00A93F33">
            <w:pPr>
              <w:widowControl w:val="0"/>
              <w:spacing w:before="240" w:line="240" w:lineRule="exact"/>
              <w:rPr>
                <w:rFonts w:ascii="Arial" w:eastAsia="SimSun" w:hAnsi="Arial" w:cs="Arial"/>
                <w:b/>
                <w:bCs/>
                <w:sz w:val="24"/>
              </w:rPr>
            </w:pPr>
            <w:r w:rsidRPr="00A4782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РАБОЧИЙ</w:t>
            </w:r>
            <w:r w:rsidRPr="00252855">
              <w:rPr>
                <w:rFonts w:ascii="Arial" w:eastAsia="SimSun" w:hAnsi="Arial" w:cs="Arial"/>
                <w:b/>
                <w:bCs/>
                <w:sz w:val="24"/>
              </w:rPr>
              <w:t xml:space="preserve"> </w:t>
            </w:r>
            <w:r w:rsidRPr="00A4782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ДОКУМЕНТ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434FA7" w:rsidRPr="00252855" w:rsidRDefault="00434FA7" w:rsidP="00A93F33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rPr>
                <w:rFonts w:ascii="Arial" w:eastAsia="SimSun" w:hAnsi="Arial" w:cs="Arial"/>
                <w:bCs/>
                <w:sz w:val="24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434FA7" w:rsidRPr="00252855" w:rsidRDefault="00434FA7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</w:p>
        </w:tc>
      </w:tr>
    </w:tbl>
    <w:p w:rsidR="00434FA7" w:rsidRDefault="00434FA7" w:rsidP="00434FA7">
      <w:pPr>
        <w:jc w:val="center"/>
        <w:rPr>
          <w:b/>
          <w:sz w:val="26"/>
          <w:szCs w:val="26"/>
          <w:lang w:val="en-US"/>
        </w:rPr>
      </w:pPr>
    </w:p>
    <w:p w:rsidR="00434FA7" w:rsidRPr="00252855" w:rsidRDefault="00434FA7" w:rsidP="00434FA7">
      <w:pPr>
        <w:jc w:val="center"/>
        <w:rPr>
          <w:b/>
          <w:szCs w:val="22"/>
        </w:rPr>
      </w:pPr>
      <w:r>
        <w:rPr>
          <w:b/>
          <w:sz w:val="26"/>
          <w:szCs w:val="26"/>
          <w:lang w:val="ru-RU"/>
        </w:rPr>
        <w:t>ТРИНАДЦАТАЯ</w:t>
      </w:r>
      <w:r w:rsidRPr="00252855">
        <w:rPr>
          <w:b/>
          <w:sz w:val="26"/>
          <w:szCs w:val="26"/>
        </w:rPr>
        <w:t xml:space="preserve"> </w:t>
      </w:r>
      <w:r w:rsidRPr="008F7A96">
        <w:rPr>
          <w:b/>
          <w:sz w:val="26"/>
          <w:szCs w:val="26"/>
          <w:lang w:val="ru-RU"/>
        </w:rPr>
        <w:t>АЭРОНАВИГАЦИОННАЯ</w:t>
      </w:r>
      <w:r w:rsidRPr="00252855">
        <w:rPr>
          <w:b/>
          <w:sz w:val="26"/>
          <w:szCs w:val="26"/>
        </w:rPr>
        <w:t xml:space="preserve"> </w:t>
      </w:r>
      <w:r w:rsidRPr="008F7A96">
        <w:rPr>
          <w:b/>
          <w:sz w:val="26"/>
          <w:szCs w:val="26"/>
          <w:lang w:val="ru-RU"/>
        </w:rPr>
        <w:t>КОНФЕРЕНЦИЯ</w:t>
      </w:r>
    </w:p>
    <w:p w:rsidR="00434FA7" w:rsidRPr="00252855" w:rsidRDefault="00434FA7" w:rsidP="00434FA7"/>
    <w:p w:rsidR="00434FA7" w:rsidRPr="00252855" w:rsidRDefault="00434FA7" w:rsidP="00434FA7">
      <w:pPr>
        <w:jc w:val="center"/>
        <w:rPr>
          <w:b/>
          <w:szCs w:val="22"/>
        </w:rPr>
      </w:pPr>
      <w:r>
        <w:rPr>
          <w:b/>
          <w:bCs/>
          <w:lang w:val="ru-RU"/>
        </w:rPr>
        <w:t>Монреаль</w:t>
      </w:r>
      <w:r w:rsidRPr="00252855">
        <w:rPr>
          <w:b/>
          <w:bCs/>
        </w:rPr>
        <w:t xml:space="preserve">, </w:t>
      </w:r>
      <w:r>
        <w:rPr>
          <w:b/>
          <w:bCs/>
          <w:lang w:val="ru-RU"/>
        </w:rPr>
        <w:t>Канада</w:t>
      </w:r>
      <w:r w:rsidRPr="00252855">
        <w:rPr>
          <w:b/>
          <w:bCs/>
        </w:rPr>
        <w:t xml:space="preserve">, 9–19 </w:t>
      </w:r>
      <w:r>
        <w:rPr>
          <w:b/>
          <w:bCs/>
          <w:lang w:val="ru-RU"/>
        </w:rPr>
        <w:t>октября</w:t>
      </w:r>
      <w:r w:rsidRPr="00252855">
        <w:rPr>
          <w:b/>
          <w:bCs/>
        </w:rPr>
        <w:t xml:space="preserve"> 2018 </w:t>
      </w:r>
      <w:r>
        <w:rPr>
          <w:b/>
          <w:bCs/>
          <w:lang w:val="ru-RU"/>
        </w:rPr>
        <w:t>года</w:t>
      </w:r>
    </w:p>
    <w:p w:rsidR="00434FA7" w:rsidRPr="00252855" w:rsidRDefault="00434FA7" w:rsidP="00434FA7">
      <w:pPr>
        <w:jc w:val="center"/>
        <w:rPr>
          <w:b/>
          <w:szCs w:val="22"/>
        </w:rPr>
      </w:pPr>
    </w:p>
    <w:p w:rsidR="00434FA7" w:rsidRPr="00252855" w:rsidRDefault="00434FA7" w:rsidP="00434FA7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КОМИТЕТ</w:t>
      </w:r>
      <w:r w:rsidRPr="00252855">
        <w:rPr>
          <w:b/>
          <w:szCs w:val="22"/>
        </w:rPr>
        <w:t xml:space="preserve"> </w:t>
      </w:r>
      <w:r>
        <w:rPr>
          <w:b/>
          <w:szCs w:val="22"/>
          <w:lang w:val="ru-RU"/>
        </w:rPr>
        <w:t>А</w:t>
      </w:r>
    </w:p>
    <w:p w:rsidR="00434FA7" w:rsidRPr="00252855" w:rsidRDefault="00434FA7" w:rsidP="00434FA7">
      <w:pPr>
        <w:rPr>
          <w:szCs w:val="22"/>
        </w:rPr>
      </w:pPr>
    </w:p>
    <w:p w:rsidR="001713AE" w:rsidRPr="00C201F7" w:rsidRDefault="001713AE" w:rsidP="001713AE">
      <w:pPr>
        <w:pStyle w:val="TitleMain"/>
        <w:tabs>
          <w:tab w:val="left" w:pos="1530"/>
          <w:tab w:val="left" w:pos="2340"/>
        </w:tabs>
        <w:ind w:left="1530" w:hanging="1530"/>
        <w:jc w:val="both"/>
        <w:rPr>
          <w:lang w:val="ru-RU"/>
        </w:rPr>
      </w:pPr>
      <w:r w:rsidRPr="00C201F7">
        <w:rPr>
          <w:lang w:val="ru-RU"/>
        </w:rPr>
        <w:t>Пункт 1 повестки дня.</w:t>
      </w:r>
      <w:r w:rsidRPr="00C201F7">
        <w:rPr>
          <w:lang w:val="ru-RU"/>
        </w:rPr>
        <w:tab/>
        <w:t xml:space="preserve">Глобальная стратегия в области аэронавигации </w:t>
      </w:r>
    </w:p>
    <w:p w:rsidR="001713AE" w:rsidRPr="00C201F7" w:rsidRDefault="001713AE" w:rsidP="001713AE">
      <w:pPr>
        <w:ind w:left="2790" w:hanging="450"/>
        <w:rPr>
          <w:b/>
          <w:szCs w:val="22"/>
          <w:lang w:val="ru-RU"/>
        </w:rPr>
      </w:pPr>
      <w:r w:rsidRPr="00C201F7">
        <w:rPr>
          <w:b/>
          <w:lang w:val="ru-RU"/>
        </w:rPr>
        <w:t>1</w:t>
      </w:r>
      <w:r w:rsidRPr="00C201F7">
        <w:rPr>
          <w:b/>
          <w:szCs w:val="22"/>
          <w:lang w:val="ru-RU"/>
        </w:rPr>
        <w:t>.1.</w:t>
      </w:r>
      <w:r w:rsidRPr="00C201F7">
        <w:rPr>
          <w:b/>
          <w:szCs w:val="22"/>
          <w:lang w:val="ru-RU"/>
        </w:rPr>
        <w:tab/>
        <w:t xml:space="preserve">Концепция и обзор шестого издания </w:t>
      </w:r>
      <w:proofErr w:type="spellStart"/>
      <w:r w:rsidRPr="00C201F7">
        <w:rPr>
          <w:b/>
          <w:szCs w:val="22"/>
          <w:lang w:val="ru-RU"/>
        </w:rPr>
        <w:t>ГАНП</w:t>
      </w:r>
      <w:proofErr w:type="spellEnd"/>
      <w:r w:rsidRPr="00C201F7">
        <w:rPr>
          <w:b/>
          <w:szCs w:val="22"/>
          <w:lang w:val="ru-RU"/>
        </w:rPr>
        <w:t xml:space="preserve"> 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iCs/>
          <w:lang w:val="ru-RU"/>
        </w:rPr>
      </w:pPr>
      <w:r w:rsidRPr="00C201F7">
        <w:rPr>
          <w:b/>
          <w:szCs w:val="22"/>
          <w:lang w:val="ru-RU"/>
        </w:rPr>
        <w:t>1.2.</w:t>
      </w:r>
      <w:r w:rsidRPr="00C201F7">
        <w:rPr>
          <w:b/>
          <w:szCs w:val="22"/>
          <w:lang w:val="ru-RU"/>
        </w:rPr>
        <w:tab/>
      </w:r>
      <w:r w:rsidRPr="00C201F7">
        <w:rPr>
          <w:b/>
          <w:lang w:val="ru-RU"/>
        </w:rPr>
        <w:t>Повышение эффективности и измерение показателей аэронавигационной деятельности на основе блочной модернизации авиационной системы</w:t>
      </w:r>
      <w:r w:rsidRPr="00C201F7">
        <w:rPr>
          <w:b/>
          <w:bCs/>
          <w:iCs/>
          <w:lang w:val="ru-RU"/>
        </w:rPr>
        <w:t xml:space="preserve"> (</w:t>
      </w:r>
      <w:proofErr w:type="spellStart"/>
      <w:r w:rsidRPr="00C201F7">
        <w:rPr>
          <w:b/>
          <w:bCs/>
          <w:iCs/>
          <w:lang w:val="ru-RU"/>
        </w:rPr>
        <w:t>ASBU</w:t>
      </w:r>
      <w:proofErr w:type="spellEnd"/>
      <w:r w:rsidRPr="00C201F7">
        <w:rPr>
          <w:b/>
          <w:bCs/>
          <w:iCs/>
          <w:lang w:val="ru-RU"/>
        </w:rPr>
        <w:t>) и системы ключевых компонентов (</w:t>
      </w:r>
      <w:proofErr w:type="spellStart"/>
      <w:r w:rsidRPr="00C201F7">
        <w:rPr>
          <w:b/>
          <w:bCs/>
          <w:iCs/>
          <w:lang w:val="ru-RU"/>
        </w:rPr>
        <w:t>BBB</w:t>
      </w:r>
      <w:proofErr w:type="spellEnd"/>
      <w:r w:rsidRPr="00C201F7">
        <w:rPr>
          <w:b/>
          <w:bCs/>
          <w:iCs/>
          <w:lang w:val="ru-RU"/>
        </w:rPr>
        <w:t>)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iCs/>
          <w:lang w:val="ru-RU"/>
        </w:rPr>
      </w:pPr>
      <w:r w:rsidRPr="00C201F7">
        <w:rPr>
          <w:b/>
          <w:bCs/>
          <w:iCs/>
          <w:lang w:val="ru-RU"/>
        </w:rPr>
        <w:t>1.3.</w:t>
      </w:r>
      <w:r w:rsidRPr="00C201F7">
        <w:rPr>
          <w:b/>
          <w:bCs/>
          <w:iCs/>
          <w:lang w:val="ru-RU"/>
        </w:rPr>
        <w:tab/>
        <w:t>Дорожные карты в области аэронавигации</w:t>
      </w:r>
    </w:p>
    <w:p w:rsidR="001713AE" w:rsidRPr="00C201F7" w:rsidRDefault="001713AE" w:rsidP="001713AE">
      <w:pPr>
        <w:ind w:left="2790" w:hanging="450"/>
        <w:jc w:val="left"/>
        <w:rPr>
          <w:b/>
          <w:lang w:val="ru-RU"/>
        </w:rPr>
      </w:pPr>
      <w:r w:rsidRPr="00C201F7">
        <w:rPr>
          <w:b/>
          <w:bCs/>
          <w:iCs/>
          <w:lang w:val="ru-RU"/>
        </w:rPr>
        <w:t>1.4.</w:t>
      </w:r>
      <w:r w:rsidRPr="00C201F7">
        <w:rPr>
          <w:b/>
          <w:bCs/>
          <w:iCs/>
          <w:lang w:val="ru-RU"/>
        </w:rPr>
        <w:tab/>
        <w:t>Экономические модели</w:t>
      </w:r>
      <w:r w:rsidRPr="00C201F7">
        <w:rPr>
          <w:b/>
          <w:lang w:val="ru-RU"/>
        </w:rPr>
        <w:t xml:space="preserve"> в </w:t>
      </w:r>
      <w:r w:rsidRPr="00C201F7">
        <w:rPr>
          <w:b/>
          <w:bCs/>
          <w:iCs/>
          <w:lang w:val="ru-RU"/>
        </w:rPr>
        <w:t>области аэронавигации</w:t>
      </w:r>
    </w:p>
    <w:p w:rsidR="001713AE" w:rsidRPr="00C201F7" w:rsidRDefault="001713AE" w:rsidP="001713AE">
      <w:pPr>
        <w:pStyle w:val="TitleMain"/>
        <w:tabs>
          <w:tab w:val="left" w:pos="1530"/>
          <w:tab w:val="left" w:pos="2340"/>
        </w:tabs>
        <w:ind w:left="1530" w:hanging="1530"/>
        <w:jc w:val="left"/>
        <w:rPr>
          <w:lang w:val="ru-RU"/>
        </w:rPr>
      </w:pPr>
      <w:r w:rsidRPr="00C201F7">
        <w:rPr>
          <w:lang w:val="ru-RU"/>
        </w:rPr>
        <w:t>Пункт 2 повестки дня.</w:t>
      </w:r>
      <w:r w:rsidRPr="00C201F7">
        <w:rPr>
          <w:lang w:val="ru-RU"/>
        </w:rPr>
        <w:tab/>
        <w:t>Содействие развитию глобальной аэронавигационной системы</w:t>
      </w:r>
    </w:p>
    <w:p w:rsidR="001713AE" w:rsidRPr="00C201F7" w:rsidRDefault="001713AE" w:rsidP="001713AE">
      <w:pPr>
        <w:ind w:left="2790" w:hanging="450"/>
        <w:jc w:val="left"/>
        <w:rPr>
          <w:b/>
          <w:lang w:val="ru-RU"/>
        </w:rPr>
      </w:pPr>
      <w:r w:rsidRPr="00C201F7">
        <w:rPr>
          <w:b/>
          <w:lang w:val="ru-RU"/>
        </w:rPr>
        <w:t>2.1.</w:t>
      </w:r>
      <w:r w:rsidRPr="00C201F7">
        <w:rPr>
          <w:b/>
          <w:lang w:val="ru-RU"/>
        </w:rPr>
        <w:tab/>
        <w:t>Эксплуатация и пропускная способность аэродромов</w:t>
      </w:r>
    </w:p>
    <w:p w:rsidR="001713AE" w:rsidRPr="00C201F7" w:rsidRDefault="001713AE" w:rsidP="001713AE">
      <w:pPr>
        <w:ind w:left="2790" w:hanging="450"/>
        <w:jc w:val="left"/>
        <w:rPr>
          <w:b/>
          <w:lang w:val="ru-RU"/>
        </w:rPr>
      </w:pPr>
      <w:r w:rsidRPr="00C201F7">
        <w:rPr>
          <w:b/>
          <w:lang w:val="ru-RU"/>
        </w:rPr>
        <w:t>2.2.</w:t>
      </w:r>
      <w:r w:rsidRPr="00C201F7">
        <w:rPr>
          <w:b/>
          <w:lang w:val="ru-RU"/>
        </w:rPr>
        <w:tab/>
        <w:t xml:space="preserve">Комплексная стратегия в области </w:t>
      </w:r>
      <w:proofErr w:type="spellStart"/>
      <w:r w:rsidRPr="00C201F7">
        <w:rPr>
          <w:b/>
          <w:lang w:val="ru-RU"/>
        </w:rPr>
        <w:t>CNS</w:t>
      </w:r>
      <w:proofErr w:type="spellEnd"/>
      <w:r w:rsidRPr="00C201F7">
        <w:rPr>
          <w:b/>
          <w:lang w:val="ru-RU"/>
        </w:rPr>
        <w:t xml:space="preserve"> и спектра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lang w:val="ru-RU"/>
        </w:rPr>
        <w:t>2.3.</w:t>
      </w:r>
      <w:r w:rsidRPr="00C201F7">
        <w:rPr>
          <w:b/>
          <w:bCs/>
          <w:lang w:val="ru-RU"/>
        </w:rPr>
        <w:tab/>
        <w:t>Предоставление аэронавигационного метеорологического обслуживания в будущем</w:t>
      </w:r>
    </w:p>
    <w:p w:rsidR="001713AE" w:rsidRPr="00C201F7" w:rsidRDefault="001713AE" w:rsidP="001713AE">
      <w:pPr>
        <w:pStyle w:val="TitleMain"/>
        <w:tabs>
          <w:tab w:val="left" w:pos="2340"/>
        </w:tabs>
        <w:ind w:left="2340" w:hanging="2340"/>
        <w:jc w:val="left"/>
        <w:rPr>
          <w:lang w:val="ru-RU"/>
        </w:rPr>
      </w:pPr>
      <w:r w:rsidRPr="00C201F7">
        <w:rPr>
          <w:lang w:val="ru-RU"/>
        </w:rPr>
        <w:t>Пункт 3 повестки дня.</w:t>
      </w:r>
      <w:r w:rsidRPr="00C201F7">
        <w:rPr>
          <w:lang w:val="ru-RU"/>
        </w:rPr>
        <w:tab/>
        <w:t>Повышение эффективности глобальной аэронавигационной системы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spacing w:val="-2"/>
          <w:lang w:val="ru-RU"/>
        </w:rPr>
      </w:pPr>
      <w:r w:rsidRPr="00C201F7">
        <w:rPr>
          <w:b/>
          <w:bCs/>
          <w:lang w:val="ru-RU"/>
        </w:rPr>
        <w:t>3.1.</w:t>
      </w:r>
      <w:r w:rsidRPr="00C201F7">
        <w:rPr>
          <w:b/>
          <w:bCs/>
          <w:lang w:val="ru-RU"/>
        </w:rPr>
        <w:tab/>
        <w:t xml:space="preserve">Общесистемное </w:t>
      </w:r>
      <w:r w:rsidRPr="00C201F7">
        <w:rPr>
          <w:b/>
          <w:bCs/>
          <w:spacing w:val="-2"/>
          <w:lang w:val="ru-RU"/>
        </w:rPr>
        <w:t>управление информацией (</w:t>
      </w:r>
      <w:proofErr w:type="spellStart"/>
      <w:r w:rsidRPr="00C201F7">
        <w:rPr>
          <w:b/>
          <w:bCs/>
          <w:spacing w:val="-2"/>
          <w:lang w:val="ru-RU"/>
        </w:rPr>
        <w:t>SWIM</w:t>
      </w:r>
      <w:proofErr w:type="spellEnd"/>
      <w:r w:rsidRPr="00C201F7">
        <w:rPr>
          <w:b/>
          <w:bCs/>
          <w:spacing w:val="-2"/>
          <w:lang w:val="ru-RU"/>
        </w:rPr>
        <w:t xml:space="preserve">) 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spacing w:val="-2"/>
          <w:lang w:val="ru-RU"/>
        </w:rPr>
      </w:pPr>
      <w:r w:rsidRPr="00C201F7">
        <w:rPr>
          <w:b/>
          <w:bCs/>
          <w:spacing w:val="-2"/>
          <w:lang w:val="ru-RU"/>
        </w:rPr>
        <w:t>3.2.</w:t>
      </w:r>
      <w:r w:rsidRPr="00C201F7">
        <w:rPr>
          <w:b/>
          <w:bCs/>
          <w:spacing w:val="-2"/>
          <w:lang w:val="ru-RU"/>
        </w:rPr>
        <w:tab/>
        <w:t>Информация о полете и потоках движения в совместно используемом воздушно</w:t>
      </w:r>
      <w:r>
        <w:rPr>
          <w:b/>
          <w:bCs/>
          <w:spacing w:val="-2"/>
          <w:lang w:val="ru-RU"/>
        </w:rPr>
        <w:t>м</w:t>
      </w:r>
      <w:r w:rsidRPr="00C201F7">
        <w:rPr>
          <w:b/>
          <w:bCs/>
          <w:spacing w:val="-2"/>
          <w:lang w:val="ru-RU"/>
        </w:rPr>
        <w:t xml:space="preserve"> пространств</w:t>
      </w:r>
      <w:r>
        <w:rPr>
          <w:b/>
          <w:bCs/>
          <w:spacing w:val="-2"/>
          <w:lang w:val="ru-RU"/>
        </w:rPr>
        <w:t>е</w:t>
      </w:r>
      <w:r w:rsidRPr="00C201F7">
        <w:rPr>
          <w:b/>
          <w:bCs/>
          <w:spacing w:val="-2"/>
          <w:lang w:val="ru-RU"/>
        </w:rPr>
        <w:t xml:space="preserve"> </w:t>
      </w:r>
      <w:r w:rsidRPr="00C201F7">
        <w:rPr>
          <w:b/>
          <w:bCs/>
          <w:spacing w:val="-2"/>
          <w:lang w:val="ru-RU"/>
        </w:rPr>
        <w:br/>
        <w:t>(</w:t>
      </w:r>
      <w:proofErr w:type="spellStart"/>
      <w:r w:rsidRPr="00C201F7">
        <w:rPr>
          <w:b/>
          <w:bCs/>
          <w:spacing w:val="-2"/>
          <w:lang w:val="ru-RU"/>
        </w:rPr>
        <w:t>FF-ICE</w:t>
      </w:r>
      <w:proofErr w:type="spellEnd"/>
      <w:r w:rsidRPr="00C201F7">
        <w:rPr>
          <w:b/>
          <w:bCs/>
          <w:spacing w:val="-2"/>
          <w:lang w:val="ru-RU"/>
        </w:rPr>
        <w:t>) и операции, основанные на траектории полета (</w:t>
      </w:r>
      <w:proofErr w:type="spellStart"/>
      <w:r w:rsidRPr="00C201F7">
        <w:rPr>
          <w:b/>
          <w:bCs/>
          <w:spacing w:val="-2"/>
          <w:lang w:val="ru-RU"/>
        </w:rPr>
        <w:t>TBO</w:t>
      </w:r>
      <w:proofErr w:type="spellEnd"/>
      <w:r w:rsidRPr="00C201F7">
        <w:rPr>
          <w:b/>
          <w:bCs/>
          <w:spacing w:val="-2"/>
          <w:lang w:val="ru-RU"/>
        </w:rPr>
        <w:t>)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spacing w:val="-2"/>
          <w:lang w:val="ru-RU"/>
        </w:rPr>
      </w:pPr>
      <w:r w:rsidRPr="00C201F7">
        <w:rPr>
          <w:b/>
          <w:bCs/>
          <w:spacing w:val="-2"/>
          <w:lang w:val="ru-RU"/>
        </w:rPr>
        <w:t>3.3.</w:t>
      </w:r>
      <w:r w:rsidRPr="00C201F7">
        <w:rPr>
          <w:b/>
          <w:bCs/>
          <w:spacing w:val="-2"/>
          <w:lang w:val="ru-RU"/>
        </w:rPr>
        <w:tab/>
        <w:t>Организация поток</w:t>
      </w:r>
      <w:r>
        <w:rPr>
          <w:b/>
          <w:bCs/>
          <w:spacing w:val="-2"/>
          <w:lang w:val="ru-RU"/>
        </w:rPr>
        <w:t>ов</w:t>
      </w:r>
      <w:r w:rsidRPr="00C201F7">
        <w:rPr>
          <w:b/>
          <w:bCs/>
          <w:spacing w:val="-2"/>
          <w:lang w:val="ru-RU"/>
        </w:rPr>
        <w:t xml:space="preserve"> воздушного движения (</w:t>
      </w:r>
      <w:proofErr w:type="spellStart"/>
      <w:r w:rsidRPr="00C201F7">
        <w:rPr>
          <w:b/>
          <w:bCs/>
          <w:spacing w:val="-2"/>
          <w:lang w:val="ru-RU"/>
        </w:rPr>
        <w:t>ATFM</w:t>
      </w:r>
      <w:proofErr w:type="spellEnd"/>
      <w:r w:rsidRPr="00C201F7">
        <w:rPr>
          <w:b/>
          <w:bCs/>
          <w:spacing w:val="-2"/>
          <w:lang w:val="ru-RU"/>
        </w:rPr>
        <w:t xml:space="preserve">) 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spacing w:val="-2"/>
          <w:lang w:val="ru-RU"/>
        </w:rPr>
        <w:t>3.4.</w:t>
      </w:r>
      <w:r w:rsidRPr="00C201F7">
        <w:rPr>
          <w:b/>
          <w:bCs/>
          <w:spacing w:val="-2"/>
          <w:lang w:val="ru-RU"/>
        </w:rPr>
        <w:tab/>
        <w:t>Координация деятельности гражданских и военных</w:t>
      </w:r>
      <w:r w:rsidRPr="00C201F7">
        <w:rPr>
          <w:b/>
          <w:bCs/>
          <w:lang w:val="ru-RU"/>
        </w:rPr>
        <w:t xml:space="preserve"> органов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3.5.</w:t>
      </w:r>
      <w:r w:rsidRPr="00C201F7">
        <w:rPr>
          <w:b/>
          <w:bCs/>
          <w:lang w:val="ru-RU"/>
        </w:rPr>
        <w:tab/>
        <w:t xml:space="preserve">Прочие вопросы </w:t>
      </w:r>
      <w:proofErr w:type="spellStart"/>
      <w:r w:rsidRPr="00C201F7">
        <w:rPr>
          <w:b/>
          <w:bCs/>
          <w:lang w:val="ru-RU"/>
        </w:rPr>
        <w:t>ОрВД</w:t>
      </w:r>
      <w:proofErr w:type="spellEnd"/>
    </w:p>
    <w:p w:rsidR="001713AE" w:rsidRPr="00C201F7" w:rsidRDefault="001713AE" w:rsidP="001713AE">
      <w:pPr>
        <w:pStyle w:val="TitleMain"/>
        <w:keepNext/>
        <w:tabs>
          <w:tab w:val="left" w:pos="2340"/>
        </w:tabs>
        <w:ind w:left="2347" w:hanging="2347"/>
        <w:jc w:val="left"/>
        <w:rPr>
          <w:lang w:val="ru-RU"/>
        </w:rPr>
      </w:pPr>
      <w:r w:rsidRPr="00C201F7">
        <w:rPr>
          <w:lang w:val="ru-RU"/>
        </w:rPr>
        <w:t>Пункт 4 повестки дня.</w:t>
      </w:r>
      <w:r w:rsidRPr="00C201F7">
        <w:rPr>
          <w:lang w:val="ru-RU"/>
        </w:rPr>
        <w:tab/>
        <w:t xml:space="preserve">Создание глобальной аэронавигационной системы и роль </w:t>
      </w:r>
      <w:r w:rsidRPr="00C201F7">
        <w:rPr>
          <w:spacing w:val="-1"/>
          <w:lang w:val="ru-RU"/>
        </w:rPr>
        <w:t>региональных групп планирования и осуществления проектов (</w:t>
      </w:r>
      <w:proofErr w:type="spellStart"/>
      <w:r w:rsidRPr="00C201F7">
        <w:rPr>
          <w:spacing w:val="-1"/>
          <w:lang w:val="ru-RU"/>
        </w:rPr>
        <w:t>PIRG</w:t>
      </w:r>
      <w:proofErr w:type="spellEnd"/>
      <w:r w:rsidRPr="00C201F7">
        <w:rPr>
          <w:spacing w:val="-1"/>
          <w:lang w:val="ru-RU"/>
        </w:rPr>
        <w:t>)</w:t>
      </w:r>
    </w:p>
    <w:p w:rsidR="001713AE" w:rsidRPr="00C201F7" w:rsidRDefault="001713AE" w:rsidP="001713AE">
      <w:pPr>
        <w:ind w:left="2790" w:hanging="450"/>
        <w:jc w:val="left"/>
        <w:rPr>
          <w:b/>
          <w:lang w:val="ru-RU"/>
        </w:rPr>
      </w:pPr>
      <w:r w:rsidRPr="00C201F7">
        <w:rPr>
          <w:b/>
          <w:bCs/>
          <w:lang w:val="ru-RU"/>
        </w:rPr>
        <w:t>4.1.</w:t>
      </w:r>
      <w:r w:rsidRPr="00C201F7">
        <w:rPr>
          <w:b/>
          <w:bCs/>
          <w:lang w:val="ru-RU"/>
        </w:rPr>
        <w:tab/>
      </w:r>
      <w:r w:rsidRPr="00C201F7">
        <w:rPr>
          <w:b/>
          <w:lang w:val="ru-RU"/>
        </w:rPr>
        <w:t xml:space="preserve">Экономические выгоды, </w:t>
      </w:r>
      <w:r>
        <w:rPr>
          <w:b/>
          <w:lang w:val="ru-RU"/>
        </w:rPr>
        <w:t xml:space="preserve">обеспечиваемые </w:t>
      </w:r>
      <w:r w:rsidRPr="00C201F7">
        <w:rPr>
          <w:b/>
          <w:lang w:val="ru-RU"/>
        </w:rPr>
        <w:t>авиацией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lang w:val="ru-RU"/>
        </w:rPr>
        <w:t>4.2.</w:t>
      </w:r>
      <w:r w:rsidRPr="00C201F7">
        <w:rPr>
          <w:b/>
          <w:lang w:val="ru-RU"/>
        </w:rPr>
        <w:tab/>
      </w:r>
      <w:r w:rsidRPr="00C201F7">
        <w:rPr>
          <w:b/>
          <w:bCs/>
          <w:lang w:val="ru-RU"/>
        </w:rPr>
        <w:t xml:space="preserve">Внедрение </w:t>
      </w:r>
      <w:proofErr w:type="spellStart"/>
      <w:r w:rsidRPr="00C201F7">
        <w:rPr>
          <w:b/>
          <w:bCs/>
          <w:lang w:val="ru-RU"/>
        </w:rPr>
        <w:t>BBB</w:t>
      </w:r>
      <w:proofErr w:type="spellEnd"/>
      <w:r w:rsidRPr="00C201F7">
        <w:rPr>
          <w:b/>
          <w:bCs/>
          <w:lang w:val="ru-RU"/>
        </w:rPr>
        <w:t xml:space="preserve"> и минимальных стандартов обслуживания</w:t>
      </w:r>
    </w:p>
    <w:p w:rsidR="001713AE" w:rsidRPr="00C201F7" w:rsidRDefault="001713AE" w:rsidP="001713AE">
      <w:pPr>
        <w:ind w:left="2790" w:hanging="450"/>
        <w:jc w:val="left"/>
        <w:rPr>
          <w:b/>
          <w:lang w:val="ru-RU"/>
        </w:rPr>
      </w:pPr>
      <w:r w:rsidRPr="00C201F7">
        <w:rPr>
          <w:b/>
          <w:szCs w:val="22"/>
          <w:lang w:val="ru-RU"/>
        </w:rPr>
        <w:t>4.2.</w:t>
      </w:r>
      <w:r w:rsidRPr="00C201F7">
        <w:rPr>
          <w:b/>
          <w:szCs w:val="22"/>
          <w:lang w:val="ru-RU"/>
        </w:rPr>
        <w:tab/>
      </w:r>
      <w:r w:rsidRPr="00C201F7">
        <w:rPr>
          <w:b/>
          <w:lang w:val="ru-RU"/>
        </w:rPr>
        <w:t xml:space="preserve">Внедрение </w:t>
      </w:r>
      <w:proofErr w:type="spellStart"/>
      <w:r w:rsidRPr="00C201F7">
        <w:rPr>
          <w:b/>
          <w:lang w:val="ru-RU"/>
        </w:rPr>
        <w:t>ASBU</w:t>
      </w:r>
      <w:proofErr w:type="spellEnd"/>
      <w:r w:rsidRPr="00C201F7">
        <w:rPr>
          <w:b/>
          <w:lang w:val="ru-RU"/>
        </w:rPr>
        <w:t xml:space="preserve"> для повышения эффективности</w:t>
      </w:r>
    </w:p>
    <w:p w:rsidR="001713AE" w:rsidRPr="00C201F7" w:rsidRDefault="001713AE" w:rsidP="001713AE">
      <w:pPr>
        <w:ind w:left="2790" w:hanging="450"/>
        <w:jc w:val="left"/>
        <w:rPr>
          <w:b/>
          <w:szCs w:val="22"/>
          <w:lang w:val="ru-RU"/>
        </w:rPr>
      </w:pPr>
      <w:r w:rsidRPr="00C201F7">
        <w:rPr>
          <w:b/>
          <w:lang w:val="ru-RU"/>
        </w:rPr>
        <w:t>4.4.</w:t>
      </w:r>
      <w:r w:rsidRPr="00C201F7">
        <w:rPr>
          <w:b/>
          <w:lang w:val="ru-RU"/>
        </w:rPr>
        <w:tab/>
        <w:t>Реализация процессов и процедур поиска и спасания (</w:t>
      </w:r>
      <w:proofErr w:type="spellStart"/>
      <w:r w:rsidRPr="00C201F7">
        <w:rPr>
          <w:b/>
          <w:lang w:val="ru-RU"/>
        </w:rPr>
        <w:t>SAR</w:t>
      </w:r>
      <w:proofErr w:type="spellEnd"/>
      <w:r w:rsidRPr="00C201F7">
        <w:rPr>
          <w:b/>
          <w:lang w:val="ru-RU"/>
        </w:rPr>
        <w:t>)</w:t>
      </w:r>
    </w:p>
    <w:p w:rsidR="001713AE" w:rsidRPr="00C201F7" w:rsidRDefault="001713AE" w:rsidP="001713AE">
      <w:pPr>
        <w:pStyle w:val="TitleMain"/>
        <w:tabs>
          <w:tab w:val="left" w:pos="2340"/>
        </w:tabs>
        <w:ind w:left="2340" w:hanging="2340"/>
        <w:jc w:val="left"/>
        <w:rPr>
          <w:lang w:val="ru-RU"/>
        </w:rPr>
      </w:pPr>
      <w:r w:rsidRPr="00C201F7">
        <w:rPr>
          <w:lang w:val="ru-RU"/>
        </w:rPr>
        <w:t>Пункт 5 повестки дня.</w:t>
      </w:r>
      <w:r w:rsidRPr="00C201F7">
        <w:rPr>
          <w:lang w:val="ru-RU"/>
        </w:rPr>
        <w:tab/>
        <w:t>Возникающие проблемы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5.1.</w:t>
      </w:r>
      <w:r w:rsidRPr="00C201F7">
        <w:rPr>
          <w:b/>
          <w:bCs/>
          <w:lang w:val="ru-RU"/>
        </w:rPr>
        <w:tab/>
        <w:t>П</w:t>
      </w:r>
      <w:r>
        <w:rPr>
          <w:b/>
          <w:bCs/>
          <w:lang w:val="ru-RU"/>
        </w:rPr>
        <w:t>роизводство п</w:t>
      </w:r>
      <w:r w:rsidRPr="00C201F7">
        <w:rPr>
          <w:b/>
          <w:bCs/>
          <w:lang w:val="ru-RU"/>
        </w:rPr>
        <w:t>олет</w:t>
      </w:r>
      <w:r>
        <w:rPr>
          <w:b/>
          <w:bCs/>
          <w:lang w:val="ru-RU"/>
        </w:rPr>
        <w:t>ов</w:t>
      </w:r>
      <w:r w:rsidRPr="00C201F7">
        <w:rPr>
          <w:b/>
          <w:bCs/>
          <w:lang w:val="ru-RU"/>
        </w:rPr>
        <w:t xml:space="preserve"> выше эшелона полета 600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5.2.</w:t>
      </w:r>
      <w:r w:rsidRPr="00C201F7">
        <w:rPr>
          <w:b/>
          <w:bCs/>
          <w:lang w:val="ru-RU"/>
        </w:rPr>
        <w:tab/>
        <w:t>П</w:t>
      </w:r>
      <w:r>
        <w:rPr>
          <w:b/>
          <w:bCs/>
          <w:lang w:val="ru-RU"/>
        </w:rPr>
        <w:t>роизводство п</w:t>
      </w:r>
      <w:r w:rsidRPr="00C201F7">
        <w:rPr>
          <w:b/>
          <w:bCs/>
          <w:lang w:val="ru-RU"/>
        </w:rPr>
        <w:t>олет</w:t>
      </w:r>
      <w:r>
        <w:rPr>
          <w:b/>
          <w:bCs/>
          <w:lang w:val="ru-RU"/>
        </w:rPr>
        <w:t>ов</w:t>
      </w:r>
      <w:r w:rsidRPr="00C201F7">
        <w:rPr>
          <w:b/>
          <w:bCs/>
          <w:lang w:val="ru-RU"/>
        </w:rPr>
        <w:t xml:space="preserve"> ниже 1000 футов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5.3.</w:t>
      </w:r>
      <w:r w:rsidRPr="00C201F7">
        <w:rPr>
          <w:b/>
          <w:bCs/>
          <w:lang w:val="ru-RU"/>
        </w:rPr>
        <w:tab/>
      </w:r>
      <w:r w:rsidRPr="00C201F7">
        <w:rPr>
          <w:b/>
          <w:lang w:val="ru-RU"/>
        </w:rPr>
        <w:t>Дистанционно</w:t>
      </w:r>
      <w:r w:rsidRPr="00C201F7">
        <w:rPr>
          <w:b/>
          <w:bCs/>
          <w:lang w:val="ru-RU"/>
        </w:rPr>
        <w:t xml:space="preserve"> пилотируемая авиационная система (</w:t>
      </w:r>
      <w:proofErr w:type="spellStart"/>
      <w:r w:rsidRPr="00C201F7">
        <w:rPr>
          <w:b/>
          <w:bCs/>
          <w:lang w:val="ru-RU"/>
        </w:rPr>
        <w:t>ДПАС</w:t>
      </w:r>
      <w:proofErr w:type="spellEnd"/>
      <w:r w:rsidRPr="00C201F7">
        <w:rPr>
          <w:b/>
          <w:bCs/>
          <w:lang w:val="ru-RU"/>
        </w:rPr>
        <w:t>)</w:t>
      </w:r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5.4</w:t>
      </w:r>
      <w:r w:rsidRPr="00C201F7">
        <w:rPr>
          <w:b/>
          <w:bCs/>
          <w:lang w:val="ru-RU"/>
        </w:rPr>
        <w:tab/>
      </w:r>
      <w:proofErr w:type="spellStart"/>
      <w:r w:rsidRPr="00C201F7">
        <w:rPr>
          <w:b/>
          <w:lang w:val="ru-RU"/>
        </w:rPr>
        <w:t>Киберустойчивость</w:t>
      </w:r>
      <w:proofErr w:type="spellEnd"/>
    </w:p>
    <w:p w:rsidR="001713AE" w:rsidRPr="00C201F7" w:rsidRDefault="001713AE" w:rsidP="001713AE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5.5.</w:t>
      </w:r>
      <w:r w:rsidRPr="00C201F7">
        <w:rPr>
          <w:b/>
          <w:bCs/>
          <w:lang w:val="ru-RU"/>
        </w:rPr>
        <w:tab/>
        <w:t>Другие возникающие проблемы, влияющие на глобальную аэронавигационную систему, включая беспилотные авиационные системы (</w:t>
      </w:r>
      <w:proofErr w:type="spellStart"/>
      <w:r w:rsidRPr="00C201F7">
        <w:rPr>
          <w:b/>
          <w:bCs/>
          <w:lang w:val="ru-RU"/>
        </w:rPr>
        <w:t>дроны</w:t>
      </w:r>
      <w:proofErr w:type="spellEnd"/>
      <w:r w:rsidRPr="00C201F7">
        <w:rPr>
          <w:b/>
          <w:bCs/>
          <w:lang w:val="ru-RU"/>
        </w:rPr>
        <w:t>) и сверхзвуковые и коммерческие космические полеты</w:t>
      </w:r>
    </w:p>
    <w:p w:rsidR="00434FA7" w:rsidRDefault="00434FA7" w:rsidP="00434FA7">
      <w:pPr>
        <w:rPr>
          <w:szCs w:val="22"/>
          <w:lang w:val="ru-RU"/>
        </w:rPr>
      </w:pPr>
      <w:bookmarkStart w:id="0" w:name="_GoBack"/>
      <w:bookmarkEnd w:id="0"/>
    </w:p>
    <w:p w:rsidR="000367D3" w:rsidRPr="008709F4" w:rsidRDefault="000367D3" w:rsidP="00434FA7">
      <w:pPr>
        <w:pStyle w:val="TitleMain"/>
        <w:rPr>
          <w:lang w:val="ru-RU"/>
        </w:rPr>
      </w:pPr>
    </w:p>
    <w:p w:rsidR="00434FA7" w:rsidRPr="00A4782D" w:rsidRDefault="00434FA7" w:rsidP="00434FA7">
      <w:pPr>
        <w:pStyle w:val="TitleMain"/>
        <w:rPr>
          <w:lang w:val="ru-RU"/>
        </w:rPr>
      </w:pPr>
      <w:r>
        <w:rPr>
          <w:lang w:val="ru-RU"/>
        </w:rPr>
        <w:t>НАЗВАНИЕ</w:t>
      </w:r>
    </w:p>
    <w:p w:rsidR="00434FA7" w:rsidRPr="007307A8" w:rsidRDefault="00434FA7" w:rsidP="00434FA7">
      <w:pPr>
        <w:jc w:val="center"/>
        <w:rPr>
          <w:b/>
          <w:szCs w:val="22"/>
        </w:rPr>
      </w:pPr>
    </w:p>
    <w:p w:rsidR="00434FA7" w:rsidRPr="007307A8" w:rsidRDefault="00434FA7" w:rsidP="00434FA7">
      <w:pPr>
        <w:ind w:left="1080" w:right="1080"/>
        <w:jc w:val="center"/>
        <w:rPr>
          <w:szCs w:val="22"/>
        </w:rPr>
      </w:pPr>
      <w:r>
        <w:rPr>
          <w:szCs w:val="22"/>
        </w:rPr>
        <w:t>(</w:t>
      </w:r>
      <w:r>
        <w:rPr>
          <w:szCs w:val="22"/>
          <w:lang w:val="ru-RU"/>
        </w:rPr>
        <w:t>Представлено</w:t>
      </w:r>
      <w:r>
        <w:rPr>
          <w:szCs w:val="22"/>
        </w:rPr>
        <w:t xml:space="preserve">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>
        <w:rPr>
          <w:szCs w:val="22"/>
        </w:rPr>
        <w:t>)</w:t>
      </w:r>
    </w:p>
    <w:p w:rsidR="00434FA7" w:rsidRDefault="00434FA7" w:rsidP="00434FA7">
      <w:pPr>
        <w:jc w:val="center"/>
        <w:rPr>
          <w:b/>
          <w:szCs w:val="22"/>
        </w:rPr>
      </w:pPr>
    </w:p>
    <w:p w:rsidR="00434FA7" w:rsidRDefault="00434FA7" w:rsidP="00434FA7">
      <w:pPr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</w:tblGrid>
      <w:tr w:rsidR="00434FA7" w:rsidRPr="00252855" w:rsidTr="00A93F33">
        <w:trPr>
          <w:jc w:val="center"/>
        </w:trPr>
        <w:tc>
          <w:tcPr>
            <w:tcW w:w="7200" w:type="dxa"/>
          </w:tcPr>
          <w:p w:rsidR="00434FA7" w:rsidRPr="00BC3F7C" w:rsidRDefault="00434FA7" w:rsidP="00A93F33">
            <w:pPr>
              <w:pStyle w:val="Heading1"/>
              <w:numPr>
                <w:ilvl w:val="0"/>
                <w:numId w:val="0"/>
              </w:numPr>
              <w:spacing w:before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КРАТКАЯ СПРАВКА</w:t>
            </w:r>
          </w:p>
          <w:p w:rsidR="00434FA7" w:rsidRDefault="00434FA7" w:rsidP="00A93F33">
            <w:pPr>
              <w:rPr>
                <w:lang w:val="ru-RU"/>
              </w:rPr>
            </w:pPr>
          </w:p>
          <w:p w:rsidR="00434FA7" w:rsidRDefault="00434FA7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В настоящем документе представлен …..</w:t>
            </w:r>
          </w:p>
          <w:p w:rsidR="00434FA7" w:rsidRDefault="00434FA7" w:rsidP="00A93F33">
            <w:pPr>
              <w:tabs>
                <w:tab w:val="left" w:pos="379"/>
              </w:tabs>
              <w:spacing w:after="120"/>
              <w:rPr>
                <w:lang w:val="ru-RU"/>
              </w:rPr>
            </w:pPr>
          </w:p>
        </w:tc>
      </w:tr>
    </w:tbl>
    <w:p w:rsidR="00434FA7" w:rsidRDefault="00434FA7" w:rsidP="00434FA7">
      <w:pPr>
        <w:jc w:val="center"/>
        <w:rPr>
          <w:lang w:val="ru-RU"/>
        </w:rPr>
      </w:pPr>
    </w:p>
    <w:p w:rsidR="00434FA7" w:rsidRDefault="00434FA7" w:rsidP="00434FA7">
      <w:pPr>
        <w:jc w:val="center"/>
        <w:rPr>
          <w:lang w:val="ru-RU"/>
        </w:rPr>
      </w:pPr>
    </w:p>
    <w:p w:rsidR="00434FA7" w:rsidRDefault="00434FA7" w:rsidP="00434FA7">
      <w:pPr>
        <w:rPr>
          <w:lang w:val="ru-RU"/>
        </w:rPr>
      </w:pPr>
    </w:p>
    <w:p w:rsidR="00434FA7" w:rsidRDefault="00434FA7" w:rsidP="00434FA7">
      <w:pPr>
        <w:tabs>
          <w:tab w:val="left" w:pos="720"/>
          <w:tab w:val="left" w:pos="1440"/>
          <w:tab w:val="left" w:pos="1800"/>
        </w:tabs>
        <w:rPr>
          <w:b/>
          <w:lang w:val="ru-RU"/>
        </w:rPr>
      </w:pPr>
      <w:r>
        <w:rPr>
          <w:lang w:val="ru-RU"/>
        </w:rPr>
        <w:t>1.</w:t>
      </w:r>
      <w:r>
        <w:rPr>
          <w:lang w:val="ru-RU"/>
        </w:rPr>
        <w:tab/>
      </w:r>
      <w:r>
        <w:rPr>
          <w:b/>
          <w:lang w:val="ru-RU"/>
        </w:rPr>
        <w:t>ВВЕДЕНИЕ</w:t>
      </w:r>
    </w:p>
    <w:p w:rsidR="00434FA7" w:rsidRDefault="00434FA7" w:rsidP="00434FA7">
      <w:pPr>
        <w:tabs>
          <w:tab w:val="left" w:pos="720"/>
          <w:tab w:val="left" w:pos="1440"/>
          <w:tab w:val="left" w:pos="1800"/>
        </w:tabs>
        <w:rPr>
          <w:lang w:val="ru-RU"/>
        </w:rPr>
      </w:pPr>
    </w:p>
    <w:p w:rsidR="00434FA7" w:rsidRDefault="00434FA7" w:rsidP="00434FA7">
      <w:pPr>
        <w:rPr>
          <w:b/>
          <w:szCs w:val="22"/>
          <w:lang w:val="ru-RU"/>
        </w:rPr>
      </w:pPr>
      <w:r>
        <w:rPr>
          <w:lang w:val="ru-RU"/>
        </w:rPr>
        <w:t>1.1</w:t>
      </w:r>
      <w:r>
        <w:rPr>
          <w:lang w:val="ru-RU"/>
        </w:rPr>
        <w:tab/>
      </w:r>
      <w:r>
        <w:rPr>
          <w:lang w:val="ru-RU"/>
        </w:rPr>
        <w:tab/>
        <w:t>…</w:t>
      </w:r>
    </w:p>
    <w:p w:rsidR="00434FA7" w:rsidRDefault="00434FA7" w:rsidP="00434FA7">
      <w:pPr>
        <w:rPr>
          <w:bCs/>
          <w:szCs w:val="22"/>
          <w:lang w:val="ru-RU"/>
        </w:rPr>
      </w:pPr>
    </w:p>
    <w:p w:rsidR="00434FA7" w:rsidRPr="00D0690E" w:rsidRDefault="00434FA7" w:rsidP="00434FA7">
      <w:pPr>
        <w:rPr>
          <w:bCs/>
          <w:szCs w:val="22"/>
          <w:lang w:val="ru-RU"/>
        </w:rPr>
      </w:pPr>
    </w:p>
    <w:p w:rsidR="00434FA7" w:rsidRPr="00D0690E" w:rsidRDefault="00434FA7" w:rsidP="00434FA7">
      <w:pPr>
        <w:pStyle w:val="2Para"/>
        <w:numPr>
          <w:ilvl w:val="0"/>
          <w:numId w:val="0"/>
        </w:numPr>
        <w:tabs>
          <w:tab w:val="clear" w:pos="1440"/>
          <w:tab w:val="left" w:pos="720"/>
        </w:tabs>
        <w:spacing w:before="0" w:after="0"/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</w:r>
      <w:r>
        <w:rPr>
          <w:b/>
          <w:bCs/>
          <w:lang w:val="ru-RU"/>
        </w:rPr>
        <w:t>РАССМОТРЕНИЕ</w:t>
      </w:r>
      <w:r w:rsidRPr="00D0690E">
        <w:rPr>
          <w:b/>
          <w:bCs/>
          <w:lang w:val="ru-RU"/>
        </w:rPr>
        <w:t xml:space="preserve"> ВОПРОСА</w:t>
      </w:r>
    </w:p>
    <w:p w:rsidR="00434FA7" w:rsidRDefault="00434FA7" w:rsidP="00434FA7">
      <w:pPr>
        <w:rPr>
          <w:lang w:val="ru-RU"/>
        </w:rPr>
      </w:pPr>
    </w:p>
    <w:p w:rsidR="00434FA7" w:rsidRDefault="00434FA7" w:rsidP="00434FA7">
      <w:pPr>
        <w:tabs>
          <w:tab w:val="left" w:pos="1440"/>
        </w:tabs>
        <w:rPr>
          <w:lang w:val="ru-RU"/>
        </w:rPr>
      </w:pPr>
      <w:r>
        <w:rPr>
          <w:lang w:val="ru-RU"/>
        </w:rPr>
        <w:t>2.1</w:t>
      </w:r>
      <w:r>
        <w:rPr>
          <w:lang w:val="ru-RU"/>
        </w:rPr>
        <w:tab/>
        <w:t>…</w:t>
      </w:r>
    </w:p>
    <w:p w:rsidR="00434FA7" w:rsidRDefault="00434FA7" w:rsidP="00434FA7">
      <w:pPr>
        <w:tabs>
          <w:tab w:val="left" w:pos="1440"/>
        </w:tabs>
        <w:rPr>
          <w:lang w:val="ru-RU"/>
        </w:rPr>
      </w:pPr>
    </w:p>
    <w:p w:rsidR="00434FA7" w:rsidRDefault="00434FA7" w:rsidP="00434FA7">
      <w:pPr>
        <w:tabs>
          <w:tab w:val="left" w:pos="1440"/>
        </w:tabs>
        <w:rPr>
          <w:lang w:val="ru-RU"/>
        </w:rPr>
      </w:pPr>
    </w:p>
    <w:p w:rsidR="00434FA7" w:rsidRPr="00D0690E" w:rsidRDefault="00434FA7" w:rsidP="00434FA7">
      <w:pPr>
        <w:tabs>
          <w:tab w:val="left" w:pos="720"/>
        </w:tabs>
        <w:rPr>
          <w:b/>
          <w:bCs/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Pr="00D0690E">
        <w:rPr>
          <w:b/>
          <w:bCs/>
          <w:lang w:val="ru-RU"/>
        </w:rPr>
        <w:t>ВЫВОД</w:t>
      </w:r>
    </w:p>
    <w:p w:rsidR="00434FA7" w:rsidRDefault="00434FA7" w:rsidP="00434FA7">
      <w:pPr>
        <w:tabs>
          <w:tab w:val="left" w:pos="720"/>
        </w:tabs>
        <w:rPr>
          <w:lang w:val="ru-RU"/>
        </w:rPr>
      </w:pPr>
    </w:p>
    <w:p w:rsidR="00434FA7" w:rsidRDefault="00434FA7" w:rsidP="00434FA7">
      <w:pPr>
        <w:tabs>
          <w:tab w:val="left" w:pos="1440"/>
        </w:tabs>
        <w:rPr>
          <w:lang w:val="ru-RU"/>
        </w:rPr>
      </w:pPr>
      <w:r>
        <w:rPr>
          <w:lang w:val="ru-RU"/>
        </w:rPr>
        <w:t>3.1</w:t>
      </w:r>
      <w:r>
        <w:rPr>
          <w:lang w:val="ru-RU"/>
        </w:rPr>
        <w:tab/>
        <w:t>…</w:t>
      </w:r>
    </w:p>
    <w:p w:rsidR="00434FA7" w:rsidRDefault="00434FA7" w:rsidP="00434FA7">
      <w:pPr>
        <w:tabs>
          <w:tab w:val="left" w:pos="720"/>
        </w:tabs>
        <w:rPr>
          <w:lang w:val="ru-RU"/>
        </w:rPr>
      </w:pPr>
    </w:p>
    <w:p w:rsidR="00434FA7" w:rsidRDefault="00434FA7" w:rsidP="00434FA7">
      <w:pPr>
        <w:tabs>
          <w:tab w:val="left" w:pos="720"/>
        </w:tabs>
        <w:rPr>
          <w:lang w:val="ru-RU"/>
        </w:rPr>
      </w:pPr>
    </w:p>
    <w:p w:rsidR="00434FA7" w:rsidRDefault="00434FA7" w:rsidP="00434FA7">
      <w:pPr>
        <w:tabs>
          <w:tab w:val="left" w:pos="720"/>
        </w:tabs>
        <w:jc w:val="center"/>
        <w:rPr>
          <w:lang w:val="ru-RU"/>
        </w:rPr>
      </w:pPr>
      <w:r>
        <w:rPr>
          <w:lang w:val="ru-RU"/>
        </w:rPr>
        <w:t>— КОНЕЦ —</w:t>
      </w:r>
    </w:p>
    <w:p w:rsidR="001C06F4" w:rsidRDefault="001C06F4"/>
    <w:sectPr w:rsidR="001C06F4" w:rsidSect="00F26893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A7" w:rsidRDefault="00434FA7" w:rsidP="00434FA7">
      <w:r>
        <w:separator/>
      </w:r>
    </w:p>
  </w:endnote>
  <w:endnote w:type="continuationSeparator" w:id="0">
    <w:p w:rsidR="00434FA7" w:rsidRDefault="00434FA7" w:rsidP="0043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7D3" w:rsidRPr="00252855" w:rsidRDefault="000367D3" w:rsidP="000367D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jc w:val="left"/>
      <w:rPr>
        <w:sz w:val="18"/>
        <w:szCs w:val="18"/>
      </w:rPr>
    </w:pPr>
    <w:r w:rsidRPr="00D66EE2">
      <w:rPr>
        <w:sz w:val="18"/>
        <w:szCs w:val="18"/>
      </w:rPr>
      <w:t>(</w:t>
    </w:r>
    <w:proofErr w:type="spellStart"/>
    <w:r>
      <w:rPr>
        <w:rStyle w:val="PageNumber"/>
        <w:sz w:val="18"/>
        <w:szCs w:val="18"/>
        <w:lang w:val="ru-RU"/>
      </w:rPr>
      <w:t>хх</w:t>
    </w:r>
    <w:proofErr w:type="spellEnd"/>
    <w:r w:rsidRPr="00B87678">
      <w:rPr>
        <w:rStyle w:val="PageNumber"/>
        <w:sz w:val="18"/>
        <w:szCs w:val="18"/>
      </w:rPr>
      <w:t xml:space="preserve"> </w:t>
    </w:r>
    <w:r>
      <w:rPr>
        <w:sz w:val="18"/>
        <w:szCs w:val="18"/>
        <w:lang w:val="ru-RU"/>
      </w:rPr>
      <w:t>страниц</w:t>
    </w:r>
    <w:r w:rsidRPr="00B87678">
      <w:rPr>
        <w:sz w:val="18"/>
        <w:szCs w:val="18"/>
      </w:rPr>
      <w:t xml:space="preserve">) </w:t>
    </w:r>
    <w:r>
      <w:rPr>
        <w:sz w:val="18"/>
        <w:szCs w:val="18"/>
      </w:rPr>
      <w:br/>
    </w:r>
    <w:r w:rsidRPr="007E4CB8">
      <w:rPr>
        <w:sz w:val="18"/>
        <w:szCs w:val="18"/>
      </w:rPr>
      <w:t>AN-</w:t>
    </w:r>
    <w:proofErr w:type="spellStart"/>
    <w:r w:rsidRPr="007E4CB8">
      <w:rPr>
        <w:sz w:val="18"/>
        <w:szCs w:val="18"/>
      </w:rPr>
      <w:t>Conf.13.IP_Template</w:t>
    </w:r>
    <w:proofErr w:type="spellEnd"/>
    <w:r w:rsidRPr="007E4CB8">
      <w:rPr>
        <w:sz w:val="18"/>
        <w:szCs w:val="18"/>
      </w:rPr>
      <w:t>-</w:t>
    </w:r>
    <w:proofErr w:type="spellStart"/>
    <w:r w:rsidRPr="007E4CB8">
      <w:rPr>
        <w:sz w:val="18"/>
        <w:szCs w:val="18"/>
      </w:rPr>
      <w:t>A.1</w:t>
    </w:r>
    <w:proofErr w:type="spellEnd"/>
    <w:r w:rsidR="001713AE">
      <w:rPr>
        <w:sz w:val="18"/>
        <w:szCs w:val="18"/>
        <w:lang w:val="ru-RU"/>
      </w:rPr>
      <w:t>8</w:t>
    </w:r>
    <w:r w:rsidRPr="007E4CB8">
      <w:rPr>
        <w:sz w:val="18"/>
        <w:szCs w:val="18"/>
      </w:rPr>
      <w:t>-</w:t>
    </w:r>
    <w:r w:rsidR="001713AE">
      <w:rPr>
        <w:sz w:val="18"/>
        <w:szCs w:val="18"/>
        <w:lang w:val="ru-RU"/>
      </w:rPr>
      <w:t>0</w:t>
    </w:r>
    <w:r w:rsidRPr="007E4CB8">
      <w:rPr>
        <w:sz w:val="18"/>
        <w:szCs w:val="18"/>
      </w:rPr>
      <w:t>3</w:t>
    </w:r>
    <w:r w:rsidR="00252855" w:rsidRPr="00252855">
      <w:rPr>
        <w:sz w:val="18"/>
        <w:szCs w:val="18"/>
      </w:rPr>
      <w:t>1</w:t>
    </w:r>
    <w:r w:rsidR="001713AE">
      <w:rPr>
        <w:sz w:val="18"/>
        <w:szCs w:val="18"/>
        <w:lang w:val="ru-RU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A7" w:rsidRDefault="00434FA7" w:rsidP="00434FA7">
      <w:r>
        <w:separator/>
      </w:r>
    </w:p>
  </w:footnote>
  <w:footnote w:type="continuationSeparator" w:id="0">
    <w:p w:rsidR="00434FA7" w:rsidRDefault="00434FA7" w:rsidP="00434FA7">
      <w:r>
        <w:continuationSeparator/>
      </w:r>
    </w:p>
  </w:footnote>
  <w:footnote w:id="1">
    <w:p w:rsidR="00434FA7" w:rsidRPr="002F3C37" w:rsidRDefault="00434FA7" w:rsidP="00434F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F3C37">
        <w:rPr>
          <w:lang w:val="ru-RU"/>
        </w:rPr>
        <w:t xml:space="preserve"> </w:t>
      </w:r>
      <w:r>
        <w:rPr>
          <w:lang w:val="ru-RU"/>
        </w:rPr>
        <w:t xml:space="preserve">Перевод на … язык(и) представлен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 w:rsidR="00252855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FA7" w:rsidRDefault="00434FA7" w:rsidP="00434FA7">
    <w:pPr>
      <w:pStyle w:val="Header"/>
      <w:tabs>
        <w:tab w:val="clear" w:pos="4320"/>
        <w:tab w:val="center" w:pos="4680"/>
      </w:tabs>
      <w:rPr>
        <w:rStyle w:val="PageNumber"/>
      </w:rPr>
    </w:pPr>
    <w:r w:rsidRPr="00373B0F">
      <w:rPr>
        <w:szCs w:val="22"/>
      </w:rPr>
      <w:t>AN-</w:t>
    </w:r>
    <w:proofErr w:type="spellStart"/>
    <w:r w:rsidRPr="00373B0F">
      <w:rPr>
        <w:szCs w:val="22"/>
      </w:rPr>
      <w:t>Conf</w:t>
    </w:r>
    <w:proofErr w:type="spellEnd"/>
    <w:r w:rsidRPr="00373B0F">
      <w:rPr>
        <w:szCs w:val="22"/>
      </w:rPr>
      <w:t>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F0FBA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p w:rsidR="00434FA7" w:rsidRPr="00D0690E" w:rsidRDefault="00434FA7" w:rsidP="00434FA7">
    <w:pPr>
      <w:pStyle w:val="Header"/>
      <w:tabs>
        <w:tab w:val="clear" w:pos="4320"/>
        <w:tab w:val="clear" w:pos="8640"/>
        <w:tab w:val="center" w:pos="4680"/>
        <w:tab w:val="left" w:pos="756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FA7" w:rsidRDefault="00434FA7" w:rsidP="00434FA7">
    <w:pPr>
      <w:pStyle w:val="Header"/>
      <w:tabs>
        <w:tab w:val="clear" w:pos="4320"/>
        <w:tab w:val="center" w:pos="4680"/>
      </w:tabs>
      <w:rPr>
        <w:rStyle w:val="PageNumber"/>
      </w:rPr>
    </w:pPr>
    <w:bookmarkStart w:id="1" w:name="document_no_header_even"/>
    <w:r w:rsidRPr="00373B0F">
      <w:rPr>
        <w:szCs w:val="22"/>
      </w:rPr>
      <w:t>AN-</w:t>
    </w:r>
    <w:proofErr w:type="spellStart"/>
    <w:r w:rsidRPr="00373B0F">
      <w:rPr>
        <w:szCs w:val="22"/>
      </w:rPr>
      <w:t>Conf</w:t>
    </w:r>
    <w:proofErr w:type="spellEnd"/>
    <w:r w:rsidRPr="00373B0F">
      <w:rPr>
        <w:szCs w:val="22"/>
      </w:rPr>
      <w:t>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bookmarkEnd w:id="1"/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p w:rsidR="00434FA7" w:rsidRPr="00D0690E" w:rsidRDefault="00434FA7" w:rsidP="00434FA7">
    <w:pPr>
      <w:pStyle w:val="Header"/>
      <w:tabs>
        <w:tab w:val="clear" w:pos="4320"/>
        <w:tab w:val="left" w:pos="720"/>
        <w:tab w:val="left" w:pos="1440"/>
        <w:tab w:val="left" w:pos="1800"/>
        <w:tab w:val="left" w:pos="2160"/>
        <w:tab w:val="left" w:pos="2520"/>
        <w:tab w:val="left" w:pos="2880"/>
        <w:tab w:val="center" w:pos="46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A7"/>
    <w:rsid w:val="000367D3"/>
    <w:rsid w:val="001713AE"/>
    <w:rsid w:val="001C06F4"/>
    <w:rsid w:val="00252855"/>
    <w:rsid w:val="00434FA7"/>
    <w:rsid w:val="007958AC"/>
    <w:rsid w:val="008709F4"/>
    <w:rsid w:val="00BD617D"/>
    <w:rsid w:val="00BF0FBA"/>
    <w:rsid w:val="00C97215"/>
    <w:rsid w:val="00D66EE2"/>
    <w:rsid w:val="00D67723"/>
    <w:rsid w:val="00E455AA"/>
    <w:rsid w:val="00F2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FA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34FA7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4FA7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434FA7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434FA7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434FA7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434FA7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434FA7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434FA7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434FA7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character" w:styleId="FootnoteReference">
    <w:name w:val="footnote reference"/>
    <w:rsid w:val="00434FA7"/>
    <w:rPr>
      <w:vertAlign w:val="superscript"/>
    </w:rPr>
  </w:style>
  <w:style w:type="paragraph" w:customStyle="1" w:styleId="1Heading">
    <w:name w:val="1Heading"/>
    <w:basedOn w:val="TOC1"/>
    <w:next w:val="2Para"/>
    <w:rsid w:val="00434FA7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434FA7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434FA7"/>
    <w:rPr>
      <w:rFonts w:ascii="Times New Roman" w:eastAsia="Times New Roman" w:hAnsi="Times New Roman" w:cs="Times New Roman"/>
      <w:szCs w:val="24"/>
    </w:rPr>
  </w:style>
  <w:style w:type="paragraph" w:customStyle="1" w:styleId="TitleMain">
    <w:name w:val="TitleMain"/>
    <w:basedOn w:val="Normal"/>
    <w:rsid w:val="00434FA7"/>
    <w:pPr>
      <w:jc w:val="center"/>
      <w:outlineLvl w:val="0"/>
    </w:pPr>
    <w:rPr>
      <w:b/>
      <w:szCs w:val="22"/>
    </w:rPr>
  </w:style>
  <w:style w:type="paragraph" w:styleId="FootnoteText">
    <w:name w:val="footnote text"/>
    <w:basedOn w:val="Normal"/>
    <w:link w:val="FootnoteTextChar"/>
    <w:rsid w:val="00434FA7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4FA7"/>
    <w:rPr>
      <w:rFonts w:ascii="Times New Roman" w:eastAsia="Times New Roman" w:hAnsi="Times New Roman" w:cs="Times New Roman"/>
      <w:sz w:val="18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FA7"/>
    <w:pPr>
      <w:spacing w:after="100"/>
    </w:pPr>
  </w:style>
  <w:style w:type="paragraph" w:styleId="Footer">
    <w:name w:val="footer"/>
    <w:basedOn w:val="Normal"/>
    <w:link w:val="FooterChar"/>
    <w:unhideWhenUsed/>
    <w:rsid w:val="00434F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4FA7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434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FA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34FA7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4FA7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434FA7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434FA7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434FA7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434FA7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434FA7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434FA7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434FA7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character" w:styleId="FootnoteReference">
    <w:name w:val="footnote reference"/>
    <w:rsid w:val="00434FA7"/>
    <w:rPr>
      <w:vertAlign w:val="superscript"/>
    </w:rPr>
  </w:style>
  <w:style w:type="paragraph" w:customStyle="1" w:styleId="1Heading">
    <w:name w:val="1Heading"/>
    <w:basedOn w:val="TOC1"/>
    <w:next w:val="2Para"/>
    <w:rsid w:val="00434FA7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434FA7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434FA7"/>
    <w:rPr>
      <w:rFonts w:ascii="Times New Roman" w:eastAsia="Times New Roman" w:hAnsi="Times New Roman" w:cs="Times New Roman"/>
      <w:szCs w:val="24"/>
    </w:rPr>
  </w:style>
  <w:style w:type="paragraph" w:customStyle="1" w:styleId="TitleMain">
    <w:name w:val="TitleMain"/>
    <w:basedOn w:val="Normal"/>
    <w:rsid w:val="00434FA7"/>
    <w:pPr>
      <w:jc w:val="center"/>
      <w:outlineLvl w:val="0"/>
    </w:pPr>
    <w:rPr>
      <w:b/>
      <w:szCs w:val="22"/>
    </w:rPr>
  </w:style>
  <w:style w:type="paragraph" w:styleId="FootnoteText">
    <w:name w:val="footnote text"/>
    <w:basedOn w:val="Normal"/>
    <w:link w:val="FootnoteTextChar"/>
    <w:rsid w:val="00434FA7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4FA7"/>
    <w:rPr>
      <w:rFonts w:ascii="Times New Roman" w:eastAsia="Times New Roman" w:hAnsi="Times New Roman" w:cs="Times New Roman"/>
      <w:sz w:val="18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FA7"/>
    <w:pPr>
      <w:spacing w:after="100"/>
    </w:pPr>
  </w:style>
  <w:style w:type="paragraph" w:styleId="Footer">
    <w:name w:val="footer"/>
    <w:basedOn w:val="Normal"/>
    <w:link w:val="FooterChar"/>
    <w:unhideWhenUsed/>
    <w:rsid w:val="00434F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4FA7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434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4CE3140-6CAD-4EFF-B619-05194E71C5F8}"/>
</file>

<file path=customXml/itemProps2.xml><?xml version="1.0" encoding="utf-8"?>
<ds:datastoreItem xmlns:ds="http://schemas.openxmlformats.org/officeDocument/2006/customXml" ds:itemID="{95FA2756-0AB8-41F3-ADA3-0C0110ACC4C3}"/>
</file>

<file path=customXml/itemProps3.xml><?xml version="1.0" encoding="utf-8"?>
<ds:datastoreItem xmlns:ds="http://schemas.openxmlformats.org/officeDocument/2006/customXml" ds:itemID="{426A32E3-C2F1-4CDE-84F7-E20BE66B5E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Krioutchkova, Lioubov</dc:creator>
  <cp:lastModifiedBy>Krioutchkova, Lioubov</cp:lastModifiedBy>
  <cp:revision>13</cp:revision>
  <cp:lastPrinted>2018-02-02T18:27:00Z</cp:lastPrinted>
  <dcterms:created xsi:type="dcterms:W3CDTF">2017-11-17T19:58:00Z</dcterms:created>
  <dcterms:modified xsi:type="dcterms:W3CDTF">2018-02-02T18:27:00Z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