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C5F9D" w14:textId="298B74F7" w:rsidR="00F67704" w:rsidRDefault="53BACA77" w:rsidP="00F67704">
      <w:pPr>
        <w:spacing w:after="0"/>
        <w:jc w:val="center"/>
        <w:rPr>
          <w:rFonts w:ascii="Times New Roman" w:hAnsi="Times New Roman" w:cs="Times New Roman"/>
          <w:b/>
          <w:bCs/>
        </w:rPr>
      </w:pPr>
      <w:r w:rsidRPr="137FD12D">
        <w:rPr>
          <w:rFonts w:ascii="Times New Roman" w:hAnsi="Times New Roman" w:cs="Times New Roman"/>
          <w:b/>
          <w:bCs/>
        </w:rPr>
        <w:t>Conference of Directors General of Civil Aviation Asia and Pacific Region</w:t>
      </w:r>
    </w:p>
    <w:p w14:paraId="3D3CEC31" w14:textId="77777777" w:rsidR="00F67704" w:rsidRDefault="00F67704" w:rsidP="00F67704">
      <w:pPr>
        <w:spacing w:after="0"/>
        <w:jc w:val="center"/>
        <w:rPr>
          <w:rFonts w:ascii="Times New Roman" w:hAnsi="Times New Roman" w:cs="Times New Roman"/>
          <w:b/>
          <w:bCs/>
        </w:rPr>
      </w:pPr>
    </w:p>
    <w:p w14:paraId="247638CA" w14:textId="0BA39D1A" w:rsidR="007D6378" w:rsidRPr="000323E8" w:rsidRDefault="000323E8" w:rsidP="00F67704">
      <w:pPr>
        <w:spacing w:after="0"/>
        <w:jc w:val="center"/>
        <w:rPr>
          <w:rFonts w:ascii="Times New Roman" w:hAnsi="Times New Roman" w:cs="Times New Roman"/>
          <w:b/>
          <w:bCs/>
        </w:rPr>
      </w:pPr>
      <w:r>
        <w:rPr>
          <w:rFonts w:ascii="Times New Roman" w:hAnsi="Times New Roman" w:cs="Times New Roman"/>
          <w:b/>
          <w:bCs/>
        </w:rPr>
        <w:t>61</w:t>
      </w:r>
      <w:r w:rsidRPr="00584A6A">
        <w:rPr>
          <w:rFonts w:ascii="Times New Roman" w:hAnsi="Times New Roman" w:cs="Times New Roman"/>
          <w:b/>
          <w:bCs/>
          <w:vertAlign w:val="superscript"/>
        </w:rPr>
        <w:t>st</w:t>
      </w:r>
      <w:r>
        <w:rPr>
          <w:rFonts w:ascii="Times New Roman" w:hAnsi="Times New Roman" w:cs="Times New Roman"/>
          <w:b/>
          <w:bCs/>
        </w:rPr>
        <w:t xml:space="preserve"> APAC DGCA CONFERENCE OUTPUT</w:t>
      </w:r>
    </w:p>
    <w:p w14:paraId="138D815B" w14:textId="53F54B1F" w:rsidR="00F67704" w:rsidRDefault="78720392" w:rsidP="431BD031">
      <w:pPr>
        <w:spacing w:after="0"/>
        <w:jc w:val="center"/>
        <w:rPr>
          <w:rFonts w:ascii="Times New Roman" w:hAnsi="Times New Roman" w:cs="Times New Roman"/>
          <w:b/>
          <w:bCs/>
        </w:rPr>
      </w:pPr>
      <w:r w:rsidRPr="431BD031">
        <w:rPr>
          <w:rFonts w:ascii="Times New Roman" w:hAnsi="Times New Roman" w:cs="Times New Roman"/>
          <w:b/>
          <w:bCs/>
        </w:rPr>
        <w:t xml:space="preserve">7 -11 </w:t>
      </w:r>
      <w:r w:rsidR="516D987A" w:rsidRPr="431BD031">
        <w:rPr>
          <w:rFonts w:ascii="Times New Roman" w:hAnsi="Times New Roman" w:cs="Times New Roman"/>
          <w:b/>
          <w:bCs/>
        </w:rPr>
        <w:t>September</w:t>
      </w:r>
      <w:r w:rsidRPr="431BD031">
        <w:rPr>
          <w:rFonts w:ascii="Times New Roman" w:hAnsi="Times New Roman" w:cs="Times New Roman"/>
          <w:b/>
          <w:bCs/>
        </w:rPr>
        <w:t xml:space="preserve"> 2026</w:t>
      </w:r>
    </w:p>
    <w:p w14:paraId="36A84944" w14:textId="77777777" w:rsidR="00F67704" w:rsidRDefault="00F67704" w:rsidP="00F67704">
      <w:pPr>
        <w:pBdr>
          <w:bottom w:val="single" w:sz="6" w:space="1" w:color="auto"/>
        </w:pBdr>
        <w:spacing w:after="0"/>
        <w:jc w:val="center"/>
        <w:rPr>
          <w:rFonts w:ascii="Times New Roman" w:hAnsi="Times New Roman" w:cs="Times New Roman"/>
          <w:b/>
          <w:bCs/>
        </w:rPr>
      </w:pPr>
      <w:r>
        <w:rPr>
          <w:rFonts w:ascii="Times New Roman" w:hAnsi="Times New Roman" w:cs="Times New Roman"/>
          <w:b/>
          <w:bCs/>
        </w:rPr>
        <w:t>Kuala Lumpur, Malaysia</w:t>
      </w:r>
    </w:p>
    <w:p w14:paraId="710F7AEF" w14:textId="77777777" w:rsidR="00F67704" w:rsidRDefault="00F67704" w:rsidP="00F67704">
      <w:pPr>
        <w:spacing w:after="0"/>
        <w:rPr>
          <w:rFonts w:ascii="Times New Roman" w:hAnsi="Times New Roman" w:cs="Times New Roman"/>
          <w:b/>
          <w:bCs/>
        </w:rPr>
      </w:pPr>
    </w:p>
    <w:p w14:paraId="79EC1CBB" w14:textId="77777777" w:rsidR="00F67704" w:rsidRDefault="00F67704" w:rsidP="005B13E2">
      <w:pPr>
        <w:pStyle w:val="ListParagraph"/>
        <w:numPr>
          <w:ilvl w:val="0"/>
          <w:numId w:val="15"/>
        </w:numPr>
        <w:spacing w:after="0"/>
        <w:rPr>
          <w:rFonts w:ascii="Times New Roman" w:hAnsi="Times New Roman" w:cs="Times New Roman"/>
          <w:b/>
          <w:bCs/>
        </w:rPr>
      </w:pPr>
      <w:r w:rsidRPr="00A724B1">
        <w:rPr>
          <w:rFonts w:ascii="Times New Roman" w:hAnsi="Times New Roman" w:cs="Times New Roman"/>
          <w:b/>
          <w:bCs/>
        </w:rPr>
        <w:t>CORE ACTION ITEMS</w:t>
      </w:r>
    </w:p>
    <w:p w14:paraId="72172026" w14:textId="77777777" w:rsidR="00F67704" w:rsidRDefault="00F67704" w:rsidP="00F67704">
      <w:pPr>
        <w:pStyle w:val="ListParagraph"/>
        <w:spacing w:after="0"/>
        <w:rPr>
          <w:rFonts w:ascii="Times New Roman" w:hAnsi="Times New Roman" w:cs="Times New Roman"/>
        </w:rPr>
      </w:pPr>
      <w:r w:rsidRPr="008D7B25">
        <w:rPr>
          <w:rFonts w:ascii="Times New Roman" w:hAnsi="Times New Roman" w:cs="Times New Roman"/>
        </w:rPr>
        <w:t>All items listed on the table below are subject to monitoring and reporting.</w:t>
      </w:r>
    </w:p>
    <w:p w14:paraId="4FA692DA" w14:textId="77777777" w:rsidR="00633E8A" w:rsidRPr="008D7B25" w:rsidRDefault="00633E8A" w:rsidP="00F67704">
      <w:pPr>
        <w:pStyle w:val="ListParagraph"/>
        <w:spacing w:after="0"/>
        <w:rPr>
          <w:rFonts w:ascii="Times New Roman" w:hAnsi="Times New Roman" w:cs="Times New Roman"/>
        </w:rPr>
      </w:pPr>
    </w:p>
    <w:tbl>
      <w:tblPr>
        <w:tblStyle w:val="TableGrid"/>
        <w:tblW w:w="14317" w:type="dxa"/>
        <w:tblInd w:w="-714" w:type="dxa"/>
        <w:tblLayout w:type="fixed"/>
        <w:tblLook w:val="04A0" w:firstRow="1" w:lastRow="0" w:firstColumn="1" w:lastColumn="0" w:noHBand="0" w:noVBand="1"/>
      </w:tblPr>
      <w:tblGrid>
        <w:gridCol w:w="1276"/>
        <w:gridCol w:w="993"/>
        <w:gridCol w:w="3685"/>
        <w:gridCol w:w="1701"/>
        <w:gridCol w:w="1701"/>
        <w:gridCol w:w="2268"/>
        <w:gridCol w:w="1418"/>
        <w:gridCol w:w="1275"/>
      </w:tblGrid>
      <w:tr w:rsidR="00F67704" w:rsidRPr="00C44E04" w14:paraId="06F7377D" w14:textId="77777777" w:rsidTr="137FD12D">
        <w:trPr>
          <w:trHeight w:val="567"/>
          <w:tblHeader/>
        </w:trPr>
        <w:tc>
          <w:tcPr>
            <w:tcW w:w="1276" w:type="dxa"/>
            <w:shd w:val="clear" w:color="auto" w:fill="D9F2D0" w:themeFill="accent6" w:themeFillTint="33"/>
            <w:vAlign w:val="center"/>
          </w:tcPr>
          <w:p w14:paraId="7C39597F" w14:textId="77777777" w:rsidR="00F67704" w:rsidRPr="00C44E04" w:rsidRDefault="78720392" w:rsidP="431BD031">
            <w:pPr>
              <w:pStyle w:val="ListParagraph"/>
              <w:ind w:left="0"/>
              <w:jc w:val="center"/>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DP No.</w:t>
            </w:r>
          </w:p>
        </w:tc>
        <w:tc>
          <w:tcPr>
            <w:tcW w:w="993" w:type="dxa"/>
            <w:shd w:val="clear" w:color="auto" w:fill="D9F2D0" w:themeFill="accent6" w:themeFillTint="33"/>
            <w:vAlign w:val="center"/>
          </w:tcPr>
          <w:p w14:paraId="3F2B5B8B" w14:textId="77777777" w:rsidR="00F67704" w:rsidRPr="00C44E04" w:rsidRDefault="78720392" w:rsidP="431BD031">
            <w:pPr>
              <w:pStyle w:val="ListParagraph"/>
              <w:ind w:left="0"/>
              <w:jc w:val="center"/>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Action Item ID</w:t>
            </w:r>
          </w:p>
        </w:tc>
        <w:tc>
          <w:tcPr>
            <w:tcW w:w="3685" w:type="dxa"/>
            <w:shd w:val="clear" w:color="auto" w:fill="D9F2D0" w:themeFill="accent6" w:themeFillTint="33"/>
            <w:vAlign w:val="center"/>
          </w:tcPr>
          <w:p w14:paraId="7D63A774" w14:textId="0C38912A" w:rsidR="00F67704" w:rsidRPr="00C44E04" w:rsidRDefault="78720392" w:rsidP="431BD031">
            <w:pPr>
              <w:pStyle w:val="ListParagraph"/>
              <w:ind w:left="0"/>
              <w:jc w:val="center"/>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Action Description</w:t>
            </w:r>
            <w:r w:rsidR="7647BD6D" w:rsidRPr="431BD031">
              <w:rPr>
                <w:rFonts w:ascii="Times New Roman" w:eastAsia="Times New Roman" w:hAnsi="Times New Roman" w:cs="Times New Roman"/>
                <w:b/>
                <w:bCs/>
                <w:sz w:val="22"/>
                <w:szCs w:val="22"/>
              </w:rPr>
              <w:t>s</w:t>
            </w:r>
          </w:p>
        </w:tc>
        <w:tc>
          <w:tcPr>
            <w:tcW w:w="1701" w:type="dxa"/>
            <w:shd w:val="clear" w:color="auto" w:fill="D9F2D0" w:themeFill="accent6" w:themeFillTint="33"/>
            <w:vAlign w:val="center"/>
          </w:tcPr>
          <w:p w14:paraId="731C03AD" w14:textId="77777777" w:rsidR="00F67704" w:rsidRPr="00C44E04" w:rsidRDefault="78720392" w:rsidP="431BD031">
            <w:pPr>
              <w:pStyle w:val="ListParagraph"/>
              <w:ind w:left="0"/>
              <w:jc w:val="center"/>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Primary Owner</w:t>
            </w:r>
          </w:p>
        </w:tc>
        <w:tc>
          <w:tcPr>
            <w:tcW w:w="1701" w:type="dxa"/>
            <w:shd w:val="clear" w:color="auto" w:fill="D9F2D0" w:themeFill="accent6" w:themeFillTint="33"/>
            <w:vAlign w:val="center"/>
          </w:tcPr>
          <w:p w14:paraId="14C5EB7A" w14:textId="77777777" w:rsidR="00F67704" w:rsidRPr="00C44E04" w:rsidRDefault="78720392" w:rsidP="431BD031">
            <w:pPr>
              <w:pStyle w:val="ListParagraph"/>
              <w:ind w:left="0"/>
              <w:jc w:val="center"/>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Supporting Entities</w:t>
            </w:r>
          </w:p>
        </w:tc>
        <w:tc>
          <w:tcPr>
            <w:tcW w:w="2268" w:type="dxa"/>
            <w:shd w:val="clear" w:color="auto" w:fill="D9F2D0" w:themeFill="accent6" w:themeFillTint="33"/>
            <w:vAlign w:val="center"/>
          </w:tcPr>
          <w:p w14:paraId="07E762E4" w14:textId="0528D0D6" w:rsidR="00F67704" w:rsidRPr="00C44E04" w:rsidRDefault="78720392" w:rsidP="431BD031">
            <w:pPr>
              <w:pStyle w:val="ListParagraph"/>
              <w:ind w:left="0"/>
              <w:jc w:val="center"/>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 xml:space="preserve">Expected </w:t>
            </w:r>
            <w:r w:rsidR="1B56BC3F" w:rsidRPr="431BD031">
              <w:rPr>
                <w:rFonts w:ascii="Times New Roman" w:eastAsia="Times New Roman" w:hAnsi="Times New Roman" w:cs="Times New Roman"/>
                <w:b/>
                <w:bCs/>
                <w:sz w:val="22"/>
                <w:szCs w:val="22"/>
              </w:rPr>
              <w:t xml:space="preserve">      </w:t>
            </w:r>
            <w:r w:rsidRPr="431BD031">
              <w:rPr>
                <w:rFonts w:ascii="Times New Roman" w:eastAsia="Times New Roman" w:hAnsi="Times New Roman" w:cs="Times New Roman"/>
                <w:b/>
                <w:bCs/>
                <w:sz w:val="22"/>
                <w:szCs w:val="22"/>
              </w:rPr>
              <w:t>Outcome</w:t>
            </w:r>
          </w:p>
        </w:tc>
        <w:tc>
          <w:tcPr>
            <w:tcW w:w="1418" w:type="dxa"/>
            <w:shd w:val="clear" w:color="auto" w:fill="D9F2D0" w:themeFill="accent6" w:themeFillTint="33"/>
            <w:vAlign w:val="center"/>
          </w:tcPr>
          <w:p w14:paraId="52C987D0" w14:textId="77777777" w:rsidR="00F67704" w:rsidRPr="00C44E04" w:rsidRDefault="78720392" w:rsidP="431BD031">
            <w:pPr>
              <w:pStyle w:val="ListParagraph"/>
              <w:ind w:left="0"/>
              <w:jc w:val="center"/>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Reporting Mechanism</w:t>
            </w:r>
          </w:p>
        </w:tc>
        <w:tc>
          <w:tcPr>
            <w:tcW w:w="1275" w:type="dxa"/>
            <w:shd w:val="clear" w:color="auto" w:fill="D9F2D0" w:themeFill="accent6" w:themeFillTint="33"/>
            <w:vAlign w:val="center"/>
          </w:tcPr>
          <w:p w14:paraId="593DD8F6" w14:textId="6520DCE9" w:rsidR="00F67704" w:rsidRPr="00C44E04" w:rsidRDefault="78720392" w:rsidP="431BD031">
            <w:pPr>
              <w:pStyle w:val="ListParagraph"/>
              <w:ind w:left="0"/>
              <w:jc w:val="center"/>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Reporting Frequency</w:t>
            </w:r>
          </w:p>
          <w:p w14:paraId="186C1F3D" w14:textId="1FF23848" w:rsidR="00F67704" w:rsidRPr="00C44E04" w:rsidRDefault="00F67704" w:rsidP="431BD031">
            <w:pPr>
              <w:pStyle w:val="ListParagraph"/>
              <w:ind w:left="0"/>
              <w:jc w:val="center"/>
              <w:rPr>
                <w:rFonts w:ascii="Times New Roman" w:eastAsia="Times New Roman" w:hAnsi="Times New Roman" w:cs="Times New Roman"/>
                <w:b/>
                <w:bCs/>
                <w:sz w:val="22"/>
                <w:szCs w:val="22"/>
              </w:rPr>
            </w:pPr>
          </w:p>
        </w:tc>
      </w:tr>
      <w:tr w:rsidR="000205DD" w:rsidRPr="00C44E04" w14:paraId="71D44594" w14:textId="77777777" w:rsidTr="001F22F2">
        <w:trPr>
          <w:trHeight w:val="454"/>
        </w:trPr>
        <w:tc>
          <w:tcPr>
            <w:tcW w:w="14317" w:type="dxa"/>
            <w:gridSpan w:val="8"/>
          </w:tcPr>
          <w:p w14:paraId="1BCAB75C" w14:textId="77777777" w:rsidR="000205DD" w:rsidRDefault="000205DD" w:rsidP="000205DD">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Aviation Safety</w:t>
            </w:r>
          </w:p>
          <w:p w14:paraId="0BF930DD" w14:textId="77777777" w:rsidR="000205DD" w:rsidRPr="431BD031" w:rsidRDefault="000205DD" w:rsidP="431BD031">
            <w:pPr>
              <w:pStyle w:val="ListParagraph"/>
              <w:ind w:left="0"/>
              <w:rPr>
                <w:rFonts w:ascii="Times New Roman" w:eastAsia="Times New Roman" w:hAnsi="Times New Roman" w:cs="Times New Roman"/>
                <w:sz w:val="22"/>
                <w:szCs w:val="22"/>
              </w:rPr>
            </w:pPr>
          </w:p>
        </w:tc>
      </w:tr>
      <w:tr w:rsidR="001005F6" w:rsidRPr="00C44E04" w14:paraId="78A4BB05" w14:textId="77777777" w:rsidTr="137FD12D">
        <w:trPr>
          <w:trHeight w:val="454"/>
        </w:trPr>
        <w:tc>
          <w:tcPr>
            <w:tcW w:w="1276" w:type="dxa"/>
          </w:tcPr>
          <w:p w14:paraId="13EDB6DA" w14:textId="58B7E8E9" w:rsidR="001005F6" w:rsidRPr="00C44E04" w:rsidRDefault="6DC4AABA"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DP/03/01</w:t>
            </w:r>
          </w:p>
        </w:tc>
        <w:tc>
          <w:tcPr>
            <w:tcW w:w="993" w:type="dxa"/>
          </w:tcPr>
          <w:p w14:paraId="218C87D6" w14:textId="77777777" w:rsidR="001005F6" w:rsidRPr="00C44E04" w:rsidRDefault="6DC4AABA"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61/01</w:t>
            </w:r>
          </w:p>
        </w:tc>
        <w:tc>
          <w:tcPr>
            <w:tcW w:w="3685" w:type="dxa"/>
          </w:tcPr>
          <w:p w14:paraId="187D1F8E" w14:textId="77777777" w:rsidR="001005F6" w:rsidRPr="00C44E04" w:rsidRDefault="6DC4AABA" w:rsidP="431BD031">
            <w:pPr>
              <w:rPr>
                <w:rFonts w:ascii="Times New Roman" w:eastAsia="Times New Roman" w:hAnsi="Times New Roman" w:cs="Times New Roman"/>
                <w:sz w:val="22"/>
                <w:szCs w:val="22"/>
                <w:lang w:eastAsia="ko-KR"/>
              </w:rPr>
            </w:pPr>
            <w:r w:rsidRPr="431BD031">
              <w:rPr>
                <w:rFonts w:ascii="Times New Roman" w:eastAsia="Times New Roman" w:hAnsi="Times New Roman" w:cs="Times New Roman"/>
                <w:sz w:val="22"/>
                <w:szCs w:val="22"/>
                <w:lang w:eastAsia="ko-KR"/>
              </w:rPr>
              <w:t xml:space="preserve">Recognizing the importance of </w:t>
            </w:r>
          </w:p>
          <w:p w14:paraId="0F861820" w14:textId="59C4A656" w:rsidR="001005F6" w:rsidRDefault="6DC4AABA" w:rsidP="431BD031">
            <w:pPr>
              <w:pStyle w:val="ListParagraph"/>
              <w:ind w:left="0"/>
              <w:rPr>
                <w:rFonts w:ascii="Times New Roman" w:eastAsia="Times New Roman" w:hAnsi="Times New Roman" w:cs="Times New Roman"/>
                <w:sz w:val="22"/>
                <w:szCs w:val="22"/>
                <w:lang w:eastAsia="ko-KR"/>
              </w:rPr>
            </w:pPr>
            <w:r w:rsidRPr="431BD031">
              <w:rPr>
                <w:rFonts w:ascii="Times New Roman" w:eastAsia="Times New Roman" w:hAnsi="Times New Roman" w:cs="Times New Roman"/>
                <w:sz w:val="22"/>
                <w:szCs w:val="22"/>
              </w:rPr>
              <w:t xml:space="preserve">Regional Cooperation Framework for the APAC region, the </w:t>
            </w:r>
            <w:r w:rsidR="7AFBA473" w:rsidRPr="431BD031">
              <w:rPr>
                <w:rFonts w:ascii="Times New Roman" w:eastAsia="Times New Roman" w:hAnsi="Times New Roman" w:cs="Times New Roman"/>
                <w:sz w:val="22"/>
                <w:szCs w:val="22"/>
              </w:rPr>
              <w:t>C</w:t>
            </w:r>
            <w:r w:rsidRPr="431BD031">
              <w:rPr>
                <w:rFonts w:ascii="Times New Roman" w:eastAsia="Times New Roman" w:hAnsi="Times New Roman" w:cs="Times New Roman"/>
                <w:sz w:val="22"/>
                <w:szCs w:val="22"/>
              </w:rPr>
              <w:t xml:space="preserve">onference </w:t>
            </w:r>
            <w:r w:rsidR="7AFBA473" w:rsidRPr="431BD031">
              <w:rPr>
                <w:rFonts w:ascii="Times New Roman" w:eastAsia="Times New Roman" w:hAnsi="Times New Roman" w:cs="Times New Roman"/>
                <w:sz w:val="22"/>
                <w:szCs w:val="22"/>
                <w:lang w:eastAsia="ko-KR"/>
              </w:rPr>
              <w:t xml:space="preserve">urged </w:t>
            </w:r>
            <w:r w:rsidRPr="431BD031">
              <w:rPr>
                <w:rFonts w:ascii="Times New Roman" w:eastAsia="Times New Roman" w:hAnsi="Times New Roman" w:cs="Times New Roman"/>
                <w:sz w:val="22"/>
                <w:szCs w:val="22"/>
                <w:lang w:eastAsia="ko-KR"/>
              </w:rPr>
              <w:t>States/Administrations</w:t>
            </w:r>
            <w:r w:rsidRPr="431BD031">
              <w:rPr>
                <w:rFonts w:ascii="Times New Roman" w:eastAsia="Times New Roman" w:hAnsi="Times New Roman" w:cs="Times New Roman"/>
                <w:sz w:val="22"/>
                <w:szCs w:val="22"/>
              </w:rPr>
              <w:t xml:space="preserve"> to actively participate (as applicable) in the RSOO/RAIO Assessment </w:t>
            </w:r>
            <w:proofErr w:type="spellStart"/>
            <w:r w:rsidRPr="431BD031">
              <w:rPr>
                <w:rFonts w:ascii="Times New Roman" w:eastAsia="Times New Roman" w:hAnsi="Times New Roman" w:cs="Times New Roman"/>
                <w:sz w:val="22"/>
                <w:szCs w:val="22"/>
              </w:rPr>
              <w:t>Programme</w:t>
            </w:r>
            <w:proofErr w:type="spellEnd"/>
            <w:r w:rsidRPr="431BD031">
              <w:rPr>
                <w:rFonts w:ascii="Times New Roman" w:eastAsia="Times New Roman" w:hAnsi="Times New Roman" w:cs="Times New Roman"/>
                <w:sz w:val="22"/>
                <w:szCs w:val="22"/>
              </w:rPr>
              <w:t xml:space="preserve"> (RRAP)</w:t>
            </w:r>
            <w:r w:rsidR="0E472A7C" w:rsidRPr="431BD031">
              <w:rPr>
                <w:rFonts w:ascii="Times New Roman" w:eastAsia="Times New Roman" w:hAnsi="Times New Roman" w:cs="Times New Roman"/>
                <w:sz w:val="22"/>
                <w:szCs w:val="22"/>
              </w:rPr>
              <w:t>,</w:t>
            </w:r>
            <w:r w:rsidRPr="431BD031">
              <w:rPr>
                <w:rFonts w:ascii="Times New Roman" w:eastAsia="Times New Roman" w:hAnsi="Times New Roman" w:cs="Times New Roman"/>
                <w:sz w:val="22"/>
                <w:szCs w:val="22"/>
              </w:rPr>
              <w:t xml:space="preserve"> which replaced the Global Aviation Safety Oversight System (GASOS)</w:t>
            </w:r>
            <w:r w:rsidR="08BFD678" w:rsidRPr="431BD031">
              <w:rPr>
                <w:rFonts w:ascii="Times New Roman" w:eastAsia="Times New Roman" w:hAnsi="Times New Roman" w:cs="Times New Roman"/>
                <w:sz w:val="22"/>
                <w:szCs w:val="22"/>
              </w:rPr>
              <w:t>,</w:t>
            </w:r>
            <w:r w:rsidRPr="431BD031">
              <w:rPr>
                <w:rFonts w:ascii="Times New Roman" w:eastAsia="Times New Roman" w:hAnsi="Times New Roman" w:cs="Times New Roman"/>
                <w:sz w:val="22"/>
                <w:szCs w:val="22"/>
              </w:rPr>
              <w:t xml:space="preserve"> and endeavor to </w:t>
            </w:r>
            <w:r w:rsidRPr="431BD031">
              <w:rPr>
                <w:rFonts w:ascii="Times New Roman" w:eastAsia="Times New Roman" w:hAnsi="Times New Roman" w:cs="Times New Roman"/>
                <w:sz w:val="22"/>
                <w:szCs w:val="22"/>
                <w:lang w:eastAsia="ko-KR"/>
              </w:rPr>
              <w:t>establish the State’s legal and delegation framework</w:t>
            </w:r>
            <w:r w:rsidR="1C1BD90C" w:rsidRPr="431BD031">
              <w:rPr>
                <w:rFonts w:ascii="Times New Roman" w:eastAsia="Times New Roman" w:hAnsi="Times New Roman" w:cs="Times New Roman"/>
                <w:sz w:val="22"/>
                <w:szCs w:val="22"/>
                <w:lang w:eastAsia="ko-KR"/>
              </w:rPr>
              <w:t>.</w:t>
            </w:r>
          </w:p>
          <w:p w14:paraId="2743F0E3" w14:textId="13304F26" w:rsidR="00C44E04" w:rsidRPr="00C44E04" w:rsidRDefault="00C44E04" w:rsidP="431BD031">
            <w:pPr>
              <w:pStyle w:val="ListParagraph"/>
              <w:ind w:left="0"/>
              <w:rPr>
                <w:rFonts w:ascii="Times New Roman" w:eastAsia="Times New Roman" w:hAnsi="Times New Roman" w:cs="Times New Roman"/>
                <w:b/>
                <w:bCs/>
                <w:sz w:val="22"/>
                <w:szCs w:val="22"/>
              </w:rPr>
            </w:pPr>
          </w:p>
        </w:tc>
        <w:tc>
          <w:tcPr>
            <w:tcW w:w="1701" w:type="dxa"/>
          </w:tcPr>
          <w:p w14:paraId="747D0DA0" w14:textId="09EA6D71" w:rsidR="001005F6" w:rsidRPr="00742AA3" w:rsidRDefault="6DC4AABA"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States/</w:t>
            </w:r>
            <w:r w:rsidR="5DA07975" w:rsidRPr="431BD031">
              <w:rPr>
                <w:rFonts w:ascii="Times New Roman" w:eastAsia="Times New Roman" w:hAnsi="Times New Roman" w:cs="Times New Roman"/>
                <w:sz w:val="22"/>
                <w:szCs w:val="22"/>
              </w:rPr>
              <w:t xml:space="preserve"> </w:t>
            </w:r>
            <w:r w:rsidRPr="431BD031">
              <w:rPr>
                <w:rFonts w:ascii="Times New Roman" w:eastAsia="Times New Roman" w:hAnsi="Times New Roman" w:cs="Times New Roman"/>
                <w:sz w:val="22"/>
                <w:szCs w:val="22"/>
              </w:rPr>
              <w:t>Administrations</w:t>
            </w:r>
          </w:p>
        </w:tc>
        <w:tc>
          <w:tcPr>
            <w:tcW w:w="1701" w:type="dxa"/>
          </w:tcPr>
          <w:p w14:paraId="592D6682" w14:textId="529ABCD7" w:rsidR="001005F6" w:rsidRPr="00055EBB" w:rsidRDefault="6DC4AABA"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ICAO APAC RO</w:t>
            </w:r>
          </w:p>
          <w:p w14:paraId="738BB793" w14:textId="77777777" w:rsidR="00055EBB" w:rsidRDefault="00055EBB" w:rsidP="431BD031">
            <w:pPr>
              <w:rPr>
                <w:rFonts w:ascii="Times New Roman" w:eastAsia="Times New Roman" w:hAnsi="Times New Roman" w:cs="Times New Roman"/>
                <w:sz w:val="22"/>
                <w:szCs w:val="22"/>
                <w:lang w:val="pt-BR"/>
              </w:rPr>
            </w:pPr>
          </w:p>
          <w:p w14:paraId="3DC26025" w14:textId="0D8AB791" w:rsidR="001005F6" w:rsidRPr="00055EBB" w:rsidRDefault="0F876C76"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 xml:space="preserve">ICAO </w:t>
            </w:r>
            <w:r w:rsidR="6DC4AABA" w:rsidRPr="431BD031">
              <w:rPr>
                <w:rFonts w:ascii="Times New Roman" w:eastAsia="Times New Roman" w:hAnsi="Times New Roman" w:cs="Times New Roman"/>
                <w:sz w:val="22"/>
                <w:szCs w:val="22"/>
                <w:lang w:val="pt-BR"/>
              </w:rPr>
              <w:t>PLO</w:t>
            </w:r>
          </w:p>
          <w:p w14:paraId="47DCCF49" w14:textId="77777777" w:rsidR="00055EBB" w:rsidRDefault="00055EBB" w:rsidP="431BD031">
            <w:pPr>
              <w:rPr>
                <w:rFonts w:ascii="Times New Roman" w:eastAsia="Times New Roman" w:hAnsi="Times New Roman" w:cs="Times New Roman"/>
                <w:sz w:val="22"/>
                <w:szCs w:val="22"/>
                <w:lang w:val="pt-BR"/>
              </w:rPr>
            </w:pPr>
          </w:p>
          <w:p w14:paraId="0E06C83E" w14:textId="77777777" w:rsidR="001005F6" w:rsidRDefault="6DC4AABA"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ICAO HQ</w:t>
            </w:r>
          </w:p>
          <w:p w14:paraId="74DE26F8" w14:textId="77777777" w:rsidR="005B2776" w:rsidRDefault="005B2776" w:rsidP="431BD031">
            <w:pPr>
              <w:rPr>
                <w:rFonts w:ascii="Times New Roman" w:eastAsia="Times New Roman" w:hAnsi="Times New Roman" w:cs="Times New Roman"/>
                <w:sz w:val="22"/>
                <w:szCs w:val="22"/>
                <w:lang w:val="pt-BR"/>
              </w:rPr>
            </w:pPr>
          </w:p>
          <w:p w14:paraId="7C80B92B" w14:textId="08B58E23" w:rsidR="005B2776" w:rsidRPr="00055EBB" w:rsidRDefault="55D3C804"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PASO</w:t>
            </w:r>
          </w:p>
        </w:tc>
        <w:tc>
          <w:tcPr>
            <w:tcW w:w="2268" w:type="dxa"/>
          </w:tcPr>
          <w:p w14:paraId="714CA52C" w14:textId="79B51892" w:rsidR="001005F6" w:rsidRPr="00C44E04" w:rsidRDefault="6DC4AABA"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 </w:t>
            </w:r>
            <w:r w:rsidR="7FDB589C" w:rsidRPr="431BD031">
              <w:rPr>
                <w:rFonts w:ascii="Times New Roman" w:eastAsia="Times New Roman" w:hAnsi="Times New Roman" w:cs="Times New Roman"/>
                <w:sz w:val="22"/>
                <w:szCs w:val="22"/>
              </w:rPr>
              <w:t xml:space="preserve">Enhancement of </w:t>
            </w:r>
            <w:r w:rsidRPr="431BD031">
              <w:rPr>
                <w:rFonts w:ascii="Times New Roman" w:eastAsia="Times New Roman" w:hAnsi="Times New Roman" w:cs="Times New Roman"/>
                <w:sz w:val="22"/>
                <w:szCs w:val="22"/>
              </w:rPr>
              <w:t xml:space="preserve">the </w:t>
            </w:r>
            <w:r w:rsidR="5DA07975" w:rsidRPr="431BD031">
              <w:rPr>
                <w:rFonts w:ascii="Times New Roman" w:eastAsia="Times New Roman" w:hAnsi="Times New Roman" w:cs="Times New Roman"/>
                <w:sz w:val="22"/>
                <w:szCs w:val="22"/>
              </w:rPr>
              <w:t>d</w:t>
            </w:r>
            <w:r w:rsidRPr="431BD031">
              <w:rPr>
                <w:rFonts w:ascii="Times New Roman" w:eastAsia="Times New Roman" w:hAnsi="Times New Roman" w:cs="Times New Roman"/>
                <w:sz w:val="22"/>
                <w:szCs w:val="22"/>
              </w:rPr>
              <w:t xml:space="preserve">elegation framework </w:t>
            </w:r>
            <w:r w:rsidR="18F4ADB8" w:rsidRPr="431BD031">
              <w:rPr>
                <w:rFonts w:ascii="Times New Roman" w:eastAsia="Times New Roman" w:hAnsi="Times New Roman" w:cs="Times New Roman"/>
                <w:sz w:val="22"/>
                <w:szCs w:val="22"/>
              </w:rPr>
              <w:t>for a</w:t>
            </w:r>
            <w:r w:rsidRPr="431BD031">
              <w:rPr>
                <w:rFonts w:ascii="Times New Roman" w:eastAsia="Times New Roman" w:hAnsi="Times New Roman" w:cs="Times New Roman"/>
                <w:sz w:val="22"/>
                <w:szCs w:val="22"/>
              </w:rPr>
              <w:t xml:space="preserve"> RSOO</w:t>
            </w:r>
          </w:p>
        </w:tc>
        <w:tc>
          <w:tcPr>
            <w:tcW w:w="1418" w:type="dxa"/>
          </w:tcPr>
          <w:p w14:paraId="2469813F" w14:textId="3CC023E9" w:rsidR="001005F6" w:rsidRPr="00C44E04" w:rsidRDefault="6DC4AABA"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DGCA </w:t>
            </w:r>
            <w:r w:rsidR="7F284867" w:rsidRPr="431BD031">
              <w:rPr>
                <w:rFonts w:ascii="Times New Roman" w:eastAsia="Times New Roman" w:hAnsi="Times New Roman" w:cs="Times New Roman"/>
                <w:sz w:val="22"/>
                <w:szCs w:val="22"/>
              </w:rPr>
              <w:t>Conference</w:t>
            </w:r>
          </w:p>
        </w:tc>
        <w:tc>
          <w:tcPr>
            <w:tcW w:w="1275" w:type="dxa"/>
          </w:tcPr>
          <w:p w14:paraId="7E9015E4" w14:textId="6A0BF664" w:rsidR="001005F6" w:rsidRPr="00C44E04" w:rsidRDefault="6DC4AABA"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Annually</w:t>
            </w:r>
          </w:p>
        </w:tc>
      </w:tr>
      <w:tr w:rsidR="001005F6" w:rsidRPr="00C44E04" w14:paraId="013C1197" w14:textId="77777777" w:rsidTr="137FD12D">
        <w:trPr>
          <w:trHeight w:val="454"/>
        </w:trPr>
        <w:tc>
          <w:tcPr>
            <w:tcW w:w="1276" w:type="dxa"/>
          </w:tcPr>
          <w:p w14:paraId="70D4496F" w14:textId="77777777" w:rsidR="009B009B" w:rsidRPr="00C44E04" w:rsidRDefault="65F1EDE9"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DP/03/02</w:t>
            </w:r>
          </w:p>
          <w:p w14:paraId="1B120B35" w14:textId="77777777" w:rsidR="009B009B" w:rsidRPr="00C44E04" w:rsidRDefault="009B009B" w:rsidP="431BD031">
            <w:pPr>
              <w:pStyle w:val="ListParagraph"/>
              <w:ind w:left="0"/>
              <w:rPr>
                <w:rFonts w:ascii="Times New Roman" w:eastAsia="Times New Roman" w:hAnsi="Times New Roman" w:cs="Times New Roman"/>
                <w:sz w:val="22"/>
                <w:szCs w:val="22"/>
              </w:rPr>
            </w:pPr>
          </w:p>
          <w:p w14:paraId="1E44B437" w14:textId="77777777" w:rsidR="009B009B" w:rsidRPr="00C44E04" w:rsidRDefault="65F1EDE9"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DP/03/03</w:t>
            </w:r>
          </w:p>
          <w:p w14:paraId="62A79DEF" w14:textId="77777777" w:rsidR="001005F6" w:rsidRPr="00C44E04" w:rsidRDefault="001005F6" w:rsidP="431BD031">
            <w:pPr>
              <w:pStyle w:val="ListParagraph"/>
              <w:ind w:left="0"/>
              <w:rPr>
                <w:rFonts w:ascii="Times New Roman" w:eastAsia="Times New Roman" w:hAnsi="Times New Roman" w:cs="Times New Roman"/>
                <w:b/>
                <w:bCs/>
                <w:sz w:val="22"/>
                <w:szCs w:val="22"/>
              </w:rPr>
            </w:pPr>
          </w:p>
        </w:tc>
        <w:tc>
          <w:tcPr>
            <w:tcW w:w="993" w:type="dxa"/>
          </w:tcPr>
          <w:p w14:paraId="5362C20C" w14:textId="2862E2AE" w:rsidR="001005F6" w:rsidRPr="00C44E04" w:rsidRDefault="21591FEB"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61/02</w:t>
            </w:r>
          </w:p>
        </w:tc>
        <w:tc>
          <w:tcPr>
            <w:tcW w:w="3685" w:type="dxa"/>
          </w:tcPr>
          <w:p w14:paraId="24B21046" w14:textId="53FC7112" w:rsidR="00C44E04" w:rsidRPr="00C44E04" w:rsidRDefault="00A96C3B"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Acknowledging the challenges </w:t>
            </w:r>
            <w:r w:rsidR="73663AF2" w:rsidRPr="431BD031">
              <w:rPr>
                <w:rFonts w:ascii="Times New Roman" w:eastAsia="Times New Roman" w:hAnsi="Times New Roman" w:cs="Times New Roman"/>
                <w:sz w:val="22"/>
                <w:szCs w:val="22"/>
              </w:rPr>
              <w:t>to</w:t>
            </w:r>
            <w:r w:rsidR="00BD1242" w:rsidRPr="431BD031">
              <w:rPr>
                <w:rFonts w:ascii="Times New Roman" w:eastAsia="Times New Roman" w:hAnsi="Times New Roman" w:cs="Times New Roman"/>
                <w:sz w:val="22"/>
                <w:szCs w:val="22"/>
              </w:rPr>
              <w:t xml:space="preserve"> </w:t>
            </w:r>
            <w:r w:rsidRPr="431BD031">
              <w:rPr>
                <w:rFonts w:ascii="Times New Roman" w:eastAsia="Times New Roman" w:hAnsi="Times New Roman" w:cs="Times New Roman"/>
                <w:sz w:val="22"/>
                <w:szCs w:val="22"/>
              </w:rPr>
              <w:t xml:space="preserve">the </w:t>
            </w:r>
            <w:r w:rsidR="000C42D6">
              <w:rPr>
                <w:rFonts w:ascii="Times New Roman" w:eastAsia="Times New Roman" w:hAnsi="Times New Roman" w:cs="Times New Roman"/>
                <w:sz w:val="22"/>
                <w:szCs w:val="22"/>
              </w:rPr>
              <w:t>Asia Pacific Regional Safety Plan (</w:t>
            </w:r>
            <w:r w:rsidRPr="431BD031">
              <w:rPr>
                <w:rFonts w:ascii="Times New Roman" w:eastAsia="Times New Roman" w:hAnsi="Times New Roman" w:cs="Times New Roman"/>
                <w:sz w:val="22"/>
                <w:szCs w:val="22"/>
              </w:rPr>
              <w:t>AP-RASP</w:t>
            </w:r>
            <w:r w:rsidR="000C42D6">
              <w:rPr>
                <w:rFonts w:ascii="Times New Roman" w:eastAsia="Times New Roman" w:hAnsi="Times New Roman" w:cs="Times New Roman"/>
                <w:sz w:val="22"/>
                <w:szCs w:val="22"/>
              </w:rPr>
              <w:t>)</w:t>
            </w:r>
            <w:r w:rsidRPr="431BD031">
              <w:rPr>
                <w:rFonts w:ascii="Times New Roman" w:eastAsia="Times New Roman" w:hAnsi="Times New Roman" w:cs="Times New Roman"/>
                <w:sz w:val="22"/>
                <w:szCs w:val="22"/>
              </w:rPr>
              <w:t xml:space="preserve"> implementation</w:t>
            </w:r>
            <w:r w:rsidR="00BD1242" w:rsidRPr="431BD031">
              <w:rPr>
                <w:rFonts w:ascii="Times New Roman" w:eastAsia="Times New Roman" w:hAnsi="Times New Roman" w:cs="Times New Roman"/>
                <w:sz w:val="22"/>
                <w:szCs w:val="22"/>
              </w:rPr>
              <w:t>,</w:t>
            </w:r>
            <w:r w:rsidRPr="431BD031">
              <w:rPr>
                <w:rFonts w:ascii="Times New Roman" w:eastAsia="Times New Roman" w:hAnsi="Times New Roman" w:cs="Times New Roman"/>
                <w:sz w:val="22"/>
                <w:szCs w:val="22"/>
              </w:rPr>
              <w:t xml:space="preserve"> </w:t>
            </w:r>
            <w:r w:rsidR="00BD1242" w:rsidRPr="431BD031">
              <w:rPr>
                <w:rFonts w:ascii="Times New Roman" w:eastAsia="Times New Roman" w:hAnsi="Times New Roman" w:cs="Times New Roman"/>
                <w:sz w:val="22"/>
                <w:szCs w:val="22"/>
              </w:rPr>
              <w:t xml:space="preserve">the Conference </w:t>
            </w:r>
            <w:r w:rsidR="00137790" w:rsidRPr="431BD031">
              <w:rPr>
                <w:rFonts w:ascii="Times New Roman" w:eastAsia="Times New Roman" w:hAnsi="Times New Roman" w:cs="Times New Roman"/>
                <w:sz w:val="22"/>
                <w:szCs w:val="22"/>
              </w:rPr>
              <w:t>urged</w:t>
            </w:r>
            <w:r w:rsidR="00BD1242" w:rsidRPr="431BD031">
              <w:rPr>
                <w:rFonts w:ascii="Times New Roman" w:eastAsia="Times New Roman" w:hAnsi="Times New Roman" w:cs="Times New Roman"/>
                <w:sz w:val="22"/>
                <w:szCs w:val="22"/>
              </w:rPr>
              <w:t xml:space="preserve"> </w:t>
            </w:r>
            <w:r w:rsidRPr="431BD031">
              <w:rPr>
                <w:rFonts w:ascii="Times New Roman" w:eastAsia="Times New Roman" w:hAnsi="Times New Roman" w:cs="Times New Roman"/>
                <w:sz w:val="22"/>
                <w:szCs w:val="22"/>
              </w:rPr>
              <w:t>States/</w:t>
            </w:r>
            <w:r w:rsidR="71B69072" w:rsidRPr="431BD031">
              <w:rPr>
                <w:rFonts w:ascii="Times New Roman" w:eastAsia="Times New Roman" w:hAnsi="Times New Roman" w:cs="Times New Roman"/>
                <w:sz w:val="22"/>
                <w:szCs w:val="22"/>
              </w:rPr>
              <w:t>Administration</w:t>
            </w:r>
            <w:r w:rsidR="411A1E70" w:rsidRPr="431BD031">
              <w:rPr>
                <w:rFonts w:ascii="Times New Roman" w:eastAsia="Times New Roman" w:hAnsi="Times New Roman" w:cs="Times New Roman"/>
                <w:sz w:val="22"/>
                <w:szCs w:val="22"/>
              </w:rPr>
              <w:t>s</w:t>
            </w:r>
            <w:r w:rsidRPr="431BD031">
              <w:rPr>
                <w:rFonts w:ascii="Times New Roman" w:eastAsia="Times New Roman" w:hAnsi="Times New Roman" w:cs="Times New Roman"/>
                <w:sz w:val="22"/>
                <w:szCs w:val="22"/>
              </w:rPr>
              <w:t xml:space="preserve"> and Industry to </w:t>
            </w:r>
          </w:p>
          <w:p w14:paraId="0EC6F417" w14:textId="23710B9F" w:rsidR="00C44E04" w:rsidRPr="00C44E04" w:rsidRDefault="5AB2AF94" w:rsidP="431BD031">
            <w:pPr>
              <w:pStyle w:val="ListParagraph"/>
              <w:ind w:left="0"/>
              <w:rPr>
                <w:rFonts w:ascii="Times New Roman" w:eastAsia="Times New Roman" w:hAnsi="Times New Roman" w:cs="Times New Roman"/>
                <w:sz w:val="22"/>
                <w:szCs w:val="22"/>
              </w:rPr>
            </w:pPr>
            <w:proofErr w:type="gramStart"/>
            <w:r w:rsidRPr="431BD031">
              <w:rPr>
                <w:rFonts w:ascii="Times New Roman" w:eastAsia="Times New Roman" w:hAnsi="Times New Roman" w:cs="Times New Roman"/>
                <w:color w:val="000000" w:themeColor="text1"/>
                <w:sz w:val="22"/>
                <w:szCs w:val="22"/>
              </w:rPr>
              <w:t>align</w:t>
            </w:r>
            <w:proofErr w:type="gramEnd"/>
            <w:r w:rsidRPr="431BD031">
              <w:rPr>
                <w:rFonts w:ascii="Times New Roman" w:eastAsia="Times New Roman" w:hAnsi="Times New Roman" w:cs="Times New Roman"/>
                <w:color w:val="000000" w:themeColor="text1"/>
                <w:sz w:val="22"/>
                <w:szCs w:val="22"/>
              </w:rPr>
              <w:t xml:space="preserve"> national safety planning and resource allocation with AP-RASP 2026-28 and </w:t>
            </w:r>
            <w:r w:rsidR="00A60572">
              <w:rPr>
                <w:rFonts w:ascii="Times New Roman" w:eastAsia="Times New Roman" w:hAnsi="Times New Roman" w:cs="Times New Roman"/>
                <w:color w:val="000000" w:themeColor="text1"/>
                <w:sz w:val="22"/>
                <w:szCs w:val="22"/>
              </w:rPr>
              <w:t xml:space="preserve">where possible, having </w:t>
            </w:r>
            <w:r w:rsidR="00A60572">
              <w:rPr>
                <w:rFonts w:ascii="Times New Roman" w:eastAsia="Times New Roman" w:hAnsi="Times New Roman" w:cs="Times New Roman"/>
                <w:color w:val="000000" w:themeColor="text1"/>
                <w:sz w:val="22"/>
                <w:szCs w:val="22"/>
              </w:rPr>
              <w:lastRenderedPageBreak/>
              <w:t xml:space="preserve">regard to available resourcing, </w:t>
            </w:r>
            <w:r w:rsidR="00A96C3B" w:rsidRPr="431BD031">
              <w:rPr>
                <w:rFonts w:ascii="Times New Roman" w:eastAsia="Times New Roman" w:hAnsi="Times New Roman" w:cs="Times New Roman"/>
                <w:color w:val="000000" w:themeColor="text1"/>
                <w:sz w:val="22"/>
                <w:szCs w:val="22"/>
              </w:rPr>
              <w:t>nominate m</w:t>
            </w:r>
            <w:r w:rsidR="00A96C3B" w:rsidRPr="431BD031">
              <w:rPr>
                <w:rFonts w:ascii="Times New Roman" w:eastAsia="Times New Roman" w:hAnsi="Times New Roman" w:cs="Times New Roman"/>
                <w:sz w:val="22"/>
                <w:szCs w:val="22"/>
              </w:rPr>
              <w:t xml:space="preserve">ore experts </w:t>
            </w:r>
            <w:r w:rsidR="00462A92" w:rsidRPr="431BD031">
              <w:rPr>
                <w:rFonts w:ascii="Times New Roman" w:eastAsia="Times New Roman" w:hAnsi="Times New Roman" w:cs="Times New Roman"/>
                <w:sz w:val="22"/>
                <w:szCs w:val="22"/>
              </w:rPr>
              <w:t>to the</w:t>
            </w:r>
            <w:r w:rsidR="00A96C3B" w:rsidRPr="431BD031">
              <w:rPr>
                <w:rFonts w:ascii="Times New Roman" w:eastAsia="Times New Roman" w:hAnsi="Times New Roman" w:cs="Times New Roman"/>
                <w:sz w:val="22"/>
                <w:szCs w:val="22"/>
              </w:rPr>
              <w:t xml:space="preserve"> relevant working groups </w:t>
            </w:r>
            <w:r w:rsidR="78A21382" w:rsidRPr="431BD031">
              <w:rPr>
                <w:rFonts w:ascii="Times New Roman" w:eastAsia="Times New Roman" w:hAnsi="Times New Roman" w:cs="Times New Roman"/>
                <w:color w:val="000000" w:themeColor="text1"/>
                <w:sz w:val="22"/>
                <w:szCs w:val="22"/>
              </w:rPr>
              <w:t>of the Asia Pacific Regional Safety Team (APRAST)</w:t>
            </w:r>
            <w:r w:rsidR="00A96C3B" w:rsidRPr="431BD031">
              <w:rPr>
                <w:rFonts w:ascii="Times New Roman" w:eastAsia="Times New Roman" w:hAnsi="Times New Roman" w:cs="Times New Roman"/>
                <w:sz w:val="22"/>
                <w:szCs w:val="22"/>
              </w:rPr>
              <w:t xml:space="preserve"> and promote participation </w:t>
            </w:r>
            <w:r w:rsidR="15F0187F" w:rsidRPr="431BD031">
              <w:rPr>
                <w:rFonts w:ascii="Times New Roman" w:eastAsia="Times New Roman" w:hAnsi="Times New Roman" w:cs="Times New Roman"/>
                <w:sz w:val="22"/>
                <w:szCs w:val="22"/>
              </w:rPr>
              <w:t>in</w:t>
            </w:r>
            <w:r w:rsidR="00A96C3B" w:rsidRPr="431BD031">
              <w:rPr>
                <w:rFonts w:ascii="Times New Roman" w:eastAsia="Times New Roman" w:hAnsi="Times New Roman" w:cs="Times New Roman"/>
                <w:sz w:val="22"/>
                <w:szCs w:val="22"/>
              </w:rPr>
              <w:t xml:space="preserve"> ICAO-recognized industry </w:t>
            </w:r>
            <w:proofErr w:type="spellStart"/>
            <w:r w:rsidR="00A96C3B" w:rsidRPr="431BD031">
              <w:rPr>
                <w:rFonts w:ascii="Times New Roman" w:eastAsia="Times New Roman" w:hAnsi="Times New Roman" w:cs="Times New Roman"/>
                <w:sz w:val="22"/>
                <w:szCs w:val="22"/>
              </w:rPr>
              <w:t>programmes</w:t>
            </w:r>
            <w:proofErr w:type="spellEnd"/>
            <w:r w:rsidR="0DEEBB2A" w:rsidRPr="431BD031">
              <w:rPr>
                <w:rFonts w:ascii="Times New Roman" w:eastAsia="Times New Roman" w:hAnsi="Times New Roman" w:cs="Times New Roman"/>
                <w:sz w:val="22"/>
                <w:szCs w:val="22"/>
              </w:rPr>
              <w:t xml:space="preserve"> outlined in ICAO Doc 10162</w:t>
            </w:r>
            <w:r w:rsidR="00A96C3B" w:rsidRPr="431BD031">
              <w:rPr>
                <w:rFonts w:ascii="Times New Roman" w:eastAsia="Times New Roman" w:hAnsi="Times New Roman" w:cs="Times New Roman"/>
                <w:sz w:val="22"/>
                <w:szCs w:val="22"/>
              </w:rPr>
              <w:t>.</w:t>
            </w:r>
          </w:p>
          <w:p w14:paraId="0EBB399A" w14:textId="390012C6" w:rsidR="00C44E04" w:rsidRPr="00C44E04" w:rsidRDefault="00C44E04" w:rsidP="431BD031">
            <w:pPr>
              <w:pStyle w:val="ListParagraph"/>
              <w:ind w:left="0"/>
              <w:rPr>
                <w:rFonts w:ascii="Times New Roman" w:eastAsia="Times New Roman" w:hAnsi="Times New Roman" w:cs="Times New Roman"/>
                <w:sz w:val="22"/>
                <w:szCs w:val="22"/>
              </w:rPr>
            </w:pPr>
          </w:p>
        </w:tc>
        <w:tc>
          <w:tcPr>
            <w:tcW w:w="1701" w:type="dxa"/>
          </w:tcPr>
          <w:p w14:paraId="3EF38F35" w14:textId="0BC6A8CA" w:rsidR="001005F6" w:rsidRPr="00742AA3" w:rsidRDefault="6DC4AABA"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lastRenderedPageBreak/>
              <w:t>States/</w:t>
            </w:r>
            <w:r w:rsidR="5DA07975" w:rsidRPr="431BD031">
              <w:rPr>
                <w:rFonts w:ascii="Times New Roman" w:eastAsia="Times New Roman" w:hAnsi="Times New Roman" w:cs="Times New Roman"/>
                <w:sz w:val="22"/>
                <w:szCs w:val="22"/>
              </w:rPr>
              <w:t xml:space="preserve"> </w:t>
            </w:r>
            <w:r w:rsidRPr="431BD031">
              <w:rPr>
                <w:rFonts w:ascii="Times New Roman" w:eastAsia="Times New Roman" w:hAnsi="Times New Roman" w:cs="Times New Roman"/>
                <w:sz w:val="22"/>
                <w:szCs w:val="22"/>
              </w:rPr>
              <w:t>Administrations</w:t>
            </w:r>
          </w:p>
          <w:p w14:paraId="46F08BC1" w14:textId="6B3F83F1" w:rsidR="001005F6" w:rsidRPr="00742AA3" w:rsidRDefault="001005F6" w:rsidP="431BD031">
            <w:pPr>
              <w:pStyle w:val="ListParagraph"/>
              <w:ind w:left="0"/>
              <w:rPr>
                <w:rFonts w:ascii="Times New Roman" w:eastAsia="Times New Roman" w:hAnsi="Times New Roman" w:cs="Times New Roman"/>
                <w:sz w:val="22"/>
                <w:szCs w:val="22"/>
              </w:rPr>
            </w:pPr>
          </w:p>
          <w:p w14:paraId="3F9D8A5C" w14:textId="69F8E4E0" w:rsidR="001005F6" w:rsidRPr="00742AA3" w:rsidRDefault="68EF7557"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Industry</w:t>
            </w:r>
          </w:p>
        </w:tc>
        <w:tc>
          <w:tcPr>
            <w:tcW w:w="1701" w:type="dxa"/>
          </w:tcPr>
          <w:p w14:paraId="34992E5A" w14:textId="77777777" w:rsidR="00CD667B" w:rsidRPr="001B2029" w:rsidRDefault="0DA5E04E"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R</w:t>
            </w:r>
            <w:r w:rsidR="6DC4AABA" w:rsidRPr="431BD031">
              <w:rPr>
                <w:rFonts w:ascii="Times New Roman" w:eastAsia="Times New Roman" w:hAnsi="Times New Roman" w:cs="Times New Roman"/>
                <w:sz w:val="22"/>
                <w:szCs w:val="22"/>
                <w:lang w:val="pt-BR"/>
              </w:rPr>
              <w:t>ASG</w:t>
            </w:r>
            <w:r w:rsidRPr="431BD031">
              <w:rPr>
                <w:rFonts w:ascii="Times New Roman" w:eastAsia="Times New Roman" w:hAnsi="Times New Roman" w:cs="Times New Roman"/>
                <w:sz w:val="22"/>
                <w:szCs w:val="22"/>
                <w:lang w:val="pt-BR"/>
              </w:rPr>
              <w:t>-APAC</w:t>
            </w:r>
          </w:p>
          <w:p w14:paraId="7DDA07D2" w14:textId="77777777" w:rsidR="001B2029" w:rsidRDefault="001B2029" w:rsidP="431BD031">
            <w:pPr>
              <w:rPr>
                <w:rFonts w:ascii="Times New Roman" w:eastAsia="Times New Roman" w:hAnsi="Times New Roman" w:cs="Times New Roman"/>
                <w:sz w:val="22"/>
                <w:szCs w:val="22"/>
                <w:lang w:val="pt-BR"/>
              </w:rPr>
            </w:pPr>
          </w:p>
          <w:p w14:paraId="2BBA4106" w14:textId="76678EB1" w:rsidR="00CD667B" w:rsidRPr="001B2029" w:rsidRDefault="0DA5E04E"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A</w:t>
            </w:r>
            <w:r w:rsidR="6DC4AABA" w:rsidRPr="431BD031">
              <w:rPr>
                <w:rFonts w:ascii="Times New Roman" w:eastAsia="Times New Roman" w:hAnsi="Times New Roman" w:cs="Times New Roman"/>
                <w:sz w:val="22"/>
                <w:szCs w:val="22"/>
                <w:lang w:val="pt-BR"/>
              </w:rPr>
              <w:t>PRAST</w:t>
            </w:r>
          </w:p>
          <w:p w14:paraId="1031AFAB" w14:textId="77777777" w:rsidR="001B2029" w:rsidRDefault="001B2029" w:rsidP="431BD031">
            <w:pPr>
              <w:rPr>
                <w:rFonts w:ascii="Times New Roman" w:eastAsia="Times New Roman" w:hAnsi="Times New Roman" w:cs="Times New Roman"/>
                <w:sz w:val="22"/>
                <w:szCs w:val="22"/>
                <w:lang w:val="pt-BR"/>
              </w:rPr>
            </w:pPr>
          </w:p>
          <w:p w14:paraId="35AC8092" w14:textId="30783FBB" w:rsidR="001005F6" w:rsidRPr="001B2029" w:rsidRDefault="6DC4AABA"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ICAO APAC RO</w:t>
            </w:r>
          </w:p>
          <w:p w14:paraId="19D1B4DB" w14:textId="77777777" w:rsidR="001005F6" w:rsidRPr="00742AA3" w:rsidRDefault="001005F6" w:rsidP="431BD031">
            <w:pPr>
              <w:pStyle w:val="ListParagraph"/>
              <w:ind w:left="0"/>
              <w:rPr>
                <w:rFonts w:ascii="Times New Roman" w:eastAsia="Times New Roman" w:hAnsi="Times New Roman" w:cs="Times New Roman"/>
                <w:sz w:val="22"/>
                <w:szCs w:val="22"/>
                <w:lang w:val="pt-BR"/>
              </w:rPr>
            </w:pPr>
          </w:p>
        </w:tc>
        <w:tc>
          <w:tcPr>
            <w:tcW w:w="2268" w:type="dxa"/>
          </w:tcPr>
          <w:p w14:paraId="35CD346F" w14:textId="7141752C" w:rsidR="001005F6" w:rsidRPr="00584A6A" w:rsidRDefault="5DBD529D" w:rsidP="431BD031">
            <w:pPr>
              <w:rPr>
                <w:rFonts w:ascii="Times New Roman" w:eastAsia="Times New Roman" w:hAnsi="Times New Roman" w:cs="Times New Roman"/>
                <w:sz w:val="22"/>
                <w:szCs w:val="22"/>
              </w:rPr>
            </w:pPr>
            <w:r w:rsidRPr="00584A6A">
              <w:rPr>
                <w:rFonts w:ascii="Times New Roman" w:eastAsia="Times New Roman" w:hAnsi="Times New Roman" w:cs="Times New Roman"/>
                <w:sz w:val="22"/>
                <w:szCs w:val="22"/>
              </w:rPr>
              <w:t>I</w:t>
            </w:r>
            <w:r w:rsidR="6DC4AABA" w:rsidRPr="00584A6A">
              <w:rPr>
                <w:rFonts w:ascii="Times New Roman" w:eastAsia="Times New Roman" w:hAnsi="Times New Roman" w:cs="Times New Roman"/>
                <w:sz w:val="22"/>
                <w:szCs w:val="22"/>
              </w:rPr>
              <w:t>ncreased participation in AP-RASP implementation activities</w:t>
            </w:r>
          </w:p>
          <w:p w14:paraId="6E704CC1" w14:textId="77777777" w:rsidR="001B2029" w:rsidRPr="00584A6A" w:rsidRDefault="001B2029" w:rsidP="431BD031">
            <w:pPr>
              <w:rPr>
                <w:rFonts w:ascii="Times New Roman" w:eastAsia="Times New Roman" w:hAnsi="Times New Roman" w:cs="Times New Roman"/>
                <w:sz w:val="22"/>
                <w:szCs w:val="22"/>
              </w:rPr>
            </w:pPr>
          </w:p>
          <w:p w14:paraId="1D13E956" w14:textId="5D6C36E0" w:rsidR="001005F6" w:rsidRPr="001B2029" w:rsidRDefault="6DC4AABA" w:rsidP="431BD031">
            <w:pPr>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lang w:val="pt-BR"/>
              </w:rPr>
              <w:t>Achievement of APRASP targets</w:t>
            </w:r>
            <w:r w:rsidRPr="431BD031">
              <w:rPr>
                <w:rFonts w:ascii="Times New Roman" w:eastAsia="Times New Roman" w:hAnsi="Times New Roman" w:cs="Times New Roman"/>
                <w:b/>
                <w:bCs/>
                <w:sz w:val="22"/>
                <w:szCs w:val="22"/>
              </w:rPr>
              <w:t xml:space="preserve"> </w:t>
            </w:r>
          </w:p>
        </w:tc>
        <w:tc>
          <w:tcPr>
            <w:tcW w:w="1418" w:type="dxa"/>
          </w:tcPr>
          <w:p w14:paraId="5FA751EF" w14:textId="0B5138C2" w:rsidR="001005F6" w:rsidRPr="00C44E04" w:rsidRDefault="6DC4AABA"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APAC Annual Safety Report</w:t>
            </w:r>
          </w:p>
          <w:p w14:paraId="134991D0" w14:textId="77777777" w:rsidR="0080275E" w:rsidRDefault="0080275E" w:rsidP="431BD031">
            <w:pPr>
              <w:pStyle w:val="ListParagraph"/>
              <w:ind w:left="0"/>
              <w:rPr>
                <w:rFonts w:ascii="Times New Roman" w:eastAsia="Times New Roman" w:hAnsi="Times New Roman" w:cs="Times New Roman"/>
                <w:sz w:val="22"/>
                <w:szCs w:val="22"/>
                <w:lang w:bidi="th-TH"/>
              </w:rPr>
            </w:pPr>
          </w:p>
          <w:p w14:paraId="1FEB4F6D" w14:textId="0DCE6A28" w:rsidR="001005F6" w:rsidRPr="00C44E04" w:rsidRDefault="6DC4AABA"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DGCA </w:t>
            </w:r>
            <w:r w:rsidR="48B4B3E3" w:rsidRPr="431BD031">
              <w:rPr>
                <w:rFonts w:ascii="Times New Roman" w:eastAsia="Times New Roman" w:hAnsi="Times New Roman" w:cs="Times New Roman"/>
                <w:sz w:val="22"/>
                <w:szCs w:val="22"/>
              </w:rPr>
              <w:t>Conference</w:t>
            </w:r>
          </w:p>
        </w:tc>
        <w:tc>
          <w:tcPr>
            <w:tcW w:w="1275" w:type="dxa"/>
          </w:tcPr>
          <w:p w14:paraId="2152D181" w14:textId="4A298DA8" w:rsidR="001005F6" w:rsidRPr="00C44E04" w:rsidRDefault="6DC4AABA"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Annually</w:t>
            </w:r>
          </w:p>
        </w:tc>
      </w:tr>
      <w:tr w:rsidR="004E7AC5" w:rsidRPr="00C44E04" w14:paraId="6B522E4C" w14:textId="77777777" w:rsidTr="137FD12D">
        <w:trPr>
          <w:trHeight w:val="454"/>
        </w:trPr>
        <w:tc>
          <w:tcPr>
            <w:tcW w:w="1276" w:type="dxa"/>
          </w:tcPr>
          <w:p w14:paraId="52B920A9" w14:textId="77777777" w:rsidR="006E621E" w:rsidRPr="00C44E04" w:rsidRDefault="0E5A3D4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DP/03/29</w:t>
            </w:r>
          </w:p>
          <w:p w14:paraId="606B0F5C" w14:textId="77777777" w:rsidR="004E7AC5" w:rsidRPr="00C44E04" w:rsidRDefault="004E7AC5" w:rsidP="431BD031">
            <w:pPr>
              <w:pStyle w:val="ListParagraph"/>
              <w:ind w:left="0"/>
              <w:rPr>
                <w:rFonts w:ascii="Times New Roman" w:eastAsia="Times New Roman" w:hAnsi="Times New Roman" w:cs="Times New Roman"/>
                <w:sz w:val="22"/>
                <w:szCs w:val="22"/>
              </w:rPr>
            </w:pPr>
          </w:p>
        </w:tc>
        <w:tc>
          <w:tcPr>
            <w:tcW w:w="993" w:type="dxa"/>
          </w:tcPr>
          <w:p w14:paraId="0639367C" w14:textId="35F4BAFD" w:rsidR="004E7AC5" w:rsidRPr="00C44E04" w:rsidRDefault="1AF11CE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61/</w:t>
            </w:r>
            <w:r w:rsidR="423F21D1" w:rsidRPr="431BD031">
              <w:rPr>
                <w:rFonts w:ascii="Times New Roman" w:eastAsia="Times New Roman" w:hAnsi="Times New Roman" w:cs="Times New Roman"/>
                <w:sz w:val="22"/>
                <w:szCs w:val="22"/>
              </w:rPr>
              <w:t>03</w:t>
            </w:r>
          </w:p>
        </w:tc>
        <w:tc>
          <w:tcPr>
            <w:tcW w:w="3685" w:type="dxa"/>
          </w:tcPr>
          <w:p w14:paraId="290B5A4F" w14:textId="7680BB48" w:rsidR="00C44E04" w:rsidRPr="001A5F1C" w:rsidRDefault="313A263B" w:rsidP="137FD12D">
            <w:pPr>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Acknowledging the importance of Fatigue Risk Management System (FRMS) and Flight and Duty Time Limitations (FDTL), the Conference </w:t>
            </w:r>
            <w:r w:rsidR="40E74A75" w:rsidRPr="137FD12D">
              <w:rPr>
                <w:rFonts w:ascii="Times New Roman" w:eastAsia="Times New Roman" w:hAnsi="Times New Roman" w:cs="Times New Roman"/>
                <w:sz w:val="22"/>
                <w:szCs w:val="22"/>
              </w:rPr>
              <w:t>agree</w:t>
            </w:r>
            <w:r w:rsidR="6758FED2" w:rsidRPr="137FD12D">
              <w:rPr>
                <w:rFonts w:ascii="Times New Roman" w:eastAsia="Times New Roman" w:hAnsi="Times New Roman" w:cs="Times New Roman"/>
                <w:sz w:val="22"/>
                <w:szCs w:val="22"/>
              </w:rPr>
              <w:t>d</w:t>
            </w:r>
            <w:r w:rsidR="40E74A75" w:rsidRPr="137FD12D">
              <w:rPr>
                <w:rFonts w:ascii="Times New Roman" w:eastAsia="Times New Roman" w:hAnsi="Times New Roman" w:cs="Times New Roman"/>
                <w:sz w:val="22"/>
                <w:szCs w:val="22"/>
              </w:rPr>
              <w:t xml:space="preserve"> that a regional baseline of fatigue risk management practices be established in APAC </w:t>
            </w:r>
            <w:r w:rsidR="022688BD" w:rsidRPr="137FD12D">
              <w:rPr>
                <w:rFonts w:ascii="Times New Roman" w:eastAsia="Times New Roman" w:hAnsi="Times New Roman" w:cs="Times New Roman"/>
                <w:sz w:val="22"/>
                <w:szCs w:val="22"/>
              </w:rPr>
              <w:t xml:space="preserve">by </w:t>
            </w:r>
            <w:r w:rsidR="40E74A75" w:rsidRPr="137FD12D">
              <w:rPr>
                <w:rFonts w:ascii="Times New Roman" w:eastAsia="Times New Roman" w:hAnsi="Times New Roman" w:cs="Times New Roman"/>
                <w:sz w:val="22"/>
                <w:szCs w:val="22"/>
              </w:rPr>
              <w:t>FSF</w:t>
            </w:r>
            <w:r w:rsidR="01254449" w:rsidRPr="137FD12D">
              <w:rPr>
                <w:rFonts w:ascii="Times New Roman" w:eastAsia="Times New Roman" w:hAnsi="Times New Roman" w:cs="Times New Roman"/>
                <w:sz w:val="22"/>
                <w:szCs w:val="22"/>
              </w:rPr>
              <w:t xml:space="preserve">, </w:t>
            </w:r>
            <w:r w:rsidR="022688BD" w:rsidRPr="137FD12D">
              <w:rPr>
                <w:rFonts w:ascii="Times New Roman" w:eastAsia="Times New Roman" w:hAnsi="Times New Roman" w:cs="Times New Roman"/>
                <w:sz w:val="22"/>
                <w:szCs w:val="22"/>
              </w:rPr>
              <w:t>who shall conduct the</w:t>
            </w:r>
            <w:r w:rsidR="40E74A75" w:rsidRPr="137FD12D">
              <w:rPr>
                <w:rFonts w:ascii="Times New Roman" w:eastAsia="Times New Roman" w:hAnsi="Times New Roman" w:cs="Times New Roman"/>
                <w:sz w:val="22"/>
                <w:szCs w:val="22"/>
              </w:rPr>
              <w:t xml:space="preserve"> surveys and workshops</w:t>
            </w:r>
            <w:r w:rsidR="00A1554B">
              <w:rPr>
                <w:rFonts w:ascii="Times New Roman" w:eastAsia="Times New Roman" w:hAnsi="Times New Roman" w:cs="Times New Roman"/>
                <w:sz w:val="22"/>
                <w:szCs w:val="22"/>
              </w:rPr>
              <w:t xml:space="preserve"> with </w:t>
            </w:r>
            <w:r w:rsidR="002854B0">
              <w:rPr>
                <w:rFonts w:ascii="Times New Roman" w:eastAsia="Times New Roman" w:hAnsi="Times New Roman" w:cs="Times New Roman"/>
                <w:sz w:val="22"/>
                <w:szCs w:val="22"/>
              </w:rPr>
              <w:t>v</w:t>
            </w:r>
            <w:r w:rsidR="00A1554B">
              <w:rPr>
                <w:rFonts w:ascii="Times New Roman" w:eastAsia="Times New Roman" w:hAnsi="Times New Roman" w:cs="Times New Roman"/>
                <w:sz w:val="22"/>
                <w:szCs w:val="22"/>
              </w:rPr>
              <w:t>oluntary</w:t>
            </w:r>
            <w:r w:rsidR="002854B0">
              <w:rPr>
                <w:rFonts w:ascii="Times New Roman" w:eastAsia="Times New Roman" w:hAnsi="Times New Roman" w:cs="Times New Roman"/>
                <w:sz w:val="22"/>
                <w:szCs w:val="22"/>
              </w:rPr>
              <w:t xml:space="preserve"> participation</w:t>
            </w:r>
            <w:r w:rsidR="5E581DDB" w:rsidRPr="137FD12D">
              <w:rPr>
                <w:rFonts w:ascii="Times New Roman" w:eastAsia="Times New Roman" w:hAnsi="Times New Roman" w:cs="Times New Roman"/>
                <w:sz w:val="22"/>
                <w:szCs w:val="22"/>
              </w:rPr>
              <w:t>.</w:t>
            </w:r>
          </w:p>
          <w:p w14:paraId="5BEBE266" w14:textId="6ADD3527" w:rsidR="00C44E04" w:rsidRPr="001A5F1C" w:rsidRDefault="00C44E04" w:rsidP="431BD031">
            <w:pPr>
              <w:rPr>
                <w:rFonts w:ascii="Times New Roman" w:eastAsia="Times New Roman" w:hAnsi="Times New Roman" w:cs="Times New Roman"/>
                <w:sz w:val="22"/>
                <w:szCs w:val="22"/>
              </w:rPr>
            </w:pPr>
          </w:p>
        </w:tc>
        <w:tc>
          <w:tcPr>
            <w:tcW w:w="1701" w:type="dxa"/>
          </w:tcPr>
          <w:p w14:paraId="03595B78" w14:textId="1DE3A9B0"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FSF</w:t>
            </w:r>
          </w:p>
        </w:tc>
        <w:tc>
          <w:tcPr>
            <w:tcW w:w="1701" w:type="dxa"/>
          </w:tcPr>
          <w:p w14:paraId="6AE6E6AC" w14:textId="4519C6F6" w:rsidR="004E7AC5" w:rsidRPr="00584A6A" w:rsidRDefault="523D8984" w:rsidP="431BD031">
            <w:pPr>
              <w:rPr>
                <w:rFonts w:ascii="Times New Roman" w:eastAsia="Times New Roman" w:hAnsi="Times New Roman" w:cs="Times New Roman"/>
                <w:sz w:val="22"/>
                <w:szCs w:val="22"/>
              </w:rPr>
            </w:pPr>
            <w:r w:rsidRPr="00584A6A">
              <w:rPr>
                <w:rFonts w:ascii="Times New Roman" w:eastAsia="Times New Roman" w:hAnsi="Times New Roman" w:cs="Times New Roman"/>
                <w:sz w:val="22"/>
                <w:szCs w:val="22"/>
              </w:rPr>
              <w:t>State/</w:t>
            </w:r>
            <w:r w:rsidR="5445E191" w:rsidRPr="00584A6A">
              <w:rPr>
                <w:rFonts w:ascii="Times New Roman" w:eastAsia="Times New Roman" w:hAnsi="Times New Roman" w:cs="Times New Roman"/>
                <w:sz w:val="22"/>
                <w:szCs w:val="22"/>
              </w:rPr>
              <w:t xml:space="preserve"> </w:t>
            </w:r>
            <w:r w:rsidRPr="00584A6A">
              <w:rPr>
                <w:rFonts w:ascii="Times New Roman" w:eastAsia="Times New Roman" w:hAnsi="Times New Roman" w:cs="Times New Roman"/>
                <w:sz w:val="22"/>
                <w:szCs w:val="22"/>
              </w:rPr>
              <w:t xml:space="preserve">Administrations </w:t>
            </w:r>
          </w:p>
          <w:p w14:paraId="64F6D430" w14:textId="77777777" w:rsidR="001B2029" w:rsidRPr="00584A6A" w:rsidRDefault="001B2029" w:rsidP="431BD031">
            <w:pPr>
              <w:rPr>
                <w:rFonts w:ascii="Times New Roman" w:eastAsia="Times New Roman" w:hAnsi="Times New Roman" w:cs="Times New Roman"/>
                <w:sz w:val="22"/>
                <w:szCs w:val="22"/>
              </w:rPr>
            </w:pPr>
          </w:p>
          <w:p w14:paraId="1616BA1A" w14:textId="33808839" w:rsidR="004E7AC5" w:rsidRPr="00137790" w:rsidRDefault="523D8984" w:rsidP="431BD031">
            <w:pPr>
              <w:rPr>
                <w:rFonts w:ascii="Times New Roman" w:eastAsia="Times New Roman" w:hAnsi="Times New Roman" w:cs="Times New Roman"/>
                <w:b/>
                <w:bCs/>
                <w:sz w:val="22"/>
                <w:szCs w:val="22"/>
              </w:rPr>
            </w:pPr>
            <w:r w:rsidRPr="00584A6A">
              <w:rPr>
                <w:rFonts w:ascii="Times New Roman" w:eastAsia="Times New Roman" w:hAnsi="Times New Roman" w:cs="Times New Roman"/>
                <w:sz w:val="22"/>
                <w:szCs w:val="22"/>
              </w:rPr>
              <w:t>ICAO APAC RO</w:t>
            </w:r>
          </w:p>
        </w:tc>
        <w:tc>
          <w:tcPr>
            <w:tcW w:w="2268" w:type="dxa"/>
          </w:tcPr>
          <w:p w14:paraId="00EE3112" w14:textId="15C4445D"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Regional guidance to support establishment of regional baseline of fatigue risk management</w:t>
            </w:r>
            <w:r w:rsidR="002854B0">
              <w:rPr>
                <w:rFonts w:ascii="Times New Roman" w:eastAsia="Times New Roman" w:hAnsi="Times New Roman" w:cs="Times New Roman"/>
                <w:sz w:val="22"/>
                <w:szCs w:val="22"/>
              </w:rPr>
              <w:t xml:space="preserve"> practices complementary to the existing fatigue and human performance framework</w:t>
            </w:r>
          </w:p>
        </w:tc>
        <w:tc>
          <w:tcPr>
            <w:tcW w:w="1418" w:type="dxa"/>
          </w:tcPr>
          <w:p w14:paraId="52611C1E" w14:textId="7777777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RASG or APRAST Meetings</w:t>
            </w:r>
          </w:p>
          <w:p w14:paraId="72807BE5" w14:textId="77777777" w:rsidR="004E7AC5" w:rsidRPr="00C44E04" w:rsidRDefault="004E7AC5" w:rsidP="431BD031">
            <w:pPr>
              <w:pStyle w:val="ListParagraph"/>
              <w:ind w:left="0"/>
              <w:rPr>
                <w:rFonts w:ascii="Times New Roman" w:eastAsia="Times New Roman" w:hAnsi="Times New Roman" w:cs="Times New Roman"/>
                <w:sz w:val="22"/>
                <w:szCs w:val="22"/>
              </w:rPr>
            </w:pPr>
          </w:p>
          <w:p w14:paraId="4CDD26CD" w14:textId="0B71F450"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DGCA </w:t>
            </w:r>
            <w:r w:rsidR="668A02D8" w:rsidRPr="431BD031">
              <w:rPr>
                <w:rFonts w:ascii="Times New Roman" w:eastAsia="Times New Roman" w:hAnsi="Times New Roman" w:cs="Times New Roman"/>
                <w:sz w:val="22"/>
                <w:szCs w:val="22"/>
              </w:rPr>
              <w:t>Conference</w:t>
            </w:r>
          </w:p>
        </w:tc>
        <w:tc>
          <w:tcPr>
            <w:tcW w:w="1275" w:type="dxa"/>
          </w:tcPr>
          <w:p w14:paraId="044A7F2D" w14:textId="7777777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RASG or APRAST Meetings</w:t>
            </w:r>
          </w:p>
          <w:p w14:paraId="5B266734" w14:textId="77777777" w:rsidR="004E7AC5" w:rsidRPr="00C44E04" w:rsidRDefault="004E7AC5" w:rsidP="431BD031">
            <w:pPr>
              <w:pStyle w:val="ListParagraph"/>
              <w:ind w:left="0"/>
              <w:rPr>
                <w:rFonts w:ascii="Times New Roman" w:eastAsia="Times New Roman" w:hAnsi="Times New Roman" w:cs="Times New Roman"/>
                <w:sz w:val="22"/>
                <w:szCs w:val="22"/>
              </w:rPr>
            </w:pPr>
          </w:p>
        </w:tc>
      </w:tr>
      <w:tr w:rsidR="004E7AC5" w:rsidRPr="00C44E04" w14:paraId="36A459F7" w14:textId="77777777" w:rsidTr="137FD12D">
        <w:trPr>
          <w:trHeight w:val="454"/>
        </w:trPr>
        <w:tc>
          <w:tcPr>
            <w:tcW w:w="14317" w:type="dxa"/>
            <w:gridSpan w:val="8"/>
            <w:shd w:val="clear" w:color="auto" w:fill="C1E4F5" w:themeFill="accent1" w:themeFillTint="33"/>
            <w:vAlign w:val="center"/>
          </w:tcPr>
          <w:p w14:paraId="787B8B85" w14:textId="77777777"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Air Navigation and Digital Transformation</w:t>
            </w:r>
          </w:p>
        </w:tc>
      </w:tr>
      <w:tr w:rsidR="004E7AC5" w:rsidRPr="00C44E04" w14:paraId="56DA05B1" w14:textId="77777777" w:rsidTr="137FD12D">
        <w:trPr>
          <w:trHeight w:val="454"/>
        </w:trPr>
        <w:tc>
          <w:tcPr>
            <w:tcW w:w="1276" w:type="dxa"/>
          </w:tcPr>
          <w:p w14:paraId="0679CDD2" w14:textId="7777777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DP/04/04 &amp; DP/04/05</w:t>
            </w:r>
          </w:p>
          <w:p w14:paraId="0EE0B800" w14:textId="77777777" w:rsidR="004E7AC5" w:rsidRPr="00C44E04" w:rsidRDefault="004E7AC5" w:rsidP="431BD031">
            <w:pPr>
              <w:pStyle w:val="ListParagraph"/>
              <w:ind w:left="0"/>
              <w:rPr>
                <w:rFonts w:ascii="Times New Roman" w:eastAsia="Times New Roman" w:hAnsi="Times New Roman" w:cs="Times New Roman"/>
                <w:b/>
                <w:bCs/>
                <w:sz w:val="22"/>
                <w:szCs w:val="22"/>
              </w:rPr>
            </w:pPr>
          </w:p>
        </w:tc>
        <w:tc>
          <w:tcPr>
            <w:tcW w:w="993" w:type="dxa"/>
          </w:tcPr>
          <w:p w14:paraId="5DFF99B6" w14:textId="6D2760A0" w:rsidR="004E7AC5" w:rsidRPr="00C44E04" w:rsidRDefault="1AF11CE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61/</w:t>
            </w:r>
            <w:r w:rsidR="3AAE56A2" w:rsidRPr="431BD031">
              <w:rPr>
                <w:rFonts w:ascii="Times New Roman" w:eastAsia="Times New Roman" w:hAnsi="Times New Roman" w:cs="Times New Roman"/>
                <w:sz w:val="22"/>
                <w:szCs w:val="22"/>
              </w:rPr>
              <w:t>04</w:t>
            </w:r>
          </w:p>
        </w:tc>
        <w:tc>
          <w:tcPr>
            <w:tcW w:w="3685" w:type="dxa"/>
          </w:tcPr>
          <w:p w14:paraId="63862F16" w14:textId="1A303F64" w:rsidR="009F7547" w:rsidRDefault="0A52CE7B"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States/Administrations </w:t>
            </w:r>
            <w:r w:rsidR="3B0BD0F2" w:rsidRPr="431BD031">
              <w:rPr>
                <w:rFonts w:ascii="Times New Roman" w:eastAsia="Times New Roman" w:hAnsi="Times New Roman" w:cs="Times New Roman"/>
                <w:sz w:val="22"/>
                <w:szCs w:val="22"/>
              </w:rPr>
              <w:t>are urged to</w:t>
            </w:r>
            <w:r w:rsidRPr="431BD031">
              <w:rPr>
                <w:rFonts w:ascii="Times New Roman" w:eastAsia="Times New Roman" w:hAnsi="Times New Roman" w:cs="Times New Roman"/>
                <w:sz w:val="22"/>
                <w:szCs w:val="22"/>
              </w:rPr>
              <w:t>:</w:t>
            </w:r>
          </w:p>
          <w:p w14:paraId="1F579202" w14:textId="56CB8936" w:rsidR="009F7547" w:rsidRPr="00C44E04" w:rsidRDefault="0A52CE7B" w:rsidP="431BD031">
            <w:pPr>
              <w:pStyle w:val="ListParagraph"/>
              <w:numPr>
                <w:ilvl w:val="0"/>
                <w:numId w:val="29"/>
              </w:numPr>
              <w:ind w:left="317" w:hanging="317"/>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designate Air Navigation Systems (ANS) experts </w:t>
            </w:r>
            <w:r w:rsidR="24F26CC2" w:rsidRPr="431BD031">
              <w:rPr>
                <w:rFonts w:ascii="Times New Roman" w:eastAsia="Times New Roman" w:hAnsi="Times New Roman" w:cs="Times New Roman"/>
                <w:sz w:val="22"/>
                <w:szCs w:val="22"/>
              </w:rPr>
              <w:t>to</w:t>
            </w:r>
            <w:r w:rsidRPr="431BD031">
              <w:rPr>
                <w:rFonts w:ascii="Times New Roman" w:eastAsia="Times New Roman" w:hAnsi="Times New Roman" w:cs="Times New Roman"/>
                <w:sz w:val="22"/>
                <w:szCs w:val="22"/>
              </w:rPr>
              <w:t xml:space="preserve"> actively participate in the APAC Air Navigation Plan (ANP) Volume III Working Group; and</w:t>
            </w:r>
          </w:p>
          <w:p w14:paraId="62C1F251" w14:textId="341DB27C" w:rsidR="0052661F" w:rsidRPr="009F7547" w:rsidRDefault="4CBAE653" w:rsidP="431BD031">
            <w:pPr>
              <w:pStyle w:val="ListParagraph"/>
              <w:numPr>
                <w:ilvl w:val="0"/>
                <w:numId w:val="29"/>
              </w:numPr>
              <w:ind w:left="317" w:hanging="317"/>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submit</w:t>
            </w:r>
            <w:r w:rsidR="0A52CE7B" w:rsidRPr="431BD031">
              <w:rPr>
                <w:rFonts w:ascii="Times New Roman" w:eastAsia="Times New Roman" w:hAnsi="Times New Roman" w:cs="Times New Roman"/>
                <w:sz w:val="22"/>
                <w:szCs w:val="22"/>
              </w:rPr>
              <w:t xml:space="preserve"> their comments and feedback on the draft MIP directly to ICAO HQ no later than the </w:t>
            </w:r>
            <w:r w:rsidR="294BB30E" w:rsidRPr="431BD031">
              <w:rPr>
                <w:rFonts w:ascii="Times New Roman" w:eastAsia="Times New Roman" w:hAnsi="Times New Roman" w:cs="Times New Roman"/>
                <w:sz w:val="22"/>
                <w:szCs w:val="22"/>
              </w:rPr>
              <w:t>specified</w:t>
            </w:r>
            <w:r w:rsidR="0A52CE7B" w:rsidRPr="431BD031">
              <w:rPr>
                <w:rFonts w:ascii="Times New Roman" w:eastAsia="Times New Roman" w:hAnsi="Times New Roman" w:cs="Times New Roman"/>
                <w:sz w:val="22"/>
                <w:szCs w:val="22"/>
              </w:rPr>
              <w:t xml:space="preserve"> deadline</w:t>
            </w:r>
            <w:r w:rsidR="56288CC9" w:rsidRPr="431BD031">
              <w:rPr>
                <w:rFonts w:ascii="Times New Roman" w:eastAsia="Times New Roman" w:hAnsi="Times New Roman" w:cs="Times New Roman"/>
                <w:sz w:val="22"/>
                <w:szCs w:val="22"/>
              </w:rPr>
              <w:t>.</w:t>
            </w:r>
          </w:p>
          <w:p w14:paraId="31B8C06C" w14:textId="7D120529" w:rsidR="0052661F" w:rsidRPr="009F7547" w:rsidRDefault="0052661F" w:rsidP="431BD031">
            <w:pPr>
              <w:pStyle w:val="ListParagraph"/>
              <w:ind w:left="317" w:hanging="317"/>
              <w:rPr>
                <w:rFonts w:ascii="Times New Roman" w:eastAsia="Times New Roman" w:hAnsi="Times New Roman" w:cs="Times New Roman"/>
                <w:sz w:val="22"/>
                <w:szCs w:val="22"/>
              </w:rPr>
            </w:pPr>
          </w:p>
        </w:tc>
        <w:tc>
          <w:tcPr>
            <w:tcW w:w="1701" w:type="dxa"/>
          </w:tcPr>
          <w:p w14:paraId="0D1DF26D" w14:textId="7777777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States/</w:t>
            </w:r>
          </w:p>
          <w:p w14:paraId="17BAB8E4" w14:textId="50E9E5E3"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Administrations</w:t>
            </w:r>
          </w:p>
        </w:tc>
        <w:tc>
          <w:tcPr>
            <w:tcW w:w="1701" w:type="dxa"/>
          </w:tcPr>
          <w:p w14:paraId="77FF8ED4" w14:textId="77777777" w:rsidR="004E7AC5" w:rsidRPr="00584A6A" w:rsidRDefault="523D8984" w:rsidP="431BD031">
            <w:pPr>
              <w:pStyle w:val="ListParagraph"/>
              <w:ind w:left="0"/>
              <w:rPr>
                <w:rFonts w:ascii="Times New Roman" w:eastAsia="Times New Roman" w:hAnsi="Times New Roman" w:cs="Times New Roman"/>
                <w:sz w:val="22"/>
                <w:szCs w:val="22"/>
                <w:lang w:val="pt-BR"/>
              </w:rPr>
            </w:pPr>
            <w:r w:rsidRPr="00584A6A">
              <w:rPr>
                <w:rFonts w:ascii="Times New Roman" w:eastAsia="Times New Roman" w:hAnsi="Times New Roman" w:cs="Times New Roman"/>
                <w:sz w:val="22"/>
                <w:szCs w:val="22"/>
                <w:lang w:val="pt-BR"/>
              </w:rPr>
              <w:t xml:space="preserve">ICAO </w:t>
            </w:r>
            <w:r w:rsidR="6545117B" w:rsidRPr="00584A6A">
              <w:rPr>
                <w:rFonts w:ascii="Times New Roman" w:eastAsia="Times New Roman" w:hAnsi="Times New Roman" w:cs="Times New Roman"/>
                <w:sz w:val="22"/>
                <w:szCs w:val="22"/>
                <w:lang w:val="pt-BR"/>
              </w:rPr>
              <w:t>APAC RO</w:t>
            </w:r>
          </w:p>
          <w:p w14:paraId="62D4DBB9" w14:textId="77777777" w:rsidR="00252CF0" w:rsidRPr="00584A6A" w:rsidRDefault="00252CF0" w:rsidP="431BD031">
            <w:pPr>
              <w:pStyle w:val="ListParagraph"/>
              <w:ind w:left="0"/>
              <w:rPr>
                <w:rFonts w:ascii="Times New Roman" w:eastAsia="Times New Roman" w:hAnsi="Times New Roman" w:cs="Times New Roman"/>
                <w:sz w:val="22"/>
                <w:szCs w:val="22"/>
                <w:lang w:val="pt-BR"/>
              </w:rPr>
            </w:pPr>
          </w:p>
          <w:p w14:paraId="7153CB82" w14:textId="2BA4AD26" w:rsidR="00252CF0" w:rsidRPr="00584A6A" w:rsidRDefault="228B3DA6" w:rsidP="431BD031">
            <w:pPr>
              <w:pStyle w:val="ListParagraph"/>
              <w:ind w:left="0"/>
              <w:rPr>
                <w:rFonts w:ascii="Times New Roman" w:eastAsia="Times New Roman" w:hAnsi="Times New Roman" w:cs="Times New Roman"/>
                <w:b/>
                <w:bCs/>
                <w:sz w:val="22"/>
                <w:szCs w:val="22"/>
                <w:lang w:val="pt-BR"/>
              </w:rPr>
            </w:pPr>
            <w:r w:rsidRPr="00584A6A">
              <w:rPr>
                <w:rFonts w:ascii="Times New Roman" w:eastAsia="Times New Roman" w:hAnsi="Times New Roman" w:cs="Times New Roman"/>
                <w:sz w:val="22"/>
                <w:szCs w:val="22"/>
                <w:lang w:val="pt-BR"/>
              </w:rPr>
              <w:t>ICAO HQ</w:t>
            </w:r>
          </w:p>
        </w:tc>
        <w:tc>
          <w:tcPr>
            <w:tcW w:w="2268" w:type="dxa"/>
          </w:tcPr>
          <w:p w14:paraId="36B31B69" w14:textId="1C7B5940" w:rsidR="001B1BF5" w:rsidRPr="001B1BF5"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Coordinated regional input to the ICAO Minimum Implementation Path (MIP) and related global planning initiatives, ensuring regional priorities and operational needs are effectively reflected</w:t>
            </w:r>
            <w:r w:rsidR="38FB48C6" w:rsidRPr="431BD031">
              <w:rPr>
                <w:rFonts w:ascii="Times New Roman" w:eastAsia="Times New Roman" w:hAnsi="Times New Roman" w:cs="Times New Roman"/>
                <w:sz w:val="22"/>
                <w:szCs w:val="22"/>
              </w:rPr>
              <w:t xml:space="preserve"> </w:t>
            </w:r>
          </w:p>
        </w:tc>
        <w:tc>
          <w:tcPr>
            <w:tcW w:w="1418" w:type="dxa"/>
          </w:tcPr>
          <w:p w14:paraId="133A4562" w14:textId="77777777" w:rsidR="00060687"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APANPIRG </w:t>
            </w:r>
          </w:p>
          <w:p w14:paraId="1CB69CD4" w14:textId="77777777" w:rsidR="00060687" w:rsidRDefault="00060687" w:rsidP="431BD031">
            <w:pPr>
              <w:pStyle w:val="ListParagraph"/>
              <w:ind w:left="0"/>
              <w:rPr>
                <w:rFonts w:ascii="Times New Roman" w:eastAsia="Times New Roman" w:hAnsi="Times New Roman" w:cs="Times New Roman"/>
                <w:sz w:val="22"/>
                <w:szCs w:val="22"/>
              </w:rPr>
            </w:pPr>
          </w:p>
          <w:p w14:paraId="102F5540" w14:textId="3F07318A"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DGCA </w:t>
            </w:r>
            <w:r w:rsidR="206C3195" w:rsidRPr="431BD031">
              <w:rPr>
                <w:rFonts w:ascii="Times New Roman" w:eastAsia="Times New Roman" w:hAnsi="Times New Roman" w:cs="Times New Roman"/>
                <w:sz w:val="22"/>
                <w:szCs w:val="22"/>
              </w:rPr>
              <w:t>Conference</w:t>
            </w:r>
          </w:p>
        </w:tc>
        <w:tc>
          <w:tcPr>
            <w:tcW w:w="1275" w:type="dxa"/>
          </w:tcPr>
          <w:p w14:paraId="02E64462" w14:textId="756C5543"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DGCA/62</w:t>
            </w:r>
          </w:p>
        </w:tc>
      </w:tr>
      <w:tr w:rsidR="004E7AC5" w:rsidRPr="00C44E04" w14:paraId="3999E775" w14:textId="77777777" w:rsidTr="137FD12D">
        <w:trPr>
          <w:trHeight w:val="2434"/>
        </w:trPr>
        <w:tc>
          <w:tcPr>
            <w:tcW w:w="1276" w:type="dxa"/>
          </w:tcPr>
          <w:p w14:paraId="362EAF0A" w14:textId="56DD6233"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lastRenderedPageBreak/>
              <w:t>DP/04/13</w:t>
            </w:r>
          </w:p>
        </w:tc>
        <w:tc>
          <w:tcPr>
            <w:tcW w:w="993" w:type="dxa"/>
          </w:tcPr>
          <w:p w14:paraId="37FDEC8C" w14:textId="0AF58C38" w:rsidR="004E7AC5" w:rsidRPr="00C44E04" w:rsidRDefault="1AF11CE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61/</w:t>
            </w:r>
            <w:r w:rsidR="590D72BA" w:rsidRPr="431BD031">
              <w:rPr>
                <w:rFonts w:ascii="Times New Roman" w:eastAsia="Times New Roman" w:hAnsi="Times New Roman" w:cs="Times New Roman"/>
                <w:sz w:val="22"/>
                <w:szCs w:val="22"/>
              </w:rPr>
              <w:t>05</w:t>
            </w:r>
          </w:p>
        </w:tc>
        <w:tc>
          <w:tcPr>
            <w:tcW w:w="3685" w:type="dxa"/>
          </w:tcPr>
          <w:p w14:paraId="0F79F994" w14:textId="146C782D" w:rsidR="00FC2169"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Noting the</w:t>
            </w:r>
            <w:r w:rsidR="00341C8B">
              <w:rPr>
                <w:rFonts w:ascii="Times New Roman" w:eastAsia="Times New Roman" w:hAnsi="Times New Roman" w:cs="Times New Roman"/>
                <w:sz w:val="22"/>
                <w:szCs w:val="22"/>
              </w:rPr>
              <w:t xml:space="preserve"> existing role of </w:t>
            </w:r>
            <w:r w:rsidR="00465184">
              <w:rPr>
                <w:rFonts w:ascii="Times New Roman" w:eastAsia="Times New Roman" w:hAnsi="Times New Roman" w:cs="Times New Roman"/>
                <w:sz w:val="22"/>
                <w:szCs w:val="22"/>
              </w:rPr>
              <w:t>APAC</w:t>
            </w:r>
            <w:r w:rsidR="00341C8B">
              <w:rPr>
                <w:rFonts w:ascii="Times New Roman" w:eastAsia="Times New Roman" w:hAnsi="Times New Roman" w:cs="Times New Roman"/>
                <w:sz w:val="22"/>
                <w:szCs w:val="22"/>
              </w:rPr>
              <w:t xml:space="preserve"> Regional Monitoring Agencies (RMAs) and</w:t>
            </w:r>
            <w:r w:rsidRPr="431BD031">
              <w:rPr>
                <w:rFonts w:ascii="Times New Roman" w:eastAsia="Times New Roman" w:hAnsi="Times New Roman" w:cs="Times New Roman"/>
                <w:sz w:val="22"/>
                <w:szCs w:val="22"/>
              </w:rPr>
              <w:t xml:space="preserve"> DGCA's support</w:t>
            </w:r>
            <w:r w:rsidR="522780D6" w:rsidRPr="431BD031">
              <w:rPr>
                <w:rFonts w:ascii="Times New Roman" w:eastAsia="Times New Roman" w:hAnsi="Times New Roman" w:cs="Times New Roman"/>
                <w:sz w:val="22"/>
                <w:szCs w:val="22"/>
              </w:rPr>
              <w:t xml:space="preserve"> to share </w:t>
            </w:r>
            <w:r w:rsidR="6751F1E1" w:rsidRPr="431BD031">
              <w:rPr>
                <w:rFonts w:ascii="Times New Roman" w:eastAsia="Times New Roman" w:hAnsi="Times New Roman" w:cs="Times New Roman"/>
                <w:sz w:val="22"/>
                <w:szCs w:val="22"/>
              </w:rPr>
              <w:t>T</w:t>
            </w:r>
            <w:r w:rsidR="522780D6" w:rsidRPr="431BD031">
              <w:rPr>
                <w:rFonts w:ascii="Times New Roman" w:eastAsia="Times New Roman" w:hAnsi="Times New Roman" w:cs="Times New Roman"/>
                <w:sz w:val="22"/>
                <w:szCs w:val="22"/>
              </w:rPr>
              <w:t xml:space="preserve">raffic </w:t>
            </w:r>
            <w:r w:rsidR="6751F1E1" w:rsidRPr="431BD031">
              <w:rPr>
                <w:rFonts w:ascii="Times New Roman" w:eastAsia="Times New Roman" w:hAnsi="Times New Roman" w:cs="Times New Roman"/>
                <w:sz w:val="22"/>
                <w:szCs w:val="22"/>
              </w:rPr>
              <w:t>S</w:t>
            </w:r>
            <w:r w:rsidR="522780D6" w:rsidRPr="431BD031">
              <w:rPr>
                <w:rFonts w:ascii="Times New Roman" w:eastAsia="Times New Roman" w:hAnsi="Times New Roman" w:cs="Times New Roman"/>
                <w:sz w:val="22"/>
                <w:szCs w:val="22"/>
              </w:rPr>
              <w:t xml:space="preserve">ample </w:t>
            </w:r>
            <w:r w:rsidR="6751F1E1" w:rsidRPr="431BD031">
              <w:rPr>
                <w:rFonts w:ascii="Times New Roman" w:eastAsia="Times New Roman" w:hAnsi="Times New Roman" w:cs="Times New Roman"/>
                <w:sz w:val="22"/>
                <w:szCs w:val="22"/>
              </w:rPr>
              <w:t>D</w:t>
            </w:r>
            <w:r w:rsidR="522780D6" w:rsidRPr="431BD031">
              <w:rPr>
                <w:rFonts w:ascii="Times New Roman" w:eastAsia="Times New Roman" w:hAnsi="Times New Roman" w:cs="Times New Roman"/>
                <w:sz w:val="22"/>
                <w:szCs w:val="22"/>
              </w:rPr>
              <w:t>ata</w:t>
            </w:r>
            <w:r w:rsidR="6751F1E1" w:rsidRPr="431BD031">
              <w:rPr>
                <w:rFonts w:ascii="Times New Roman" w:eastAsia="Times New Roman" w:hAnsi="Times New Roman" w:cs="Times New Roman"/>
                <w:sz w:val="22"/>
                <w:szCs w:val="22"/>
              </w:rPr>
              <w:t xml:space="preserve"> (TSD)</w:t>
            </w:r>
            <w:r w:rsidR="522780D6" w:rsidRPr="431BD031">
              <w:rPr>
                <w:rFonts w:ascii="Times New Roman" w:eastAsia="Times New Roman" w:hAnsi="Times New Roman" w:cs="Times New Roman"/>
                <w:sz w:val="22"/>
                <w:szCs w:val="22"/>
              </w:rPr>
              <w:t xml:space="preserve"> with</w:t>
            </w:r>
            <w:r w:rsidRPr="431BD031">
              <w:rPr>
                <w:rFonts w:ascii="Times New Roman" w:eastAsia="Times New Roman" w:hAnsi="Times New Roman" w:cs="Times New Roman"/>
                <w:sz w:val="22"/>
                <w:szCs w:val="22"/>
              </w:rPr>
              <w:t xml:space="preserve"> ACI and CANSO</w:t>
            </w:r>
            <w:r w:rsidR="33E7AAB8" w:rsidRPr="431BD031">
              <w:rPr>
                <w:rFonts w:ascii="Times New Roman" w:eastAsia="Times New Roman" w:hAnsi="Times New Roman" w:cs="Times New Roman"/>
                <w:sz w:val="22"/>
                <w:szCs w:val="22"/>
              </w:rPr>
              <w:t>:</w:t>
            </w:r>
          </w:p>
          <w:p w14:paraId="5CAA56FA" w14:textId="73A635B9" w:rsidR="004E7AC5" w:rsidRPr="00C44E04" w:rsidRDefault="523D8984" w:rsidP="431BD031">
            <w:pPr>
              <w:pStyle w:val="ListParagraph"/>
              <w:numPr>
                <w:ilvl w:val="0"/>
                <w:numId w:val="21"/>
              </w:numPr>
              <w:ind w:left="317" w:hanging="317"/>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ICAO APAC Regional Office </w:t>
            </w:r>
            <w:r w:rsidR="3FE98863" w:rsidRPr="431BD031">
              <w:rPr>
                <w:rFonts w:ascii="Times New Roman" w:eastAsia="Times New Roman" w:hAnsi="Times New Roman" w:cs="Times New Roman"/>
                <w:sz w:val="22"/>
                <w:szCs w:val="22"/>
              </w:rPr>
              <w:t>to</w:t>
            </w:r>
            <w:r w:rsidR="41749DF0" w:rsidRPr="431BD031">
              <w:rPr>
                <w:rFonts w:ascii="Times New Roman" w:eastAsia="Times New Roman" w:hAnsi="Times New Roman" w:cs="Times New Roman"/>
                <w:sz w:val="22"/>
                <w:szCs w:val="22"/>
              </w:rPr>
              <w:t xml:space="preserve"> coordinate the</w:t>
            </w:r>
            <w:r w:rsidRPr="431BD031">
              <w:rPr>
                <w:rFonts w:ascii="Times New Roman" w:eastAsia="Times New Roman" w:hAnsi="Times New Roman" w:cs="Times New Roman"/>
                <w:sz w:val="22"/>
                <w:szCs w:val="22"/>
              </w:rPr>
              <w:t xml:space="preserve"> release</w:t>
            </w:r>
            <w:r w:rsidR="41749DF0" w:rsidRPr="431BD031">
              <w:rPr>
                <w:rFonts w:ascii="Times New Roman" w:eastAsia="Times New Roman" w:hAnsi="Times New Roman" w:cs="Times New Roman"/>
                <w:sz w:val="22"/>
                <w:szCs w:val="22"/>
              </w:rPr>
              <w:t xml:space="preserve"> of</w:t>
            </w:r>
            <w:r w:rsidRPr="431BD031">
              <w:rPr>
                <w:rFonts w:ascii="Times New Roman" w:eastAsia="Times New Roman" w:hAnsi="Times New Roman" w:cs="Times New Roman"/>
                <w:sz w:val="22"/>
                <w:szCs w:val="22"/>
              </w:rPr>
              <w:t xml:space="preserve"> the </w:t>
            </w:r>
            <w:r w:rsidR="6545117B" w:rsidRPr="431BD031">
              <w:rPr>
                <w:rFonts w:ascii="Times New Roman" w:eastAsia="Times New Roman" w:hAnsi="Times New Roman" w:cs="Times New Roman"/>
                <w:sz w:val="22"/>
                <w:szCs w:val="22"/>
              </w:rPr>
              <w:t>TSD</w:t>
            </w:r>
            <w:r w:rsidRPr="431BD031">
              <w:rPr>
                <w:rFonts w:ascii="Times New Roman" w:eastAsia="Times New Roman" w:hAnsi="Times New Roman" w:cs="Times New Roman"/>
                <w:sz w:val="22"/>
                <w:szCs w:val="22"/>
              </w:rPr>
              <w:t xml:space="preserve"> to ACI and CANSO</w:t>
            </w:r>
            <w:r w:rsidR="003D2EA5">
              <w:rPr>
                <w:rFonts w:ascii="Times New Roman" w:eastAsia="Times New Roman" w:hAnsi="Times New Roman" w:cs="Times New Roman"/>
                <w:sz w:val="22"/>
                <w:szCs w:val="22"/>
              </w:rPr>
              <w:t xml:space="preserve"> with proper governance arrangements</w:t>
            </w:r>
            <w:r w:rsidR="5A91D7F2" w:rsidRPr="431BD031">
              <w:rPr>
                <w:rFonts w:ascii="Times New Roman" w:eastAsia="Times New Roman" w:hAnsi="Times New Roman" w:cs="Times New Roman"/>
                <w:sz w:val="22"/>
                <w:szCs w:val="22"/>
              </w:rPr>
              <w:t>; and</w:t>
            </w:r>
          </w:p>
          <w:p w14:paraId="23688F80" w14:textId="026D2777" w:rsidR="004E7AC5" w:rsidRPr="00F83128" w:rsidRDefault="1589D908" w:rsidP="431BD031">
            <w:pPr>
              <w:pStyle w:val="ListParagraph"/>
              <w:numPr>
                <w:ilvl w:val="0"/>
                <w:numId w:val="21"/>
              </w:numPr>
              <w:ind w:left="317" w:hanging="317"/>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ACI</w:t>
            </w:r>
            <w:r w:rsidR="5A91D7F2" w:rsidRPr="431BD031">
              <w:rPr>
                <w:rFonts w:ascii="Times New Roman" w:eastAsia="Times New Roman" w:hAnsi="Times New Roman" w:cs="Times New Roman"/>
                <w:sz w:val="22"/>
                <w:szCs w:val="22"/>
              </w:rPr>
              <w:t xml:space="preserve"> and CANSO </w:t>
            </w:r>
            <w:r w:rsidR="3FE98863" w:rsidRPr="431BD031">
              <w:rPr>
                <w:rFonts w:ascii="Times New Roman" w:eastAsia="Times New Roman" w:hAnsi="Times New Roman" w:cs="Times New Roman"/>
                <w:sz w:val="22"/>
                <w:szCs w:val="22"/>
              </w:rPr>
              <w:t>to</w:t>
            </w:r>
            <w:r w:rsidR="2DB987E2" w:rsidRPr="431BD031">
              <w:rPr>
                <w:rFonts w:ascii="Times New Roman" w:eastAsia="Times New Roman" w:hAnsi="Times New Roman" w:cs="Times New Roman"/>
                <w:sz w:val="22"/>
                <w:szCs w:val="22"/>
              </w:rPr>
              <w:t xml:space="preserve"> present the outcomes of the capacity assessment at the DGCA</w:t>
            </w:r>
            <w:r w:rsidR="00026470">
              <w:rPr>
                <w:rFonts w:ascii="Times New Roman" w:eastAsia="Times New Roman" w:hAnsi="Times New Roman" w:cs="Times New Roman"/>
                <w:sz w:val="22"/>
                <w:szCs w:val="22"/>
              </w:rPr>
              <w:t xml:space="preserve"> when study is completed</w:t>
            </w:r>
            <w:r w:rsidR="582FEFB2" w:rsidRPr="431BD031">
              <w:rPr>
                <w:rFonts w:ascii="Times New Roman" w:eastAsia="Times New Roman" w:hAnsi="Times New Roman" w:cs="Times New Roman"/>
                <w:sz w:val="22"/>
                <w:szCs w:val="22"/>
              </w:rPr>
              <w:t>.</w:t>
            </w:r>
          </w:p>
        </w:tc>
        <w:tc>
          <w:tcPr>
            <w:tcW w:w="1701" w:type="dxa"/>
          </w:tcPr>
          <w:p w14:paraId="262358C3" w14:textId="77777777" w:rsidR="00C81597" w:rsidRPr="00584A6A" w:rsidRDefault="523D8984" w:rsidP="431BD031">
            <w:pPr>
              <w:pStyle w:val="ListParagraph"/>
              <w:ind w:left="0"/>
              <w:rPr>
                <w:rFonts w:ascii="Times New Roman" w:eastAsia="Times New Roman" w:hAnsi="Times New Roman" w:cs="Times New Roman"/>
                <w:sz w:val="22"/>
                <w:szCs w:val="22"/>
                <w:lang w:val="pt-BR"/>
              </w:rPr>
            </w:pPr>
            <w:r w:rsidRPr="00584A6A">
              <w:rPr>
                <w:rFonts w:ascii="Times New Roman" w:eastAsia="Times New Roman" w:hAnsi="Times New Roman" w:cs="Times New Roman"/>
                <w:sz w:val="22"/>
                <w:szCs w:val="22"/>
                <w:lang w:val="pt-BR"/>
              </w:rPr>
              <w:t>ICAO</w:t>
            </w:r>
            <w:r w:rsidR="67E12E59" w:rsidRPr="00584A6A">
              <w:rPr>
                <w:rFonts w:ascii="Times New Roman" w:eastAsia="Times New Roman" w:hAnsi="Times New Roman" w:cs="Times New Roman"/>
                <w:sz w:val="22"/>
                <w:szCs w:val="22"/>
                <w:lang w:val="pt-BR"/>
              </w:rPr>
              <w:t xml:space="preserve"> APAC RO</w:t>
            </w:r>
          </w:p>
          <w:p w14:paraId="2A33854C" w14:textId="77777777" w:rsidR="00C81597" w:rsidRPr="00584A6A" w:rsidRDefault="00C81597" w:rsidP="431BD031">
            <w:pPr>
              <w:pStyle w:val="ListParagraph"/>
              <w:ind w:left="0"/>
              <w:rPr>
                <w:rFonts w:ascii="Times New Roman" w:eastAsia="Times New Roman" w:hAnsi="Times New Roman" w:cs="Times New Roman"/>
                <w:sz w:val="22"/>
                <w:szCs w:val="22"/>
                <w:lang w:val="pt-BR"/>
              </w:rPr>
            </w:pPr>
          </w:p>
          <w:p w14:paraId="0DB56E0B" w14:textId="77777777" w:rsidR="00C81597" w:rsidRPr="00584A6A" w:rsidRDefault="0074DBBF" w:rsidP="431BD031">
            <w:pPr>
              <w:pStyle w:val="ListParagraph"/>
              <w:ind w:left="0"/>
              <w:rPr>
                <w:rFonts w:ascii="Times New Roman" w:eastAsia="Times New Roman" w:hAnsi="Times New Roman" w:cs="Times New Roman"/>
                <w:sz w:val="22"/>
                <w:szCs w:val="22"/>
                <w:lang w:val="pt-BR"/>
              </w:rPr>
            </w:pPr>
            <w:r w:rsidRPr="00584A6A">
              <w:rPr>
                <w:rFonts w:ascii="Times New Roman" w:eastAsia="Times New Roman" w:hAnsi="Times New Roman" w:cs="Times New Roman"/>
                <w:sz w:val="22"/>
                <w:szCs w:val="22"/>
                <w:lang w:val="pt-BR"/>
              </w:rPr>
              <w:t xml:space="preserve">ACI </w:t>
            </w:r>
          </w:p>
          <w:p w14:paraId="72D15556" w14:textId="77777777" w:rsidR="00C81597" w:rsidRPr="00584A6A" w:rsidRDefault="00C81597" w:rsidP="431BD031">
            <w:pPr>
              <w:pStyle w:val="ListParagraph"/>
              <w:ind w:left="0"/>
              <w:rPr>
                <w:rFonts w:ascii="Times New Roman" w:eastAsia="Times New Roman" w:hAnsi="Times New Roman" w:cs="Times New Roman"/>
                <w:sz w:val="22"/>
                <w:szCs w:val="22"/>
                <w:lang w:val="pt-BR"/>
              </w:rPr>
            </w:pPr>
          </w:p>
          <w:p w14:paraId="7D55F6C4" w14:textId="6D98180E" w:rsidR="004E7AC5" w:rsidRPr="00584A6A" w:rsidRDefault="0074DBBF" w:rsidP="431BD031">
            <w:pPr>
              <w:pStyle w:val="ListParagraph"/>
              <w:ind w:left="0"/>
              <w:rPr>
                <w:rFonts w:ascii="Times New Roman" w:eastAsia="Times New Roman" w:hAnsi="Times New Roman" w:cs="Times New Roman"/>
                <w:b/>
                <w:bCs/>
                <w:sz w:val="22"/>
                <w:szCs w:val="22"/>
                <w:lang w:val="pt-BR"/>
              </w:rPr>
            </w:pPr>
            <w:r w:rsidRPr="00584A6A">
              <w:rPr>
                <w:rFonts w:ascii="Times New Roman" w:eastAsia="Times New Roman" w:hAnsi="Times New Roman" w:cs="Times New Roman"/>
                <w:sz w:val="22"/>
                <w:szCs w:val="22"/>
                <w:lang w:val="pt-BR"/>
              </w:rPr>
              <w:t>CANSO</w:t>
            </w:r>
          </w:p>
        </w:tc>
        <w:tc>
          <w:tcPr>
            <w:tcW w:w="1701" w:type="dxa"/>
          </w:tcPr>
          <w:p w14:paraId="65E8B22A" w14:textId="216945F1"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APAC RMAs</w:t>
            </w:r>
          </w:p>
        </w:tc>
        <w:tc>
          <w:tcPr>
            <w:tcW w:w="2268" w:type="dxa"/>
          </w:tcPr>
          <w:p w14:paraId="2B07E3EE" w14:textId="28B61083" w:rsidR="004E7AC5" w:rsidRPr="00C44E04" w:rsidRDefault="313A263B" w:rsidP="431BD031">
            <w:pPr>
              <w:pStyle w:val="ListParagraph"/>
              <w:ind w:left="0"/>
              <w:rPr>
                <w:rFonts w:ascii="Times New Roman" w:eastAsia="Times New Roman" w:hAnsi="Times New Roman" w:cs="Times New Roman"/>
                <w:b/>
                <w:bCs/>
                <w:sz w:val="22"/>
                <w:szCs w:val="22"/>
              </w:rPr>
            </w:pPr>
            <w:r w:rsidRPr="137FD12D">
              <w:rPr>
                <w:rFonts w:ascii="Times New Roman" w:eastAsia="Times New Roman" w:hAnsi="Times New Roman" w:cs="Times New Roman"/>
                <w:sz w:val="22"/>
                <w:szCs w:val="22"/>
              </w:rPr>
              <w:t>Completion of a regional airport and airspace capacity assessment to support future aviation planning and investment</w:t>
            </w:r>
            <w:r w:rsidR="06D07747" w:rsidRPr="137FD12D">
              <w:rPr>
                <w:rFonts w:ascii="Times New Roman" w:eastAsia="Times New Roman" w:hAnsi="Times New Roman" w:cs="Times New Roman"/>
                <w:sz w:val="22"/>
                <w:szCs w:val="22"/>
              </w:rPr>
              <w:t>.</w:t>
            </w:r>
          </w:p>
        </w:tc>
        <w:tc>
          <w:tcPr>
            <w:tcW w:w="1418" w:type="dxa"/>
          </w:tcPr>
          <w:p w14:paraId="5F65116A" w14:textId="77777777" w:rsidR="00551389"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APANPIRG </w:t>
            </w:r>
          </w:p>
          <w:p w14:paraId="41983152" w14:textId="77777777" w:rsidR="00551389" w:rsidRDefault="00551389" w:rsidP="431BD031">
            <w:pPr>
              <w:pStyle w:val="ListParagraph"/>
              <w:ind w:left="0"/>
              <w:rPr>
                <w:rFonts w:ascii="Times New Roman" w:eastAsia="Times New Roman" w:hAnsi="Times New Roman" w:cs="Times New Roman"/>
                <w:sz w:val="22"/>
                <w:szCs w:val="22"/>
              </w:rPr>
            </w:pPr>
          </w:p>
          <w:p w14:paraId="2F9D62DA" w14:textId="167C6757" w:rsidR="004E7AC5"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DGCA </w:t>
            </w:r>
            <w:r w:rsidR="2DBF8AA6" w:rsidRPr="431BD031">
              <w:rPr>
                <w:rFonts w:ascii="Times New Roman" w:eastAsia="Times New Roman" w:hAnsi="Times New Roman" w:cs="Times New Roman"/>
                <w:sz w:val="22"/>
                <w:szCs w:val="22"/>
              </w:rPr>
              <w:t>Conference</w:t>
            </w:r>
          </w:p>
          <w:p w14:paraId="6ABDB66B" w14:textId="77777777" w:rsidR="007275F7" w:rsidRPr="007275F7" w:rsidRDefault="007275F7" w:rsidP="431BD031">
            <w:pPr>
              <w:rPr>
                <w:rFonts w:ascii="Times New Roman" w:eastAsia="Times New Roman" w:hAnsi="Times New Roman" w:cs="Times New Roman"/>
              </w:rPr>
            </w:pPr>
          </w:p>
          <w:p w14:paraId="6A07CF4F" w14:textId="77777777" w:rsidR="007275F7" w:rsidRPr="007275F7" w:rsidRDefault="007275F7" w:rsidP="431BD031">
            <w:pPr>
              <w:rPr>
                <w:rFonts w:ascii="Times New Roman" w:eastAsia="Times New Roman" w:hAnsi="Times New Roman" w:cs="Times New Roman"/>
              </w:rPr>
            </w:pPr>
          </w:p>
          <w:p w14:paraId="14477EA0" w14:textId="77777777" w:rsidR="007275F7" w:rsidRPr="007275F7" w:rsidRDefault="007275F7" w:rsidP="431BD031">
            <w:pPr>
              <w:rPr>
                <w:rFonts w:ascii="Times New Roman" w:eastAsia="Times New Roman" w:hAnsi="Times New Roman" w:cs="Times New Roman"/>
              </w:rPr>
            </w:pPr>
          </w:p>
          <w:p w14:paraId="1EBA1337" w14:textId="77777777" w:rsidR="007275F7" w:rsidRDefault="007275F7" w:rsidP="431BD031">
            <w:pPr>
              <w:rPr>
                <w:rFonts w:ascii="Times New Roman" w:eastAsia="Times New Roman" w:hAnsi="Times New Roman" w:cs="Times New Roman"/>
                <w:sz w:val="22"/>
                <w:szCs w:val="22"/>
              </w:rPr>
            </w:pPr>
          </w:p>
          <w:p w14:paraId="3D4ED344" w14:textId="77777777" w:rsidR="007275F7" w:rsidRPr="007275F7" w:rsidRDefault="007275F7" w:rsidP="431BD031">
            <w:pPr>
              <w:rPr>
                <w:rFonts w:ascii="Times New Roman" w:eastAsia="Times New Roman" w:hAnsi="Times New Roman" w:cs="Times New Roman"/>
              </w:rPr>
            </w:pPr>
          </w:p>
          <w:p w14:paraId="2175BE59" w14:textId="77777777" w:rsidR="007275F7" w:rsidRDefault="007275F7" w:rsidP="431BD031">
            <w:pPr>
              <w:rPr>
                <w:rFonts w:ascii="Times New Roman" w:eastAsia="Times New Roman" w:hAnsi="Times New Roman" w:cs="Times New Roman"/>
                <w:sz w:val="22"/>
                <w:szCs w:val="22"/>
              </w:rPr>
            </w:pPr>
          </w:p>
          <w:p w14:paraId="68BFDFCD" w14:textId="59EF04CE" w:rsidR="007275F7" w:rsidRPr="007275F7" w:rsidRDefault="007275F7" w:rsidP="431BD031">
            <w:pPr>
              <w:jc w:val="center"/>
              <w:rPr>
                <w:rFonts w:ascii="Times New Roman" w:eastAsia="Times New Roman" w:hAnsi="Times New Roman" w:cs="Times New Roman"/>
              </w:rPr>
            </w:pPr>
          </w:p>
        </w:tc>
        <w:tc>
          <w:tcPr>
            <w:tcW w:w="1275" w:type="dxa"/>
          </w:tcPr>
          <w:p w14:paraId="23F99A1C" w14:textId="308FBE46"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DGCA/</w:t>
            </w:r>
            <w:proofErr w:type="gramStart"/>
            <w:r w:rsidRPr="431BD031">
              <w:rPr>
                <w:rFonts w:ascii="Times New Roman" w:eastAsia="Times New Roman" w:hAnsi="Times New Roman" w:cs="Times New Roman"/>
                <w:sz w:val="22"/>
                <w:szCs w:val="22"/>
              </w:rPr>
              <w:t>6</w:t>
            </w:r>
            <w:r w:rsidR="00EE46AD">
              <w:rPr>
                <w:rFonts w:ascii="Times New Roman" w:eastAsia="Times New Roman" w:hAnsi="Times New Roman" w:cs="Times New Roman"/>
                <w:sz w:val="22"/>
                <w:szCs w:val="22"/>
              </w:rPr>
              <w:t>3,After</w:t>
            </w:r>
            <w:proofErr w:type="gramEnd"/>
            <w:r w:rsidR="00EE46AD">
              <w:rPr>
                <w:rFonts w:ascii="Times New Roman" w:eastAsia="Times New Roman" w:hAnsi="Times New Roman" w:cs="Times New Roman"/>
                <w:sz w:val="22"/>
                <w:szCs w:val="22"/>
              </w:rPr>
              <w:t xml:space="preserve"> completion of study</w:t>
            </w:r>
          </w:p>
        </w:tc>
      </w:tr>
      <w:tr w:rsidR="004E7AC5" w:rsidRPr="00C44E04" w14:paraId="36368FF2" w14:textId="77777777" w:rsidTr="137FD12D">
        <w:trPr>
          <w:trHeight w:val="454"/>
        </w:trPr>
        <w:tc>
          <w:tcPr>
            <w:tcW w:w="14317" w:type="dxa"/>
            <w:gridSpan w:val="8"/>
            <w:shd w:val="clear" w:color="auto" w:fill="C1E4F5" w:themeFill="accent1" w:themeFillTint="33"/>
            <w:vAlign w:val="center"/>
          </w:tcPr>
          <w:p w14:paraId="051949F3" w14:textId="77777777"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Aviation Security and Facilitation</w:t>
            </w:r>
          </w:p>
        </w:tc>
      </w:tr>
      <w:tr w:rsidR="004E7AC5" w:rsidRPr="00C44E04" w14:paraId="53D59515" w14:textId="77777777" w:rsidTr="137FD12D">
        <w:trPr>
          <w:trHeight w:val="454"/>
        </w:trPr>
        <w:tc>
          <w:tcPr>
            <w:tcW w:w="1276" w:type="dxa"/>
          </w:tcPr>
          <w:p w14:paraId="32A16BF0" w14:textId="2B59CB1C" w:rsidR="004E7AC5" w:rsidRPr="00C44E04" w:rsidRDefault="772F5491" w:rsidP="431BD031">
            <w:pPr>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NONE</w:t>
            </w:r>
          </w:p>
        </w:tc>
        <w:tc>
          <w:tcPr>
            <w:tcW w:w="993" w:type="dxa"/>
          </w:tcPr>
          <w:p w14:paraId="50B058F1" w14:textId="15E09BAD" w:rsidR="004E7AC5" w:rsidRPr="00C44E04" w:rsidRDefault="004E7AC5" w:rsidP="431BD031">
            <w:pPr>
              <w:pStyle w:val="ListParagraph"/>
              <w:rPr>
                <w:rFonts w:ascii="Times New Roman" w:eastAsia="Times New Roman" w:hAnsi="Times New Roman" w:cs="Times New Roman"/>
                <w:b/>
                <w:bCs/>
                <w:sz w:val="22"/>
                <w:szCs w:val="22"/>
              </w:rPr>
            </w:pPr>
          </w:p>
        </w:tc>
        <w:tc>
          <w:tcPr>
            <w:tcW w:w="3685" w:type="dxa"/>
          </w:tcPr>
          <w:p w14:paraId="3038DAEB" w14:textId="7A3E21E4" w:rsidR="004E7AC5" w:rsidRPr="00C44E04" w:rsidRDefault="004E7AC5" w:rsidP="431BD031">
            <w:pPr>
              <w:pStyle w:val="ListParagraph"/>
              <w:rPr>
                <w:rFonts w:ascii="Times New Roman" w:eastAsia="Times New Roman" w:hAnsi="Times New Roman" w:cs="Times New Roman"/>
                <w:sz w:val="22"/>
                <w:szCs w:val="22"/>
              </w:rPr>
            </w:pPr>
          </w:p>
        </w:tc>
        <w:tc>
          <w:tcPr>
            <w:tcW w:w="1701" w:type="dxa"/>
          </w:tcPr>
          <w:p w14:paraId="6D5379F3" w14:textId="635C1323" w:rsidR="004E7AC5" w:rsidRPr="00C44E04" w:rsidRDefault="004E7AC5" w:rsidP="431BD031">
            <w:pPr>
              <w:pStyle w:val="ListParagraph"/>
              <w:rPr>
                <w:rFonts w:ascii="Times New Roman" w:eastAsia="Times New Roman" w:hAnsi="Times New Roman" w:cs="Times New Roman"/>
                <w:b/>
                <w:bCs/>
                <w:sz w:val="22"/>
                <w:szCs w:val="22"/>
              </w:rPr>
            </w:pPr>
          </w:p>
        </w:tc>
        <w:tc>
          <w:tcPr>
            <w:tcW w:w="1701" w:type="dxa"/>
          </w:tcPr>
          <w:p w14:paraId="2529FACE" w14:textId="4E75DC87" w:rsidR="004E7AC5" w:rsidRPr="00C44E04" w:rsidRDefault="004E7AC5" w:rsidP="431BD031">
            <w:pPr>
              <w:pStyle w:val="ListParagraph"/>
              <w:rPr>
                <w:rFonts w:ascii="Times New Roman" w:eastAsia="Times New Roman" w:hAnsi="Times New Roman" w:cs="Times New Roman"/>
                <w:b/>
                <w:bCs/>
                <w:sz w:val="22"/>
                <w:szCs w:val="22"/>
              </w:rPr>
            </w:pPr>
          </w:p>
        </w:tc>
        <w:tc>
          <w:tcPr>
            <w:tcW w:w="2268" w:type="dxa"/>
          </w:tcPr>
          <w:p w14:paraId="439C0E06" w14:textId="38836E97" w:rsidR="004E7AC5" w:rsidRPr="00C44E04" w:rsidRDefault="004E7AC5" w:rsidP="431BD031">
            <w:pPr>
              <w:pStyle w:val="ListParagraph"/>
              <w:rPr>
                <w:rFonts w:ascii="Times New Roman" w:eastAsia="Times New Roman" w:hAnsi="Times New Roman" w:cs="Times New Roman"/>
                <w:b/>
                <w:bCs/>
                <w:sz w:val="22"/>
                <w:szCs w:val="22"/>
              </w:rPr>
            </w:pPr>
          </w:p>
        </w:tc>
        <w:tc>
          <w:tcPr>
            <w:tcW w:w="1418" w:type="dxa"/>
          </w:tcPr>
          <w:p w14:paraId="02FE0836" w14:textId="59B7F7AE" w:rsidR="004E7AC5" w:rsidRPr="00C44E04" w:rsidRDefault="004E7AC5" w:rsidP="431BD031">
            <w:pPr>
              <w:pStyle w:val="ListParagraph"/>
              <w:rPr>
                <w:rFonts w:ascii="Times New Roman" w:eastAsia="Times New Roman" w:hAnsi="Times New Roman" w:cs="Times New Roman"/>
                <w:b/>
                <w:bCs/>
                <w:sz w:val="22"/>
                <w:szCs w:val="22"/>
              </w:rPr>
            </w:pPr>
          </w:p>
        </w:tc>
        <w:tc>
          <w:tcPr>
            <w:tcW w:w="1275" w:type="dxa"/>
          </w:tcPr>
          <w:p w14:paraId="3A2DBFFB" w14:textId="0041C486" w:rsidR="004E7AC5" w:rsidRPr="00C44E04" w:rsidRDefault="004E7AC5" w:rsidP="431BD031">
            <w:pPr>
              <w:pStyle w:val="ListParagraph"/>
              <w:rPr>
                <w:rFonts w:ascii="Times New Roman" w:eastAsia="Times New Roman" w:hAnsi="Times New Roman" w:cs="Times New Roman"/>
                <w:b/>
                <w:bCs/>
                <w:sz w:val="22"/>
                <w:szCs w:val="22"/>
              </w:rPr>
            </w:pPr>
          </w:p>
        </w:tc>
      </w:tr>
      <w:tr w:rsidR="004E7AC5" w:rsidRPr="00C44E04" w14:paraId="14F0ADE0" w14:textId="77777777" w:rsidTr="137FD12D">
        <w:trPr>
          <w:trHeight w:val="454"/>
        </w:trPr>
        <w:tc>
          <w:tcPr>
            <w:tcW w:w="14317" w:type="dxa"/>
            <w:gridSpan w:val="8"/>
            <w:shd w:val="clear" w:color="auto" w:fill="C1E4F5" w:themeFill="accent1" w:themeFillTint="33"/>
            <w:vAlign w:val="center"/>
          </w:tcPr>
          <w:p w14:paraId="5FFA0077" w14:textId="77777777"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Economic Development of Air Transport</w:t>
            </w:r>
          </w:p>
        </w:tc>
      </w:tr>
      <w:tr w:rsidR="004E7AC5" w:rsidRPr="00C44E04" w14:paraId="18ABEC87" w14:textId="77777777" w:rsidTr="137FD12D">
        <w:trPr>
          <w:trHeight w:val="454"/>
        </w:trPr>
        <w:tc>
          <w:tcPr>
            <w:tcW w:w="1276" w:type="dxa"/>
          </w:tcPr>
          <w:p w14:paraId="0C15ADC2" w14:textId="15834632" w:rsidR="004E7AC5" w:rsidRPr="00C44E04" w:rsidRDefault="00B5427F"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DP/06/05</w:t>
            </w:r>
          </w:p>
        </w:tc>
        <w:tc>
          <w:tcPr>
            <w:tcW w:w="993" w:type="dxa"/>
          </w:tcPr>
          <w:p w14:paraId="36B7B3C9" w14:textId="29562339" w:rsidR="004E7AC5" w:rsidRPr="00C44E04" w:rsidRDefault="00B5427F"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61/</w:t>
            </w:r>
            <w:r w:rsidR="006D636E">
              <w:rPr>
                <w:rFonts w:ascii="Times New Roman" w:eastAsia="Times New Roman" w:hAnsi="Times New Roman" w:cs="Times New Roman"/>
                <w:sz w:val="22"/>
                <w:szCs w:val="22"/>
              </w:rPr>
              <w:t>06</w:t>
            </w:r>
          </w:p>
        </w:tc>
        <w:tc>
          <w:tcPr>
            <w:tcW w:w="3685" w:type="dxa"/>
          </w:tcPr>
          <w:p w14:paraId="4078E45C" w14:textId="1636C8AA" w:rsidR="004E7AC5" w:rsidRPr="00C44E04" w:rsidRDefault="00B5427F" w:rsidP="431BD031">
            <w:pPr>
              <w:pStyle w:val="ListParagraph"/>
              <w:ind w:left="0"/>
              <w:rPr>
                <w:rFonts w:ascii="Times New Roman" w:eastAsia="Times New Roman" w:hAnsi="Times New Roman" w:cs="Times New Roman"/>
                <w:sz w:val="22"/>
                <w:szCs w:val="22"/>
              </w:rPr>
            </w:pPr>
            <w:r w:rsidRPr="00B5427F">
              <w:rPr>
                <w:rFonts w:ascii="Times New Roman" w:eastAsia="Times New Roman" w:hAnsi="Times New Roman" w:cs="Times New Roman"/>
                <w:sz w:val="22"/>
                <w:szCs w:val="22"/>
              </w:rPr>
              <w:t xml:space="preserve">The </w:t>
            </w:r>
            <w:r w:rsidR="000548C9">
              <w:rPr>
                <w:rFonts w:ascii="Times New Roman" w:eastAsia="Times New Roman" w:hAnsi="Times New Roman" w:cs="Times New Roman"/>
                <w:sz w:val="22"/>
                <w:szCs w:val="22"/>
              </w:rPr>
              <w:t>C</w:t>
            </w:r>
            <w:r w:rsidRPr="00B5427F">
              <w:rPr>
                <w:rFonts w:ascii="Times New Roman" w:eastAsia="Times New Roman" w:hAnsi="Times New Roman" w:cs="Times New Roman"/>
                <w:sz w:val="22"/>
                <w:szCs w:val="22"/>
              </w:rPr>
              <w:t>onference reaffirmed the existing international air transport taxation framework under ICAO and called for future UN tax initiatives to remain consistent with established ICAO principles.</w:t>
            </w:r>
          </w:p>
        </w:tc>
        <w:tc>
          <w:tcPr>
            <w:tcW w:w="1701" w:type="dxa"/>
          </w:tcPr>
          <w:p w14:paraId="129EEDEA" w14:textId="77777777" w:rsidR="00A56ECD" w:rsidRDefault="00E87A46"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States/</w:t>
            </w:r>
          </w:p>
          <w:p w14:paraId="78DD7C0E" w14:textId="700F3631" w:rsidR="004E7AC5" w:rsidRPr="00C44E04" w:rsidRDefault="00E87A4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color w:val="000000" w:themeColor="text1"/>
                <w:sz w:val="22"/>
                <w:szCs w:val="22"/>
              </w:rPr>
              <w:t>Administrations</w:t>
            </w:r>
          </w:p>
        </w:tc>
        <w:tc>
          <w:tcPr>
            <w:tcW w:w="1701" w:type="dxa"/>
          </w:tcPr>
          <w:p w14:paraId="63ED0EBC" w14:textId="3EC1AB86" w:rsidR="004E7AC5" w:rsidRPr="00C44E04" w:rsidRDefault="00E87A4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color w:val="000000" w:themeColor="text1"/>
                <w:sz w:val="22"/>
                <w:szCs w:val="22"/>
              </w:rPr>
              <w:t>ICAO</w:t>
            </w:r>
          </w:p>
        </w:tc>
        <w:tc>
          <w:tcPr>
            <w:tcW w:w="2268" w:type="dxa"/>
          </w:tcPr>
          <w:p w14:paraId="185B20A2" w14:textId="0D67D200" w:rsidR="004E7AC5" w:rsidRPr="00C44E04" w:rsidRDefault="00E87A46" w:rsidP="431BD031">
            <w:pPr>
              <w:pStyle w:val="ListParagraph"/>
              <w:ind w:left="0"/>
              <w:rPr>
                <w:rFonts w:ascii="Times New Roman" w:eastAsia="Times New Roman" w:hAnsi="Times New Roman" w:cs="Times New Roman"/>
                <w:sz w:val="22"/>
                <w:szCs w:val="22"/>
              </w:rPr>
            </w:pPr>
            <w:r w:rsidRPr="00E87A46">
              <w:rPr>
                <w:rFonts w:ascii="Times New Roman" w:eastAsia="Times New Roman" w:hAnsi="Times New Roman" w:cs="Times New Roman"/>
                <w:sz w:val="22"/>
                <w:szCs w:val="22"/>
              </w:rPr>
              <w:t>Consistent taxation framework for international air transport</w:t>
            </w:r>
          </w:p>
        </w:tc>
        <w:tc>
          <w:tcPr>
            <w:tcW w:w="1418" w:type="dxa"/>
          </w:tcPr>
          <w:p w14:paraId="005F346C" w14:textId="77777777" w:rsidR="00234AF2" w:rsidRDefault="00234AF2" w:rsidP="00234AF2">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DGCA Conference</w:t>
            </w:r>
          </w:p>
          <w:p w14:paraId="7AFFB4A0" w14:textId="1837F714" w:rsidR="004E7AC5" w:rsidRPr="00C44E04" w:rsidRDefault="004E7AC5" w:rsidP="431BD031">
            <w:pPr>
              <w:pStyle w:val="ListParagraph"/>
              <w:ind w:left="0"/>
              <w:rPr>
                <w:rFonts w:ascii="Times New Roman" w:eastAsia="Times New Roman" w:hAnsi="Times New Roman" w:cs="Times New Roman"/>
                <w:sz w:val="22"/>
                <w:szCs w:val="22"/>
              </w:rPr>
            </w:pPr>
          </w:p>
        </w:tc>
        <w:tc>
          <w:tcPr>
            <w:tcW w:w="1275" w:type="dxa"/>
          </w:tcPr>
          <w:p w14:paraId="3EC14CCB" w14:textId="0BDF2A06" w:rsidR="004E7AC5" w:rsidRPr="00C44E04" w:rsidRDefault="00234AF2"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Annual</w:t>
            </w:r>
          </w:p>
        </w:tc>
      </w:tr>
      <w:tr w:rsidR="004E7AC5" w:rsidRPr="00C44E04" w14:paraId="0044842A" w14:textId="77777777" w:rsidTr="137FD12D">
        <w:trPr>
          <w:trHeight w:val="454"/>
        </w:trPr>
        <w:tc>
          <w:tcPr>
            <w:tcW w:w="14317" w:type="dxa"/>
            <w:gridSpan w:val="8"/>
            <w:shd w:val="clear" w:color="auto" w:fill="C1E4F5" w:themeFill="accent1" w:themeFillTint="33"/>
            <w:vAlign w:val="center"/>
          </w:tcPr>
          <w:p w14:paraId="7108F8FA" w14:textId="6828B092"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 xml:space="preserve">Aviation </w:t>
            </w:r>
            <w:r w:rsidR="00CA3D94">
              <w:rPr>
                <w:rFonts w:ascii="Times New Roman" w:eastAsia="Times New Roman" w:hAnsi="Times New Roman" w:cs="Times New Roman"/>
                <w:b/>
                <w:bCs/>
                <w:sz w:val="22"/>
                <w:szCs w:val="22"/>
              </w:rPr>
              <w:t xml:space="preserve">and </w:t>
            </w:r>
            <w:r w:rsidRPr="431BD031">
              <w:rPr>
                <w:rFonts w:ascii="Times New Roman" w:eastAsia="Times New Roman" w:hAnsi="Times New Roman" w:cs="Times New Roman"/>
                <w:b/>
                <w:bCs/>
                <w:sz w:val="22"/>
                <w:szCs w:val="22"/>
              </w:rPr>
              <w:t xml:space="preserve">Environment </w:t>
            </w:r>
          </w:p>
        </w:tc>
      </w:tr>
      <w:tr w:rsidR="004E7AC5" w:rsidRPr="00C81597" w14:paraId="2816E6D1" w14:textId="77777777" w:rsidTr="137FD12D">
        <w:trPr>
          <w:trHeight w:val="1530"/>
        </w:trPr>
        <w:tc>
          <w:tcPr>
            <w:tcW w:w="1276" w:type="dxa"/>
          </w:tcPr>
          <w:p w14:paraId="501DF340" w14:textId="5A88E05C" w:rsidR="3A4DA2AE"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DP/07/01, DP/07/02, DP/07/06</w:t>
            </w:r>
          </w:p>
        </w:tc>
        <w:tc>
          <w:tcPr>
            <w:tcW w:w="993" w:type="dxa"/>
          </w:tcPr>
          <w:p w14:paraId="1F95E9B7" w14:textId="7C0ACB05" w:rsidR="3A4DA2AE" w:rsidRDefault="2D1571A7"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sz w:val="22"/>
                <w:szCs w:val="22"/>
              </w:rPr>
              <w:t>61/0</w:t>
            </w:r>
            <w:r w:rsidR="006D636E">
              <w:rPr>
                <w:rFonts w:ascii="Times New Roman" w:eastAsia="Times New Roman" w:hAnsi="Times New Roman" w:cs="Times New Roman"/>
                <w:sz w:val="22"/>
                <w:szCs w:val="22"/>
              </w:rPr>
              <w:t>7</w:t>
            </w:r>
          </w:p>
        </w:tc>
        <w:tc>
          <w:tcPr>
            <w:tcW w:w="3685" w:type="dxa"/>
          </w:tcPr>
          <w:p w14:paraId="22886818" w14:textId="45A3CB9B" w:rsidR="3A4DA2AE" w:rsidRPr="00055623" w:rsidRDefault="3F5F45C9" w:rsidP="431BD031">
            <w:pPr>
              <w:pStyle w:val="ListParagraph"/>
              <w:ind w:left="0"/>
              <w:rPr>
                <w:rFonts w:ascii="Times New Roman" w:eastAsia="Times New Roman" w:hAnsi="Times New Roman" w:cs="Times New Roman"/>
                <w:sz w:val="22"/>
                <w:szCs w:val="22"/>
              </w:rPr>
            </w:pPr>
            <w:r w:rsidRPr="00584A6A">
              <w:rPr>
                <w:rFonts w:ascii="Times New Roman" w:eastAsia="Times New Roman" w:hAnsi="Times New Roman" w:cs="Times New Roman"/>
                <w:sz w:val="22"/>
                <w:szCs w:val="22"/>
              </w:rPr>
              <w:t>T</w:t>
            </w:r>
            <w:r w:rsidR="30FB348B" w:rsidRPr="00584A6A">
              <w:rPr>
                <w:rFonts w:ascii="Times New Roman" w:eastAsia="Times New Roman" w:hAnsi="Times New Roman" w:cs="Times New Roman"/>
                <w:sz w:val="22"/>
                <w:szCs w:val="22"/>
              </w:rPr>
              <w:t xml:space="preserve">he </w:t>
            </w:r>
            <w:r w:rsidR="59DA19C7" w:rsidRPr="00584A6A">
              <w:rPr>
                <w:rFonts w:ascii="Times New Roman" w:eastAsia="Times New Roman" w:hAnsi="Times New Roman" w:cs="Times New Roman"/>
                <w:sz w:val="22"/>
                <w:szCs w:val="22"/>
              </w:rPr>
              <w:t>Conference</w:t>
            </w:r>
            <w:r w:rsidR="1D663A26" w:rsidRPr="00584A6A">
              <w:rPr>
                <w:rFonts w:ascii="Times New Roman" w:eastAsia="Times New Roman" w:hAnsi="Times New Roman" w:cs="Times New Roman"/>
                <w:sz w:val="22"/>
                <w:szCs w:val="22"/>
              </w:rPr>
              <w:t xml:space="preserve"> </w:t>
            </w:r>
            <w:r w:rsidR="00C75087" w:rsidRPr="00584A6A">
              <w:rPr>
                <w:rFonts w:ascii="Times New Roman" w:eastAsia="Times New Roman" w:hAnsi="Times New Roman" w:cs="Times New Roman"/>
                <w:sz w:val="22"/>
                <w:szCs w:val="22"/>
              </w:rPr>
              <w:t>encouraged</w:t>
            </w:r>
            <w:r w:rsidR="00055623" w:rsidRPr="00055623">
              <w:rPr>
                <w:rFonts w:ascii="Times New Roman" w:eastAsia="Times New Roman" w:hAnsi="Times New Roman" w:cs="Times New Roman"/>
                <w:sz w:val="22"/>
                <w:szCs w:val="22"/>
              </w:rPr>
              <w:t xml:space="preserve"> </w:t>
            </w:r>
            <w:r w:rsidR="6DFCC92E" w:rsidRPr="00584A6A">
              <w:rPr>
                <w:rFonts w:ascii="Times New Roman" w:eastAsia="Times New Roman" w:hAnsi="Times New Roman" w:cs="Times New Roman"/>
                <w:sz w:val="22"/>
                <w:szCs w:val="22"/>
              </w:rPr>
              <w:t>States</w:t>
            </w:r>
            <w:r w:rsidR="30FB348B" w:rsidRPr="00584A6A">
              <w:rPr>
                <w:rFonts w:ascii="Times New Roman" w:eastAsia="Times New Roman" w:hAnsi="Times New Roman" w:cs="Times New Roman"/>
                <w:sz w:val="22"/>
                <w:szCs w:val="22"/>
              </w:rPr>
              <w:t>/Administrations</w:t>
            </w:r>
            <w:r w:rsidR="6DFCC92E" w:rsidRPr="00584A6A">
              <w:rPr>
                <w:rFonts w:ascii="Times New Roman" w:eastAsia="Times New Roman" w:hAnsi="Times New Roman" w:cs="Times New Roman"/>
                <w:sz w:val="22"/>
                <w:szCs w:val="22"/>
              </w:rPr>
              <w:t xml:space="preserve"> </w:t>
            </w:r>
            <w:r w:rsidR="14C58C3B" w:rsidRPr="00584A6A">
              <w:rPr>
                <w:rFonts w:ascii="Times New Roman" w:eastAsia="Times New Roman" w:hAnsi="Times New Roman" w:cs="Times New Roman"/>
                <w:sz w:val="22"/>
                <w:szCs w:val="22"/>
              </w:rPr>
              <w:t>to</w:t>
            </w:r>
            <w:r w:rsidR="6DFCC92E" w:rsidRPr="00584A6A">
              <w:rPr>
                <w:rFonts w:ascii="Times New Roman" w:eastAsia="Times New Roman" w:hAnsi="Times New Roman" w:cs="Times New Roman"/>
                <w:sz w:val="22"/>
                <w:szCs w:val="22"/>
              </w:rPr>
              <w:t xml:space="preserve"> </w:t>
            </w:r>
            <w:r w:rsidR="0184FA34" w:rsidRPr="00584A6A">
              <w:rPr>
                <w:rFonts w:ascii="Times New Roman" w:eastAsia="Times New Roman" w:hAnsi="Times New Roman" w:cs="Times New Roman"/>
                <w:sz w:val="22"/>
                <w:szCs w:val="22"/>
              </w:rPr>
              <w:t xml:space="preserve">support and contribute </w:t>
            </w:r>
            <w:r w:rsidR="6DFCC92E" w:rsidRPr="00584A6A">
              <w:rPr>
                <w:rFonts w:ascii="Times New Roman" w:eastAsia="Times New Roman" w:hAnsi="Times New Roman" w:cs="Times New Roman"/>
                <w:sz w:val="22"/>
                <w:szCs w:val="22"/>
              </w:rPr>
              <w:t xml:space="preserve">to the implementation of </w:t>
            </w:r>
            <w:proofErr w:type="gramStart"/>
            <w:r w:rsidR="0017006A">
              <w:rPr>
                <w:rFonts w:ascii="Times New Roman" w:eastAsia="Times New Roman" w:hAnsi="Times New Roman" w:cs="Times New Roman"/>
                <w:sz w:val="22"/>
                <w:szCs w:val="22"/>
              </w:rPr>
              <w:t>Long Te</w:t>
            </w:r>
            <w:r w:rsidR="00EC5710">
              <w:rPr>
                <w:rFonts w:ascii="Times New Roman" w:eastAsia="Times New Roman" w:hAnsi="Times New Roman" w:cs="Times New Roman"/>
                <w:sz w:val="22"/>
                <w:szCs w:val="22"/>
              </w:rPr>
              <w:t>r</w:t>
            </w:r>
            <w:r w:rsidR="0017006A">
              <w:rPr>
                <w:rFonts w:ascii="Times New Roman" w:eastAsia="Times New Roman" w:hAnsi="Times New Roman" w:cs="Times New Roman"/>
                <w:sz w:val="22"/>
                <w:szCs w:val="22"/>
              </w:rPr>
              <w:t>m</w:t>
            </w:r>
            <w:proofErr w:type="gramEnd"/>
            <w:r w:rsidR="0017006A">
              <w:rPr>
                <w:rFonts w:ascii="Times New Roman" w:eastAsia="Times New Roman" w:hAnsi="Times New Roman" w:cs="Times New Roman"/>
                <w:sz w:val="22"/>
                <w:szCs w:val="22"/>
              </w:rPr>
              <w:t xml:space="preserve"> Aviation Goal (</w:t>
            </w:r>
            <w:r w:rsidR="6DFCC92E" w:rsidRPr="00584A6A">
              <w:rPr>
                <w:rFonts w:ascii="Times New Roman" w:eastAsia="Times New Roman" w:hAnsi="Times New Roman" w:cs="Times New Roman"/>
                <w:sz w:val="22"/>
                <w:szCs w:val="22"/>
              </w:rPr>
              <w:t>LTAG</w:t>
            </w:r>
            <w:r w:rsidR="0017006A">
              <w:rPr>
                <w:rFonts w:ascii="Times New Roman" w:eastAsia="Times New Roman" w:hAnsi="Times New Roman" w:cs="Times New Roman"/>
                <w:sz w:val="22"/>
                <w:szCs w:val="22"/>
              </w:rPr>
              <w:t>)</w:t>
            </w:r>
            <w:r w:rsidR="42636CDB" w:rsidRPr="00584A6A">
              <w:rPr>
                <w:rFonts w:ascii="Times New Roman" w:eastAsia="Times New Roman" w:hAnsi="Times New Roman" w:cs="Times New Roman"/>
                <w:sz w:val="22"/>
                <w:szCs w:val="22"/>
              </w:rPr>
              <w:t xml:space="preserve"> and </w:t>
            </w:r>
            <w:r w:rsidR="6DFCC92E" w:rsidRPr="00584A6A">
              <w:rPr>
                <w:rFonts w:ascii="Times New Roman" w:eastAsia="Times New Roman" w:hAnsi="Times New Roman" w:cs="Times New Roman"/>
                <w:sz w:val="22"/>
                <w:szCs w:val="22"/>
              </w:rPr>
              <w:t>submit and update quantified State Action Plans to ICAO</w:t>
            </w:r>
            <w:r w:rsidR="239037DE" w:rsidRPr="00584A6A">
              <w:rPr>
                <w:rFonts w:ascii="Times New Roman" w:eastAsia="Times New Roman" w:hAnsi="Times New Roman" w:cs="Times New Roman"/>
                <w:sz w:val="22"/>
                <w:szCs w:val="22"/>
              </w:rPr>
              <w:t>.</w:t>
            </w:r>
          </w:p>
          <w:p w14:paraId="146E04B1" w14:textId="150CB11E" w:rsidR="00551389" w:rsidRDefault="00551389" w:rsidP="431BD031">
            <w:pPr>
              <w:pStyle w:val="ListParagraph"/>
              <w:ind w:left="0"/>
              <w:rPr>
                <w:rFonts w:ascii="Times New Roman" w:eastAsia="Times New Roman" w:hAnsi="Times New Roman" w:cs="Times New Roman"/>
                <w:color w:val="000000" w:themeColor="text1"/>
                <w:sz w:val="22"/>
                <w:szCs w:val="22"/>
              </w:rPr>
            </w:pPr>
          </w:p>
        </w:tc>
        <w:tc>
          <w:tcPr>
            <w:tcW w:w="1701" w:type="dxa"/>
          </w:tcPr>
          <w:p w14:paraId="3A83E5C6" w14:textId="77777777" w:rsidR="00A56ECD" w:rsidRDefault="7ABDBDF9"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States/</w:t>
            </w:r>
          </w:p>
          <w:p w14:paraId="63820B75" w14:textId="20FD8FD7" w:rsidR="3A4DA2AE" w:rsidRPr="00C81597" w:rsidRDefault="7ABDBDF9"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Administrations</w:t>
            </w:r>
          </w:p>
        </w:tc>
        <w:tc>
          <w:tcPr>
            <w:tcW w:w="1701" w:type="dxa"/>
          </w:tcPr>
          <w:p w14:paraId="66E8A580" w14:textId="40628726"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ICAO</w:t>
            </w:r>
          </w:p>
        </w:tc>
        <w:tc>
          <w:tcPr>
            <w:tcW w:w="2268" w:type="dxa"/>
          </w:tcPr>
          <w:p w14:paraId="4FC109F7" w14:textId="6FC40F58" w:rsidR="3A4DA2AE"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Strengthened climate action alignment</w:t>
            </w:r>
          </w:p>
          <w:p w14:paraId="62974A63" w14:textId="77777777" w:rsidR="00716F91" w:rsidRDefault="00716F91" w:rsidP="431BD031">
            <w:pPr>
              <w:pStyle w:val="ListParagraph"/>
              <w:ind w:left="0"/>
              <w:rPr>
                <w:rFonts w:ascii="Times New Roman" w:eastAsia="Times New Roman" w:hAnsi="Times New Roman" w:cs="Times New Roman"/>
                <w:color w:val="000000" w:themeColor="text1"/>
                <w:sz w:val="22"/>
                <w:szCs w:val="22"/>
              </w:rPr>
            </w:pPr>
          </w:p>
          <w:p w14:paraId="2216BC01" w14:textId="6101C762" w:rsidR="00AD7B25" w:rsidRPr="00C81597" w:rsidRDefault="00AD7B25" w:rsidP="431BD031">
            <w:pPr>
              <w:pStyle w:val="ListParagraph"/>
              <w:ind w:left="0"/>
              <w:rPr>
                <w:rFonts w:ascii="Times New Roman" w:eastAsia="Times New Roman" w:hAnsi="Times New Roman" w:cs="Times New Roman"/>
                <w:color w:val="000000" w:themeColor="text1"/>
                <w:sz w:val="22"/>
                <w:szCs w:val="22"/>
              </w:rPr>
            </w:pPr>
          </w:p>
        </w:tc>
        <w:tc>
          <w:tcPr>
            <w:tcW w:w="1418" w:type="dxa"/>
          </w:tcPr>
          <w:p w14:paraId="1964CAFA" w14:textId="3A9C102C"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LTAG / State Action Plan</w:t>
            </w:r>
          </w:p>
          <w:p w14:paraId="64B87312" w14:textId="4CD458EE" w:rsidR="3A4DA2AE" w:rsidRPr="00C81597" w:rsidRDefault="3A4DA2AE" w:rsidP="431BD031">
            <w:pPr>
              <w:pStyle w:val="ListParagraph"/>
              <w:ind w:left="0"/>
              <w:rPr>
                <w:rFonts w:ascii="Times New Roman" w:eastAsia="Times New Roman" w:hAnsi="Times New Roman" w:cs="Times New Roman"/>
                <w:color w:val="000000" w:themeColor="text1"/>
                <w:sz w:val="22"/>
                <w:szCs w:val="22"/>
              </w:rPr>
            </w:pPr>
          </w:p>
          <w:p w14:paraId="641B028E" w14:textId="335E2A3E" w:rsidR="3A4DA2AE" w:rsidRPr="00C81597" w:rsidRDefault="06030B61"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DGCA Conference</w:t>
            </w:r>
          </w:p>
        </w:tc>
        <w:tc>
          <w:tcPr>
            <w:tcW w:w="1275" w:type="dxa"/>
          </w:tcPr>
          <w:p w14:paraId="7565A37D" w14:textId="75C85A57" w:rsidR="2319E3F8" w:rsidRPr="00C81597" w:rsidRDefault="1E61B17A"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Triennial</w:t>
            </w:r>
          </w:p>
        </w:tc>
      </w:tr>
      <w:tr w:rsidR="3A4DA2AE" w:rsidRPr="00C81597" w14:paraId="4305C27A" w14:textId="77777777" w:rsidTr="137FD12D">
        <w:trPr>
          <w:trHeight w:val="454"/>
        </w:trPr>
        <w:tc>
          <w:tcPr>
            <w:tcW w:w="1276" w:type="dxa"/>
          </w:tcPr>
          <w:p w14:paraId="7D475842" w14:textId="221E4DC1" w:rsidR="3A4DA2AE"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lastRenderedPageBreak/>
              <w:t>DP/07/01, DP/07/02, DP/07/04, DP/07/10</w:t>
            </w:r>
          </w:p>
        </w:tc>
        <w:tc>
          <w:tcPr>
            <w:tcW w:w="993" w:type="dxa"/>
          </w:tcPr>
          <w:p w14:paraId="56EBE17D" w14:textId="4F0078DA" w:rsidR="3A4DA2AE" w:rsidRDefault="2D1571A7"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sz w:val="22"/>
                <w:szCs w:val="22"/>
              </w:rPr>
              <w:t>61/0</w:t>
            </w:r>
            <w:r w:rsidR="006D636E">
              <w:rPr>
                <w:rFonts w:ascii="Times New Roman" w:eastAsia="Times New Roman" w:hAnsi="Times New Roman" w:cs="Times New Roman"/>
                <w:sz w:val="22"/>
                <w:szCs w:val="22"/>
              </w:rPr>
              <w:t>8</w:t>
            </w:r>
          </w:p>
        </w:tc>
        <w:tc>
          <w:tcPr>
            <w:tcW w:w="3685" w:type="dxa"/>
          </w:tcPr>
          <w:p w14:paraId="601F08DD" w14:textId="2559E7C9" w:rsidR="3A4DA2AE" w:rsidRDefault="470073CD"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 xml:space="preserve">The Conference </w:t>
            </w:r>
            <w:r w:rsidR="0052491A">
              <w:rPr>
                <w:rFonts w:ascii="Times New Roman" w:eastAsia="Times New Roman" w:hAnsi="Times New Roman" w:cs="Times New Roman"/>
                <w:color w:val="000000" w:themeColor="text1"/>
                <w:sz w:val="22"/>
                <w:szCs w:val="22"/>
              </w:rPr>
              <w:t xml:space="preserve">encouraged </w:t>
            </w:r>
            <w:r w:rsidR="6D32D0A5" w:rsidRPr="431BD031">
              <w:rPr>
                <w:rFonts w:ascii="Times New Roman" w:eastAsia="Times New Roman" w:hAnsi="Times New Roman" w:cs="Times New Roman"/>
                <w:color w:val="000000" w:themeColor="text1"/>
                <w:sz w:val="22"/>
                <w:szCs w:val="22"/>
              </w:rPr>
              <w:t>States/Administrations</w:t>
            </w:r>
            <w:r w:rsidR="6DFCC92E" w:rsidRPr="431BD031">
              <w:rPr>
                <w:rFonts w:ascii="Times New Roman" w:eastAsia="Times New Roman" w:hAnsi="Times New Roman" w:cs="Times New Roman"/>
                <w:color w:val="000000" w:themeColor="text1"/>
                <w:sz w:val="22"/>
                <w:szCs w:val="22"/>
              </w:rPr>
              <w:t xml:space="preserve"> </w:t>
            </w:r>
            <w:r w:rsidR="7FA32B0F" w:rsidRPr="431BD031">
              <w:rPr>
                <w:rFonts w:ascii="Times New Roman" w:eastAsia="Times New Roman" w:hAnsi="Times New Roman" w:cs="Times New Roman"/>
                <w:color w:val="000000" w:themeColor="text1"/>
                <w:sz w:val="22"/>
                <w:szCs w:val="22"/>
              </w:rPr>
              <w:t>to</w:t>
            </w:r>
            <w:r w:rsidR="6DFCC92E" w:rsidRPr="431BD031">
              <w:rPr>
                <w:rFonts w:ascii="Times New Roman" w:eastAsia="Times New Roman" w:hAnsi="Times New Roman" w:cs="Times New Roman"/>
                <w:color w:val="000000" w:themeColor="text1"/>
                <w:sz w:val="22"/>
                <w:szCs w:val="22"/>
              </w:rPr>
              <w:t xml:space="preserve"> support and contribute to the implementation of the ICAO Global Framework for </w:t>
            </w:r>
            <w:r w:rsidR="00154C4C">
              <w:rPr>
                <w:rFonts w:ascii="Times New Roman" w:eastAsia="Times New Roman" w:hAnsi="Times New Roman" w:cs="Times New Roman"/>
                <w:color w:val="000000" w:themeColor="text1"/>
                <w:sz w:val="22"/>
                <w:szCs w:val="22"/>
              </w:rPr>
              <w:t>Sustainable Aviation Fuel (</w:t>
            </w:r>
            <w:r w:rsidR="6DFCC92E" w:rsidRPr="431BD031">
              <w:rPr>
                <w:rFonts w:ascii="Times New Roman" w:eastAsia="Times New Roman" w:hAnsi="Times New Roman" w:cs="Times New Roman"/>
                <w:color w:val="000000" w:themeColor="text1"/>
                <w:sz w:val="22"/>
                <w:szCs w:val="22"/>
              </w:rPr>
              <w:t>SAF</w:t>
            </w:r>
            <w:r w:rsidR="00154C4C">
              <w:rPr>
                <w:rFonts w:ascii="Times New Roman" w:eastAsia="Times New Roman" w:hAnsi="Times New Roman" w:cs="Times New Roman"/>
                <w:color w:val="000000" w:themeColor="text1"/>
                <w:sz w:val="22"/>
                <w:szCs w:val="22"/>
              </w:rPr>
              <w:t>)</w:t>
            </w:r>
            <w:r w:rsidR="6DFCC92E" w:rsidRPr="431BD031">
              <w:rPr>
                <w:rFonts w:ascii="Times New Roman" w:eastAsia="Times New Roman" w:hAnsi="Times New Roman" w:cs="Times New Roman"/>
                <w:color w:val="000000" w:themeColor="text1"/>
                <w:sz w:val="22"/>
                <w:szCs w:val="22"/>
              </w:rPr>
              <w:t xml:space="preserve">, </w:t>
            </w:r>
            <w:r w:rsidR="0002437E">
              <w:rPr>
                <w:rFonts w:ascii="Times New Roman" w:eastAsia="Times New Roman" w:hAnsi="Times New Roman" w:cs="Times New Roman"/>
                <w:color w:val="000000" w:themeColor="text1"/>
                <w:sz w:val="22"/>
                <w:szCs w:val="22"/>
              </w:rPr>
              <w:t xml:space="preserve">Lower Carbon </w:t>
            </w:r>
            <w:proofErr w:type="spellStart"/>
            <w:r w:rsidR="0002437E">
              <w:rPr>
                <w:rFonts w:ascii="Times New Roman" w:eastAsia="Times New Roman" w:hAnsi="Times New Roman" w:cs="Times New Roman"/>
                <w:color w:val="000000" w:themeColor="text1"/>
                <w:sz w:val="22"/>
                <w:szCs w:val="22"/>
              </w:rPr>
              <w:t>Aviatoon</w:t>
            </w:r>
            <w:proofErr w:type="spellEnd"/>
            <w:r w:rsidR="0002437E">
              <w:rPr>
                <w:rFonts w:ascii="Times New Roman" w:eastAsia="Times New Roman" w:hAnsi="Times New Roman" w:cs="Times New Roman"/>
                <w:color w:val="000000" w:themeColor="text1"/>
                <w:sz w:val="22"/>
                <w:szCs w:val="22"/>
              </w:rPr>
              <w:t xml:space="preserve"> Fuel (</w:t>
            </w:r>
            <w:r w:rsidR="6DFCC92E" w:rsidRPr="431BD031">
              <w:rPr>
                <w:rFonts w:ascii="Times New Roman" w:eastAsia="Times New Roman" w:hAnsi="Times New Roman" w:cs="Times New Roman"/>
                <w:color w:val="000000" w:themeColor="text1"/>
                <w:sz w:val="22"/>
                <w:szCs w:val="22"/>
              </w:rPr>
              <w:t>LCAF</w:t>
            </w:r>
            <w:r w:rsidR="0002437E">
              <w:rPr>
                <w:rFonts w:ascii="Times New Roman" w:eastAsia="Times New Roman" w:hAnsi="Times New Roman" w:cs="Times New Roman"/>
                <w:color w:val="000000" w:themeColor="text1"/>
                <w:sz w:val="22"/>
                <w:szCs w:val="22"/>
              </w:rPr>
              <w:t>)</w:t>
            </w:r>
            <w:r w:rsidR="6DFCC92E" w:rsidRPr="431BD031">
              <w:rPr>
                <w:rFonts w:ascii="Times New Roman" w:eastAsia="Times New Roman" w:hAnsi="Times New Roman" w:cs="Times New Roman"/>
                <w:color w:val="000000" w:themeColor="text1"/>
                <w:sz w:val="22"/>
                <w:szCs w:val="22"/>
              </w:rPr>
              <w:t xml:space="preserve"> and other aviation cleaner energies, including through contributions and participation in</w:t>
            </w:r>
            <w:r w:rsidR="00B35E1E">
              <w:rPr>
                <w:rFonts w:ascii="Times New Roman" w:eastAsia="Times New Roman" w:hAnsi="Times New Roman" w:cs="Times New Roman"/>
                <w:color w:val="000000" w:themeColor="text1"/>
                <w:sz w:val="22"/>
                <w:szCs w:val="22"/>
              </w:rPr>
              <w:t xml:space="preserve"> </w:t>
            </w:r>
            <w:r w:rsidR="00B35E1E" w:rsidRPr="00B35E1E">
              <w:rPr>
                <w:rFonts w:ascii="Times New Roman" w:eastAsia="Times New Roman" w:hAnsi="Times New Roman" w:cs="Times New Roman"/>
                <w:color w:val="000000" w:themeColor="text1"/>
                <w:sz w:val="22"/>
                <w:szCs w:val="22"/>
              </w:rPr>
              <w:t xml:space="preserve">existing ICAO mechanisms, including CAEP and implementation support </w:t>
            </w:r>
            <w:proofErr w:type="spellStart"/>
            <w:r w:rsidR="00B35E1E" w:rsidRPr="00B35E1E">
              <w:rPr>
                <w:rFonts w:ascii="Times New Roman" w:eastAsia="Times New Roman" w:hAnsi="Times New Roman" w:cs="Times New Roman"/>
                <w:color w:val="000000" w:themeColor="text1"/>
                <w:sz w:val="22"/>
                <w:szCs w:val="22"/>
              </w:rPr>
              <w:t>programmes</w:t>
            </w:r>
            <w:proofErr w:type="spellEnd"/>
            <w:r w:rsidR="00B35E1E" w:rsidRPr="00B35E1E">
              <w:rPr>
                <w:rFonts w:ascii="Times New Roman" w:eastAsia="Times New Roman" w:hAnsi="Times New Roman" w:cs="Times New Roman"/>
                <w:color w:val="000000" w:themeColor="text1"/>
                <w:sz w:val="22"/>
                <w:szCs w:val="22"/>
              </w:rPr>
              <w:t xml:space="preserve"> such as</w:t>
            </w:r>
            <w:r w:rsidR="6DFCC92E" w:rsidRPr="431BD031">
              <w:rPr>
                <w:rFonts w:ascii="Times New Roman" w:eastAsia="Times New Roman" w:hAnsi="Times New Roman" w:cs="Times New Roman"/>
                <w:color w:val="000000" w:themeColor="text1"/>
                <w:sz w:val="22"/>
                <w:szCs w:val="22"/>
              </w:rPr>
              <w:t xml:space="preserve"> the </w:t>
            </w:r>
            <w:r w:rsidR="0002437E">
              <w:rPr>
                <w:rFonts w:ascii="Times New Roman" w:eastAsia="Times New Roman" w:hAnsi="Times New Roman" w:cs="Times New Roman"/>
                <w:color w:val="000000" w:themeColor="text1"/>
                <w:sz w:val="22"/>
                <w:szCs w:val="22"/>
              </w:rPr>
              <w:t>Assistance Capacity Building and Training for Aviation Fuels (</w:t>
            </w:r>
            <w:r w:rsidR="6DFCC92E" w:rsidRPr="431BD031">
              <w:rPr>
                <w:rFonts w:ascii="Times New Roman" w:eastAsia="Times New Roman" w:hAnsi="Times New Roman" w:cs="Times New Roman"/>
                <w:color w:val="000000" w:themeColor="text1"/>
                <w:sz w:val="22"/>
                <w:szCs w:val="22"/>
              </w:rPr>
              <w:t>ACT-SAF</w:t>
            </w:r>
            <w:r w:rsidR="0002437E">
              <w:rPr>
                <w:rFonts w:ascii="Times New Roman" w:eastAsia="Times New Roman" w:hAnsi="Times New Roman" w:cs="Times New Roman"/>
                <w:color w:val="000000" w:themeColor="text1"/>
                <w:sz w:val="22"/>
                <w:szCs w:val="22"/>
              </w:rPr>
              <w:t>)</w:t>
            </w:r>
            <w:r w:rsidR="6DFCC92E" w:rsidRPr="431BD031">
              <w:rPr>
                <w:rFonts w:ascii="Times New Roman" w:eastAsia="Times New Roman" w:hAnsi="Times New Roman" w:cs="Times New Roman"/>
                <w:color w:val="000000" w:themeColor="text1"/>
                <w:sz w:val="22"/>
                <w:szCs w:val="22"/>
              </w:rPr>
              <w:t xml:space="preserve"> </w:t>
            </w:r>
            <w:proofErr w:type="spellStart"/>
            <w:r w:rsidR="6DFCC92E" w:rsidRPr="431BD031">
              <w:rPr>
                <w:rFonts w:ascii="Times New Roman" w:eastAsia="Times New Roman" w:hAnsi="Times New Roman" w:cs="Times New Roman"/>
                <w:color w:val="000000" w:themeColor="text1"/>
                <w:sz w:val="22"/>
                <w:szCs w:val="22"/>
              </w:rPr>
              <w:t>programme</w:t>
            </w:r>
            <w:proofErr w:type="spellEnd"/>
            <w:r w:rsidR="290484AC" w:rsidRPr="431BD031">
              <w:rPr>
                <w:rFonts w:ascii="Times New Roman" w:eastAsia="Times New Roman" w:hAnsi="Times New Roman" w:cs="Times New Roman"/>
                <w:color w:val="000000" w:themeColor="text1"/>
                <w:sz w:val="22"/>
                <w:szCs w:val="22"/>
              </w:rPr>
              <w:t>.</w:t>
            </w:r>
          </w:p>
          <w:p w14:paraId="4095B91B" w14:textId="4D22074E" w:rsidR="00551389" w:rsidRDefault="00551389" w:rsidP="431BD031">
            <w:pPr>
              <w:pStyle w:val="ListParagraph"/>
              <w:ind w:left="0"/>
              <w:rPr>
                <w:rFonts w:ascii="Times New Roman" w:eastAsia="Times New Roman" w:hAnsi="Times New Roman" w:cs="Times New Roman"/>
                <w:color w:val="000000" w:themeColor="text1"/>
                <w:sz w:val="22"/>
                <w:szCs w:val="22"/>
              </w:rPr>
            </w:pPr>
          </w:p>
        </w:tc>
        <w:tc>
          <w:tcPr>
            <w:tcW w:w="1701" w:type="dxa"/>
          </w:tcPr>
          <w:p w14:paraId="095C2A0E" w14:textId="77777777" w:rsidR="00A56ECD" w:rsidRDefault="290484A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States/</w:t>
            </w:r>
          </w:p>
          <w:p w14:paraId="21495C99" w14:textId="7A6ED7DD" w:rsidR="3A4DA2AE" w:rsidRPr="00C81597" w:rsidRDefault="290484A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Administrations</w:t>
            </w:r>
          </w:p>
        </w:tc>
        <w:tc>
          <w:tcPr>
            <w:tcW w:w="1701" w:type="dxa"/>
          </w:tcPr>
          <w:p w14:paraId="02D0BC3F" w14:textId="75A4E607"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ICAO</w:t>
            </w:r>
          </w:p>
        </w:tc>
        <w:tc>
          <w:tcPr>
            <w:tcW w:w="2268" w:type="dxa"/>
          </w:tcPr>
          <w:p w14:paraId="44D5F837" w14:textId="77777777" w:rsidR="0092505B"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Strengthened climate action alignment</w:t>
            </w:r>
          </w:p>
          <w:p w14:paraId="321B74A2" w14:textId="4922E3EF" w:rsidR="3A4DA2AE" w:rsidRPr="00C81597" w:rsidRDefault="3A4DA2AE" w:rsidP="00C35DCB">
            <w:pPr>
              <w:pStyle w:val="ListParagraph"/>
              <w:ind w:left="0"/>
              <w:rPr>
                <w:rFonts w:ascii="Times New Roman" w:eastAsia="Times New Roman" w:hAnsi="Times New Roman" w:cs="Times New Roman"/>
                <w:color w:val="000000" w:themeColor="text1"/>
                <w:sz w:val="22"/>
                <w:szCs w:val="22"/>
              </w:rPr>
            </w:pPr>
          </w:p>
        </w:tc>
        <w:tc>
          <w:tcPr>
            <w:tcW w:w="1418" w:type="dxa"/>
          </w:tcPr>
          <w:p w14:paraId="64053866" w14:textId="23DA6F66"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 xml:space="preserve">ACT-SAF / </w:t>
            </w:r>
            <w:proofErr w:type="spellStart"/>
            <w:r w:rsidRPr="431BD031">
              <w:rPr>
                <w:rFonts w:ascii="Times New Roman" w:eastAsia="Times New Roman" w:hAnsi="Times New Roman" w:cs="Times New Roman"/>
                <w:color w:val="000000" w:themeColor="text1"/>
                <w:sz w:val="22"/>
                <w:szCs w:val="22"/>
              </w:rPr>
              <w:t>Finvest</w:t>
            </w:r>
            <w:proofErr w:type="spellEnd"/>
          </w:p>
          <w:p w14:paraId="5869D755" w14:textId="14E4FE29" w:rsidR="3A4DA2AE" w:rsidRPr="00C81597" w:rsidRDefault="3A4DA2AE" w:rsidP="431BD031">
            <w:pPr>
              <w:pStyle w:val="ListParagraph"/>
              <w:ind w:left="0"/>
              <w:rPr>
                <w:rFonts w:ascii="Times New Roman" w:eastAsia="Times New Roman" w:hAnsi="Times New Roman" w:cs="Times New Roman"/>
                <w:color w:val="000000" w:themeColor="text1"/>
                <w:sz w:val="22"/>
                <w:szCs w:val="22"/>
              </w:rPr>
            </w:pPr>
          </w:p>
          <w:p w14:paraId="37B8BBD6" w14:textId="64464196" w:rsidR="3A4DA2AE" w:rsidRPr="00C81597" w:rsidRDefault="586A9D4C"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DGCA Conference</w:t>
            </w:r>
          </w:p>
        </w:tc>
        <w:tc>
          <w:tcPr>
            <w:tcW w:w="1275" w:type="dxa"/>
          </w:tcPr>
          <w:p w14:paraId="5FDE2B9C" w14:textId="0B695354"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Annual</w:t>
            </w:r>
          </w:p>
        </w:tc>
      </w:tr>
      <w:tr w:rsidR="004E7AC5" w:rsidRPr="00C81597" w14:paraId="1540DBDD" w14:textId="77777777" w:rsidTr="137FD12D">
        <w:trPr>
          <w:trHeight w:val="454"/>
        </w:trPr>
        <w:tc>
          <w:tcPr>
            <w:tcW w:w="1276" w:type="dxa"/>
          </w:tcPr>
          <w:p w14:paraId="4B6AE13C" w14:textId="5AB3D929" w:rsidR="3A4DA2AE"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DP/07/01, DP/0703, DP/07/05, DP/07/07, DP/07/09</w:t>
            </w:r>
          </w:p>
        </w:tc>
        <w:tc>
          <w:tcPr>
            <w:tcW w:w="993" w:type="dxa"/>
          </w:tcPr>
          <w:p w14:paraId="1B212481" w14:textId="39A30015" w:rsidR="3A4DA2AE" w:rsidRDefault="2D1571A7"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sz w:val="22"/>
                <w:szCs w:val="22"/>
              </w:rPr>
              <w:t>61/0</w:t>
            </w:r>
            <w:r w:rsidR="006D636E">
              <w:rPr>
                <w:rFonts w:ascii="Times New Roman" w:eastAsia="Times New Roman" w:hAnsi="Times New Roman" w:cs="Times New Roman"/>
                <w:sz w:val="22"/>
                <w:szCs w:val="22"/>
              </w:rPr>
              <w:t>9</w:t>
            </w:r>
          </w:p>
        </w:tc>
        <w:tc>
          <w:tcPr>
            <w:tcW w:w="3685" w:type="dxa"/>
          </w:tcPr>
          <w:p w14:paraId="1E6CE8DA" w14:textId="3D46EED6" w:rsidR="0672B794" w:rsidRDefault="43E705FB" w:rsidP="431BD031">
            <w:pPr>
              <w:pStyle w:val="ListParagraph"/>
              <w:ind w:left="0"/>
              <w:rPr>
                <w:rFonts w:ascii="Times New Roman" w:eastAsia="Times New Roman" w:hAnsi="Times New Roman" w:cs="Times New Roman"/>
                <w:color w:val="000000" w:themeColor="text1"/>
                <w:sz w:val="22"/>
                <w:szCs w:val="22"/>
              </w:rPr>
            </w:pPr>
            <w:r w:rsidRPr="137FD12D">
              <w:rPr>
                <w:rFonts w:ascii="Times New Roman" w:eastAsia="Times New Roman" w:hAnsi="Times New Roman" w:cs="Times New Roman"/>
                <w:color w:val="000000" w:themeColor="text1"/>
                <w:sz w:val="22"/>
                <w:szCs w:val="22"/>
              </w:rPr>
              <w:t xml:space="preserve">The Conference </w:t>
            </w:r>
            <w:r w:rsidR="00335896">
              <w:rPr>
                <w:rFonts w:ascii="Times New Roman" w:eastAsia="Times New Roman" w:hAnsi="Times New Roman" w:cs="Times New Roman"/>
                <w:color w:val="000000" w:themeColor="text1"/>
                <w:sz w:val="22"/>
                <w:szCs w:val="22"/>
              </w:rPr>
              <w:t>encouraged</w:t>
            </w:r>
            <w:r w:rsidR="00335896" w:rsidRPr="137FD12D">
              <w:rPr>
                <w:rFonts w:ascii="Times New Roman" w:eastAsia="Times New Roman" w:hAnsi="Times New Roman" w:cs="Times New Roman"/>
                <w:color w:val="000000" w:themeColor="text1"/>
                <w:sz w:val="22"/>
                <w:szCs w:val="22"/>
              </w:rPr>
              <w:t xml:space="preserve"> </w:t>
            </w:r>
            <w:r w:rsidRPr="137FD12D">
              <w:rPr>
                <w:rFonts w:ascii="Times New Roman" w:eastAsia="Times New Roman" w:hAnsi="Times New Roman" w:cs="Times New Roman"/>
                <w:color w:val="000000" w:themeColor="text1"/>
                <w:sz w:val="22"/>
                <w:szCs w:val="22"/>
              </w:rPr>
              <w:t>States/</w:t>
            </w:r>
            <w:r w:rsidR="09BE77F3" w:rsidRPr="137FD12D">
              <w:rPr>
                <w:rFonts w:ascii="Times New Roman" w:eastAsia="Times New Roman" w:hAnsi="Times New Roman" w:cs="Times New Roman"/>
                <w:color w:val="000000" w:themeColor="text1"/>
                <w:sz w:val="22"/>
                <w:szCs w:val="22"/>
              </w:rPr>
              <w:t xml:space="preserve"> </w:t>
            </w:r>
            <w:r w:rsidRPr="137FD12D">
              <w:rPr>
                <w:rFonts w:ascii="Times New Roman" w:eastAsia="Times New Roman" w:hAnsi="Times New Roman" w:cs="Times New Roman"/>
                <w:color w:val="000000" w:themeColor="text1"/>
                <w:sz w:val="22"/>
                <w:szCs w:val="22"/>
              </w:rPr>
              <w:t>Administrations to:</w:t>
            </w:r>
          </w:p>
          <w:p w14:paraId="2C259F59" w14:textId="77777777" w:rsidR="00BE0BE5" w:rsidRDefault="00BE0BE5" w:rsidP="431BD031">
            <w:pPr>
              <w:pStyle w:val="ListParagraph"/>
              <w:ind w:left="0"/>
              <w:rPr>
                <w:rFonts w:ascii="Times New Roman" w:eastAsia="Times New Roman" w:hAnsi="Times New Roman" w:cs="Times New Roman"/>
                <w:color w:val="000000" w:themeColor="text1"/>
                <w:sz w:val="22"/>
                <w:szCs w:val="22"/>
              </w:rPr>
            </w:pPr>
          </w:p>
          <w:p w14:paraId="10A6F17E" w14:textId="65454CF9" w:rsidR="008C5553" w:rsidRDefault="008C5553" w:rsidP="008C5553">
            <w:pPr>
              <w:pStyle w:val="ListParagraph"/>
              <w:numPr>
                <w:ilvl w:val="0"/>
                <w:numId w:val="13"/>
              </w:numPr>
              <w:spacing w:after="160" w:line="278" w:lineRule="auto"/>
              <w:rPr>
                <w:rFonts w:ascii="Times New Roman" w:eastAsia="Times New Roman" w:hAnsi="Times New Roman" w:cs="Times New Roman"/>
                <w:color w:val="000000" w:themeColor="text1"/>
                <w:sz w:val="22"/>
                <w:szCs w:val="22"/>
              </w:rPr>
            </w:pPr>
            <w:r w:rsidRPr="4F68F59A">
              <w:rPr>
                <w:rFonts w:ascii="Times New Roman" w:eastAsia="Times New Roman" w:hAnsi="Times New Roman" w:cs="Times New Roman"/>
                <w:color w:val="000000" w:themeColor="text1"/>
                <w:sz w:val="22"/>
                <w:szCs w:val="22"/>
              </w:rPr>
              <w:t xml:space="preserve">reaffirm </w:t>
            </w:r>
            <w:r w:rsidR="0002437E">
              <w:rPr>
                <w:rFonts w:ascii="Times New Roman" w:eastAsia="Times New Roman" w:hAnsi="Times New Roman" w:cs="Times New Roman"/>
                <w:color w:val="000000" w:themeColor="text1"/>
                <w:sz w:val="22"/>
                <w:szCs w:val="22"/>
              </w:rPr>
              <w:t>Carbon Offsetting and Reduction Scheme for International Aviation (</w:t>
            </w:r>
            <w:r w:rsidRPr="4F68F59A">
              <w:rPr>
                <w:rFonts w:ascii="Times New Roman" w:eastAsia="Times New Roman" w:hAnsi="Times New Roman" w:cs="Times New Roman"/>
                <w:color w:val="000000" w:themeColor="text1"/>
                <w:sz w:val="22"/>
                <w:szCs w:val="22"/>
              </w:rPr>
              <w:t>CORSIA</w:t>
            </w:r>
            <w:r w:rsidR="0002437E">
              <w:rPr>
                <w:rFonts w:ascii="Times New Roman" w:eastAsia="Times New Roman" w:hAnsi="Times New Roman" w:cs="Times New Roman"/>
                <w:color w:val="000000" w:themeColor="text1"/>
                <w:sz w:val="22"/>
                <w:szCs w:val="22"/>
              </w:rPr>
              <w:t>)</w:t>
            </w:r>
            <w:r w:rsidRPr="4F68F59A">
              <w:rPr>
                <w:rFonts w:ascii="Times New Roman" w:eastAsia="Times New Roman" w:hAnsi="Times New Roman" w:cs="Times New Roman"/>
                <w:color w:val="000000" w:themeColor="text1"/>
                <w:sz w:val="22"/>
                <w:szCs w:val="22"/>
              </w:rPr>
              <w:t xml:space="preserve"> </w:t>
            </w:r>
            <w:r>
              <w:rPr>
                <w:rFonts w:ascii="Times New Roman" w:eastAsia="Times New Roman" w:hAnsi="Times New Roman" w:cs="Times New Roman"/>
                <w:color w:val="000000" w:themeColor="text1"/>
                <w:sz w:val="22"/>
                <w:szCs w:val="22"/>
              </w:rPr>
              <w:t>as</w:t>
            </w:r>
            <w:r w:rsidRPr="4F68F59A">
              <w:rPr>
                <w:rFonts w:ascii="Times New Roman" w:eastAsia="Times New Roman" w:hAnsi="Times New Roman" w:cs="Times New Roman"/>
                <w:color w:val="000000" w:themeColor="text1"/>
                <w:sz w:val="22"/>
                <w:szCs w:val="22"/>
              </w:rPr>
              <w:t xml:space="preserve"> </w:t>
            </w:r>
            <w:r>
              <w:rPr>
                <w:rFonts w:ascii="Times New Roman" w:eastAsia="Times New Roman" w:hAnsi="Times New Roman" w:cs="Times New Roman"/>
                <w:color w:val="000000" w:themeColor="text1"/>
                <w:sz w:val="22"/>
                <w:szCs w:val="22"/>
              </w:rPr>
              <w:t xml:space="preserve">the only global market-based measure for international aviation </w:t>
            </w:r>
            <w:proofErr w:type="spellStart"/>
            <w:proofErr w:type="gramStart"/>
            <w:r>
              <w:rPr>
                <w:rFonts w:ascii="Times New Roman" w:eastAsia="Times New Roman" w:hAnsi="Times New Roman" w:cs="Times New Roman"/>
                <w:color w:val="000000" w:themeColor="text1"/>
                <w:sz w:val="22"/>
                <w:szCs w:val="22"/>
              </w:rPr>
              <w:t>emission,</w:t>
            </w:r>
            <w:r w:rsidRPr="4F68F59A">
              <w:rPr>
                <w:rFonts w:ascii="Times New Roman" w:eastAsia="Times New Roman" w:hAnsi="Times New Roman" w:cs="Times New Roman"/>
                <w:color w:val="000000" w:themeColor="text1"/>
                <w:sz w:val="22"/>
                <w:szCs w:val="22"/>
              </w:rPr>
              <w:t>under</w:t>
            </w:r>
            <w:proofErr w:type="spellEnd"/>
            <w:proofErr w:type="gramEnd"/>
            <w:r w:rsidRPr="4F68F59A">
              <w:rPr>
                <w:rFonts w:ascii="Times New Roman" w:eastAsia="Times New Roman" w:hAnsi="Times New Roman" w:cs="Times New Roman"/>
                <w:color w:val="000000" w:themeColor="text1"/>
                <w:sz w:val="22"/>
                <w:szCs w:val="22"/>
              </w:rPr>
              <w:t xml:space="preserve"> ICAO’s leadership, ensuring that international aviation CO₂ emissions are accounted for only once; </w:t>
            </w:r>
          </w:p>
          <w:p w14:paraId="6F8B3B1F" w14:textId="3D409EDA" w:rsidR="008C5553" w:rsidRDefault="008C5553" w:rsidP="008C5553">
            <w:pPr>
              <w:pStyle w:val="ListParagraph"/>
              <w:numPr>
                <w:ilvl w:val="0"/>
                <w:numId w:val="13"/>
              </w:numPr>
              <w:spacing w:after="160" w:line="278" w:lineRule="auto"/>
              <w:rPr>
                <w:rFonts w:ascii="Times New Roman" w:eastAsia="Times New Roman" w:hAnsi="Times New Roman" w:cs="Times New Roman"/>
                <w:color w:val="000000" w:themeColor="text1"/>
                <w:sz w:val="22"/>
                <w:szCs w:val="22"/>
              </w:rPr>
            </w:pPr>
            <w:r w:rsidRPr="4F68F59A">
              <w:rPr>
                <w:rFonts w:ascii="Times New Roman" w:eastAsia="Times New Roman" w:hAnsi="Times New Roman" w:cs="Times New Roman"/>
                <w:color w:val="000000" w:themeColor="text1"/>
                <w:sz w:val="22"/>
                <w:szCs w:val="22"/>
              </w:rPr>
              <w:t xml:space="preserve">support CORSIA’s effective implementation, including </w:t>
            </w:r>
            <w:r w:rsidRPr="4F68F59A">
              <w:rPr>
                <w:rFonts w:ascii="Times New Roman" w:eastAsia="Times New Roman" w:hAnsi="Times New Roman" w:cs="Times New Roman"/>
                <w:color w:val="000000" w:themeColor="text1"/>
                <w:sz w:val="22"/>
                <w:szCs w:val="22"/>
              </w:rPr>
              <w:lastRenderedPageBreak/>
              <w:t xml:space="preserve">through active participation in the ICAO </w:t>
            </w:r>
            <w:r w:rsidR="00C84082">
              <w:rPr>
                <w:rFonts w:ascii="Times New Roman" w:eastAsia="Times New Roman" w:hAnsi="Times New Roman" w:cs="Times New Roman"/>
                <w:color w:val="000000" w:themeColor="text1"/>
                <w:sz w:val="22"/>
                <w:szCs w:val="22"/>
              </w:rPr>
              <w:t>Assistance Capacity Building and Training for Carbon Offsetting and Reduction Scheme for International Aviation (</w:t>
            </w:r>
            <w:r w:rsidRPr="4F68F59A">
              <w:rPr>
                <w:rFonts w:ascii="Times New Roman" w:eastAsia="Times New Roman" w:hAnsi="Times New Roman" w:cs="Times New Roman"/>
                <w:color w:val="000000" w:themeColor="text1"/>
                <w:sz w:val="22"/>
                <w:szCs w:val="22"/>
              </w:rPr>
              <w:t>ACT-CORSIA</w:t>
            </w:r>
            <w:r w:rsidR="00C84082">
              <w:rPr>
                <w:rFonts w:ascii="Times New Roman" w:eastAsia="Times New Roman" w:hAnsi="Times New Roman" w:cs="Times New Roman"/>
                <w:color w:val="000000" w:themeColor="text1"/>
                <w:sz w:val="22"/>
                <w:szCs w:val="22"/>
              </w:rPr>
              <w:t>)</w:t>
            </w:r>
            <w:r w:rsidRPr="4F68F59A">
              <w:rPr>
                <w:rFonts w:ascii="Times New Roman" w:eastAsia="Times New Roman" w:hAnsi="Times New Roman" w:cs="Times New Roman"/>
                <w:color w:val="000000" w:themeColor="text1"/>
                <w:sz w:val="22"/>
                <w:szCs w:val="22"/>
              </w:rPr>
              <w:t xml:space="preserve"> </w:t>
            </w:r>
            <w:proofErr w:type="spellStart"/>
            <w:r w:rsidRPr="4F68F59A">
              <w:rPr>
                <w:rFonts w:ascii="Times New Roman" w:eastAsia="Times New Roman" w:hAnsi="Times New Roman" w:cs="Times New Roman"/>
                <w:color w:val="000000" w:themeColor="text1"/>
                <w:sz w:val="22"/>
                <w:szCs w:val="22"/>
              </w:rPr>
              <w:t>programme</w:t>
            </w:r>
            <w:proofErr w:type="spellEnd"/>
            <w:r w:rsidRPr="4F68F59A">
              <w:rPr>
                <w:rFonts w:ascii="Times New Roman" w:eastAsia="Times New Roman" w:hAnsi="Times New Roman" w:cs="Times New Roman"/>
                <w:color w:val="000000" w:themeColor="text1"/>
                <w:sz w:val="22"/>
                <w:szCs w:val="22"/>
              </w:rPr>
              <w:t xml:space="preserve">; </w:t>
            </w:r>
          </w:p>
          <w:p w14:paraId="736D04F9" w14:textId="0E9491DF" w:rsidR="008C5553" w:rsidRDefault="008C5553" w:rsidP="00060D22">
            <w:pPr>
              <w:pStyle w:val="ListParagraph"/>
              <w:spacing w:after="160" w:line="278" w:lineRule="auto"/>
              <w:rPr>
                <w:rFonts w:ascii="Times New Roman" w:eastAsia="Times New Roman" w:hAnsi="Times New Roman" w:cs="Times New Roman"/>
                <w:color w:val="000000" w:themeColor="text1"/>
                <w:sz w:val="22"/>
                <w:szCs w:val="22"/>
              </w:rPr>
            </w:pPr>
            <w:r w:rsidRPr="4F68F59A">
              <w:rPr>
                <w:rFonts w:ascii="Times New Roman" w:eastAsia="Times New Roman" w:hAnsi="Times New Roman" w:cs="Times New Roman"/>
                <w:color w:val="000000" w:themeColor="text1"/>
                <w:sz w:val="22"/>
                <w:szCs w:val="22"/>
              </w:rPr>
              <w:t>and</w:t>
            </w:r>
          </w:p>
          <w:p w14:paraId="1D0D35AD" w14:textId="124EEB26" w:rsidR="0096470A" w:rsidRPr="0096470A" w:rsidRDefault="008C5553" w:rsidP="0096470A">
            <w:pPr>
              <w:pStyle w:val="ListParagraph"/>
              <w:numPr>
                <w:ilvl w:val="0"/>
                <w:numId w:val="13"/>
              </w:numPr>
              <w:spacing w:after="160" w:line="278" w:lineRule="auto"/>
              <w:rPr>
                <w:rFonts w:ascii="Times New Roman" w:eastAsia="Times New Roman" w:hAnsi="Times New Roman" w:cs="Times New Roman"/>
                <w:color w:val="000000" w:themeColor="text1"/>
                <w:sz w:val="22"/>
                <w:szCs w:val="22"/>
              </w:rPr>
            </w:pPr>
            <w:r w:rsidRPr="4F68F59A">
              <w:rPr>
                <w:rFonts w:ascii="Times New Roman" w:eastAsia="Times New Roman" w:hAnsi="Times New Roman" w:cs="Times New Roman"/>
                <w:color w:val="000000" w:themeColor="text1"/>
                <w:sz w:val="22"/>
                <w:szCs w:val="22"/>
              </w:rPr>
              <w:t>express a clear concern regarding proposals to use international aviation as a potential source for levies and taxes to mobilize resources to other sectors, including through national coordinated efforts, to other relevant UN bodies, international organizations and other forums.</w:t>
            </w:r>
          </w:p>
        </w:tc>
        <w:tc>
          <w:tcPr>
            <w:tcW w:w="1701" w:type="dxa"/>
          </w:tcPr>
          <w:p w14:paraId="0846845B" w14:textId="13CC9066" w:rsidR="3A4DA2AE" w:rsidRPr="00C81597" w:rsidRDefault="3F4F68C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lastRenderedPageBreak/>
              <w:t>States/Administrations</w:t>
            </w:r>
          </w:p>
        </w:tc>
        <w:tc>
          <w:tcPr>
            <w:tcW w:w="1701" w:type="dxa"/>
          </w:tcPr>
          <w:p w14:paraId="79A757F4" w14:textId="46C704CB"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ICAO</w:t>
            </w:r>
          </w:p>
        </w:tc>
        <w:tc>
          <w:tcPr>
            <w:tcW w:w="2268" w:type="dxa"/>
          </w:tcPr>
          <w:p w14:paraId="5EDEB3BA" w14:textId="25C425B6"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Strengthened climate action alignment</w:t>
            </w:r>
          </w:p>
        </w:tc>
        <w:tc>
          <w:tcPr>
            <w:tcW w:w="1418" w:type="dxa"/>
          </w:tcPr>
          <w:p w14:paraId="0405E01A" w14:textId="04CC927D"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CORSIA /ACT-CORSIA</w:t>
            </w:r>
          </w:p>
          <w:p w14:paraId="7E232D8C" w14:textId="7E2D7639" w:rsidR="3A4DA2AE" w:rsidRPr="00C81597" w:rsidRDefault="3A4DA2AE" w:rsidP="431BD031">
            <w:pPr>
              <w:pStyle w:val="ListParagraph"/>
              <w:ind w:left="0"/>
              <w:rPr>
                <w:rFonts w:ascii="Times New Roman" w:eastAsia="Times New Roman" w:hAnsi="Times New Roman" w:cs="Times New Roman"/>
                <w:color w:val="000000" w:themeColor="text1"/>
                <w:sz w:val="22"/>
                <w:szCs w:val="22"/>
              </w:rPr>
            </w:pPr>
          </w:p>
          <w:p w14:paraId="47C87B0F" w14:textId="582A5094" w:rsidR="3A4DA2AE" w:rsidRPr="00C81597" w:rsidRDefault="61D467BC"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DGCA Conference</w:t>
            </w:r>
          </w:p>
        </w:tc>
        <w:tc>
          <w:tcPr>
            <w:tcW w:w="1275" w:type="dxa"/>
          </w:tcPr>
          <w:p w14:paraId="3F3F5762" w14:textId="0389A040" w:rsidR="3A4DA2AE" w:rsidRPr="00C81597" w:rsidRDefault="1D332C9C" w:rsidP="431BD031">
            <w:pPr>
              <w:pStyle w:val="ListParagraph"/>
              <w:ind w:left="0"/>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Annual</w:t>
            </w:r>
          </w:p>
        </w:tc>
      </w:tr>
      <w:tr w:rsidR="004E7AC5" w:rsidRPr="00C44E04" w14:paraId="3FE599B3" w14:textId="77777777" w:rsidTr="137FD12D">
        <w:trPr>
          <w:trHeight w:val="454"/>
        </w:trPr>
        <w:tc>
          <w:tcPr>
            <w:tcW w:w="14317" w:type="dxa"/>
            <w:gridSpan w:val="8"/>
            <w:shd w:val="clear" w:color="auto" w:fill="C1E4F5" w:themeFill="accent1" w:themeFillTint="33"/>
            <w:vAlign w:val="center"/>
          </w:tcPr>
          <w:p w14:paraId="743F6A80" w14:textId="77777777"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Capacity Development and Workforce</w:t>
            </w:r>
          </w:p>
        </w:tc>
      </w:tr>
      <w:tr w:rsidR="004E7AC5" w:rsidRPr="00C44E04" w14:paraId="77C357B3" w14:textId="77777777" w:rsidTr="137FD12D">
        <w:trPr>
          <w:trHeight w:val="454"/>
        </w:trPr>
        <w:tc>
          <w:tcPr>
            <w:tcW w:w="1276" w:type="dxa"/>
          </w:tcPr>
          <w:p w14:paraId="01DE15FD" w14:textId="4C84B586" w:rsidR="004E7AC5" w:rsidRPr="00C44E04" w:rsidRDefault="523D8984" w:rsidP="431BD031">
            <w:pPr>
              <w:pStyle w:val="ListParagraph"/>
              <w:ind w:left="-18"/>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DP/08/02</w:t>
            </w:r>
          </w:p>
          <w:p w14:paraId="4B41EA31" w14:textId="77777777" w:rsidR="004E7AC5" w:rsidRPr="00C44E04" w:rsidRDefault="004E7AC5" w:rsidP="431BD031">
            <w:pPr>
              <w:pStyle w:val="ListParagraph"/>
              <w:ind w:left="0"/>
              <w:rPr>
                <w:rFonts w:ascii="Times New Roman" w:eastAsia="Times New Roman" w:hAnsi="Times New Roman" w:cs="Times New Roman"/>
                <w:sz w:val="22"/>
                <w:szCs w:val="22"/>
              </w:rPr>
            </w:pPr>
          </w:p>
        </w:tc>
        <w:tc>
          <w:tcPr>
            <w:tcW w:w="993" w:type="dxa"/>
          </w:tcPr>
          <w:p w14:paraId="3AC22B06" w14:textId="74ACD8AC"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61/</w:t>
            </w:r>
            <w:r w:rsidR="006D636E">
              <w:rPr>
                <w:rFonts w:ascii="Times New Roman" w:eastAsia="Times New Roman" w:hAnsi="Times New Roman" w:cs="Times New Roman"/>
                <w:sz w:val="22"/>
                <w:szCs w:val="22"/>
              </w:rPr>
              <w:t>10</w:t>
            </w:r>
          </w:p>
        </w:tc>
        <w:tc>
          <w:tcPr>
            <w:tcW w:w="3685" w:type="dxa"/>
          </w:tcPr>
          <w:p w14:paraId="7F296DBD" w14:textId="614A68D5" w:rsidR="004E7AC5" w:rsidRPr="00C44E04" w:rsidRDefault="2AF377FA"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The Conference urged </w:t>
            </w:r>
            <w:r w:rsidR="1AF11CE4" w:rsidRPr="431BD031">
              <w:rPr>
                <w:rFonts w:ascii="Times New Roman" w:eastAsia="Times New Roman" w:hAnsi="Times New Roman" w:cs="Times New Roman"/>
                <w:sz w:val="22"/>
                <w:szCs w:val="22"/>
              </w:rPr>
              <w:t xml:space="preserve">States/Administrations </w:t>
            </w:r>
            <w:r w:rsidR="20ED82E3" w:rsidRPr="431BD031">
              <w:rPr>
                <w:rFonts w:ascii="Times New Roman" w:eastAsia="Times New Roman" w:hAnsi="Times New Roman" w:cs="Times New Roman"/>
                <w:sz w:val="22"/>
                <w:szCs w:val="22"/>
              </w:rPr>
              <w:t xml:space="preserve">to </w:t>
            </w:r>
            <w:r w:rsidR="1AF11CE4" w:rsidRPr="431BD031">
              <w:rPr>
                <w:rFonts w:ascii="Times New Roman" w:eastAsia="Times New Roman" w:hAnsi="Times New Roman" w:cs="Times New Roman"/>
                <w:sz w:val="22"/>
                <w:szCs w:val="22"/>
              </w:rPr>
              <w:t xml:space="preserve">support the </w:t>
            </w:r>
            <w:r w:rsidR="4F82461F" w:rsidRPr="431BD031">
              <w:rPr>
                <w:rFonts w:ascii="Times New Roman" w:eastAsia="Times New Roman" w:hAnsi="Times New Roman" w:cs="Times New Roman"/>
                <w:sz w:val="22"/>
                <w:szCs w:val="22"/>
              </w:rPr>
              <w:t xml:space="preserve">implementation of </w:t>
            </w:r>
            <w:r w:rsidR="000939DB">
              <w:rPr>
                <w:rFonts w:ascii="Times New Roman" w:eastAsia="Times New Roman" w:hAnsi="Times New Roman" w:cs="Times New Roman"/>
                <w:sz w:val="22"/>
                <w:szCs w:val="22"/>
              </w:rPr>
              <w:t>Pacific Small Island Developing States (</w:t>
            </w:r>
            <w:r w:rsidR="4F82461F" w:rsidRPr="431BD031">
              <w:rPr>
                <w:rFonts w:ascii="Times New Roman" w:eastAsia="Times New Roman" w:hAnsi="Times New Roman" w:cs="Times New Roman"/>
                <w:sz w:val="22"/>
                <w:szCs w:val="22"/>
              </w:rPr>
              <w:t>PSIDS</w:t>
            </w:r>
            <w:r w:rsidR="000939DB">
              <w:rPr>
                <w:rFonts w:ascii="Times New Roman" w:eastAsia="Times New Roman" w:hAnsi="Times New Roman" w:cs="Times New Roman"/>
                <w:sz w:val="22"/>
                <w:szCs w:val="22"/>
              </w:rPr>
              <w:t>)</w:t>
            </w:r>
            <w:r w:rsidR="4F82461F" w:rsidRPr="431BD031">
              <w:rPr>
                <w:rFonts w:ascii="Times New Roman" w:eastAsia="Times New Roman" w:hAnsi="Times New Roman" w:cs="Times New Roman"/>
                <w:sz w:val="22"/>
                <w:szCs w:val="22"/>
              </w:rPr>
              <w:t xml:space="preserve"> Implementation Support Roadmap (ISR)</w:t>
            </w:r>
            <w:r w:rsidR="1AF11CE4" w:rsidRPr="431BD031">
              <w:rPr>
                <w:rFonts w:ascii="Times New Roman" w:eastAsia="Times New Roman" w:hAnsi="Times New Roman" w:cs="Times New Roman"/>
                <w:sz w:val="22"/>
                <w:szCs w:val="22"/>
              </w:rPr>
              <w:t xml:space="preserve"> in coordination with ICAO APAC and the PSIDS Liaison Office</w:t>
            </w:r>
            <w:r w:rsidR="0579E3DD" w:rsidRPr="431BD031">
              <w:rPr>
                <w:rFonts w:ascii="Times New Roman" w:eastAsia="Times New Roman" w:hAnsi="Times New Roman" w:cs="Times New Roman"/>
                <w:sz w:val="22"/>
                <w:szCs w:val="22"/>
              </w:rPr>
              <w:t>.</w:t>
            </w:r>
          </w:p>
          <w:p w14:paraId="45F95B1F" w14:textId="18CE8094" w:rsidR="004E7AC5" w:rsidRPr="00C44E04" w:rsidRDefault="004E7AC5" w:rsidP="431BD031">
            <w:pPr>
              <w:pStyle w:val="ListParagraph"/>
              <w:ind w:left="0"/>
              <w:rPr>
                <w:rFonts w:ascii="Times New Roman" w:eastAsia="Times New Roman" w:hAnsi="Times New Roman" w:cs="Times New Roman"/>
                <w:sz w:val="22"/>
                <w:szCs w:val="22"/>
              </w:rPr>
            </w:pPr>
          </w:p>
        </w:tc>
        <w:tc>
          <w:tcPr>
            <w:tcW w:w="1701" w:type="dxa"/>
          </w:tcPr>
          <w:p w14:paraId="63F0C252" w14:textId="7777777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States/</w:t>
            </w:r>
          </w:p>
          <w:p w14:paraId="0A299B38" w14:textId="0DF75125"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Administrations</w:t>
            </w:r>
          </w:p>
        </w:tc>
        <w:tc>
          <w:tcPr>
            <w:tcW w:w="1701" w:type="dxa"/>
          </w:tcPr>
          <w:p w14:paraId="7934567B" w14:textId="4324AA94" w:rsidR="004E7AC5" w:rsidRPr="00C44E04" w:rsidRDefault="1AF11CE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ICAO APAC, PSIDS Liaison Office, PASO</w:t>
            </w:r>
            <w:r w:rsidR="1968B4A8" w:rsidRPr="431BD031">
              <w:rPr>
                <w:rFonts w:ascii="Times New Roman" w:eastAsia="Times New Roman" w:hAnsi="Times New Roman" w:cs="Times New Roman"/>
                <w:sz w:val="22"/>
                <w:szCs w:val="22"/>
              </w:rPr>
              <w:t>, Multi</w:t>
            </w:r>
            <w:r w:rsidR="7BE903F2" w:rsidRPr="431BD031">
              <w:rPr>
                <w:rFonts w:ascii="Times New Roman" w:eastAsia="Times New Roman" w:hAnsi="Times New Roman" w:cs="Times New Roman"/>
                <w:sz w:val="22"/>
                <w:szCs w:val="22"/>
              </w:rPr>
              <w:t>lateral</w:t>
            </w:r>
            <w:r w:rsidR="1968B4A8" w:rsidRPr="431BD031">
              <w:rPr>
                <w:rFonts w:ascii="Times New Roman" w:eastAsia="Times New Roman" w:hAnsi="Times New Roman" w:cs="Times New Roman"/>
                <w:sz w:val="22"/>
                <w:szCs w:val="22"/>
              </w:rPr>
              <w:t xml:space="preserve"> Development Banks (MDBs)</w:t>
            </w:r>
          </w:p>
        </w:tc>
        <w:tc>
          <w:tcPr>
            <w:tcW w:w="2268" w:type="dxa"/>
          </w:tcPr>
          <w:p w14:paraId="67E6B427" w14:textId="66E035D4" w:rsidR="004E7AC5" w:rsidRPr="00C44E04" w:rsidRDefault="1AF11CE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Strengthen </w:t>
            </w:r>
            <w:r w:rsidR="27463A6A" w:rsidRPr="431BD031">
              <w:rPr>
                <w:rFonts w:ascii="Times New Roman" w:eastAsia="Times New Roman" w:hAnsi="Times New Roman" w:cs="Times New Roman"/>
                <w:sz w:val="22"/>
                <w:szCs w:val="22"/>
              </w:rPr>
              <w:t xml:space="preserve">PSIDS and </w:t>
            </w:r>
            <w:r w:rsidRPr="431BD031">
              <w:rPr>
                <w:rFonts w:ascii="Times New Roman" w:eastAsia="Times New Roman" w:hAnsi="Times New Roman" w:cs="Times New Roman"/>
                <w:sz w:val="22"/>
                <w:szCs w:val="22"/>
              </w:rPr>
              <w:t>PASO capability</w:t>
            </w:r>
            <w:r w:rsidR="2A6373D1" w:rsidRPr="431BD031">
              <w:rPr>
                <w:rFonts w:ascii="Times New Roman" w:eastAsia="Times New Roman" w:hAnsi="Times New Roman" w:cs="Times New Roman"/>
                <w:sz w:val="22"/>
                <w:szCs w:val="22"/>
              </w:rPr>
              <w:t xml:space="preserve"> for </w:t>
            </w:r>
            <w:r w:rsidRPr="431BD031">
              <w:rPr>
                <w:rFonts w:ascii="Times New Roman" w:eastAsia="Times New Roman" w:hAnsi="Times New Roman" w:cs="Times New Roman"/>
                <w:sz w:val="22"/>
                <w:szCs w:val="22"/>
              </w:rPr>
              <w:t>sustainable regional aviation oversight</w:t>
            </w:r>
            <w:r w:rsidR="76D98175" w:rsidRPr="431BD031">
              <w:rPr>
                <w:rFonts w:ascii="Times New Roman" w:eastAsia="Times New Roman" w:hAnsi="Times New Roman" w:cs="Times New Roman"/>
                <w:sz w:val="22"/>
                <w:szCs w:val="22"/>
              </w:rPr>
              <w:t xml:space="preserve"> systems</w:t>
            </w:r>
            <w:r w:rsidRPr="431BD031">
              <w:rPr>
                <w:rFonts w:ascii="Times New Roman" w:eastAsia="Times New Roman" w:hAnsi="Times New Roman" w:cs="Times New Roman"/>
                <w:sz w:val="22"/>
                <w:szCs w:val="22"/>
              </w:rPr>
              <w:t>.</w:t>
            </w:r>
          </w:p>
        </w:tc>
        <w:tc>
          <w:tcPr>
            <w:tcW w:w="1418" w:type="dxa"/>
          </w:tcPr>
          <w:p w14:paraId="189A2598" w14:textId="32CEECBF" w:rsidR="004E7AC5" w:rsidRPr="00C44E04" w:rsidRDefault="1AF11CE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DGCA Conference</w:t>
            </w:r>
          </w:p>
        </w:tc>
        <w:tc>
          <w:tcPr>
            <w:tcW w:w="1275" w:type="dxa"/>
          </w:tcPr>
          <w:p w14:paraId="6CA1017F" w14:textId="4DD8A5CB"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Annual</w:t>
            </w:r>
          </w:p>
        </w:tc>
      </w:tr>
      <w:tr w:rsidR="00B93106" w:rsidRPr="00C44E04" w14:paraId="2088D320" w14:textId="77777777" w:rsidTr="137FD12D">
        <w:trPr>
          <w:trHeight w:val="454"/>
        </w:trPr>
        <w:tc>
          <w:tcPr>
            <w:tcW w:w="1276" w:type="dxa"/>
          </w:tcPr>
          <w:p w14:paraId="73B1E693" w14:textId="18E0DBC0" w:rsidR="00B93106" w:rsidRPr="00C44E04" w:rsidRDefault="00B93106" w:rsidP="00B93106">
            <w:pPr>
              <w:pStyle w:val="ListParagraph"/>
              <w:ind w:left="-18"/>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lastRenderedPageBreak/>
              <w:t>DP/08/0</w:t>
            </w:r>
            <w:r>
              <w:rPr>
                <w:rFonts w:ascii="Times New Roman" w:eastAsia="Times New Roman" w:hAnsi="Times New Roman" w:cs="Times New Roman"/>
                <w:sz w:val="22"/>
                <w:szCs w:val="22"/>
              </w:rPr>
              <w:t>7</w:t>
            </w:r>
          </w:p>
          <w:p w14:paraId="4B1EA1ED" w14:textId="77777777" w:rsidR="00B93106" w:rsidRPr="431BD031" w:rsidRDefault="00B93106" w:rsidP="431BD031">
            <w:pPr>
              <w:pStyle w:val="ListParagraph"/>
              <w:ind w:left="-18"/>
              <w:rPr>
                <w:rFonts w:ascii="Times New Roman" w:eastAsia="Times New Roman" w:hAnsi="Times New Roman" w:cs="Times New Roman"/>
                <w:sz w:val="22"/>
                <w:szCs w:val="22"/>
              </w:rPr>
            </w:pPr>
          </w:p>
        </w:tc>
        <w:tc>
          <w:tcPr>
            <w:tcW w:w="993" w:type="dxa"/>
          </w:tcPr>
          <w:p w14:paraId="7136EE57" w14:textId="2DDC7C6B" w:rsidR="00B93106" w:rsidRPr="431BD031" w:rsidRDefault="00B931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61/1</w:t>
            </w:r>
            <w:r>
              <w:rPr>
                <w:rFonts w:ascii="Times New Roman" w:eastAsia="Times New Roman" w:hAnsi="Times New Roman" w:cs="Times New Roman"/>
                <w:sz w:val="22"/>
                <w:szCs w:val="22"/>
              </w:rPr>
              <w:t>1</w:t>
            </w:r>
          </w:p>
        </w:tc>
        <w:tc>
          <w:tcPr>
            <w:tcW w:w="3685" w:type="dxa"/>
          </w:tcPr>
          <w:p w14:paraId="6362795D" w14:textId="0C145839" w:rsidR="00B93106" w:rsidRPr="431BD031" w:rsidRDefault="00E03165" w:rsidP="431BD031">
            <w:pPr>
              <w:pStyle w:val="ListParagraph"/>
              <w:ind w:left="0"/>
              <w:rPr>
                <w:rFonts w:ascii="Times New Roman" w:eastAsia="Times New Roman" w:hAnsi="Times New Roman" w:cs="Times New Roman"/>
                <w:sz w:val="22"/>
                <w:szCs w:val="22"/>
              </w:rPr>
            </w:pPr>
            <w:r w:rsidRPr="00E03165">
              <w:rPr>
                <w:rFonts w:ascii="Times New Roman" w:eastAsia="Times New Roman" w:hAnsi="Times New Roman" w:cs="Times New Roman"/>
                <w:sz w:val="22"/>
                <w:szCs w:val="22"/>
              </w:rPr>
              <w:t>The Conference requested ICAO to consider the establishment of a Contribution Recognition Framework within ICAO Global Aviation Training (GAT), supported by practical incentive mechanisms, to recognize contributions made by Member States and ICAO-recognized training organizations and to promote sustained participation in advancing the No Country Left Behind initiative.</w:t>
            </w:r>
          </w:p>
        </w:tc>
        <w:tc>
          <w:tcPr>
            <w:tcW w:w="1701" w:type="dxa"/>
          </w:tcPr>
          <w:p w14:paraId="53D6C511" w14:textId="491B4246" w:rsidR="00B93106" w:rsidRPr="431BD031" w:rsidRDefault="001C6C78" w:rsidP="431BD031">
            <w:pPr>
              <w:pStyle w:val="ListParagraph"/>
              <w:ind w:left="0"/>
              <w:rPr>
                <w:rFonts w:ascii="Times New Roman" w:eastAsia="Times New Roman" w:hAnsi="Times New Roman" w:cs="Times New Roman"/>
                <w:sz w:val="22"/>
                <w:szCs w:val="22"/>
              </w:rPr>
            </w:pPr>
            <w:r w:rsidRPr="001C6C78">
              <w:rPr>
                <w:rFonts w:ascii="Times New Roman" w:eastAsia="Times New Roman" w:hAnsi="Times New Roman" w:cs="Times New Roman"/>
                <w:sz w:val="22"/>
                <w:szCs w:val="22"/>
              </w:rPr>
              <w:t>ICAO HQ / GAT</w:t>
            </w:r>
          </w:p>
        </w:tc>
        <w:tc>
          <w:tcPr>
            <w:tcW w:w="1701" w:type="dxa"/>
          </w:tcPr>
          <w:p w14:paraId="7E1E786A" w14:textId="77777777" w:rsidR="001C6C78" w:rsidRDefault="001C6C78" w:rsidP="001C6C78">
            <w:pPr>
              <w:ind w:left="61"/>
              <w:rPr>
                <w:rFonts w:ascii="Times New Roman" w:eastAsia="Times New Roman" w:hAnsi="Times New Roman" w:cs="Times New Roman"/>
                <w:sz w:val="22"/>
                <w:szCs w:val="22"/>
              </w:rPr>
            </w:pPr>
            <w:r w:rsidRPr="00584A6A">
              <w:rPr>
                <w:rFonts w:ascii="Times New Roman" w:eastAsia="Times New Roman" w:hAnsi="Times New Roman" w:cs="Times New Roman"/>
                <w:sz w:val="22"/>
                <w:szCs w:val="22"/>
              </w:rPr>
              <w:t>ICAO APAC Regional Office</w:t>
            </w:r>
          </w:p>
          <w:p w14:paraId="0F7ED96B" w14:textId="77777777" w:rsidR="001C6C78" w:rsidRPr="00584A6A" w:rsidRDefault="001C6C78" w:rsidP="00584A6A">
            <w:pPr>
              <w:ind w:left="61"/>
              <w:rPr>
                <w:rFonts w:ascii="Times New Roman" w:eastAsia="Times New Roman" w:hAnsi="Times New Roman" w:cs="Times New Roman"/>
                <w:sz w:val="22"/>
                <w:szCs w:val="22"/>
              </w:rPr>
            </w:pPr>
          </w:p>
          <w:p w14:paraId="71FE6C9F" w14:textId="77777777" w:rsidR="001C6C78" w:rsidRDefault="001C6C78" w:rsidP="001C6C78">
            <w:pPr>
              <w:ind w:left="61"/>
              <w:rPr>
                <w:rFonts w:ascii="Times New Roman" w:eastAsia="Times New Roman" w:hAnsi="Times New Roman" w:cs="Times New Roman"/>
                <w:sz w:val="22"/>
                <w:szCs w:val="22"/>
              </w:rPr>
            </w:pPr>
            <w:r w:rsidRPr="00584A6A">
              <w:rPr>
                <w:rFonts w:ascii="Times New Roman" w:eastAsia="Times New Roman" w:hAnsi="Times New Roman" w:cs="Times New Roman"/>
                <w:sz w:val="22"/>
                <w:szCs w:val="22"/>
              </w:rPr>
              <w:t>RTCF</w:t>
            </w:r>
          </w:p>
          <w:p w14:paraId="5F9F11B6" w14:textId="77777777" w:rsidR="001C6C78" w:rsidRPr="00584A6A" w:rsidRDefault="001C6C78" w:rsidP="00584A6A">
            <w:pPr>
              <w:ind w:left="61"/>
              <w:rPr>
                <w:rFonts w:ascii="Times New Roman" w:eastAsia="Times New Roman" w:hAnsi="Times New Roman" w:cs="Times New Roman"/>
                <w:sz w:val="22"/>
                <w:szCs w:val="22"/>
              </w:rPr>
            </w:pPr>
          </w:p>
          <w:p w14:paraId="7016AD81" w14:textId="77777777" w:rsidR="001C6C78" w:rsidRDefault="001C6C78" w:rsidP="001C6C78">
            <w:pPr>
              <w:ind w:left="61"/>
              <w:rPr>
                <w:rFonts w:ascii="Times New Roman" w:eastAsia="Times New Roman" w:hAnsi="Times New Roman" w:cs="Times New Roman"/>
                <w:sz w:val="22"/>
                <w:szCs w:val="22"/>
              </w:rPr>
            </w:pPr>
            <w:r w:rsidRPr="00584A6A">
              <w:rPr>
                <w:rFonts w:ascii="Times New Roman" w:eastAsia="Times New Roman" w:hAnsi="Times New Roman" w:cs="Times New Roman"/>
                <w:sz w:val="22"/>
                <w:szCs w:val="22"/>
              </w:rPr>
              <w:t>States/</w:t>
            </w:r>
          </w:p>
          <w:p w14:paraId="489A022D" w14:textId="14E6AA0F" w:rsidR="001C6C78" w:rsidRDefault="001C6C78" w:rsidP="001C6C78">
            <w:pPr>
              <w:ind w:left="61"/>
              <w:rPr>
                <w:rFonts w:ascii="Times New Roman" w:eastAsia="Times New Roman" w:hAnsi="Times New Roman" w:cs="Times New Roman"/>
                <w:sz w:val="22"/>
                <w:szCs w:val="22"/>
              </w:rPr>
            </w:pPr>
            <w:proofErr w:type="gramStart"/>
            <w:r w:rsidRPr="00584A6A">
              <w:rPr>
                <w:rFonts w:ascii="Times New Roman" w:eastAsia="Times New Roman" w:hAnsi="Times New Roman" w:cs="Times New Roman"/>
                <w:sz w:val="22"/>
                <w:szCs w:val="22"/>
              </w:rPr>
              <w:t>Administrations</w:t>
            </w:r>
            <w:proofErr w:type="gramEnd"/>
          </w:p>
          <w:p w14:paraId="648F42B2" w14:textId="77777777" w:rsidR="001C6C78" w:rsidRPr="00584A6A" w:rsidRDefault="001C6C78" w:rsidP="00584A6A">
            <w:pPr>
              <w:ind w:left="61"/>
              <w:rPr>
                <w:rFonts w:ascii="Times New Roman" w:eastAsia="Times New Roman" w:hAnsi="Times New Roman" w:cs="Times New Roman"/>
                <w:sz w:val="22"/>
                <w:szCs w:val="22"/>
              </w:rPr>
            </w:pPr>
          </w:p>
          <w:p w14:paraId="57526046" w14:textId="77777777" w:rsidR="001C6C78" w:rsidRPr="00584A6A" w:rsidRDefault="001C6C78" w:rsidP="00584A6A">
            <w:pPr>
              <w:ind w:left="61"/>
              <w:rPr>
                <w:rFonts w:ascii="Times New Roman" w:eastAsia="Times New Roman" w:hAnsi="Times New Roman" w:cs="Times New Roman"/>
                <w:sz w:val="22"/>
                <w:szCs w:val="22"/>
              </w:rPr>
            </w:pPr>
            <w:r w:rsidRPr="00584A6A">
              <w:rPr>
                <w:rFonts w:ascii="Times New Roman" w:eastAsia="Times New Roman" w:hAnsi="Times New Roman" w:cs="Times New Roman"/>
                <w:sz w:val="22"/>
                <w:szCs w:val="22"/>
              </w:rPr>
              <w:t>ICAO-recognized training organizations</w:t>
            </w:r>
          </w:p>
          <w:p w14:paraId="715306AC" w14:textId="77777777" w:rsidR="00B93106" w:rsidRPr="431BD031" w:rsidRDefault="00B93106" w:rsidP="431BD031">
            <w:pPr>
              <w:pStyle w:val="ListParagraph"/>
              <w:ind w:left="0"/>
              <w:rPr>
                <w:rFonts w:ascii="Times New Roman" w:eastAsia="Times New Roman" w:hAnsi="Times New Roman" w:cs="Times New Roman"/>
                <w:sz w:val="22"/>
                <w:szCs w:val="22"/>
              </w:rPr>
            </w:pPr>
          </w:p>
        </w:tc>
        <w:tc>
          <w:tcPr>
            <w:tcW w:w="2268" w:type="dxa"/>
          </w:tcPr>
          <w:p w14:paraId="1933EB19" w14:textId="17BB1D61" w:rsidR="00B93106" w:rsidRPr="431BD031" w:rsidRDefault="00331761" w:rsidP="431BD031">
            <w:pPr>
              <w:pStyle w:val="ListParagraph"/>
              <w:ind w:left="0"/>
              <w:rPr>
                <w:rFonts w:ascii="Times New Roman" w:eastAsia="Times New Roman" w:hAnsi="Times New Roman" w:cs="Times New Roman"/>
                <w:sz w:val="22"/>
                <w:szCs w:val="22"/>
              </w:rPr>
            </w:pPr>
            <w:r w:rsidRPr="00331761">
              <w:rPr>
                <w:rFonts w:ascii="Times New Roman" w:eastAsia="Times New Roman" w:hAnsi="Times New Roman" w:cs="Times New Roman"/>
                <w:sz w:val="22"/>
                <w:szCs w:val="22"/>
              </w:rPr>
              <w:t>ICAO consideration of policy options for a Contribution Recognition Framework and associated incentive mechanisms.</w:t>
            </w:r>
          </w:p>
        </w:tc>
        <w:tc>
          <w:tcPr>
            <w:tcW w:w="1418" w:type="dxa"/>
          </w:tcPr>
          <w:p w14:paraId="77CEE63C" w14:textId="3DA23C37" w:rsidR="00B93106" w:rsidRPr="431BD031" w:rsidRDefault="00331761" w:rsidP="431BD031">
            <w:pPr>
              <w:pStyle w:val="ListParagraph"/>
              <w:ind w:left="0"/>
              <w:rPr>
                <w:rFonts w:ascii="Times New Roman" w:eastAsia="Times New Roman" w:hAnsi="Times New Roman" w:cs="Times New Roman"/>
                <w:sz w:val="22"/>
                <w:szCs w:val="22"/>
              </w:rPr>
            </w:pPr>
            <w:r w:rsidRPr="00331761">
              <w:rPr>
                <w:rFonts w:ascii="Times New Roman" w:eastAsia="Times New Roman" w:hAnsi="Times New Roman" w:cs="Times New Roman"/>
                <w:sz w:val="22"/>
                <w:szCs w:val="22"/>
              </w:rPr>
              <w:t>DGCA Conference</w:t>
            </w:r>
          </w:p>
        </w:tc>
        <w:tc>
          <w:tcPr>
            <w:tcW w:w="1275" w:type="dxa"/>
          </w:tcPr>
          <w:p w14:paraId="576388ED" w14:textId="6283BC6A" w:rsidR="00B93106" w:rsidRPr="431BD031" w:rsidRDefault="00331761" w:rsidP="431BD031">
            <w:pPr>
              <w:pStyle w:val="ListParagraph"/>
              <w:ind w:left="0"/>
              <w:rPr>
                <w:rFonts w:ascii="Times New Roman" w:eastAsia="Times New Roman" w:hAnsi="Times New Roman" w:cs="Times New Roman"/>
                <w:sz w:val="22"/>
                <w:szCs w:val="22"/>
              </w:rPr>
            </w:pPr>
            <w:r w:rsidRPr="00331761">
              <w:rPr>
                <w:rFonts w:ascii="Times New Roman" w:eastAsia="Times New Roman" w:hAnsi="Times New Roman" w:cs="Times New Roman"/>
                <w:sz w:val="22"/>
                <w:szCs w:val="22"/>
              </w:rPr>
              <w:t>DGCA/62 or annually (subject to Conference decision)</w:t>
            </w:r>
          </w:p>
        </w:tc>
      </w:tr>
      <w:tr w:rsidR="004E7AC5" w:rsidRPr="00C44E04" w14:paraId="25BDC1C1" w14:textId="77777777" w:rsidTr="137FD12D">
        <w:trPr>
          <w:trHeight w:val="454"/>
        </w:trPr>
        <w:tc>
          <w:tcPr>
            <w:tcW w:w="1276" w:type="dxa"/>
          </w:tcPr>
          <w:p w14:paraId="3E7AB5D1" w14:textId="7C4FF496" w:rsidR="004E7AC5" w:rsidRPr="00C44E04" w:rsidRDefault="1AF11CE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DP/08/</w:t>
            </w:r>
            <w:r w:rsidR="051014A6" w:rsidRPr="431BD031">
              <w:rPr>
                <w:rFonts w:ascii="Times New Roman" w:eastAsia="Times New Roman" w:hAnsi="Times New Roman" w:cs="Times New Roman"/>
                <w:sz w:val="22"/>
                <w:szCs w:val="22"/>
              </w:rPr>
              <w:t>10</w:t>
            </w:r>
          </w:p>
          <w:p w14:paraId="12E7179B" w14:textId="77777777" w:rsidR="004E7AC5" w:rsidRPr="00C44E04" w:rsidRDefault="004E7AC5" w:rsidP="431BD031">
            <w:pPr>
              <w:pStyle w:val="ListParagraph"/>
              <w:ind w:left="0"/>
              <w:rPr>
                <w:rFonts w:ascii="Times New Roman" w:eastAsia="Times New Roman" w:hAnsi="Times New Roman" w:cs="Times New Roman"/>
                <w:sz w:val="22"/>
                <w:szCs w:val="22"/>
              </w:rPr>
            </w:pPr>
          </w:p>
        </w:tc>
        <w:tc>
          <w:tcPr>
            <w:tcW w:w="993" w:type="dxa"/>
          </w:tcPr>
          <w:p w14:paraId="46815CB7" w14:textId="26013553"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61/</w:t>
            </w:r>
            <w:r w:rsidR="243EBB53" w:rsidRPr="431BD031">
              <w:rPr>
                <w:rFonts w:ascii="Times New Roman" w:eastAsia="Times New Roman" w:hAnsi="Times New Roman" w:cs="Times New Roman"/>
                <w:sz w:val="22"/>
                <w:szCs w:val="22"/>
              </w:rPr>
              <w:t>1</w:t>
            </w:r>
            <w:r w:rsidR="00842104">
              <w:rPr>
                <w:rFonts w:ascii="Times New Roman" w:eastAsia="Times New Roman" w:hAnsi="Times New Roman" w:cs="Times New Roman"/>
                <w:sz w:val="22"/>
                <w:szCs w:val="22"/>
              </w:rPr>
              <w:t>2</w:t>
            </w:r>
          </w:p>
        </w:tc>
        <w:tc>
          <w:tcPr>
            <w:tcW w:w="3685" w:type="dxa"/>
          </w:tcPr>
          <w:p w14:paraId="3618B4D6" w14:textId="603C9299" w:rsidR="004E7AC5" w:rsidRPr="00C44E04" w:rsidRDefault="6024C29D"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The Conference urged </w:t>
            </w:r>
            <w:r w:rsidR="1AF11CE4" w:rsidRPr="431BD031">
              <w:rPr>
                <w:rFonts w:ascii="Times New Roman" w:eastAsia="Times New Roman" w:hAnsi="Times New Roman" w:cs="Times New Roman"/>
                <w:sz w:val="22"/>
                <w:szCs w:val="22"/>
              </w:rPr>
              <w:t>States</w:t>
            </w:r>
            <w:r w:rsidR="2050E61D" w:rsidRPr="431BD031">
              <w:rPr>
                <w:rFonts w:ascii="Times New Roman" w:eastAsia="Times New Roman" w:hAnsi="Times New Roman" w:cs="Times New Roman"/>
                <w:sz w:val="22"/>
                <w:szCs w:val="22"/>
              </w:rPr>
              <w:t>/</w:t>
            </w:r>
            <w:r w:rsidR="1AF11CE4" w:rsidRPr="431BD031">
              <w:rPr>
                <w:rFonts w:ascii="Times New Roman" w:eastAsia="Times New Roman" w:hAnsi="Times New Roman" w:cs="Times New Roman"/>
                <w:sz w:val="22"/>
                <w:szCs w:val="22"/>
              </w:rPr>
              <w:t xml:space="preserve">Administrations </w:t>
            </w:r>
            <w:r w:rsidR="6ACCCDEE" w:rsidRPr="431BD031">
              <w:rPr>
                <w:rFonts w:ascii="Times New Roman" w:eastAsia="Times New Roman" w:hAnsi="Times New Roman" w:cs="Times New Roman"/>
                <w:sz w:val="22"/>
                <w:szCs w:val="22"/>
              </w:rPr>
              <w:t>to</w:t>
            </w:r>
            <w:r w:rsidR="1AF11CE4" w:rsidRPr="431BD031">
              <w:rPr>
                <w:rFonts w:ascii="Times New Roman" w:eastAsia="Times New Roman" w:hAnsi="Times New Roman" w:cs="Times New Roman"/>
                <w:sz w:val="22"/>
                <w:szCs w:val="22"/>
              </w:rPr>
              <w:t xml:space="preserve"> support the implementation of the Regional Training Cooperation Framework (RTCF) and the APAC Regional Training </w:t>
            </w:r>
            <w:proofErr w:type="spellStart"/>
            <w:r w:rsidR="1AF11CE4" w:rsidRPr="431BD031">
              <w:rPr>
                <w:rFonts w:ascii="Times New Roman" w:eastAsia="Times New Roman" w:hAnsi="Times New Roman" w:cs="Times New Roman"/>
                <w:sz w:val="22"/>
                <w:szCs w:val="22"/>
              </w:rPr>
              <w:t>Programme</w:t>
            </w:r>
            <w:proofErr w:type="spellEnd"/>
            <w:r w:rsidR="1AF11CE4" w:rsidRPr="431BD031">
              <w:rPr>
                <w:rFonts w:ascii="Times New Roman" w:eastAsia="Times New Roman" w:hAnsi="Times New Roman" w:cs="Times New Roman"/>
                <w:sz w:val="22"/>
                <w:szCs w:val="22"/>
              </w:rPr>
              <w:t xml:space="preserve"> by:</w:t>
            </w:r>
          </w:p>
          <w:p w14:paraId="514A037E" w14:textId="3DAC3B33" w:rsidR="431BD031" w:rsidRDefault="431BD031" w:rsidP="431BD031">
            <w:pPr>
              <w:pStyle w:val="ListParagraph"/>
              <w:ind w:left="0"/>
              <w:rPr>
                <w:rFonts w:ascii="Times New Roman" w:eastAsia="Times New Roman" w:hAnsi="Times New Roman" w:cs="Times New Roman"/>
                <w:sz w:val="22"/>
                <w:szCs w:val="22"/>
              </w:rPr>
            </w:pPr>
          </w:p>
          <w:p w14:paraId="6CDE568C" w14:textId="7900E6E9" w:rsidR="004E7AC5" w:rsidRPr="00C44E04" w:rsidRDefault="57236BD3" w:rsidP="431BD031">
            <w:pPr>
              <w:pStyle w:val="ListParagraph"/>
              <w:numPr>
                <w:ilvl w:val="0"/>
                <w:numId w:val="25"/>
              </w:numPr>
              <w:ind w:left="317" w:hanging="317"/>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nominating </w:t>
            </w:r>
            <w:r w:rsidR="1AF11CE4" w:rsidRPr="431BD031">
              <w:rPr>
                <w:rFonts w:ascii="Times New Roman" w:eastAsia="Times New Roman" w:hAnsi="Times New Roman" w:cs="Times New Roman"/>
                <w:sz w:val="22"/>
                <w:szCs w:val="22"/>
              </w:rPr>
              <w:t xml:space="preserve">prospective instructors in achieving ICAO instructor qualification, with the objective of developing nine ICAO-qualified </w:t>
            </w:r>
            <w:r w:rsidR="52F2F069" w:rsidRPr="431BD031">
              <w:rPr>
                <w:rFonts w:ascii="Times New Roman" w:eastAsia="Times New Roman" w:hAnsi="Times New Roman" w:cs="Times New Roman"/>
                <w:sz w:val="22"/>
                <w:szCs w:val="22"/>
              </w:rPr>
              <w:t xml:space="preserve">GSI </w:t>
            </w:r>
            <w:r w:rsidR="1AF11CE4" w:rsidRPr="431BD031">
              <w:rPr>
                <w:rFonts w:ascii="Times New Roman" w:eastAsia="Times New Roman" w:hAnsi="Times New Roman" w:cs="Times New Roman"/>
                <w:sz w:val="22"/>
                <w:szCs w:val="22"/>
              </w:rPr>
              <w:t>instructors by 2028;</w:t>
            </w:r>
          </w:p>
          <w:p w14:paraId="326BC63F" w14:textId="77777777" w:rsidR="004E7AC5" w:rsidRPr="00C44E04" w:rsidRDefault="523D8984" w:rsidP="431BD031">
            <w:pPr>
              <w:pStyle w:val="ListParagraph"/>
              <w:numPr>
                <w:ilvl w:val="0"/>
                <w:numId w:val="25"/>
              </w:numPr>
              <w:ind w:left="317" w:hanging="317"/>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contributing, as appropriate, courses, fellowships, instructors, subject matter experts, training materials, host facilities, funding, or other in-kind support to address regional training priorities; and</w:t>
            </w:r>
          </w:p>
          <w:p w14:paraId="0B33B10C" w14:textId="73633E09" w:rsidR="004E7AC5" w:rsidRPr="00C44E04" w:rsidRDefault="1AF11CE4" w:rsidP="431BD031">
            <w:pPr>
              <w:pStyle w:val="ListParagraph"/>
              <w:numPr>
                <w:ilvl w:val="0"/>
                <w:numId w:val="25"/>
              </w:numPr>
              <w:ind w:left="317" w:hanging="317"/>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participating in the development, review, and implementation of </w:t>
            </w:r>
            <w:r w:rsidRPr="431BD031">
              <w:rPr>
                <w:rFonts w:ascii="Times New Roman" w:eastAsia="Times New Roman" w:hAnsi="Times New Roman" w:cs="Times New Roman"/>
                <w:sz w:val="22"/>
                <w:szCs w:val="22"/>
              </w:rPr>
              <w:lastRenderedPageBreak/>
              <w:t>Civil Aviation Master Plans (CAMPs) and Aviation Training and Capacity Building (ATCB) Roadmaps, including through the provision of inputs, nomination of focal points, and engagement in related assessments, workshops, and technical assistance activities</w:t>
            </w:r>
            <w:r w:rsidR="592AEFB6" w:rsidRPr="431BD031">
              <w:rPr>
                <w:rFonts w:ascii="Times New Roman" w:eastAsia="Times New Roman" w:hAnsi="Times New Roman" w:cs="Times New Roman"/>
                <w:sz w:val="22"/>
                <w:szCs w:val="22"/>
              </w:rPr>
              <w:t>.</w:t>
            </w:r>
          </w:p>
          <w:p w14:paraId="6BCEB64A" w14:textId="4CCEBE6A" w:rsidR="004E7AC5" w:rsidRPr="00C44E04" w:rsidRDefault="004E7AC5" w:rsidP="431BD031">
            <w:pPr>
              <w:pStyle w:val="ListParagraph"/>
              <w:rPr>
                <w:rFonts w:ascii="Times New Roman" w:eastAsia="Times New Roman" w:hAnsi="Times New Roman" w:cs="Times New Roman"/>
                <w:sz w:val="22"/>
                <w:szCs w:val="22"/>
              </w:rPr>
            </w:pPr>
          </w:p>
        </w:tc>
        <w:tc>
          <w:tcPr>
            <w:tcW w:w="1701" w:type="dxa"/>
          </w:tcPr>
          <w:p w14:paraId="38B0B8FE" w14:textId="7777777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lastRenderedPageBreak/>
              <w:t>States/</w:t>
            </w:r>
          </w:p>
          <w:p w14:paraId="74341E9B" w14:textId="6EB5B10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Administrations</w:t>
            </w:r>
          </w:p>
        </w:tc>
        <w:tc>
          <w:tcPr>
            <w:tcW w:w="1701" w:type="dxa"/>
          </w:tcPr>
          <w:p w14:paraId="0E87058A" w14:textId="7FACE18C"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ICAO APAC, RTCF Members, Training Academies, Industry</w:t>
            </w:r>
          </w:p>
        </w:tc>
        <w:tc>
          <w:tcPr>
            <w:tcW w:w="2268" w:type="dxa"/>
          </w:tcPr>
          <w:p w14:paraId="6CEC41E4" w14:textId="2655AC86"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Enhanced regional training capacity and implementation of APAC training priorities.</w:t>
            </w:r>
          </w:p>
        </w:tc>
        <w:tc>
          <w:tcPr>
            <w:tcW w:w="1418" w:type="dxa"/>
          </w:tcPr>
          <w:p w14:paraId="1381EAB9" w14:textId="7934990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RTCF</w:t>
            </w:r>
          </w:p>
          <w:p w14:paraId="61B6BC19" w14:textId="3A97D763" w:rsidR="004E7AC5" w:rsidRPr="00C44E04" w:rsidRDefault="004E7AC5" w:rsidP="431BD031">
            <w:pPr>
              <w:pStyle w:val="ListParagraph"/>
              <w:ind w:left="0"/>
              <w:rPr>
                <w:rFonts w:ascii="Times New Roman" w:eastAsia="Times New Roman" w:hAnsi="Times New Roman" w:cs="Times New Roman"/>
                <w:sz w:val="22"/>
                <w:szCs w:val="22"/>
              </w:rPr>
            </w:pPr>
          </w:p>
          <w:p w14:paraId="3EA8C1F6" w14:textId="4C452947"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DGCA Conference </w:t>
            </w:r>
          </w:p>
        </w:tc>
        <w:tc>
          <w:tcPr>
            <w:tcW w:w="1275" w:type="dxa"/>
          </w:tcPr>
          <w:p w14:paraId="6B25D733" w14:textId="059D0E26" w:rsidR="004E7AC5" w:rsidRPr="00C44E04" w:rsidRDefault="523D8984"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Annual</w:t>
            </w:r>
          </w:p>
        </w:tc>
      </w:tr>
      <w:tr w:rsidR="431BD031" w14:paraId="769838A7" w14:textId="77777777" w:rsidTr="137FD12D">
        <w:trPr>
          <w:trHeight w:val="454"/>
        </w:trPr>
        <w:tc>
          <w:tcPr>
            <w:tcW w:w="1276" w:type="dxa"/>
          </w:tcPr>
          <w:p w14:paraId="4277C32C" w14:textId="6D665468" w:rsidR="4E22630C" w:rsidRDefault="4E22630C" w:rsidP="431BD031">
            <w:pPr>
              <w:jc w:val="center"/>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DP/08/15</w:t>
            </w:r>
          </w:p>
        </w:tc>
        <w:tc>
          <w:tcPr>
            <w:tcW w:w="993" w:type="dxa"/>
          </w:tcPr>
          <w:p w14:paraId="22FB763E" w14:textId="176767ED" w:rsidR="4E22630C" w:rsidRDefault="22B9F532" w:rsidP="431BD031">
            <w:pPr>
              <w:pStyle w:val="ListParagraph"/>
              <w:ind w:left="0"/>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61/</w:t>
            </w:r>
            <w:r w:rsidR="023522EE" w:rsidRPr="137FD12D">
              <w:rPr>
                <w:rFonts w:ascii="Times New Roman" w:eastAsia="Times New Roman" w:hAnsi="Times New Roman" w:cs="Times New Roman"/>
                <w:sz w:val="22"/>
                <w:szCs w:val="22"/>
              </w:rPr>
              <w:t>1</w:t>
            </w:r>
            <w:r w:rsidR="00842104">
              <w:rPr>
                <w:rFonts w:ascii="Times New Roman" w:eastAsia="Times New Roman" w:hAnsi="Times New Roman" w:cs="Times New Roman"/>
                <w:sz w:val="22"/>
                <w:szCs w:val="22"/>
              </w:rPr>
              <w:t>3</w:t>
            </w:r>
          </w:p>
        </w:tc>
        <w:tc>
          <w:tcPr>
            <w:tcW w:w="3685" w:type="dxa"/>
          </w:tcPr>
          <w:p w14:paraId="68C83D9C" w14:textId="4552B025" w:rsidR="712E1BC7" w:rsidRDefault="712E1BC7"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The </w:t>
            </w:r>
            <w:r w:rsidR="4E22630C" w:rsidRPr="431BD031">
              <w:rPr>
                <w:rFonts w:ascii="Times New Roman" w:eastAsia="Times New Roman" w:hAnsi="Times New Roman" w:cs="Times New Roman"/>
                <w:sz w:val="22"/>
                <w:szCs w:val="22"/>
              </w:rPr>
              <w:t>Conference urge</w:t>
            </w:r>
            <w:r w:rsidR="771D7ABD" w:rsidRPr="431BD031">
              <w:rPr>
                <w:rFonts w:ascii="Times New Roman" w:eastAsia="Times New Roman" w:hAnsi="Times New Roman" w:cs="Times New Roman"/>
                <w:sz w:val="22"/>
                <w:szCs w:val="22"/>
              </w:rPr>
              <w:t xml:space="preserve">d </w:t>
            </w:r>
            <w:r w:rsidR="4E22630C" w:rsidRPr="431BD031">
              <w:rPr>
                <w:rFonts w:ascii="Times New Roman" w:eastAsia="Times New Roman" w:hAnsi="Times New Roman" w:cs="Times New Roman"/>
                <w:sz w:val="22"/>
                <w:szCs w:val="22"/>
              </w:rPr>
              <w:t xml:space="preserve">States/Administrations, financial institutions, industry partners, and international organizations to pledge financial as well as in-kind contributions to the </w:t>
            </w:r>
            <w:r w:rsidR="003B3CD0">
              <w:rPr>
                <w:rFonts w:ascii="Times New Roman" w:eastAsia="Times New Roman" w:hAnsi="Times New Roman" w:cs="Times New Roman"/>
                <w:sz w:val="22"/>
                <w:szCs w:val="22"/>
              </w:rPr>
              <w:t>Asia and Pacific (</w:t>
            </w:r>
            <w:r w:rsidR="01CDE567" w:rsidRPr="431BD031">
              <w:rPr>
                <w:rFonts w:ascii="Times New Roman" w:eastAsia="Times New Roman" w:hAnsi="Times New Roman" w:cs="Times New Roman"/>
                <w:sz w:val="22"/>
                <w:szCs w:val="22"/>
              </w:rPr>
              <w:t>APAC</w:t>
            </w:r>
            <w:r w:rsidR="003B3CD0">
              <w:rPr>
                <w:rFonts w:ascii="Times New Roman" w:eastAsia="Times New Roman" w:hAnsi="Times New Roman" w:cs="Times New Roman"/>
                <w:sz w:val="22"/>
                <w:szCs w:val="22"/>
              </w:rPr>
              <w:t>)</w:t>
            </w:r>
            <w:r w:rsidR="01CDE567" w:rsidRPr="431BD031">
              <w:rPr>
                <w:rFonts w:ascii="Times New Roman" w:eastAsia="Times New Roman" w:hAnsi="Times New Roman" w:cs="Times New Roman"/>
                <w:sz w:val="22"/>
                <w:szCs w:val="22"/>
              </w:rPr>
              <w:t xml:space="preserve"> capacity development</w:t>
            </w:r>
            <w:r w:rsidR="4E22630C" w:rsidRPr="431BD031">
              <w:rPr>
                <w:rFonts w:ascii="Times New Roman" w:eastAsia="Times New Roman" w:hAnsi="Times New Roman" w:cs="Times New Roman"/>
                <w:sz w:val="22"/>
                <w:szCs w:val="22"/>
              </w:rPr>
              <w:t xml:space="preserve"> initiative.  </w:t>
            </w:r>
          </w:p>
        </w:tc>
        <w:tc>
          <w:tcPr>
            <w:tcW w:w="1701" w:type="dxa"/>
          </w:tcPr>
          <w:p w14:paraId="69696349" w14:textId="09EA6D71" w:rsidR="4E22630C" w:rsidRDefault="4E22630C"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States/ Administrations</w:t>
            </w:r>
          </w:p>
          <w:p w14:paraId="207C5E9B" w14:textId="3545FD49" w:rsidR="431BD031" w:rsidRDefault="431BD031" w:rsidP="431BD031">
            <w:pPr>
              <w:pStyle w:val="ListParagraph"/>
              <w:rPr>
                <w:rFonts w:ascii="Times New Roman" w:eastAsia="Times New Roman" w:hAnsi="Times New Roman" w:cs="Times New Roman"/>
                <w:sz w:val="22"/>
                <w:szCs w:val="22"/>
              </w:rPr>
            </w:pPr>
          </w:p>
          <w:p w14:paraId="318BE15A" w14:textId="7A97CE76" w:rsidR="4E22630C" w:rsidRDefault="4E22630C"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International Organization</w:t>
            </w:r>
          </w:p>
          <w:p w14:paraId="4482B673" w14:textId="603F7352" w:rsidR="431BD031" w:rsidRDefault="431BD031" w:rsidP="431BD031">
            <w:pPr>
              <w:pStyle w:val="ListParagraph"/>
              <w:ind w:left="0"/>
              <w:rPr>
                <w:rFonts w:ascii="Times New Roman" w:eastAsia="Times New Roman" w:hAnsi="Times New Roman" w:cs="Times New Roman"/>
                <w:sz w:val="22"/>
                <w:szCs w:val="22"/>
              </w:rPr>
            </w:pPr>
          </w:p>
          <w:p w14:paraId="63A5D0F9" w14:textId="29941F9A" w:rsidR="221A785B" w:rsidRDefault="221A785B"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F</w:t>
            </w:r>
            <w:r w:rsidR="21FB8F75" w:rsidRPr="431BD031">
              <w:rPr>
                <w:rFonts w:ascii="Times New Roman" w:eastAsia="Times New Roman" w:hAnsi="Times New Roman" w:cs="Times New Roman"/>
                <w:sz w:val="22"/>
                <w:szCs w:val="22"/>
              </w:rPr>
              <w:t xml:space="preserve">inancial institutions, </w:t>
            </w:r>
          </w:p>
          <w:p w14:paraId="4D10240A" w14:textId="4FF393F6" w:rsidR="431BD031" w:rsidRDefault="431BD031" w:rsidP="431BD031">
            <w:pPr>
              <w:pStyle w:val="ListParagraph"/>
              <w:ind w:left="0"/>
              <w:rPr>
                <w:rFonts w:ascii="Times New Roman" w:eastAsia="Times New Roman" w:hAnsi="Times New Roman" w:cs="Times New Roman"/>
                <w:sz w:val="22"/>
                <w:szCs w:val="22"/>
              </w:rPr>
            </w:pPr>
          </w:p>
          <w:p w14:paraId="137390B6" w14:textId="77777777" w:rsidR="2BAEB0F7" w:rsidRDefault="2BAEB0F7"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I</w:t>
            </w:r>
            <w:r w:rsidR="21FB8F75" w:rsidRPr="431BD031">
              <w:rPr>
                <w:rFonts w:ascii="Times New Roman" w:eastAsia="Times New Roman" w:hAnsi="Times New Roman" w:cs="Times New Roman"/>
                <w:sz w:val="22"/>
                <w:szCs w:val="22"/>
              </w:rPr>
              <w:t>ndustry partners</w:t>
            </w:r>
          </w:p>
          <w:p w14:paraId="25EB1542" w14:textId="77777777" w:rsidR="00A46873" w:rsidRDefault="00A46873" w:rsidP="431BD031">
            <w:pPr>
              <w:pStyle w:val="ListParagraph"/>
              <w:ind w:left="0"/>
              <w:rPr>
                <w:rFonts w:ascii="Times New Roman" w:eastAsia="Times New Roman" w:hAnsi="Times New Roman" w:cs="Times New Roman"/>
                <w:sz w:val="22"/>
                <w:szCs w:val="22"/>
              </w:rPr>
            </w:pPr>
          </w:p>
          <w:p w14:paraId="4CDC1B3B" w14:textId="164368B8" w:rsidR="00A46873" w:rsidRDefault="00A46873" w:rsidP="431BD031">
            <w:pPr>
              <w:pStyle w:val="ListParagraph"/>
              <w:ind w:left="0"/>
              <w:rPr>
                <w:rFonts w:ascii="Times New Roman" w:eastAsia="Times New Roman" w:hAnsi="Times New Roman" w:cs="Times New Roman"/>
                <w:sz w:val="22"/>
                <w:szCs w:val="22"/>
              </w:rPr>
            </w:pPr>
          </w:p>
        </w:tc>
        <w:tc>
          <w:tcPr>
            <w:tcW w:w="1701" w:type="dxa"/>
          </w:tcPr>
          <w:p w14:paraId="2B7171AC" w14:textId="529ABCD7" w:rsidR="21FB8F75" w:rsidRDefault="21FB8F75"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ICAO APAC RO</w:t>
            </w:r>
          </w:p>
          <w:p w14:paraId="0FF26351" w14:textId="68C263CB" w:rsidR="431BD031" w:rsidRDefault="431BD031" w:rsidP="431BD031">
            <w:pPr>
              <w:pStyle w:val="ListParagraph"/>
              <w:rPr>
                <w:rFonts w:ascii="Times New Roman" w:eastAsia="Times New Roman" w:hAnsi="Times New Roman" w:cs="Times New Roman"/>
                <w:sz w:val="22"/>
                <w:szCs w:val="22"/>
              </w:rPr>
            </w:pPr>
          </w:p>
        </w:tc>
        <w:tc>
          <w:tcPr>
            <w:tcW w:w="2268" w:type="dxa"/>
          </w:tcPr>
          <w:p w14:paraId="7B18F484" w14:textId="67702AE8" w:rsidR="39B50BE1" w:rsidRDefault="39B50BE1"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To improve the </w:t>
            </w:r>
            <w:r w:rsidR="67BB0968" w:rsidRPr="431BD031">
              <w:rPr>
                <w:rFonts w:ascii="Times New Roman" w:eastAsia="Times New Roman" w:hAnsi="Times New Roman" w:cs="Times New Roman"/>
                <w:sz w:val="22"/>
                <w:szCs w:val="22"/>
              </w:rPr>
              <w:t>concrete development</w:t>
            </w:r>
            <w:r w:rsidRPr="431BD031">
              <w:rPr>
                <w:rFonts w:ascii="Times New Roman" w:eastAsia="Times New Roman" w:hAnsi="Times New Roman" w:cs="Times New Roman"/>
                <w:sz w:val="22"/>
                <w:szCs w:val="22"/>
              </w:rPr>
              <w:t xml:space="preserve"> of the APAC capacity development initiative.</w:t>
            </w:r>
          </w:p>
        </w:tc>
        <w:tc>
          <w:tcPr>
            <w:tcW w:w="1418" w:type="dxa"/>
          </w:tcPr>
          <w:p w14:paraId="1F379C73" w14:textId="7EB3308B" w:rsidR="39B50BE1" w:rsidRDefault="39B50BE1" w:rsidP="431BD031">
            <w:pPr>
              <w:pStyle w:val="ListParagraph"/>
              <w:ind w:left="9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DGCA Conference</w:t>
            </w:r>
          </w:p>
          <w:p w14:paraId="58027431" w14:textId="7268F740" w:rsidR="431BD031" w:rsidRDefault="431BD031" w:rsidP="431BD031">
            <w:pPr>
              <w:pStyle w:val="ListParagraph"/>
              <w:rPr>
                <w:rFonts w:ascii="Times New Roman" w:eastAsia="Times New Roman" w:hAnsi="Times New Roman" w:cs="Times New Roman"/>
                <w:sz w:val="22"/>
                <w:szCs w:val="22"/>
              </w:rPr>
            </w:pPr>
          </w:p>
        </w:tc>
        <w:tc>
          <w:tcPr>
            <w:tcW w:w="1275" w:type="dxa"/>
          </w:tcPr>
          <w:p w14:paraId="37FCE65A" w14:textId="5214A41F" w:rsidR="39B50BE1" w:rsidRDefault="39B50BE1"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Annual</w:t>
            </w:r>
          </w:p>
          <w:p w14:paraId="20A12C82" w14:textId="0FE12F93" w:rsidR="431BD031" w:rsidRDefault="431BD031" w:rsidP="431BD031">
            <w:pPr>
              <w:pStyle w:val="ListParagraph"/>
              <w:rPr>
                <w:rFonts w:ascii="Times New Roman" w:eastAsia="Times New Roman" w:hAnsi="Times New Roman" w:cs="Times New Roman"/>
                <w:sz w:val="22"/>
                <w:szCs w:val="22"/>
              </w:rPr>
            </w:pPr>
          </w:p>
        </w:tc>
      </w:tr>
      <w:tr w:rsidR="004E7AC5" w:rsidRPr="00C44E04" w14:paraId="565C05F5" w14:textId="77777777" w:rsidTr="137FD12D">
        <w:trPr>
          <w:trHeight w:val="454"/>
        </w:trPr>
        <w:tc>
          <w:tcPr>
            <w:tcW w:w="14317" w:type="dxa"/>
            <w:gridSpan w:val="8"/>
            <w:shd w:val="clear" w:color="auto" w:fill="C1E4F5" w:themeFill="accent1" w:themeFillTint="33"/>
            <w:vAlign w:val="center"/>
          </w:tcPr>
          <w:p w14:paraId="35714B21" w14:textId="77777777" w:rsidR="004E7AC5" w:rsidRPr="00C44E04" w:rsidRDefault="523D8984"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b/>
                <w:bCs/>
                <w:sz w:val="22"/>
                <w:szCs w:val="22"/>
              </w:rPr>
              <w:t>DGCA Governance and Regional Cooperation</w:t>
            </w:r>
          </w:p>
        </w:tc>
      </w:tr>
      <w:tr w:rsidR="431BD031" w14:paraId="1D717880" w14:textId="77777777" w:rsidTr="137FD12D">
        <w:trPr>
          <w:trHeight w:val="454"/>
        </w:trPr>
        <w:tc>
          <w:tcPr>
            <w:tcW w:w="1276" w:type="dxa"/>
          </w:tcPr>
          <w:p w14:paraId="689ACC45" w14:textId="3FCC1D83" w:rsidR="431BD031" w:rsidRDefault="431BD031" w:rsidP="431BD031">
            <w:pPr>
              <w:jc w:val="center"/>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DP/02/01</w:t>
            </w:r>
          </w:p>
        </w:tc>
        <w:tc>
          <w:tcPr>
            <w:tcW w:w="993" w:type="dxa"/>
          </w:tcPr>
          <w:p w14:paraId="2ED80B45" w14:textId="750AC078" w:rsidR="431BD031" w:rsidRDefault="67EE6F1F" w:rsidP="431BD031">
            <w:pPr>
              <w:jc w:val="center"/>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61/1</w:t>
            </w:r>
            <w:r w:rsidR="00842104">
              <w:rPr>
                <w:rFonts w:ascii="Times New Roman" w:eastAsia="Times New Roman" w:hAnsi="Times New Roman" w:cs="Times New Roman"/>
                <w:sz w:val="22"/>
                <w:szCs w:val="22"/>
              </w:rPr>
              <w:t>4</w:t>
            </w:r>
          </w:p>
        </w:tc>
        <w:tc>
          <w:tcPr>
            <w:tcW w:w="3685" w:type="dxa"/>
          </w:tcPr>
          <w:p w14:paraId="6C9F2626" w14:textId="34AC36BD" w:rsidR="431BD031" w:rsidRDefault="431BD031" w:rsidP="431BD031">
            <w:pPr>
              <w:rPr>
                <w:rFonts w:ascii="Times New Roman" w:eastAsia="Times New Roman" w:hAnsi="Times New Roman" w:cs="Times New Roman"/>
                <w:sz w:val="22"/>
                <w:szCs w:val="22"/>
                <w:lang w:eastAsia="ko-KR"/>
              </w:rPr>
            </w:pPr>
            <w:r w:rsidRPr="431BD031">
              <w:rPr>
                <w:rFonts w:ascii="Times New Roman" w:eastAsia="Times New Roman" w:hAnsi="Times New Roman" w:cs="Times New Roman"/>
                <w:sz w:val="22"/>
                <w:szCs w:val="22"/>
                <w:lang w:eastAsia="ko-KR"/>
              </w:rPr>
              <w:t>Recognizing the features of the multi-year tracking tool, the Conference urged States/Administrations to report follow-up on the Action Items arising from the DGCA Conference, for presentation and discussion at the next DGCA Conference.</w:t>
            </w:r>
          </w:p>
          <w:p w14:paraId="1CA7181F" w14:textId="2C903DCA" w:rsidR="431BD031" w:rsidRDefault="431BD031" w:rsidP="431BD031">
            <w:pPr>
              <w:pStyle w:val="ListParagraph"/>
              <w:jc w:val="center"/>
              <w:rPr>
                <w:rFonts w:ascii="Times New Roman" w:eastAsia="Times New Roman" w:hAnsi="Times New Roman" w:cs="Times New Roman"/>
                <w:b/>
                <w:bCs/>
                <w:sz w:val="22"/>
                <w:szCs w:val="22"/>
              </w:rPr>
            </w:pPr>
          </w:p>
        </w:tc>
        <w:tc>
          <w:tcPr>
            <w:tcW w:w="1701" w:type="dxa"/>
          </w:tcPr>
          <w:p w14:paraId="4DDBB75C" w14:textId="09EA6D71" w:rsidR="431BD031" w:rsidRDefault="431BD031"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States/ Administrations</w:t>
            </w:r>
          </w:p>
          <w:p w14:paraId="3DA98059" w14:textId="2659A24A" w:rsidR="431BD031" w:rsidRDefault="431BD031" w:rsidP="431BD031">
            <w:pPr>
              <w:pStyle w:val="ListParagraph"/>
              <w:rPr>
                <w:rFonts w:ascii="Times New Roman" w:eastAsia="Times New Roman" w:hAnsi="Times New Roman" w:cs="Times New Roman"/>
                <w:sz w:val="22"/>
                <w:szCs w:val="22"/>
              </w:rPr>
            </w:pPr>
          </w:p>
        </w:tc>
        <w:tc>
          <w:tcPr>
            <w:tcW w:w="1701" w:type="dxa"/>
          </w:tcPr>
          <w:p w14:paraId="4F6E59DA" w14:textId="529ABCD7" w:rsidR="431BD031" w:rsidRDefault="431BD031" w:rsidP="431BD031">
            <w:pPr>
              <w:rPr>
                <w:rFonts w:ascii="Times New Roman" w:eastAsia="Times New Roman" w:hAnsi="Times New Roman" w:cs="Times New Roman"/>
                <w:sz w:val="22"/>
                <w:szCs w:val="22"/>
                <w:lang w:val="pt-BR"/>
              </w:rPr>
            </w:pPr>
            <w:r w:rsidRPr="431BD031">
              <w:rPr>
                <w:rFonts w:ascii="Times New Roman" w:eastAsia="Times New Roman" w:hAnsi="Times New Roman" w:cs="Times New Roman"/>
                <w:sz w:val="22"/>
                <w:szCs w:val="22"/>
                <w:lang w:val="pt-BR"/>
              </w:rPr>
              <w:t>ICAO APAC RO</w:t>
            </w:r>
          </w:p>
          <w:p w14:paraId="0DAA05F0" w14:textId="3CCE87D5" w:rsidR="431BD031" w:rsidRDefault="431BD031" w:rsidP="431BD031">
            <w:pPr>
              <w:rPr>
                <w:rFonts w:ascii="Times New Roman" w:eastAsia="Times New Roman" w:hAnsi="Times New Roman" w:cs="Times New Roman"/>
                <w:sz w:val="22"/>
                <w:szCs w:val="22"/>
                <w:lang w:val="pt-BR"/>
              </w:rPr>
            </w:pPr>
          </w:p>
        </w:tc>
        <w:tc>
          <w:tcPr>
            <w:tcW w:w="2268" w:type="dxa"/>
          </w:tcPr>
          <w:p w14:paraId="55E3543C" w14:textId="365C6A90" w:rsidR="431BD031" w:rsidRDefault="431BD031" w:rsidP="431BD031">
            <w:pPr>
              <w:pStyle w:val="ListParagraph"/>
              <w:ind w:left="0"/>
              <w:rPr>
                <w:rFonts w:ascii="Times New Roman" w:eastAsia="Times New Roman" w:hAnsi="Times New Roman" w:cs="Times New Roman"/>
                <w:sz w:val="22"/>
                <w:szCs w:val="22"/>
              </w:rPr>
            </w:pPr>
            <w:proofErr w:type="gramStart"/>
            <w:r w:rsidRPr="431BD031">
              <w:rPr>
                <w:rFonts w:ascii="Times New Roman" w:eastAsia="Times New Roman" w:hAnsi="Times New Roman" w:cs="Times New Roman"/>
                <w:sz w:val="22"/>
                <w:szCs w:val="22"/>
              </w:rPr>
              <w:t>Consistently</w:t>
            </w:r>
            <w:proofErr w:type="gramEnd"/>
            <w:r w:rsidRPr="431BD031">
              <w:rPr>
                <w:rFonts w:ascii="Times New Roman" w:eastAsia="Times New Roman" w:hAnsi="Times New Roman" w:cs="Times New Roman"/>
                <w:sz w:val="22"/>
                <w:szCs w:val="22"/>
              </w:rPr>
              <w:t xml:space="preserve"> monitoring of DGCA Conference Action Items</w:t>
            </w:r>
          </w:p>
        </w:tc>
        <w:tc>
          <w:tcPr>
            <w:tcW w:w="1418" w:type="dxa"/>
          </w:tcPr>
          <w:p w14:paraId="6EE802E0" w14:textId="7EB3308B" w:rsidR="431BD031" w:rsidRDefault="431BD031" w:rsidP="431BD031">
            <w:pPr>
              <w:pStyle w:val="ListParagraph"/>
              <w:ind w:left="9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DGCA Conference</w:t>
            </w:r>
          </w:p>
        </w:tc>
        <w:tc>
          <w:tcPr>
            <w:tcW w:w="1275" w:type="dxa"/>
          </w:tcPr>
          <w:p w14:paraId="4B8A6380" w14:textId="5214A41F" w:rsidR="431BD031" w:rsidRDefault="431BD031"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Annual</w:t>
            </w:r>
          </w:p>
        </w:tc>
      </w:tr>
      <w:tr w:rsidR="41893843" w14:paraId="0F5256E7" w14:textId="77777777" w:rsidTr="137FD12D">
        <w:trPr>
          <w:trHeight w:val="454"/>
        </w:trPr>
        <w:tc>
          <w:tcPr>
            <w:tcW w:w="1276" w:type="dxa"/>
          </w:tcPr>
          <w:p w14:paraId="2473C736" w14:textId="493FE6F3" w:rsidR="41893843" w:rsidRDefault="3D1B024D" w:rsidP="41893843">
            <w:pPr>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lastRenderedPageBreak/>
              <w:t>DP/09/03</w:t>
            </w:r>
          </w:p>
          <w:p w14:paraId="34B059F5" w14:textId="08B619C8" w:rsidR="41893843" w:rsidRDefault="41893843" w:rsidP="41893843">
            <w:pPr>
              <w:rPr>
                <w:rFonts w:ascii="Times New Roman" w:eastAsia="Times New Roman" w:hAnsi="Times New Roman" w:cs="Times New Roman"/>
                <w:color w:val="000000" w:themeColor="text1"/>
                <w:sz w:val="22"/>
                <w:szCs w:val="22"/>
              </w:rPr>
            </w:pPr>
          </w:p>
        </w:tc>
        <w:tc>
          <w:tcPr>
            <w:tcW w:w="993" w:type="dxa"/>
          </w:tcPr>
          <w:p w14:paraId="57444E03" w14:textId="38869F79" w:rsidR="7307A1AC" w:rsidRPr="00354876" w:rsidRDefault="576A302F" w:rsidP="00354876">
            <w:pPr>
              <w:rPr>
                <w:rFonts w:ascii="Times New Roman" w:eastAsia="Times New Roman" w:hAnsi="Times New Roman" w:cs="Times New Roman"/>
                <w:color w:val="000000" w:themeColor="text1"/>
                <w:sz w:val="22"/>
                <w:szCs w:val="22"/>
              </w:rPr>
            </w:pPr>
            <w:r w:rsidRPr="137FD12D">
              <w:rPr>
                <w:rFonts w:ascii="Times New Roman" w:eastAsia="Times New Roman" w:hAnsi="Times New Roman" w:cs="Times New Roman"/>
                <w:color w:val="000000" w:themeColor="text1"/>
                <w:sz w:val="22"/>
                <w:szCs w:val="22"/>
              </w:rPr>
              <w:t>61/1</w:t>
            </w:r>
            <w:r w:rsidR="00842104">
              <w:rPr>
                <w:rFonts w:ascii="Times New Roman" w:eastAsia="Times New Roman" w:hAnsi="Times New Roman" w:cs="Times New Roman"/>
                <w:color w:val="000000" w:themeColor="text1"/>
                <w:sz w:val="22"/>
                <w:szCs w:val="22"/>
              </w:rPr>
              <w:t>5</w:t>
            </w:r>
          </w:p>
        </w:tc>
        <w:tc>
          <w:tcPr>
            <w:tcW w:w="3685" w:type="dxa"/>
          </w:tcPr>
          <w:p w14:paraId="0818E7D7" w14:textId="3989CE1C" w:rsidR="1872BAED" w:rsidRDefault="60187F94" w:rsidP="431BD031">
            <w:pPr>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The Conference encouraged APAC States to:</w:t>
            </w:r>
          </w:p>
          <w:p w14:paraId="469527CD" w14:textId="3AC33B5D" w:rsidR="1872BAED" w:rsidRDefault="60187F94" w:rsidP="431BD031">
            <w:pPr>
              <w:pStyle w:val="ListParagraph"/>
              <w:numPr>
                <w:ilvl w:val="0"/>
                <w:numId w:val="5"/>
              </w:numPr>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become parties to the eight treaties highlighted at footnote 1 and paragraph 2.1 (f) of this paper, and to any other international air law treaty that they have not yet ratified;</w:t>
            </w:r>
          </w:p>
          <w:p w14:paraId="167CE248" w14:textId="27B5042C" w:rsidR="1872BAED" w:rsidRDefault="60187F94" w:rsidP="137FD12D">
            <w:pPr>
              <w:pStyle w:val="ListParagraph"/>
              <w:numPr>
                <w:ilvl w:val="0"/>
                <w:numId w:val="5"/>
              </w:numPr>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nominate a Focal Point for the Ratification of International Air Law Treaties, if they have not already done so and to inform the ICAO APAC Regional Office accordingly by completing the online nomination form</w:t>
            </w:r>
            <w:r w:rsidR="12B3A0AC" w:rsidRPr="137FD12D">
              <w:rPr>
                <w:rFonts w:ascii="Times New Roman" w:eastAsia="Times New Roman" w:hAnsi="Times New Roman" w:cs="Times New Roman"/>
                <w:sz w:val="22"/>
                <w:szCs w:val="22"/>
              </w:rPr>
              <w:t xml:space="preserve"> given in the DP. </w:t>
            </w:r>
          </w:p>
          <w:p w14:paraId="6D2EC924" w14:textId="66961385" w:rsidR="1872BAED" w:rsidRDefault="60187F94" w:rsidP="431BD031">
            <w:pPr>
              <w:pStyle w:val="ListParagraph"/>
              <w:numPr>
                <w:ilvl w:val="0"/>
                <w:numId w:val="5"/>
              </w:numPr>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participate in the 40th Session of the Legal Committee in Montréal in October 2026, in the ICAO Legal Seminar to be hosted by the Republic of Korea in 2027, in CALAF/5 in Nigeria in 2027, in the ICAO International Air Law Course, the ICAO Air Law Treaty Workshop as well as other similar events for the continuous training and development of their legal advisers with regard to ratification and implementation of </w:t>
            </w:r>
            <w:r w:rsidRPr="137FD12D">
              <w:rPr>
                <w:rFonts w:ascii="Times New Roman" w:eastAsia="Times New Roman" w:hAnsi="Times New Roman" w:cs="Times New Roman"/>
                <w:sz w:val="22"/>
                <w:szCs w:val="22"/>
              </w:rPr>
              <w:lastRenderedPageBreak/>
              <w:t>international air law instruments and to consider hosting from time to time such events in their States, especially with regard to the ICAO Air Law Treaty Workshop;</w:t>
            </w:r>
          </w:p>
          <w:p w14:paraId="4367B038" w14:textId="7DFB7F06" w:rsidR="1872BAED" w:rsidRDefault="60187F94" w:rsidP="137FD12D">
            <w:pPr>
              <w:pStyle w:val="ListParagraph"/>
              <w:numPr>
                <w:ilvl w:val="0"/>
                <w:numId w:val="5"/>
              </w:numPr>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inform ICAO by </w:t>
            </w:r>
            <w:r w:rsidRPr="137FD12D">
              <w:rPr>
                <w:rFonts w:ascii="Times New Roman" w:eastAsia="Times New Roman" w:hAnsi="Times New Roman" w:cs="Times New Roman"/>
                <w:b/>
                <w:bCs/>
                <w:sz w:val="22"/>
                <w:szCs w:val="22"/>
              </w:rPr>
              <w:t xml:space="preserve">31 December 2026 </w:t>
            </w:r>
            <w:r w:rsidRPr="137FD12D">
              <w:rPr>
                <w:rFonts w:ascii="Times New Roman" w:eastAsia="Times New Roman" w:hAnsi="Times New Roman" w:cs="Times New Roman"/>
                <w:sz w:val="22"/>
                <w:szCs w:val="22"/>
              </w:rPr>
              <w:t>of their further progress towards the ratification of international air law treaties by</w:t>
            </w:r>
            <w:r w:rsidR="4FA8C01D" w:rsidRPr="137FD12D">
              <w:rPr>
                <w:rFonts w:ascii="Times New Roman" w:eastAsia="Times New Roman" w:hAnsi="Times New Roman" w:cs="Times New Roman"/>
                <w:sz w:val="22"/>
                <w:szCs w:val="22"/>
              </w:rPr>
              <w:t xml:space="preserve"> updating/using the DGCA tracking matrix set out in Appendix B to this paper;</w:t>
            </w:r>
          </w:p>
          <w:p w14:paraId="7348A8EF" w14:textId="524F87C0" w:rsidR="50815E80" w:rsidRDefault="4FA8C01D" w:rsidP="137FD12D">
            <w:pPr>
              <w:pStyle w:val="ListParagraph"/>
              <w:numPr>
                <w:ilvl w:val="0"/>
                <w:numId w:val="5"/>
              </w:numPr>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contact the ICAO LEB Treaty Section (</w:t>
            </w:r>
            <w:hyperlink r:id="rId12">
              <w:r w:rsidRPr="137FD12D">
                <w:rPr>
                  <w:rStyle w:val="Hyperlink"/>
                  <w:rFonts w:ascii="Times New Roman" w:eastAsia="Times New Roman" w:hAnsi="Times New Roman" w:cs="Times New Roman"/>
                  <w:sz w:val="22"/>
                  <w:szCs w:val="22"/>
                </w:rPr>
                <w:t>treaty@icao.int</w:t>
              </w:r>
            </w:hyperlink>
            <w:r w:rsidRPr="137FD12D">
              <w:rPr>
                <w:rFonts w:ascii="Times New Roman" w:eastAsia="Times New Roman" w:hAnsi="Times New Roman" w:cs="Times New Roman"/>
                <w:sz w:val="22"/>
                <w:szCs w:val="22"/>
              </w:rPr>
              <w:t xml:space="preserve">) for any information or assistance </w:t>
            </w:r>
            <w:proofErr w:type="gramStart"/>
            <w:r w:rsidRPr="137FD12D">
              <w:rPr>
                <w:rFonts w:ascii="Times New Roman" w:eastAsia="Times New Roman" w:hAnsi="Times New Roman" w:cs="Times New Roman"/>
                <w:sz w:val="22"/>
                <w:szCs w:val="22"/>
              </w:rPr>
              <w:t>with regard to</w:t>
            </w:r>
            <w:proofErr w:type="gramEnd"/>
            <w:r w:rsidRPr="137FD12D">
              <w:rPr>
                <w:rFonts w:ascii="Times New Roman" w:eastAsia="Times New Roman" w:hAnsi="Times New Roman" w:cs="Times New Roman"/>
                <w:sz w:val="22"/>
                <w:szCs w:val="22"/>
              </w:rPr>
              <w:t xml:space="preserve"> ratification matters; and</w:t>
            </w:r>
          </w:p>
          <w:p w14:paraId="525D6FB7" w14:textId="5B3F6233" w:rsidR="50815E80" w:rsidRDefault="4FA8C01D" w:rsidP="137FD12D">
            <w:pPr>
              <w:pStyle w:val="ListParagraph"/>
              <w:numPr>
                <w:ilvl w:val="0"/>
                <w:numId w:val="5"/>
              </w:numPr>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in line with Appendix H of Assembly Resolution A42-5, submit their aeronautical agreements and arrangements for registration with ICAO and to make use of WAGMAR for that purpose at the following link: </w:t>
            </w:r>
            <w:hyperlink r:id="rId13">
              <w:r w:rsidRPr="137FD12D">
                <w:rPr>
                  <w:rStyle w:val="Hyperlink"/>
                  <w:rFonts w:ascii="Times New Roman" w:eastAsia="Times New Roman" w:hAnsi="Times New Roman" w:cs="Times New Roman"/>
                  <w:sz w:val="22"/>
                  <w:szCs w:val="22"/>
                </w:rPr>
                <w:t>https://dna.icao.int/WAGMAR</w:t>
              </w:r>
            </w:hyperlink>
            <w:r w:rsidRPr="137FD12D">
              <w:rPr>
                <w:rFonts w:ascii="Times New Roman" w:eastAsia="Times New Roman" w:hAnsi="Times New Roman" w:cs="Times New Roman"/>
                <w:sz w:val="22"/>
                <w:szCs w:val="22"/>
              </w:rPr>
              <w:t xml:space="preserve"> .</w:t>
            </w:r>
          </w:p>
          <w:p w14:paraId="079E664E" w14:textId="6A634E98" w:rsidR="41893843" w:rsidRDefault="41893843" w:rsidP="41893843">
            <w:pPr>
              <w:rPr>
                <w:rFonts w:ascii="Times New Roman" w:eastAsia="Times New Roman" w:hAnsi="Times New Roman" w:cs="Times New Roman"/>
                <w:color w:val="000000" w:themeColor="text1"/>
                <w:sz w:val="22"/>
                <w:szCs w:val="22"/>
              </w:rPr>
            </w:pPr>
          </w:p>
        </w:tc>
        <w:tc>
          <w:tcPr>
            <w:tcW w:w="1701" w:type="dxa"/>
          </w:tcPr>
          <w:p w14:paraId="68D2DDD4" w14:textId="59CA05DE" w:rsidR="41893843" w:rsidRDefault="3D1B024D" w:rsidP="41893843">
            <w:pPr>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lastRenderedPageBreak/>
              <w:t>States/</w:t>
            </w:r>
          </w:p>
          <w:p w14:paraId="7D2C1969" w14:textId="0E86E6FD" w:rsidR="41893843" w:rsidRDefault="3D1B024D" w:rsidP="41893843">
            <w:pPr>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Administrations</w:t>
            </w:r>
            <w:r w:rsidRPr="431BD031">
              <w:rPr>
                <w:rFonts w:ascii="Times New Roman" w:eastAsia="Times New Roman" w:hAnsi="Times New Roman" w:cs="Times New Roman"/>
                <w:b/>
                <w:bCs/>
                <w:color w:val="000000" w:themeColor="text1"/>
                <w:sz w:val="22"/>
                <w:szCs w:val="22"/>
              </w:rPr>
              <w:t xml:space="preserve"> </w:t>
            </w:r>
          </w:p>
        </w:tc>
        <w:tc>
          <w:tcPr>
            <w:tcW w:w="1701" w:type="dxa"/>
          </w:tcPr>
          <w:p w14:paraId="2E909860" w14:textId="06C3361E" w:rsidR="41893843" w:rsidRDefault="3D1B024D" w:rsidP="41893843">
            <w:pPr>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ICAO Legal Bureau, ICAO APAC Regional Office</w:t>
            </w:r>
          </w:p>
        </w:tc>
        <w:tc>
          <w:tcPr>
            <w:tcW w:w="2268" w:type="dxa"/>
          </w:tcPr>
          <w:p w14:paraId="4E6518B5" w14:textId="59279246" w:rsidR="41893843" w:rsidRDefault="3D1B024D" w:rsidP="41893843">
            <w:pPr>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Increased ratification and implementation of international air law instruments and improved compliance with ICAO legal requirements.</w:t>
            </w:r>
          </w:p>
        </w:tc>
        <w:tc>
          <w:tcPr>
            <w:tcW w:w="1418" w:type="dxa"/>
          </w:tcPr>
          <w:p w14:paraId="60F32FC9" w14:textId="03A4ACB7" w:rsidR="41893843" w:rsidRDefault="3D1B024D" w:rsidP="431BD031">
            <w:pPr>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ICAO Legal Reporting</w:t>
            </w:r>
          </w:p>
          <w:p w14:paraId="18FE6655" w14:textId="4707BCB3" w:rsidR="41893843" w:rsidRDefault="41893843" w:rsidP="431BD031">
            <w:pPr>
              <w:rPr>
                <w:rFonts w:ascii="Times New Roman" w:eastAsia="Times New Roman" w:hAnsi="Times New Roman" w:cs="Times New Roman"/>
                <w:color w:val="000000" w:themeColor="text1"/>
                <w:sz w:val="22"/>
                <w:szCs w:val="22"/>
              </w:rPr>
            </w:pPr>
          </w:p>
          <w:p w14:paraId="41568BD7" w14:textId="795F505D" w:rsidR="41893843" w:rsidRDefault="0392213E" w:rsidP="431BD031">
            <w:pPr>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DGCA Conference</w:t>
            </w:r>
          </w:p>
        </w:tc>
        <w:tc>
          <w:tcPr>
            <w:tcW w:w="1275" w:type="dxa"/>
          </w:tcPr>
          <w:p w14:paraId="1F50952D" w14:textId="34BD7D34" w:rsidR="41893843" w:rsidRDefault="3D1B024D" w:rsidP="41893843">
            <w:pPr>
              <w:rPr>
                <w:rFonts w:ascii="Times New Roman" w:eastAsia="Times New Roman" w:hAnsi="Times New Roman" w:cs="Times New Roman"/>
                <w:color w:val="000000" w:themeColor="text1"/>
                <w:sz w:val="22"/>
                <w:szCs w:val="22"/>
              </w:rPr>
            </w:pPr>
            <w:r w:rsidRPr="431BD031">
              <w:rPr>
                <w:rFonts w:ascii="Times New Roman" w:eastAsia="Times New Roman" w:hAnsi="Times New Roman" w:cs="Times New Roman"/>
                <w:color w:val="000000" w:themeColor="text1"/>
                <w:sz w:val="22"/>
                <w:szCs w:val="22"/>
              </w:rPr>
              <w:t>Annual</w:t>
            </w:r>
          </w:p>
        </w:tc>
      </w:tr>
      <w:tr w:rsidR="431BD031" w14:paraId="42C3EE96" w14:textId="77777777" w:rsidTr="137FD12D">
        <w:trPr>
          <w:trHeight w:val="454"/>
        </w:trPr>
        <w:tc>
          <w:tcPr>
            <w:tcW w:w="1276" w:type="dxa"/>
          </w:tcPr>
          <w:p w14:paraId="1F1DE99A" w14:textId="1AA4C2B1" w:rsidR="431BD031" w:rsidRDefault="431BD031"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DP/09/05</w:t>
            </w:r>
          </w:p>
        </w:tc>
        <w:tc>
          <w:tcPr>
            <w:tcW w:w="993" w:type="dxa"/>
          </w:tcPr>
          <w:p w14:paraId="67A0F204" w14:textId="1FA0C3BE" w:rsidR="431BD031" w:rsidRDefault="42F5798D" w:rsidP="431BD031">
            <w:pPr>
              <w:pStyle w:val="ListParagraph"/>
              <w:ind w:left="0"/>
            </w:pPr>
            <w:r w:rsidRPr="137FD12D">
              <w:rPr>
                <w:rFonts w:ascii="Times New Roman" w:eastAsia="Times New Roman" w:hAnsi="Times New Roman" w:cs="Times New Roman"/>
                <w:sz w:val="22"/>
                <w:szCs w:val="22"/>
              </w:rPr>
              <w:t>61/1</w:t>
            </w:r>
            <w:r w:rsidR="00842104">
              <w:rPr>
                <w:rFonts w:ascii="Times New Roman" w:eastAsia="Times New Roman" w:hAnsi="Times New Roman" w:cs="Times New Roman"/>
                <w:sz w:val="22"/>
                <w:szCs w:val="22"/>
              </w:rPr>
              <w:t>6</w:t>
            </w:r>
          </w:p>
        </w:tc>
        <w:tc>
          <w:tcPr>
            <w:tcW w:w="3685" w:type="dxa"/>
          </w:tcPr>
          <w:p w14:paraId="44441F91" w14:textId="54E3D306" w:rsidR="431BD031" w:rsidRDefault="431BD031" w:rsidP="431BD031">
            <w:pPr>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The Conference approved the extension of the APAC ANSP Committee (AAC) for another two </w:t>
            </w:r>
            <w:r w:rsidRPr="431BD031">
              <w:rPr>
                <w:rFonts w:ascii="Times New Roman" w:eastAsia="Times New Roman" w:hAnsi="Times New Roman" w:cs="Times New Roman"/>
                <w:sz w:val="22"/>
                <w:szCs w:val="22"/>
              </w:rPr>
              <w:lastRenderedPageBreak/>
              <w:t xml:space="preserve">years (2027-2028) and its 2027–2028 work </w:t>
            </w:r>
            <w:proofErr w:type="spellStart"/>
            <w:proofErr w:type="gramStart"/>
            <w:r w:rsidRPr="431BD031">
              <w:rPr>
                <w:rFonts w:ascii="Times New Roman" w:eastAsia="Times New Roman" w:hAnsi="Times New Roman" w:cs="Times New Roman"/>
                <w:sz w:val="22"/>
                <w:szCs w:val="22"/>
              </w:rPr>
              <w:t>programme</w:t>
            </w:r>
            <w:proofErr w:type="spellEnd"/>
            <w:r w:rsidRPr="431BD031">
              <w:rPr>
                <w:rFonts w:ascii="Times New Roman" w:eastAsia="Times New Roman" w:hAnsi="Times New Roman" w:cs="Times New Roman"/>
                <w:sz w:val="22"/>
                <w:szCs w:val="22"/>
              </w:rPr>
              <w:t>, and</w:t>
            </w:r>
            <w:proofErr w:type="gramEnd"/>
            <w:r w:rsidRPr="431BD031">
              <w:rPr>
                <w:rFonts w:ascii="Times New Roman" w:eastAsia="Times New Roman" w:hAnsi="Times New Roman" w:cs="Times New Roman"/>
                <w:sz w:val="22"/>
                <w:szCs w:val="22"/>
              </w:rPr>
              <w:t xml:space="preserve"> urged States/Administrations to consider joining AAC.</w:t>
            </w:r>
          </w:p>
          <w:p w14:paraId="3ABA12CB" w14:textId="20217A62" w:rsidR="431BD031" w:rsidRDefault="431BD031" w:rsidP="431BD031">
            <w:pPr>
              <w:rPr>
                <w:rFonts w:ascii="Times New Roman" w:eastAsia="Times New Roman" w:hAnsi="Times New Roman" w:cs="Times New Roman"/>
                <w:sz w:val="22"/>
                <w:szCs w:val="22"/>
              </w:rPr>
            </w:pPr>
          </w:p>
        </w:tc>
        <w:tc>
          <w:tcPr>
            <w:tcW w:w="1701" w:type="dxa"/>
          </w:tcPr>
          <w:p w14:paraId="500DFD21" w14:textId="0CE6325F" w:rsidR="431BD031" w:rsidRDefault="431BD031"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lastRenderedPageBreak/>
              <w:t>States/Administrations</w:t>
            </w:r>
          </w:p>
        </w:tc>
        <w:tc>
          <w:tcPr>
            <w:tcW w:w="1701" w:type="dxa"/>
          </w:tcPr>
          <w:p w14:paraId="271F1C59" w14:textId="76271B55" w:rsidR="431BD031" w:rsidRDefault="431BD031"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ICAO APAC, AAC</w:t>
            </w:r>
          </w:p>
        </w:tc>
        <w:tc>
          <w:tcPr>
            <w:tcW w:w="2268" w:type="dxa"/>
          </w:tcPr>
          <w:p w14:paraId="4811EA45" w14:textId="4A77F964" w:rsidR="431BD031" w:rsidRDefault="431BD031"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t xml:space="preserve">Enhanced regional interoperability, seamless air </w:t>
            </w:r>
            <w:r w:rsidRPr="431BD031">
              <w:rPr>
                <w:rFonts w:ascii="Times New Roman" w:eastAsia="Times New Roman" w:hAnsi="Times New Roman" w:cs="Times New Roman"/>
                <w:sz w:val="22"/>
                <w:szCs w:val="22"/>
              </w:rPr>
              <w:lastRenderedPageBreak/>
              <w:t>navigation services, and ATM resilience across the Asia/Pacific region</w:t>
            </w:r>
          </w:p>
        </w:tc>
        <w:tc>
          <w:tcPr>
            <w:tcW w:w="1418" w:type="dxa"/>
          </w:tcPr>
          <w:p w14:paraId="46E57DC3" w14:textId="0E6E2F8E" w:rsidR="431BD031" w:rsidRDefault="431BD031"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lastRenderedPageBreak/>
              <w:t xml:space="preserve">AAC Progress </w:t>
            </w:r>
            <w:r w:rsidRPr="431BD031">
              <w:rPr>
                <w:rFonts w:ascii="Times New Roman" w:eastAsia="Times New Roman" w:hAnsi="Times New Roman" w:cs="Times New Roman"/>
                <w:sz w:val="22"/>
                <w:szCs w:val="22"/>
              </w:rPr>
              <w:lastRenderedPageBreak/>
              <w:t>Reports / APANPIRG</w:t>
            </w:r>
          </w:p>
        </w:tc>
        <w:tc>
          <w:tcPr>
            <w:tcW w:w="1275" w:type="dxa"/>
          </w:tcPr>
          <w:p w14:paraId="340B1269" w14:textId="34230931" w:rsidR="431BD031" w:rsidRDefault="431BD031" w:rsidP="431BD031">
            <w:pPr>
              <w:pStyle w:val="ListParagraph"/>
              <w:ind w:left="0"/>
              <w:rPr>
                <w:rFonts w:ascii="Times New Roman" w:eastAsia="Times New Roman" w:hAnsi="Times New Roman" w:cs="Times New Roman"/>
                <w:b/>
                <w:bCs/>
                <w:sz w:val="22"/>
                <w:szCs w:val="22"/>
              </w:rPr>
            </w:pPr>
            <w:r w:rsidRPr="431BD031">
              <w:rPr>
                <w:rFonts w:ascii="Times New Roman" w:eastAsia="Times New Roman" w:hAnsi="Times New Roman" w:cs="Times New Roman"/>
                <w:sz w:val="22"/>
                <w:szCs w:val="22"/>
              </w:rPr>
              <w:lastRenderedPageBreak/>
              <w:t>Annual</w:t>
            </w:r>
          </w:p>
        </w:tc>
      </w:tr>
      <w:tr w:rsidR="2205853D" w14:paraId="516630D3" w14:textId="77777777" w:rsidTr="137FD12D">
        <w:trPr>
          <w:trHeight w:val="454"/>
        </w:trPr>
        <w:tc>
          <w:tcPr>
            <w:tcW w:w="1276" w:type="dxa"/>
          </w:tcPr>
          <w:p w14:paraId="109462E4" w14:textId="269D92ED"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w:t>
            </w:r>
            <w:r w:rsidR="77243150" w:rsidRPr="431BD031">
              <w:rPr>
                <w:rFonts w:ascii="Times New Roman" w:eastAsia="Times New Roman" w:hAnsi="Times New Roman" w:cs="Times New Roman"/>
                <w:sz w:val="22"/>
                <w:szCs w:val="22"/>
              </w:rPr>
              <w:t>9</w:t>
            </w:r>
            <w:r w:rsidRPr="431BD031">
              <w:rPr>
                <w:rFonts w:ascii="Times New Roman" w:eastAsia="Times New Roman" w:hAnsi="Times New Roman" w:cs="Times New Roman"/>
                <w:sz w:val="22"/>
                <w:szCs w:val="22"/>
              </w:rPr>
              <w:t>/</w:t>
            </w:r>
            <w:r w:rsidR="1D8464F7" w:rsidRPr="431BD031">
              <w:rPr>
                <w:rFonts w:ascii="Times New Roman" w:eastAsia="Times New Roman" w:hAnsi="Times New Roman" w:cs="Times New Roman"/>
                <w:sz w:val="22"/>
                <w:szCs w:val="22"/>
              </w:rPr>
              <w:t>06</w:t>
            </w:r>
          </w:p>
        </w:tc>
        <w:tc>
          <w:tcPr>
            <w:tcW w:w="993" w:type="dxa"/>
          </w:tcPr>
          <w:p w14:paraId="0EEDFA71" w14:textId="7582213E" w:rsidR="2205853D" w:rsidRDefault="2B970A93" w:rsidP="431BD031">
            <w:pPr>
              <w:pStyle w:val="ListParagraph"/>
              <w:ind w:left="0"/>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61/</w:t>
            </w:r>
            <w:r w:rsidR="76E2203A" w:rsidRPr="137FD12D">
              <w:rPr>
                <w:rFonts w:ascii="Times New Roman" w:eastAsia="Times New Roman" w:hAnsi="Times New Roman" w:cs="Times New Roman"/>
                <w:sz w:val="22"/>
                <w:szCs w:val="22"/>
              </w:rPr>
              <w:t>1</w:t>
            </w:r>
            <w:r w:rsidR="00842104">
              <w:rPr>
                <w:rFonts w:ascii="Times New Roman" w:eastAsia="Times New Roman" w:hAnsi="Times New Roman" w:cs="Times New Roman"/>
                <w:sz w:val="22"/>
                <w:szCs w:val="22"/>
              </w:rPr>
              <w:t>7</w:t>
            </w:r>
          </w:p>
        </w:tc>
        <w:tc>
          <w:tcPr>
            <w:tcW w:w="3685" w:type="dxa"/>
          </w:tcPr>
          <w:p w14:paraId="50208307" w14:textId="5E304EB7"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The Conference endorsed the DGCA Conference Term of Reference (TOR) and urged States/Administrations to support the implementation and periodic review of the TOR to ensure the Conference remains responsive to emerging regional aviation priorities and challenges. </w:t>
            </w:r>
          </w:p>
          <w:p w14:paraId="1C604FC7" w14:textId="403A462A" w:rsidR="2205853D" w:rsidRDefault="2205853D" w:rsidP="431BD031">
            <w:pPr>
              <w:pStyle w:val="ListParagraph"/>
              <w:ind w:left="0"/>
              <w:rPr>
                <w:rFonts w:ascii="Times New Roman" w:eastAsia="Times New Roman" w:hAnsi="Times New Roman" w:cs="Times New Roman"/>
                <w:sz w:val="22"/>
                <w:szCs w:val="22"/>
              </w:rPr>
            </w:pPr>
          </w:p>
        </w:tc>
        <w:tc>
          <w:tcPr>
            <w:tcW w:w="1701" w:type="dxa"/>
          </w:tcPr>
          <w:p w14:paraId="08F17E70" w14:textId="77777777"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States/</w:t>
            </w:r>
          </w:p>
          <w:p w14:paraId="26D64FD1" w14:textId="36D742C8" w:rsidR="2205853D" w:rsidRDefault="6D47C306" w:rsidP="431BD031">
            <w:pPr>
              <w:pStyle w:val="ListParagraph"/>
              <w:ind w:left="0" w:right="-108"/>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Administrations</w:t>
            </w:r>
          </w:p>
        </w:tc>
        <w:tc>
          <w:tcPr>
            <w:tcW w:w="1701" w:type="dxa"/>
          </w:tcPr>
          <w:p w14:paraId="27D5B7B8" w14:textId="49BC482B"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ICAO APAC</w:t>
            </w:r>
          </w:p>
        </w:tc>
        <w:tc>
          <w:tcPr>
            <w:tcW w:w="2268" w:type="dxa"/>
          </w:tcPr>
          <w:p w14:paraId="3A0478B4" w14:textId="57297076"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Strengthened governance, effectiveness, and continuity of the DGCA Conference.</w:t>
            </w:r>
          </w:p>
        </w:tc>
        <w:tc>
          <w:tcPr>
            <w:tcW w:w="1418" w:type="dxa"/>
          </w:tcPr>
          <w:p w14:paraId="25C0B3D1" w14:textId="21B11130"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DGCA Conference </w:t>
            </w:r>
          </w:p>
        </w:tc>
        <w:tc>
          <w:tcPr>
            <w:tcW w:w="1275" w:type="dxa"/>
          </w:tcPr>
          <w:p w14:paraId="60C95C97" w14:textId="17A7C6E6"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Annual</w:t>
            </w:r>
          </w:p>
        </w:tc>
      </w:tr>
      <w:tr w:rsidR="2205853D" w14:paraId="5A4C3EFC" w14:textId="77777777" w:rsidTr="137FD12D">
        <w:trPr>
          <w:trHeight w:val="454"/>
        </w:trPr>
        <w:tc>
          <w:tcPr>
            <w:tcW w:w="1276" w:type="dxa"/>
          </w:tcPr>
          <w:p w14:paraId="72944DD0" w14:textId="58296D62"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DP/0</w:t>
            </w:r>
            <w:r w:rsidR="5C9DE7DB" w:rsidRPr="431BD031">
              <w:rPr>
                <w:rFonts w:ascii="Times New Roman" w:eastAsia="Times New Roman" w:hAnsi="Times New Roman" w:cs="Times New Roman"/>
                <w:sz w:val="22"/>
                <w:szCs w:val="22"/>
              </w:rPr>
              <w:t>9</w:t>
            </w:r>
            <w:r w:rsidRPr="431BD031">
              <w:rPr>
                <w:rFonts w:ascii="Times New Roman" w:eastAsia="Times New Roman" w:hAnsi="Times New Roman" w:cs="Times New Roman"/>
                <w:sz w:val="22"/>
                <w:szCs w:val="22"/>
              </w:rPr>
              <w:t>/</w:t>
            </w:r>
            <w:r w:rsidR="576F6104" w:rsidRPr="431BD031">
              <w:rPr>
                <w:rFonts w:ascii="Times New Roman" w:eastAsia="Times New Roman" w:hAnsi="Times New Roman" w:cs="Times New Roman"/>
                <w:sz w:val="22"/>
                <w:szCs w:val="22"/>
              </w:rPr>
              <w:t>08</w:t>
            </w:r>
          </w:p>
        </w:tc>
        <w:tc>
          <w:tcPr>
            <w:tcW w:w="993" w:type="dxa"/>
          </w:tcPr>
          <w:p w14:paraId="0473A305" w14:textId="1C4243D5" w:rsidR="2205853D" w:rsidRDefault="2B970A93" w:rsidP="431BD031">
            <w:pPr>
              <w:pStyle w:val="ListParagraph"/>
              <w:ind w:left="0"/>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61/</w:t>
            </w:r>
            <w:r w:rsidR="76E2203A" w:rsidRPr="137FD12D">
              <w:rPr>
                <w:rFonts w:ascii="Times New Roman" w:eastAsia="Times New Roman" w:hAnsi="Times New Roman" w:cs="Times New Roman"/>
                <w:sz w:val="22"/>
                <w:szCs w:val="22"/>
              </w:rPr>
              <w:t>1</w:t>
            </w:r>
            <w:r w:rsidR="00842104">
              <w:rPr>
                <w:rFonts w:ascii="Times New Roman" w:eastAsia="Times New Roman" w:hAnsi="Times New Roman" w:cs="Times New Roman"/>
                <w:sz w:val="22"/>
                <w:szCs w:val="22"/>
              </w:rPr>
              <w:t>8</w:t>
            </w:r>
          </w:p>
        </w:tc>
        <w:tc>
          <w:tcPr>
            <w:tcW w:w="3685" w:type="dxa"/>
          </w:tcPr>
          <w:p w14:paraId="043563C4" w14:textId="5211EE8A" w:rsidR="65F1F02D" w:rsidRDefault="2220513A" w:rsidP="431BD031">
            <w:pPr>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The conference urged</w:t>
            </w:r>
            <w:r w:rsidR="36BE0260" w:rsidRPr="431BD031">
              <w:rPr>
                <w:rFonts w:ascii="Times New Roman" w:eastAsia="Times New Roman" w:hAnsi="Times New Roman" w:cs="Times New Roman"/>
                <w:sz w:val="22"/>
                <w:szCs w:val="22"/>
              </w:rPr>
              <w:t xml:space="preserve"> </w:t>
            </w:r>
            <w:r w:rsidRPr="431BD031">
              <w:rPr>
                <w:rFonts w:ascii="Times New Roman" w:eastAsia="Times New Roman" w:hAnsi="Times New Roman" w:cs="Times New Roman"/>
                <w:sz w:val="22"/>
                <w:szCs w:val="22"/>
              </w:rPr>
              <w:t>States/Administration to participate in the development of the TOR of the</w:t>
            </w:r>
            <w:r w:rsidR="0581226D" w:rsidRPr="431BD031">
              <w:rPr>
                <w:rFonts w:ascii="Times New Roman" w:eastAsia="Times New Roman" w:hAnsi="Times New Roman" w:cs="Times New Roman"/>
                <w:sz w:val="22"/>
                <w:szCs w:val="22"/>
              </w:rPr>
              <w:t xml:space="preserve"> </w:t>
            </w:r>
            <w:r w:rsidRPr="431BD031">
              <w:rPr>
                <w:rFonts w:ascii="Times New Roman" w:eastAsia="Times New Roman" w:hAnsi="Times New Roman" w:cs="Times New Roman"/>
                <w:sz w:val="22"/>
                <w:szCs w:val="22"/>
              </w:rPr>
              <w:t>new permanent mechanism by nominating representatives, n</w:t>
            </w:r>
            <w:r w:rsidR="2E1B4393" w:rsidRPr="431BD031">
              <w:rPr>
                <w:rFonts w:ascii="Times New Roman" w:eastAsia="Times New Roman" w:hAnsi="Times New Roman" w:cs="Times New Roman"/>
                <w:sz w:val="22"/>
                <w:szCs w:val="22"/>
              </w:rPr>
              <w:t xml:space="preserve">oting that </w:t>
            </w:r>
            <w:r w:rsidR="615FB587" w:rsidRPr="431BD031">
              <w:rPr>
                <w:rFonts w:ascii="Times New Roman" w:eastAsia="Times New Roman" w:hAnsi="Times New Roman" w:cs="Times New Roman"/>
                <w:sz w:val="22"/>
                <w:szCs w:val="22"/>
              </w:rPr>
              <w:t>t</w:t>
            </w:r>
            <w:r w:rsidR="43ACD1FC" w:rsidRPr="431BD031">
              <w:rPr>
                <w:rFonts w:ascii="Times New Roman" w:eastAsia="Times New Roman" w:hAnsi="Times New Roman" w:cs="Times New Roman"/>
                <w:sz w:val="22"/>
                <w:szCs w:val="22"/>
              </w:rPr>
              <w:t xml:space="preserve">he Conference </w:t>
            </w:r>
            <w:r w:rsidR="502E6E45" w:rsidRPr="431BD031">
              <w:rPr>
                <w:rFonts w:ascii="Times New Roman" w:eastAsia="Times New Roman" w:hAnsi="Times New Roman" w:cs="Times New Roman"/>
                <w:sz w:val="22"/>
                <w:szCs w:val="22"/>
              </w:rPr>
              <w:t>agreed</w:t>
            </w:r>
            <w:r w:rsidR="475307A2" w:rsidRPr="431BD031">
              <w:rPr>
                <w:rFonts w:ascii="Times New Roman" w:eastAsia="Times New Roman" w:hAnsi="Times New Roman" w:cs="Times New Roman"/>
                <w:sz w:val="22"/>
                <w:szCs w:val="22"/>
              </w:rPr>
              <w:t xml:space="preserve"> </w:t>
            </w:r>
            <w:r w:rsidR="03660F0F" w:rsidRPr="431BD031">
              <w:rPr>
                <w:rFonts w:ascii="Times New Roman" w:eastAsia="Times New Roman" w:hAnsi="Times New Roman" w:cs="Times New Roman"/>
                <w:sz w:val="22"/>
                <w:szCs w:val="22"/>
              </w:rPr>
              <w:t>to</w:t>
            </w:r>
            <w:r w:rsidR="475307A2" w:rsidRPr="431BD031">
              <w:rPr>
                <w:rFonts w:ascii="Times New Roman" w:eastAsia="Times New Roman" w:hAnsi="Times New Roman" w:cs="Times New Roman"/>
                <w:sz w:val="22"/>
                <w:szCs w:val="22"/>
              </w:rPr>
              <w:t>:</w:t>
            </w:r>
          </w:p>
          <w:p w14:paraId="764110D8" w14:textId="24A75935" w:rsidR="431BD031" w:rsidRDefault="431BD031" w:rsidP="431BD031">
            <w:pPr>
              <w:rPr>
                <w:rFonts w:ascii="Times New Roman" w:eastAsia="Times New Roman" w:hAnsi="Times New Roman" w:cs="Times New Roman"/>
                <w:sz w:val="22"/>
                <w:szCs w:val="22"/>
              </w:rPr>
            </w:pPr>
          </w:p>
          <w:p w14:paraId="0D8D3C54" w14:textId="344E8D78" w:rsidR="2205853D" w:rsidRDefault="6D47C306" w:rsidP="431BD031">
            <w:pPr>
              <w:pStyle w:val="ListParagraph"/>
              <w:numPr>
                <w:ilvl w:val="0"/>
                <w:numId w:val="12"/>
              </w:numPr>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the transition </w:t>
            </w:r>
            <w:r w:rsidR="43D85793" w:rsidRPr="431BD031">
              <w:rPr>
                <w:rFonts w:ascii="Times New Roman" w:eastAsia="Times New Roman" w:hAnsi="Times New Roman" w:cs="Times New Roman"/>
                <w:sz w:val="22"/>
                <w:szCs w:val="22"/>
              </w:rPr>
              <w:t>of</w:t>
            </w:r>
            <w:r w:rsidRPr="431BD031">
              <w:rPr>
                <w:rFonts w:ascii="Times New Roman" w:eastAsia="Times New Roman" w:hAnsi="Times New Roman" w:cs="Times New Roman"/>
                <w:sz w:val="22"/>
                <w:szCs w:val="22"/>
              </w:rPr>
              <w:t xml:space="preserve"> the Regional Cooperation Mechanism Task Force (RCMTF) </w:t>
            </w:r>
            <w:proofErr w:type="gramStart"/>
            <w:r w:rsidRPr="431BD031">
              <w:rPr>
                <w:rFonts w:ascii="Times New Roman" w:eastAsia="Times New Roman" w:hAnsi="Times New Roman" w:cs="Times New Roman"/>
                <w:sz w:val="22"/>
                <w:szCs w:val="22"/>
              </w:rPr>
              <w:t>to  permanent</w:t>
            </w:r>
            <w:proofErr w:type="gramEnd"/>
            <w:r w:rsidR="00EF314B">
              <w:rPr>
                <w:rFonts w:ascii="Times New Roman" w:eastAsia="Times New Roman" w:hAnsi="Times New Roman" w:cs="Times New Roman"/>
                <w:sz w:val="22"/>
                <w:szCs w:val="22"/>
              </w:rPr>
              <w:t xml:space="preserve"> mechanism to carry out</w:t>
            </w:r>
            <w:r w:rsidRPr="431BD031">
              <w:rPr>
                <w:rFonts w:ascii="Times New Roman" w:eastAsia="Times New Roman" w:hAnsi="Times New Roman" w:cs="Times New Roman"/>
                <w:sz w:val="22"/>
                <w:szCs w:val="22"/>
              </w:rPr>
              <w:t xml:space="preserve"> regional coordination and capacity building </w:t>
            </w:r>
            <w:r w:rsidR="00EF314B">
              <w:rPr>
                <w:rFonts w:ascii="Times New Roman" w:eastAsia="Times New Roman" w:hAnsi="Times New Roman" w:cs="Times New Roman"/>
                <w:sz w:val="22"/>
                <w:szCs w:val="22"/>
              </w:rPr>
              <w:t>work</w:t>
            </w:r>
            <w:r w:rsidR="72D269ED" w:rsidRPr="431BD031">
              <w:rPr>
                <w:rFonts w:ascii="Times New Roman" w:eastAsia="Times New Roman" w:hAnsi="Times New Roman" w:cs="Times New Roman"/>
                <w:sz w:val="22"/>
                <w:szCs w:val="22"/>
              </w:rPr>
              <w:t>; and</w:t>
            </w:r>
          </w:p>
          <w:p w14:paraId="35D60B37" w14:textId="4C2D4490" w:rsidR="517C0CCC" w:rsidRDefault="09181DF1" w:rsidP="431BD031">
            <w:pPr>
              <w:pStyle w:val="ListParagraph"/>
              <w:numPr>
                <w:ilvl w:val="0"/>
                <w:numId w:val="12"/>
              </w:numPr>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r</w:t>
            </w:r>
            <w:r w:rsidR="419B2667" w:rsidRPr="431BD031">
              <w:rPr>
                <w:rFonts w:ascii="Times New Roman" w:eastAsia="Times New Roman" w:hAnsi="Times New Roman" w:cs="Times New Roman"/>
                <w:sz w:val="22"/>
                <w:szCs w:val="22"/>
              </w:rPr>
              <w:t xml:space="preserve">etain the </w:t>
            </w:r>
            <w:r w:rsidR="00991600">
              <w:rPr>
                <w:rFonts w:ascii="Times New Roman" w:eastAsia="Times New Roman" w:hAnsi="Times New Roman" w:cs="Times New Roman"/>
                <w:sz w:val="22"/>
                <w:szCs w:val="22"/>
              </w:rPr>
              <w:t>RCMTF</w:t>
            </w:r>
            <w:r w:rsidR="419B2667" w:rsidRPr="431BD031">
              <w:rPr>
                <w:rFonts w:ascii="Times New Roman" w:eastAsia="Times New Roman" w:hAnsi="Times New Roman" w:cs="Times New Roman"/>
                <w:sz w:val="22"/>
                <w:szCs w:val="22"/>
              </w:rPr>
              <w:t xml:space="preserve"> until the </w:t>
            </w:r>
            <w:r w:rsidR="00991600">
              <w:rPr>
                <w:rFonts w:ascii="Times New Roman" w:eastAsia="Times New Roman" w:hAnsi="Times New Roman" w:cs="Times New Roman"/>
                <w:sz w:val="22"/>
                <w:szCs w:val="22"/>
              </w:rPr>
              <w:t xml:space="preserve">Term of Reference for the </w:t>
            </w:r>
            <w:r w:rsidR="419B2667" w:rsidRPr="431BD031">
              <w:rPr>
                <w:rFonts w:ascii="Times New Roman" w:eastAsia="Times New Roman" w:hAnsi="Times New Roman" w:cs="Times New Roman"/>
                <w:sz w:val="22"/>
                <w:szCs w:val="22"/>
              </w:rPr>
              <w:t xml:space="preserve">permanent mechanism </w:t>
            </w:r>
            <w:proofErr w:type="spellStart"/>
            <w:proofErr w:type="gramStart"/>
            <w:r w:rsidR="00991600">
              <w:rPr>
                <w:rFonts w:ascii="Times New Roman" w:eastAsia="Times New Roman" w:hAnsi="Times New Roman" w:cs="Times New Roman"/>
                <w:sz w:val="22"/>
                <w:szCs w:val="22"/>
              </w:rPr>
              <w:t>areendorsed</w:t>
            </w:r>
            <w:proofErr w:type="spellEnd"/>
            <w:proofErr w:type="gramEnd"/>
            <w:r w:rsidR="00991600">
              <w:rPr>
                <w:rFonts w:ascii="Times New Roman" w:eastAsia="Times New Roman" w:hAnsi="Times New Roman" w:cs="Times New Roman"/>
                <w:sz w:val="22"/>
                <w:szCs w:val="22"/>
              </w:rPr>
              <w:t xml:space="preserve"> by</w:t>
            </w:r>
            <w:r w:rsidR="419B2667" w:rsidRPr="431BD031">
              <w:rPr>
                <w:rFonts w:ascii="Times New Roman" w:eastAsia="Times New Roman" w:hAnsi="Times New Roman" w:cs="Times New Roman"/>
                <w:sz w:val="22"/>
                <w:szCs w:val="22"/>
              </w:rPr>
              <w:t xml:space="preserve"> the 62nd DGCA Conference</w:t>
            </w:r>
            <w:r w:rsidR="72D269ED" w:rsidRPr="431BD031">
              <w:rPr>
                <w:rFonts w:ascii="Times New Roman" w:eastAsia="Times New Roman" w:hAnsi="Times New Roman" w:cs="Times New Roman"/>
                <w:sz w:val="22"/>
                <w:szCs w:val="22"/>
              </w:rPr>
              <w:t>.</w:t>
            </w:r>
          </w:p>
          <w:p w14:paraId="1899BFC4" w14:textId="3395C1C6" w:rsidR="2205853D" w:rsidRDefault="2205853D" w:rsidP="431BD031">
            <w:pPr>
              <w:pStyle w:val="ListParagraph"/>
              <w:ind w:left="0"/>
              <w:rPr>
                <w:rFonts w:ascii="Times New Roman" w:eastAsia="Times New Roman" w:hAnsi="Times New Roman" w:cs="Times New Roman"/>
                <w:sz w:val="22"/>
                <w:szCs w:val="22"/>
              </w:rPr>
            </w:pPr>
          </w:p>
        </w:tc>
        <w:tc>
          <w:tcPr>
            <w:tcW w:w="1701" w:type="dxa"/>
          </w:tcPr>
          <w:p w14:paraId="7F57720B" w14:textId="77777777"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States/</w:t>
            </w:r>
          </w:p>
          <w:p w14:paraId="362FD8E3" w14:textId="78726C11"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Administrations</w:t>
            </w:r>
          </w:p>
        </w:tc>
        <w:tc>
          <w:tcPr>
            <w:tcW w:w="1701" w:type="dxa"/>
          </w:tcPr>
          <w:p w14:paraId="3B9207F5" w14:textId="6C186EE2"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ICAO APAC</w:t>
            </w:r>
          </w:p>
        </w:tc>
        <w:tc>
          <w:tcPr>
            <w:tcW w:w="2268" w:type="dxa"/>
          </w:tcPr>
          <w:p w14:paraId="7F26C6FC" w14:textId="0062B9B5"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Smooth transition from RCMTF to a sustainable regional coordination mechanism with clearly defined responsibilities and governance arrangements.</w:t>
            </w:r>
          </w:p>
        </w:tc>
        <w:tc>
          <w:tcPr>
            <w:tcW w:w="1418" w:type="dxa"/>
          </w:tcPr>
          <w:p w14:paraId="6674C880" w14:textId="2CBC967B"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 xml:space="preserve">DGCA Conference </w:t>
            </w:r>
          </w:p>
        </w:tc>
        <w:tc>
          <w:tcPr>
            <w:tcW w:w="1275" w:type="dxa"/>
          </w:tcPr>
          <w:p w14:paraId="02CCBE22" w14:textId="1AB7FCEF" w:rsidR="2205853D" w:rsidRDefault="6D47C306" w:rsidP="431BD031">
            <w:pPr>
              <w:pStyle w:val="ListParagraph"/>
              <w:ind w:left="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t>Annual</w:t>
            </w:r>
          </w:p>
        </w:tc>
      </w:tr>
      <w:tr w:rsidR="00623C92" w14:paraId="5506C377" w14:textId="77777777" w:rsidTr="137FD12D">
        <w:trPr>
          <w:trHeight w:val="454"/>
        </w:trPr>
        <w:tc>
          <w:tcPr>
            <w:tcW w:w="1276" w:type="dxa"/>
          </w:tcPr>
          <w:p w14:paraId="7607FFDA" w14:textId="458A1B46" w:rsidR="00623C92" w:rsidRPr="431BD031" w:rsidRDefault="00160E5A" w:rsidP="431BD031">
            <w:pPr>
              <w:pStyle w:val="ListParagraph"/>
              <w:ind w:left="0"/>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lastRenderedPageBreak/>
              <w:t>DP/10a/03</w:t>
            </w:r>
          </w:p>
        </w:tc>
        <w:tc>
          <w:tcPr>
            <w:tcW w:w="993" w:type="dxa"/>
          </w:tcPr>
          <w:p w14:paraId="2BEF4AF4" w14:textId="5D370346" w:rsidR="00623C92" w:rsidRPr="137FD12D" w:rsidRDefault="008C0727"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61/1</w:t>
            </w:r>
            <w:r w:rsidR="00842104">
              <w:rPr>
                <w:rFonts w:ascii="Times New Roman" w:eastAsia="Times New Roman" w:hAnsi="Times New Roman" w:cs="Times New Roman"/>
                <w:sz w:val="22"/>
                <w:szCs w:val="22"/>
              </w:rPr>
              <w:t>9</w:t>
            </w:r>
          </w:p>
        </w:tc>
        <w:tc>
          <w:tcPr>
            <w:tcW w:w="3685" w:type="dxa"/>
          </w:tcPr>
          <w:p w14:paraId="161B36C1" w14:textId="7D332FDE" w:rsidR="00623C92" w:rsidRPr="431BD031" w:rsidRDefault="003C3903" w:rsidP="431BD031">
            <w:pPr>
              <w:rPr>
                <w:rFonts w:ascii="Times New Roman" w:eastAsia="Times New Roman" w:hAnsi="Times New Roman" w:cs="Times New Roman"/>
                <w:sz w:val="22"/>
                <w:szCs w:val="22"/>
              </w:rPr>
            </w:pPr>
            <w:r w:rsidRPr="003C3903">
              <w:rPr>
                <w:rFonts w:ascii="Times New Roman" w:eastAsia="Times New Roman" w:hAnsi="Times New Roman" w:cs="Times New Roman"/>
                <w:sz w:val="22"/>
                <w:szCs w:val="22"/>
              </w:rPr>
              <w:t xml:space="preserve">Noting the issues raised </w:t>
            </w:r>
            <w:r w:rsidR="00224797">
              <w:rPr>
                <w:rFonts w:ascii="Times New Roman" w:eastAsia="Times New Roman" w:hAnsi="Times New Roman" w:cs="Times New Roman"/>
                <w:sz w:val="22"/>
                <w:szCs w:val="22"/>
              </w:rPr>
              <w:t xml:space="preserve">regarding the management of focal </w:t>
            </w:r>
            <w:r w:rsidR="003435DF">
              <w:rPr>
                <w:rFonts w:ascii="Times New Roman" w:eastAsia="Times New Roman" w:hAnsi="Times New Roman" w:cs="Times New Roman"/>
                <w:sz w:val="22"/>
                <w:szCs w:val="22"/>
              </w:rPr>
              <w:t>points, the Conference urged</w:t>
            </w:r>
            <w:r w:rsidR="00F372A5">
              <w:rPr>
                <w:rFonts w:ascii="Times New Roman" w:eastAsia="Times New Roman" w:hAnsi="Times New Roman" w:cs="Times New Roman"/>
                <w:sz w:val="22"/>
                <w:szCs w:val="22"/>
              </w:rPr>
              <w:t xml:space="preserve"> States/Administration to work with ICAO APAC Regional Office</w:t>
            </w:r>
            <w:r w:rsidR="003435DF">
              <w:rPr>
                <w:rFonts w:ascii="Times New Roman" w:eastAsia="Times New Roman" w:hAnsi="Times New Roman" w:cs="Times New Roman"/>
                <w:sz w:val="22"/>
                <w:szCs w:val="22"/>
              </w:rPr>
              <w:t xml:space="preserve"> </w:t>
            </w:r>
            <w:r w:rsidR="000F721A">
              <w:rPr>
                <w:rFonts w:ascii="Times New Roman" w:eastAsia="Times New Roman" w:hAnsi="Times New Roman" w:cs="Times New Roman"/>
                <w:sz w:val="22"/>
                <w:szCs w:val="22"/>
              </w:rPr>
              <w:t xml:space="preserve">to conduct </w:t>
            </w:r>
            <w:r w:rsidRPr="003C3903">
              <w:rPr>
                <w:rFonts w:ascii="Times New Roman" w:eastAsia="Times New Roman" w:hAnsi="Times New Roman" w:cs="Times New Roman"/>
                <w:sz w:val="22"/>
                <w:szCs w:val="22"/>
              </w:rPr>
              <w:t xml:space="preserve">a study and review of focal point management needs by </w:t>
            </w:r>
            <w:r w:rsidR="00B84EDB">
              <w:rPr>
                <w:rFonts w:ascii="Times New Roman" w:eastAsia="Times New Roman" w:hAnsi="Times New Roman" w:cs="Times New Roman"/>
                <w:sz w:val="22"/>
                <w:szCs w:val="22"/>
              </w:rPr>
              <w:t xml:space="preserve">both </w:t>
            </w:r>
            <w:r w:rsidRPr="003C3903">
              <w:rPr>
                <w:rFonts w:ascii="Times New Roman" w:eastAsia="Times New Roman" w:hAnsi="Times New Roman" w:cs="Times New Roman"/>
                <w:sz w:val="22"/>
                <w:szCs w:val="22"/>
              </w:rPr>
              <w:t>ICAO APAC</w:t>
            </w:r>
            <w:r w:rsidR="000F35FC">
              <w:rPr>
                <w:rFonts w:ascii="Times New Roman" w:eastAsia="Times New Roman" w:hAnsi="Times New Roman" w:cs="Times New Roman"/>
                <w:sz w:val="22"/>
                <w:szCs w:val="22"/>
              </w:rPr>
              <w:t xml:space="preserve"> Regional Office</w:t>
            </w:r>
            <w:r w:rsidRPr="003C3903">
              <w:rPr>
                <w:rFonts w:ascii="Times New Roman" w:eastAsia="Times New Roman" w:hAnsi="Times New Roman" w:cs="Times New Roman"/>
                <w:sz w:val="22"/>
                <w:szCs w:val="22"/>
              </w:rPr>
              <w:t xml:space="preserve"> and States/Administration</w:t>
            </w:r>
            <w:r w:rsidR="000F721A">
              <w:rPr>
                <w:rFonts w:ascii="Times New Roman" w:eastAsia="Times New Roman" w:hAnsi="Times New Roman" w:cs="Times New Roman"/>
                <w:sz w:val="22"/>
                <w:szCs w:val="22"/>
              </w:rPr>
              <w:t>.</w:t>
            </w:r>
          </w:p>
        </w:tc>
        <w:tc>
          <w:tcPr>
            <w:tcW w:w="1701" w:type="dxa"/>
          </w:tcPr>
          <w:p w14:paraId="00BCF5F5" w14:textId="77777777" w:rsidR="00623C92" w:rsidRDefault="003C3903"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ICAO APAC RO</w:t>
            </w:r>
          </w:p>
          <w:p w14:paraId="3FC21F48" w14:textId="77777777" w:rsidR="003C3903" w:rsidRDefault="003C3903" w:rsidP="431BD031">
            <w:pPr>
              <w:pStyle w:val="ListParagraph"/>
              <w:ind w:left="0"/>
              <w:rPr>
                <w:rFonts w:ascii="Times New Roman" w:eastAsia="Times New Roman" w:hAnsi="Times New Roman" w:cs="Times New Roman"/>
                <w:sz w:val="22"/>
                <w:szCs w:val="22"/>
              </w:rPr>
            </w:pPr>
          </w:p>
          <w:p w14:paraId="2D1041DD" w14:textId="58D5FB60" w:rsidR="003C3903" w:rsidRPr="431BD031" w:rsidRDefault="003C3903"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States/</w:t>
            </w:r>
            <w:r w:rsidR="00B447EF">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Administration</w:t>
            </w:r>
          </w:p>
        </w:tc>
        <w:tc>
          <w:tcPr>
            <w:tcW w:w="1701" w:type="dxa"/>
          </w:tcPr>
          <w:p w14:paraId="63BB7427" w14:textId="6A32059E" w:rsidR="00623C92" w:rsidRPr="431BD031" w:rsidRDefault="006454FC"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ICAO HQ</w:t>
            </w:r>
          </w:p>
        </w:tc>
        <w:tc>
          <w:tcPr>
            <w:tcW w:w="2268" w:type="dxa"/>
          </w:tcPr>
          <w:p w14:paraId="2963F734" w14:textId="06736A3D" w:rsidR="00623C92" w:rsidRPr="431BD031" w:rsidRDefault="001952D1"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Options</w:t>
            </w:r>
            <w:r w:rsidR="00547253">
              <w:rPr>
                <w:rFonts w:ascii="Times New Roman" w:eastAsia="Times New Roman" w:hAnsi="Times New Roman" w:cs="Times New Roman"/>
                <w:sz w:val="22"/>
                <w:szCs w:val="22"/>
              </w:rPr>
              <w:t xml:space="preserve"> to be provided to improve focal point management.</w:t>
            </w:r>
          </w:p>
        </w:tc>
        <w:tc>
          <w:tcPr>
            <w:tcW w:w="1418" w:type="dxa"/>
          </w:tcPr>
          <w:p w14:paraId="7B0F431B" w14:textId="431A535A" w:rsidR="00623C92" w:rsidRPr="431BD031" w:rsidRDefault="001952D1"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DGCA Conference</w:t>
            </w:r>
          </w:p>
        </w:tc>
        <w:tc>
          <w:tcPr>
            <w:tcW w:w="1275" w:type="dxa"/>
          </w:tcPr>
          <w:p w14:paraId="138E4C03" w14:textId="441BA307" w:rsidR="00623C92" w:rsidRPr="431BD031" w:rsidRDefault="005905AB" w:rsidP="431BD031">
            <w:pPr>
              <w:pStyle w:val="ListParagraph"/>
              <w:ind w:left="0"/>
              <w:rPr>
                <w:rFonts w:ascii="Times New Roman" w:eastAsia="Times New Roman" w:hAnsi="Times New Roman" w:cs="Times New Roman"/>
                <w:sz w:val="22"/>
                <w:szCs w:val="22"/>
              </w:rPr>
            </w:pPr>
            <w:r>
              <w:rPr>
                <w:rFonts w:ascii="Times New Roman" w:eastAsia="Times New Roman" w:hAnsi="Times New Roman" w:cs="Times New Roman"/>
                <w:sz w:val="22"/>
                <w:szCs w:val="22"/>
              </w:rPr>
              <w:t>62</w:t>
            </w:r>
            <w:r w:rsidRPr="00584A6A">
              <w:rPr>
                <w:rFonts w:ascii="Times New Roman" w:eastAsia="Times New Roman" w:hAnsi="Times New Roman" w:cs="Times New Roman"/>
                <w:sz w:val="22"/>
                <w:szCs w:val="22"/>
                <w:vertAlign w:val="superscript"/>
              </w:rPr>
              <w:t>nd</w:t>
            </w:r>
            <w:r>
              <w:rPr>
                <w:rFonts w:ascii="Times New Roman" w:eastAsia="Times New Roman" w:hAnsi="Times New Roman" w:cs="Times New Roman"/>
                <w:sz w:val="22"/>
                <w:szCs w:val="22"/>
              </w:rPr>
              <w:t xml:space="preserve"> DGCA</w:t>
            </w:r>
          </w:p>
        </w:tc>
      </w:tr>
    </w:tbl>
    <w:p w14:paraId="15085AE9" w14:textId="5965D7E0" w:rsidR="137FD12D" w:rsidRDefault="137FD12D"/>
    <w:p w14:paraId="4BDAD34E" w14:textId="692DF40B" w:rsidR="431BD031" w:rsidRDefault="431BD031" w:rsidP="431BD031">
      <w:pPr>
        <w:pStyle w:val="ListParagraph"/>
        <w:spacing w:after="0"/>
        <w:rPr>
          <w:rFonts w:ascii="Times New Roman" w:hAnsi="Times New Roman" w:cs="Times New Roman"/>
          <w:b/>
          <w:bCs/>
        </w:rPr>
      </w:pPr>
    </w:p>
    <w:p w14:paraId="389116F1" w14:textId="77777777" w:rsidR="00F67704" w:rsidRDefault="00F67704" w:rsidP="005B13E2">
      <w:pPr>
        <w:pStyle w:val="ListParagraph"/>
        <w:numPr>
          <w:ilvl w:val="0"/>
          <w:numId w:val="15"/>
        </w:numPr>
        <w:spacing w:after="0"/>
        <w:rPr>
          <w:rFonts w:ascii="Times New Roman" w:hAnsi="Times New Roman" w:cs="Times New Roman"/>
          <w:b/>
          <w:bCs/>
        </w:rPr>
      </w:pPr>
      <w:r w:rsidRPr="001D6EA9">
        <w:rPr>
          <w:rFonts w:ascii="Times New Roman" w:hAnsi="Times New Roman" w:cs="Times New Roman"/>
          <w:b/>
          <w:bCs/>
        </w:rPr>
        <w:t>RECOMMENDATIONS</w:t>
      </w:r>
    </w:p>
    <w:p w14:paraId="38A21EF4" w14:textId="26758359" w:rsidR="00F645FB" w:rsidRDefault="00F67704" w:rsidP="00262862">
      <w:pPr>
        <w:spacing w:after="0"/>
        <w:ind w:left="720"/>
        <w:rPr>
          <w:rFonts w:ascii="Times New Roman" w:hAnsi="Times New Roman" w:cs="Times New Roman"/>
        </w:rPr>
      </w:pPr>
      <w:r w:rsidRPr="00562531">
        <w:rPr>
          <w:rFonts w:ascii="Times New Roman" w:hAnsi="Times New Roman" w:cs="Times New Roman"/>
        </w:rPr>
        <w:t>All</w:t>
      </w:r>
      <w:r>
        <w:rPr>
          <w:rFonts w:ascii="Times New Roman" w:hAnsi="Times New Roman" w:cs="Times New Roman"/>
        </w:rPr>
        <w:t xml:space="preserve"> items</w:t>
      </w:r>
      <w:r w:rsidRPr="00562531">
        <w:rPr>
          <w:rFonts w:ascii="Times New Roman" w:hAnsi="Times New Roman" w:cs="Times New Roman"/>
        </w:rPr>
        <w:t xml:space="preserve"> listed below </w:t>
      </w:r>
      <w:r w:rsidR="003A011C" w:rsidRPr="00562531">
        <w:rPr>
          <w:rFonts w:ascii="Times New Roman" w:hAnsi="Times New Roman" w:cs="Times New Roman"/>
        </w:rPr>
        <w:t>are</w:t>
      </w:r>
      <w:r w:rsidRPr="00562531">
        <w:rPr>
          <w:rFonts w:ascii="Times New Roman" w:hAnsi="Times New Roman" w:cs="Times New Roman"/>
        </w:rPr>
        <w:t xml:space="preserve"> coordination or recommendations which </w:t>
      </w:r>
      <w:r w:rsidR="004D4B40" w:rsidRPr="00562531">
        <w:rPr>
          <w:rFonts w:ascii="Times New Roman" w:hAnsi="Times New Roman" w:cs="Times New Roman"/>
        </w:rPr>
        <w:t>provide</w:t>
      </w:r>
      <w:r w:rsidRPr="00562531">
        <w:rPr>
          <w:rFonts w:ascii="Times New Roman" w:hAnsi="Times New Roman" w:cs="Times New Roman"/>
        </w:rPr>
        <w:t xml:space="preserve"> non-binding guidance</w:t>
      </w:r>
      <w:r>
        <w:rPr>
          <w:rFonts w:ascii="Times New Roman" w:hAnsi="Times New Roman" w:cs="Times New Roman"/>
        </w:rPr>
        <w:t>.</w:t>
      </w:r>
    </w:p>
    <w:p w14:paraId="2791FBCC" w14:textId="77777777" w:rsidR="00633E8A" w:rsidRDefault="00633E8A" w:rsidP="00262862">
      <w:pPr>
        <w:spacing w:after="0"/>
        <w:ind w:left="720"/>
        <w:rPr>
          <w:rFonts w:ascii="Times New Roman" w:hAnsi="Times New Roman" w:cs="Times New Roman"/>
        </w:rPr>
      </w:pPr>
    </w:p>
    <w:tbl>
      <w:tblPr>
        <w:tblStyle w:val="TableGrid"/>
        <w:tblW w:w="14299" w:type="dxa"/>
        <w:tblInd w:w="-714" w:type="dxa"/>
        <w:tblLook w:val="04A0" w:firstRow="1" w:lastRow="0" w:firstColumn="1" w:lastColumn="0" w:noHBand="0" w:noVBand="1"/>
      </w:tblPr>
      <w:tblGrid>
        <w:gridCol w:w="1378"/>
        <w:gridCol w:w="2430"/>
        <w:gridCol w:w="10491"/>
      </w:tblGrid>
      <w:tr w:rsidR="007C26AB" w:rsidRPr="0085244A" w14:paraId="3BD9AA25" w14:textId="28B4242B" w:rsidTr="137FD12D">
        <w:trPr>
          <w:trHeight w:val="567"/>
          <w:tblHeader/>
        </w:trPr>
        <w:tc>
          <w:tcPr>
            <w:tcW w:w="1378" w:type="dxa"/>
            <w:shd w:val="clear" w:color="auto" w:fill="D9F2D0" w:themeFill="accent6" w:themeFillTint="33"/>
            <w:vAlign w:val="center"/>
          </w:tcPr>
          <w:p w14:paraId="48E2918B" w14:textId="4A55885B" w:rsidR="007C26AB" w:rsidRPr="0085244A" w:rsidRDefault="007C26AB" w:rsidP="000963A0">
            <w:pPr>
              <w:jc w:val="center"/>
              <w:rPr>
                <w:rFonts w:ascii="Times New Roman" w:hAnsi="Times New Roman" w:cs="Times New Roman"/>
                <w:sz w:val="22"/>
                <w:szCs w:val="22"/>
              </w:rPr>
            </w:pPr>
            <w:r w:rsidRPr="0085244A">
              <w:rPr>
                <w:rFonts w:ascii="Times New Roman" w:hAnsi="Times New Roman" w:cs="Times New Roman"/>
                <w:b/>
                <w:bCs/>
                <w:sz w:val="22"/>
                <w:szCs w:val="22"/>
              </w:rPr>
              <w:t>DP No.</w:t>
            </w:r>
          </w:p>
        </w:tc>
        <w:tc>
          <w:tcPr>
            <w:tcW w:w="2430" w:type="dxa"/>
            <w:shd w:val="clear" w:color="auto" w:fill="D9F2D0" w:themeFill="accent6" w:themeFillTint="33"/>
            <w:vAlign w:val="center"/>
          </w:tcPr>
          <w:p w14:paraId="36F65557" w14:textId="13CA0F44" w:rsidR="007C26AB" w:rsidRPr="0085244A" w:rsidRDefault="007C26AB" w:rsidP="000963A0">
            <w:pPr>
              <w:jc w:val="center"/>
              <w:rPr>
                <w:rFonts w:ascii="Times New Roman" w:hAnsi="Times New Roman" w:cs="Times New Roman"/>
                <w:sz w:val="22"/>
                <w:szCs w:val="22"/>
              </w:rPr>
            </w:pPr>
            <w:r w:rsidRPr="0085244A">
              <w:rPr>
                <w:rFonts w:ascii="Times New Roman" w:hAnsi="Times New Roman" w:cs="Times New Roman"/>
                <w:b/>
                <w:bCs/>
                <w:sz w:val="22"/>
                <w:szCs w:val="22"/>
              </w:rPr>
              <w:t>Recommendation No</w:t>
            </w:r>
            <w:r w:rsidR="00AB6AD6" w:rsidRPr="0085244A">
              <w:rPr>
                <w:rFonts w:ascii="Times New Roman" w:hAnsi="Times New Roman" w:cs="Times New Roman"/>
                <w:b/>
                <w:bCs/>
                <w:sz w:val="22"/>
                <w:szCs w:val="22"/>
              </w:rPr>
              <w:t>.</w:t>
            </w:r>
          </w:p>
        </w:tc>
        <w:tc>
          <w:tcPr>
            <w:tcW w:w="10491" w:type="dxa"/>
            <w:shd w:val="clear" w:color="auto" w:fill="D9F2D0" w:themeFill="accent6" w:themeFillTint="33"/>
            <w:vAlign w:val="center"/>
          </w:tcPr>
          <w:p w14:paraId="21DC4B02" w14:textId="2D8E82B1" w:rsidR="007C26AB" w:rsidRPr="0085244A" w:rsidRDefault="007C26AB" w:rsidP="000963A0">
            <w:pPr>
              <w:jc w:val="center"/>
              <w:rPr>
                <w:rFonts w:ascii="Times New Roman" w:hAnsi="Times New Roman" w:cs="Times New Roman"/>
                <w:b/>
                <w:bCs/>
                <w:sz w:val="22"/>
                <w:szCs w:val="22"/>
              </w:rPr>
            </w:pPr>
            <w:r w:rsidRPr="0085244A">
              <w:rPr>
                <w:rFonts w:ascii="Times New Roman" w:hAnsi="Times New Roman" w:cs="Times New Roman"/>
                <w:b/>
                <w:bCs/>
                <w:sz w:val="22"/>
                <w:szCs w:val="22"/>
              </w:rPr>
              <w:t>Description</w:t>
            </w:r>
            <w:r w:rsidR="008107B6" w:rsidRPr="0085244A">
              <w:rPr>
                <w:rFonts w:ascii="Times New Roman" w:hAnsi="Times New Roman" w:cs="Times New Roman"/>
                <w:b/>
                <w:bCs/>
                <w:sz w:val="22"/>
                <w:szCs w:val="22"/>
              </w:rPr>
              <w:t>s</w:t>
            </w:r>
          </w:p>
        </w:tc>
      </w:tr>
      <w:tr w:rsidR="008D1199" w:rsidRPr="0085244A" w14:paraId="4E9AAF42" w14:textId="77777777" w:rsidTr="137FD12D">
        <w:trPr>
          <w:trHeight w:val="454"/>
        </w:trPr>
        <w:tc>
          <w:tcPr>
            <w:tcW w:w="14299" w:type="dxa"/>
            <w:gridSpan w:val="3"/>
            <w:shd w:val="clear" w:color="auto" w:fill="C1E4F5" w:themeFill="accent1" w:themeFillTint="33"/>
            <w:vAlign w:val="center"/>
          </w:tcPr>
          <w:p w14:paraId="37979E24" w14:textId="22AA5DA8" w:rsidR="008D1199" w:rsidRPr="0085244A" w:rsidRDefault="008D1199" w:rsidP="008D1199">
            <w:pPr>
              <w:rPr>
                <w:rFonts w:ascii="Times New Roman" w:hAnsi="Times New Roman" w:cs="Times New Roman"/>
                <w:sz w:val="22"/>
                <w:szCs w:val="22"/>
              </w:rPr>
            </w:pPr>
            <w:r w:rsidRPr="0085244A">
              <w:rPr>
                <w:rFonts w:ascii="Times New Roman" w:hAnsi="Times New Roman" w:cs="Times New Roman"/>
                <w:b/>
                <w:bCs/>
                <w:sz w:val="22"/>
                <w:szCs w:val="22"/>
              </w:rPr>
              <w:t>Aviation Safety</w:t>
            </w:r>
          </w:p>
        </w:tc>
      </w:tr>
      <w:tr w:rsidR="00E06C62" w:rsidRPr="0085244A" w14:paraId="3195454A" w14:textId="77777777" w:rsidTr="137FD12D">
        <w:trPr>
          <w:trHeight w:val="454"/>
        </w:trPr>
        <w:tc>
          <w:tcPr>
            <w:tcW w:w="1378" w:type="dxa"/>
          </w:tcPr>
          <w:p w14:paraId="20BB354E" w14:textId="4684E7B7" w:rsidR="00E06C62" w:rsidRPr="0085244A" w:rsidRDefault="325A78BB" w:rsidP="00E06C62">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w:t>
            </w:r>
            <w:r w:rsidR="70F5CC5D" w:rsidRPr="351623C1">
              <w:rPr>
                <w:rFonts w:ascii="Times New Roman" w:hAnsi="Times New Roman" w:cs="Times New Roman"/>
                <w:sz w:val="22"/>
                <w:szCs w:val="22"/>
              </w:rPr>
              <w:t>04</w:t>
            </w:r>
          </w:p>
        </w:tc>
        <w:tc>
          <w:tcPr>
            <w:tcW w:w="2430" w:type="dxa"/>
          </w:tcPr>
          <w:p w14:paraId="48F8B73E" w14:textId="0429DECE" w:rsidR="00E06C62" w:rsidRPr="0085244A" w:rsidRDefault="00E06C62" w:rsidP="00E06C62">
            <w:pPr>
              <w:ind w:right="916"/>
              <w:rPr>
                <w:rFonts w:ascii="Times New Roman" w:hAnsi="Times New Roman" w:cs="Times New Roman"/>
                <w:sz w:val="22"/>
                <w:szCs w:val="22"/>
              </w:rPr>
            </w:pPr>
            <w:r w:rsidRPr="0085244A">
              <w:rPr>
                <w:rFonts w:ascii="Times New Roman" w:hAnsi="Times New Roman" w:cs="Times New Roman"/>
                <w:sz w:val="22"/>
                <w:szCs w:val="22"/>
              </w:rPr>
              <w:t>REC-</w:t>
            </w:r>
            <w:r w:rsidR="00BD689A">
              <w:rPr>
                <w:rFonts w:ascii="Times New Roman" w:hAnsi="Times New Roman" w:cs="Times New Roman"/>
                <w:sz w:val="22"/>
                <w:szCs w:val="22"/>
              </w:rPr>
              <w:t>01</w:t>
            </w:r>
          </w:p>
        </w:tc>
        <w:tc>
          <w:tcPr>
            <w:tcW w:w="10491" w:type="dxa"/>
          </w:tcPr>
          <w:p w14:paraId="33840C13" w14:textId="751FD937" w:rsidR="00E06C62" w:rsidRPr="0085244A" w:rsidRDefault="776B8846" w:rsidP="00E06C62">
            <w:r w:rsidRPr="431BD031">
              <w:rPr>
                <w:rFonts w:ascii="Times New Roman" w:hAnsi="Times New Roman" w:cs="Times New Roman"/>
                <w:sz w:val="22"/>
                <w:szCs w:val="22"/>
                <w:lang w:eastAsia="ko-KR"/>
              </w:rPr>
              <w:t>Recognizing the importance of sharing data to identify regional safety risks, the Conference encouraged States/Administrations to participate</w:t>
            </w:r>
            <w:r w:rsidRPr="431BD031">
              <w:rPr>
                <w:rFonts w:ascii="Times New Roman" w:hAnsi="Times New Roman" w:cs="Times New Roman"/>
                <w:sz w:val="22"/>
                <w:szCs w:val="22"/>
              </w:rPr>
              <w:t xml:space="preserve"> </w:t>
            </w:r>
            <w:r w:rsidR="4BA05DB9" w:rsidRPr="431BD031">
              <w:rPr>
                <w:rFonts w:ascii="Times New Roman" w:hAnsi="Times New Roman" w:cs="Times New Roman"/>
                <w:sz w:val="22"/>
                <w:szCs w:val="22"/>
              </w:rPr>
              <w:t>in</w:t>
            </w:r>
            <w:r w:rsidRPr="431BD031">
              <w:rPr>
                <w:rFonts w:ascii="Times New Roman" w:hAnsi="Times New Roman" w:cs="Times New Roman"/>
                <w:sz w:val="22"/>
                <w:szCs w:val="22"/>
              </w:rPr>
              <w:t xml:space="preserve"> the regional safety data-sharing initiative</w:t>
            </w:r>
            <w:r w:rsidR="28D5580D" w:rsidRPr="431BD031">
              <w:rPr>
                <w:rFonts w:ascii="Times New Roman" w:hAnsi="Times New Roman" w:cs="Times New Roman"/>
                <w:sz w:val="22"/>
                <w:szCs w:val="22"/>
              </w:rPr>
              <w:t>.</w:t>
            </w:r>
          </w:p>
          <w:p w14:paraId="089AB16D" w14:textId="238E7A99" w:rsidR="00E06C62" w:rsidRPr="0085244A" w:rsidRDefault="00E06C62" w:rsidP="00E06C62">
            <w:pPr>
              <w:rPr>
                <w:rFonts w:ascii="Times New Roman" w:hAnsi="Times New Roman" w:cs="Times New Roman"/>
                <w:sz w:val="22"/>
                <w:szCs w:val="22"/>
              </w:rPr>
            </w:pPr>
          </w:p>
        </w:tc>
      </w:tr>
      <w:tr w:rsidR="0040144A" w:rsidRPr="0085244A" w14:paraId="3812BCF4" w14:textId="77777777" w:rsidTr="137FD12D">
        <w:trPr>
          <w:trHeight w:val="454"/>
        </w:trPr>
        <w:tc>
          <w:tcPr>
            <w:tcW w:w="1378" w:type="dxa"/>
          </w:tcPr>
          <w:p w14:paraId="722C1505" w14:textId="77777777" w:rsidR="00CA441C" w:rsidRPr="00B22871" w:rsidRDefault="09658CF8" w:rsidP="00CA441C">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DP/03/13</w:t>
            </w:r>
          </w:p>
          <w:p w14:paraId="4BFF863D" w14:textId="77777777" w:rsidR="0040144A" w:rsidRPr="0085244A" w:rsidRDefault="0040144A" w:rsidP="00E06C62">
            <w:pPr>
              <w:pStyle w:val="ListParagraph"/>
              <w:ind w:left="0"/>
              <w:rPr>
                <w:rFonts w:ascii="Times New Roman" w:hAnsi="Times New Roman" w:cs="Times New Roman"/>
                <w:sz w:val="22"/>
                <w:szCs w:val="22"/>
              </w:rPr>
            </w:pPr>
          </w:p>
        </w:tc>
        <w:tc>
          <w:tcPr>
            <w:tcW w:w="2430" w:type="dxa"/>
          </w:tcPr>
          <w:p w14:paraId="24CDAA94" w14:textId="1164E2E6" w:rsidR="0040144A" w:rsidRPr="0085244A" w:rsidRDefault="09658CF8" w:rsidP="00E06C62">
            <w:pPr>
              <w:ind w:right="916"/>
              <w:rPr>
                <w:rFonts w:ascii="Times New Roman" w:hAnsi="Times New Roman" w:cs="Times New Roman"/>
                <w:sz w:val="22"/>
                <w:szCs w:val="22"/>
              </w:rPr>
            </w:pPr>
            <w:r w:rsidRPr="351623C1">
              <w:rPr>
                <w:rFonts w:ascii="Times New Roman" w:hAnsi="Times New Roman" w:cs="Times New Roman"/>
                <w:sz w:val="22"/>
                <w:szCs w:val="22"/>
              </w:rPr>
              <w:t>REC-</w:t>
            </w:r>
            <w:r w:rsidR="00BD689A">
              <w:rPr>
                <w:rFonts w:ascii="Times New Roman" w:hAnsi="Times New Roman" w:cs="Times New Roman"/>
                <w:sz w:val="22"/>
                <w:szCs w:val="22"/>
              </w:rPr>
              <w:t>02</w:t>
            </w:r>
          </w:p>
        </w:tc>
        <w:tc>
          <w:tcPr>
            <w:tcW w:w="10491" w:type="dxa"/>
          </w:tcPr>
          <w:p w14:paraId="3FA30373" w14:textId="7DC809B6" w:rsidR="431BD031" w:rsidRDefault="46307D7A" w:rsidP="137FD12D">
            <w:pPr>
              <w:pStyle w:val="ListParagraph"/>
              <w:spacing w:after="120"/>
              <w:ind w:left="0"/>
              <w:contextualSpacing w:val="0"/>
            </w:pPr>
            <w:r w:rsidRPr="137FD12D">
              <w:rPr>
                <w:rFonts w:ascii="Times New Roman" w:hAnsi="Times New Roman" w:cs="Times New Roman"/>
                <w:sz w:val="22"/>
                <w:szCs w:val="22"/>
              </w:rPr>
              <w:t xml:space="preserve">Recognizing the growing safety risks posed by lithium batteries, </w:t>
            </w:r>
            <w:r w:rsidRPr="137FD12D">
              <w:rPr>
                <w:rFonts w:ascii="Times New Roman" w:hAnsi="Times New Roman" w:cs="Times New Roman"/>
                <w:sz w:val="22"/>
                <w:szCs w:val="22"/>
                <w:lang w:eastAsia="ko-KR"/>
              </w:rPr>
              <w:t xml:space="preserve">the Conference </w:t>
            </w:r>
            <w:r w:rsidR="392ACC68" w:rsidRPr="137FD12D">
              <w:rPr>
                <w:rFonts w:ascii="Times New Roman" w:hAnsi="Times New Roman" w:cs="Times New Roman"/>
                <w:sz w:val="22"/>
                <w:szCs w:val="22"/>
                <w:lang w:eastAsia="ko-KR"/>
              </w:rPr>
              <w:t>encouraged</w:t>
            </w:r>
            <w:r w:rsidRPr="137FD12D">
              <w:rPr>
                <w:rFonts w:ascii="Times New Roman" w:hAnsi="Times New Roman" w:cs="Times New Roman"/>
                <w:sz w:val="22"/>
                <w:szCs w:val="22"/>
                <w:lang w:eastAsia="ko-KR"/>
              </w:rPr>
              <w:t xml:space="preserve"> </w:t>
            </w:r>
            <w:r w:rsidRPr="137FD12D">
              <w:rPr>
                <w:rFonts w:ascii="Times New Roman" w:hAnsi="Times New Roman" w:cs="Times New Roman"/>
                <w:sz w:val="22"/>
                <w:szCs w:val="22"/>
              </w:rPr>
              <w:t>States</w:t>
            </w:r>
            <w:r w:rsidRPr="137FD12D">
              <w:rPr>
                <w:rFonts w:ascii="Times New Roman" w:hAnsi="Times New Roman" w:cs="Times New Roman"/>
                <w:sz w:val="22"/>
                <w:szCs w:val="22"/>
                <w:lang w:eastAsia="ja-JP"/>
              </w:rPr>
              <w:t>/ Administrations</w:t>
            </w:r>
            <w:r w:rsidRPr="137FD12D">
              <w:rPr>
                <w:rFonts w:ascii="Times New Roman" w:hAnsi="Times New Roman" w:cs="Times New Roman"/>
                <w:sz w:val="22"/>
                <w:szCs w:val="22"/>
              </w:rPr>
              <w:t xml:space="preserve"> to</w:t>
            </w:r>
            <w:r w:rsidR="6FFBAD63" w:rsidRPr="137FD12D">
              <w:rPr>
                <w:rFonts w:ascii="Times New Roman" w:hAnsi="Times New Roman" w:cs="Times New Roman"/>
                <w:sz w:val="22"/>
                <w:szCs w:val="22"/>
              </w:rPr>
              <w:t>:</w:t>
            </w:r>
          </w:p>
          <w:p w14:paraId="509515DF" w14:textId="32126B15" w:rsidR="003C75AE" w:rsidRPr="00B22871" w:rsidRDefault="46307D7A" w:rsidP="137FD12D">
            <w:pPr>
              <w:pStyle w:val="ListParagraph"/>
              <w:numPr>
                <w:ilvl w:val="0"/>
                <w:numId w:val="17"/>
              </w:numPr>
              <w:spacing w:after="120"/>
              <w:contextualSpacing w:val="0"/>
              <w:rPr>
                <w:rFonts w:ascii="Times New Roman" w:hAnsi="Times New Roman" w:cs="Times New Roman"/>
                <w:sz w:val="22"/>
                <w:szCs w:val="22"/>
              </w:rPr>
            </w:pPr>
            <w:r w:rsidRPr="137FD12D">
              <w:rPr>
                <w:rFonts w:ascii="Times New Roman" w:hAnsi="Times New Roman" w:cs="Times New Roman"/>
                <w:sz w:val="22"/>
                <w:szCs w:val="22"/>
              </w:rPr>
              <w:t>monitor the trends associated with in-flight thermal runaway events involving latent battery manufacturing defects, substandard build quality, and other hidden vulnerabilities in passenger-carried lithium battery devices and enhance public awareness</w:t>
            </w:r>
            <w:r w:rsidR="45DF56A5" w:rsidRPr="137FD12D">
              <w:rPr>
                <w:rFonts w:ascii="Times New Roman" w:hAnsi="Times New Roman" w:cs="Times New Roman"/>
                <w:sz w:val="22"/>
                <w:szCs w:val="22"/>
              </w:rPr>
              <w:t>;</w:t>
            </w:r>
            <w:r w:rsidR="6A5726B9" w:rsidRPr="137FD12D">
              <w:rPr>
                <w:rFonts w:ascii="Times New Roman" w:hAnsi="Times New Roman" w:cs="Times New Roman"/>
                <w:sz w:val="22"/>
                <w:szCs w:val="22"/>
              </w:rPr>
              <w:t xml:space="preserve"> and</w:t>
            </w:r>
          </w:p>
          <w:p w14:paraId="0115B022" w14:textId="7FAC346E" w:rsidR="0040144A" w:rsidRPr="00137790" w:rsidRDefault="46307D7A" w:rsidP="137FD12D">
            <w:pPr>
              <w:pStyle w:val="ListParagraph"/>
              <w:numPr>
                <w:ilvl w:val="0"/>
                <w:numId w:val="17"/>
              </w:numPr>
              <w:spacing w:after="120"/>
              <w:contextualSpacing w:val="0"/>
              <w:rPr>
                <w:rFonts w:ascii="Times New Roman" w:hAnsi="Times New Roman" w:cs="Times New Roman"/>
                <w:sz w:val="22"/>
                <w:szCs w:val="22"/>
              </w:rPr>
            </w:pPr>
            <w:r w:rsidRPr="137FD12D">
              <w:rPr>
                <w:rFonts w:ascii="Times New Roman" w:hAnsi="Times New Roman" w:cs="Times New Roman"/>
                <w:sz w:val="22"/>
                <w:szCs w:val="22"/>
              </w:rPr>
              <w:t xml:space="preserve">Coordinate with ICAO Dangerous Goods Panel to develop concise and effective Standards and Guidance </w:t>
            </w:r>
            <w:r w:rsidR="00587D81">
              <w:rPr>
                <w:rFonts w:ascii="Times New Roman" w:hAnsi="Times New Roman" w:cs="Times New Roman"/>
                <w:sz w:val="22"/>
                <w:szCs w:val="22"/>
              </w:rPr>
              <w:t xml:space="preserve">and educational and awareness measures </w:t>
            </w:r>
            <w:r w:rsidRPr="137FD12D">
              <w:rPr>
                <w:rFonts w:ascii="Times New Roman" w:hAnsi="Times New Roman" w:cs="Times New Roman"/>
                <w:sz w:val="22"/>
                <w:szCs w:val="22"/>
              </w:rPr>
              <w:t>as necessary for passenger-carried lithium battery devices on commercial aircraft.</w:t>
            </w:r>
          </w:p>
        </w:tc>
      </w:tr>
      <w:tr w:rsidR="003C75AE" w:rsidRPr="0085244A" w14:paraId="7530D7B7" w14:textId="77777777" w:rsidTr="137FD12D">
        <w:trPr>
          <w:trHeight w:val="454"/>
        </w:trPr>
        <w:tc>
          <w:tcPr>
            <w:tcW w:w="1378" w:type="dxa"/>
          </w:tcPr>
          <w:p w14:paraId="04A2E367" w14:textId="77777777" w:rsidR="003D67F0" w:rsidRPr="00B22871" w:rsidRDefault="28E7CBA5" w:rsidP="003D67F0">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lastRenderedPageBreak/>
              <w:t>DP/03/15</w:t>
            </w:r>
          </w:p>
          <w:p w14:paraId="2F3024C7" w14:textId="77777777" w:rsidR="003C75AE" w:rsidRPr="00B22871" w:rsidRDefault="003C75AE" w:rsidP="351623C1">
            <w:pPr>
              <w:pStyle w:val="ListParagraph"/>
              <w:ind w:left="0"/>
              <w:jc w:val="center"/>
              <w:rPr>
                <w:rFonts w:ascii="Times New Roman" w:hAnsi="Times New Roman" w:cs="Times New Roman"/>
                <w:sz w:val="22"/>
                <w:szCs w:val="22"/>
              </w:rPr>
            </w:pPr>
          </w:p>
        </w:tc>
        <w:tc>
          <w:tcPr>
            <w:tcW w:w="2430" w:type="dxa"/>
          </w:tcPr>
          <w:p w14:paraId="64FFB3B1" w14:textId="598D495D" w:rsidR="003C75AE" w:rsidRPr="0085244A" w:rsidRDefault="428EDABF" w:rsidP="00E06C62">
            <w:pPr>
              <w:ind w:right="916"/>
              <w:rPr>
                <w:rFonts w:ascii="Times New Roman" w:hAnsi="Times New Roman" w:cs="Times New Roman"/>
                <w:sz w:val="22"/>
                <w:szCs w:val="22"/>
              </w:rPr>
            </w:pPr>
            <w:r w:rsidRPr="351623C1">
              <w:rPr>
                <w:rFonts w:ascii="Times New Roman" w:hAnsi="Times New Roman" w:cs="Times New Roman"/>
                <w:sz w:val="22"/>
                <w:szCs w:val="22"/>
              </w:rPr>
              <w:t>REC-</w:t>
            </w:r>
            <w:r w:rsidR="00726795">
              <w:rPr>
                <w:rFonts w:ascii="Times New Roman" w:hAnsi="Times New Roman" w:cs="Times New Roman"/>
                <w:sz w:val="22"/>
                <w:szCs w:val="22"/>
              </w:rPr>
              <w:t>03</w:t>
            </w:r>
          </w:p>
        </w:tc>
        <w:tc>
          <w:tcPr>
            <w:tcW w:w="10491" w:type="dxa"/>
          </w:tcPr>
          <w:p w14:paraId="3B50646F" w14:textId="77777777" w:rsidR="005C65BC" w:rsidRPr="005C65BC" w:rsidRDefault="005C65BC" w:rsidP="00584A6A">
            <w:pPr>
              <w:pStyle w:val="ListParagraph"/>
              <w:ind w:left="0"/>
              <w:jc w:val="both"/>
              <w:rPr>
                <w:rFonts w:ascii="Times New Roman" w:hAnsi="Times New Roman" w:cs="Times New Roman"/>
                <w:sz w:val="22"/>
                <w:szCs w:val="22"/>
              </w:rPr>
            </w:pPr>
            <w:r w:rsidRPr="005C65BC">
              <w:rPr>
                <w:rFonts w:ascii="Times New Roman" w:hAnsi="Times New Roman" w:cs="Times New Roman"/>
                <w:sz w:val="22"/>
                <w:szCs w:val="22"/>
              </w:rPr>
              <w:t>Recognizing the importance of harmonizing and implementing Safety Recommendations of Global Concern (SRGC) as an essential component of the safety risk management process, the Conference encouraged States/Administrations to:</w:t>
            </w:r>
          </w:p>
          <w:p w14:paraId="1629D8B5" w14:textId="77777777" w:rsidR="005C65BC" w:rsidRPr="005C65BC" w:rsidRDefault="005C65BC" w:rsidP="005C65BC">
            <w:pPr>
              <w:pStyle w:val="ListParagraph"/>
              <w:jc w:val="both"/>
              <w:rPr>
                <w:rFonts w:ascii="Times New Roman" w:hAnsi="Times New Roman" w:cs="Times New Roman"/>
                <w:sz w:val="22"/>
                <w:szCs w:val="22"/>
              </w:rPr>
            </w:pPr>
            <w:r w:rsidRPr="005C65BC">
              <w:rPr>
                <w:rFonts w:ascii="Times New Roman" w:hAnsi="Times New Roman" w:cs="Times New Roman"/>
                <w:sz w:val="22"/>
                <w:szCs w:val="22"/>
              </w:rPr>
              <w:t> </w:t>
            </w:r>
          </w:p>
          <w:p w14:paraId="5E6B5E2F" w14:textId="77777777" w:rsidR="005C65BC" w:rsidRPr="005C65BC" w:rsidRDefault="005C65BC" w:rsidP="00584A6A">
            <w:pPr>
              <w:pStyle w:val="ListParagraph"/>
              <w:numPr>
                <w:ilvl w:val="0"/>
                <w:numId w:val="33"/>
              </w:numPr>
              <w:jc w:val="both"/>
              <w:rPr>
                <w:rFonts w:ascii="Times New Roman" w:hAnsi="Times New Roman" w:cs="Times New Roman"/>
                <w:sz w:val="22"/>
                <w:szCs w:val="22"/>
              </w:rPr>
            </w:pPr>
            <w:r w:rsidRPr="005C65BC">
              <w:rPr>
                <w:rFonts w:ascii="Times New Roman" w:hAnsi="Times New Roman" w:cs="Times New Roman"/>
                <w:sz w:val="22"/>
                <w:szCs w:val="22"/>
              </w:rPr>
              <w:t xml:space="preserve">acknowledge that Safety Recommendations are one of the important elements of accident and incident prevention under the purview of State Safety </w:t>
            </w:r>
            <w:proofErr w:type="spellStart"/>
            <w:r w:rsidRPr="005C65BC">
              <w:rPr>
                <w:rFonts w:ascii="Times New Roman" w:hAnsi="Times New Roman" w:cs="Times New Roman"/>
                <w:sz w:val="22"/>
                <w:szCs w:val="22"/>
              </w:rPr>
              <w:t>Programme</w:t>
            </w:r>
            <w:proofErr w:type="spellEnd"/>
            <w:r w:rsidRPr="005C65BC">
              <w:rPr>
                <w:rFonts w:ascii="Times New Roman" w:hAnsi="Times New Roman" w:cs="Times New Roman"/>
                <w:sz w:val="22"/>
                <w:szCs w:val="22"/>
              </w:rPr>
              <w:t xml:space="preserve"> (SSP);</w:t>
            </w:r>
          </w:p>
          <w:p w14:paraId="58092763" w14:textId="77777777" w:rsidR="005C65BC" w:rsidRPr="005C65BC" w:rsidRDefault="005C65BC" w:rsidP="00584A6A">
            <w:pPr>
              <w:pStyle w:val="ListParagraph"/>
              <w:numPr>
                <w:ilvl w:val="0"/>
                <w:numId w:val="33"/>
              </w:numPr>
              <w:jc w:val="both"/>
              <w:rPr>
                <w:rFonts w:ascii="Times New Roman" w:hAnsi="Times New Roman" w:cs="Times New Roman"/>
                <w:sz w:val="22"/>
                <w:szCs w:val="22"/>
              </w:rPr>
            </w:pPr>
            <w:r w:rsidRPr="005C65BC">
              <w:rPr>
                <w:rFonts w:ascii="Times New Roman" w:hAnsi="Times New Roman" w:cs="Times New Roman"/>
                <w:sz w:val="22"/>
                <w:szCs w:val="22"/>
              </w:rPr>
              <w:t>consider adopting performance</w:t>
            </w:r>
            <w:r w:rsidRPr="005C65BC">
              <w:rPr>
                <w:rFonts w:ascii="Times New Roman" w:hAnsi="Times New Roman" w:cs="Times New Roman"/>
                <w:sz w:val="22"/>
                <w:szCs w:val="22"/>
              </w:rPr>
              <w:noBreakHyphen/>
              <w:t>based, practical, and harmonized procedures aligned with the SRGC framework contained in ICAO Doc 9756 when developing procedures for identifying, drafting and following up on their National Safety Recommendations;</w:t>
            </w:r>
          </w:p>
          <w:p w14:paraId="7238D388" w14:textId="77777777" w:rsidR="005C65BC" w:rsidRPr="005C65BC" w:rsidRDefault="005C65BC" w:rsidP="00584A6A">
            <w:pPr>
              <w:pStyle w:val="ListParagraph"/>
              <w:numPr>
                <w:ilvl w:val="0"/>
                <w:numId w:val="33"/>
              </w:numPr>
              <w:jc w:val="both"/>
              <w:rPr>
                <w:rFonts w:ascii="Times New Roman" w:hAnsi="Times New Roman" w:cs="Times New Roman"/>
                <w:sz w:val="22"/>
                <w:szCs w:val="22"/>
              </w:rPr>
            </w:pPr>
            <w:r w:rsidRPr="005C65BC">
              <w:rPr>
                <w:rFonts w:ascii="Times New Roman" w:hAnsi="Times New Roman" w:cs="Times New Roman"/>
                <w:sz w:val="22"/>
                <w:szCs w:val="22"/>
              </w:rPr>
              <w:t xml:space="preserve">strengthen national frameworks for augmenting the Effective Implementation (EI) score of Critical Element 8 (CE 8) </w:t>
            </w:r>
            <w:proofErr w:type="gramStart"/>
            <w:r w:rsidRPr="005C65BC">
              <w:rPr>
                <w:rFonts w:ascii="Times New Roman" w:hAnsi="Times New Roman" w:cs="Times New Roman"/>
                <w:sz w:val="22"/>
                <w:szCs w:val="22"/>
              </w:rPr>
              <w:t>in the area of</w:t>
            </w:r>
            <w:proofErr w:type="gramEnd"/>
            <w:r w:rsidRPr="005C65BC">
              <w:rPr>
                <w:rFonts w:ascii="Times New Roman" w:hAnsi="Times New Roman" w:cs="Times New Roman"/>
                <w:sz w:val="22"/>
                <w:szCs w:val="22"/>
              </w:rPr>
              <w:t xml:space="preserve"> Accident and Incident Investigation (AIG), as highlighted in the ICAO Asia Pacific Regional Aviation Safety Plan (AP-RASP) 2026-28.</w:t>
            </w:r>
          </w:p>
          <w:p w14:paraId="409D7F7E" w14:textId="52758AE0" w:rsidR="006104B8" w:rsidRPr="00B22871" w:rsidRDefault="006104B8" w:rsidP="137FD12D">
            <w:pPr>
              <w:pStyle w:val="ListParagraph"/>
              <w:ind w:left="0"/>
              <w:jc w:val="both"/>
              <w:rPr>
                <w:rFonts w:ascii="Times New Roman" w:hAnsi="Times New Roman" w:cs="Times New Roman"/>
                <w:sz w:val="22"/>
                <w:szCs w:val="22"/>
              </w:rPr>
            </w:pPr>
          </w:p>
        </w:tc>
      </w:tr>
      <w:tr w:rsidR="0049287C" w:rsidRPr="0085244A" w14:paraId="750B20FE" w14:textId="77777777" w:rsidTr="137FD12D">
        <w:trPr>
          <w:trHeight w:val="454"/>
        </w:trPr>
        <w:tc>
          <w:tcPr>
            <w:tcW w:w="1378" w:type="dxa"/>
          </w:tcPr>
          <w:p w14:paraId="18D34E54" w14:textId="77777777" w:rsidR="00015EFC" w:rsidRPr="00B22871" w:rsidRDefault="4665867D" w:rsidP="00015EFC">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DP/03/16</w:t>
            </w:r>
          </w:p>
          <w:p w14:paraId="2BD89A0F" w14:textId="77777777" w:rsidR="0049287C" w:rsidRPr="00B22871" w:rsidRDefault="0049287C" w:rsidP="351623C1">
            <w:pPr>
              <w:pStyle w:val="ListParagraph"/>
              <w:ind w:left="0"/>
              <w:jc w:val="center"/>
              <w:rPr>
                <w:rFonts w:ascii="Times New Roman" w:hAnsi="Times New Roman" w:cs="Times New Roman"/>
                <w:sz w:val="22"/>
                <w:szCs w:val="22"/>
              </w:rPr>
            </w:pPr>
          </w:p>
        </w:tc>
        <w:tc>
          <w:tcPr>
            <w:tcW w:w="2430" w:type="dxa"/>
          </w:tcPr>
          <w:p w14:paraId="2F9AF4A9" w14:textId="723ED02B" w:rsidR="0049287C" w:rsidRPr="0085244A" w:rsidRDefault="00DB18E5" w:rsidP="00E06C62">
            <w:pPr>
              <w:ind w:right="916"/>
              <w:rPr>
                <w:rFonts w:ascii="Times New Roman" w:hAnsi="Times New Roman" w:cs="Times New Roman"/>
                <w:sz w:val="22"/>
                <w:szCs w:val="22"/>
              </w:rPr>
            </w:pPr>
            <w:r w:rsidRPr="351623C1">
              <w:rPr>
                <w:rFonts w:ascii="Times New Roman" w:hAnsi="Times New Roman" w:cs="Times New Roman"/>
                <w:sz w:val="22"/>
                <w:szCs w:val="22"/>
              </w:rPr>
              <w:t>REC-</w:t>
            </w:r>
            <w:r>
              <w:rPr>
                <w:rFonts w:ascii="Times New Roman" w:hAnsi="Times New Roman" w:cs="Times New Roman"/>
                <w:sz w:val="22"/>
                <w:szCs w:val="22"/>
              </w:rPr>
              <w:t>04</w:t>
            </w:r>
          </w:p>
        </w:tc>
        <w:tc>
          <w:tcPr>
            <w:tcW w:w="10491" w:type="dxa"/>
          </w:tcPr>
          <w:p w14:paraId="7F9F11C7" w14:textId="77777777" w:rsidR="0049287C" w:rsidRDefault="538C0CBB" w:rsidP="137FD12D">
            <w:pPr>
              <w:jc w:val="both"/>
              <w:rPr>
                <w:rFonts w:ascii="Times New Roman" w:hAnsi="Times New Roman" w:cs="Times New Roman"/>
                <w:sz w:val="22"/>
                <w:szCs w:val="22"/>
              </w:rPr>
            </w:pPr>
            <w:r w:rsidRPr="137FD12D">
              <w:rPr>
                <w:rFonts w:ascii="Times New Roman" w:hAnsi="Times New Roman" w:cs="Times New Roman"/>
                <w:sz w:val="22"/>
                <w:szCs w:val="22"/>
              </w:rPr>
              <w:t>Acknowledging the importance of strengthening civil-military aviation safety coordination and safety information sharing, the Conference encouraged States/Administrations to establish or strengthen national civil-military safety coordination mechanisms and appropriate information-sharing arrangements, including designated focal points, joint review forums or workshops, and the exchange of safety trends, lessons learned and relevant safety information, while taking into account applicable security and confidentiality requirements.</w:t>
            </w:r>
          </w:p>
          <w:p w14:paraId="66A8CE9C" w14:textId="2778E5B5" w:rsidR="006104B8" w:rsidRPr="00B22871" w:rsidRDefault="006104B8" w:rsidP="137FD12D">
            <w:pPr>
              <w:jc w:val="both"/>
              <w:rPr>
                <w:rFonts w:ascii="Times New Roman" w:hAnsi="Times New Roman" w:cs="Times New Roman"/>
                <w:sz w:val="22"/>
                <w:szCs w:val="22"/>
              </w:rPr>
            </w:pPr>
          </w:p>
        </w:tc>
      </w:tr>
      <w:tr w:rsidR="004D673E" w:rsidRPr="0085244A" w14:paraId="37DC4892" w14:textId="77777777" w:rsidTr="137FD12D">
        <w:trPr>
          <w:trHeight w:val="454"/>
        </w:trPr>
        <w:tc>
          <w:tcPr>
            <w:tcW w:w="1378" w:type="dxa"/>
          </w:tcPr>
          <w:p w14:paraId="725D5B96" w14:textId="77777777" w:rsidR="00D57476" w:rsidRPr="00B22871" w:rsidRDefault="03E685A4" w:rsidP="00D57476">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DP/03/17</w:t>
            </w:r>
          </w:p>
          <w:p w14:paraId="028F838E" w14:textId="77777777" w:rsidR="00D57476" w:rsidRPr="00B22871" w:rsidRDefault="00D57476" w:rsidP="00D57476">
            <w:pPr>
              <w:pStyle w:val="ListParagraph"/>
              <w:ind w:left="0"/>
              <w:rPr>
                <w:rFonts w:ascii="Times New Roman" w:hAnsi="Times New Roman" w:cs="Times New Roman"/>
                <w:sz w:val="22"/>
                <w:szCs w:val="22"/>
              </w:rPr>
            </w:pPr>
          </w:p>
          <w:p w14:paraId="56B68E04" w14:textId="77777777" w:rsidR="00D57476" w:rsidRPr="00B22871" w:rsidRDefault="03E685A4" w:rsidP="00D57476">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DP/03/18</w:t>
            </w:r>
          </w:p>
          <w:p w14:paraId="39222316" w14:textId="77777777" w:rsidR="004D673E" w:rsidRPr="00B22871" w:rsidRDefault="004D673E" w:rsidP="00015EFC">
            <w:pPr>
              <w:pStyle w:val="ListParagraph"/>
              <w:ind w:left="0"/>
              <w:rPr>
                <w:rFonts w:ascii="Times New Roman" w:hAnsi="Times New Roman" w:cs="Times New Roman"/>
                <w:sz w:val="22"/>
                <w:szCs w:val="22"/>
              </w:rPr>
            </w:pPr>
          </w:p>
        </w:tc>
        <w:tc>
          <w:tcPr>
            <w:tcW w:w="2430" w:type="dxa"/>
          </w:tcPr>
          <w:p w14:paraId="6DA8D257" w14:textId="06F636B5" w:rsidR="004D673E" w:rsidRPr="0085244A" w:rsidRDefault="0014405C" w:rsidP="00E06C62">
            <w:pPr>
              <w:ind w:right="916"/>
              <w:rPr>
                <w:rFonts w:ascii="Times New Roman" w:hAnsi="Times New Roman" w:cs="Times New Roman"/>
                <w:sz w:val="22"/>
                <w:szCs w:val="22"/>
              </w:rPr>
            </w:pPr>
            <w:r w:rsidRPr="351623C1">
              <w:rPr>
                <w:rFonts w:ascii="Times New Roman" w:hAnsi="Times New Roman" w:cs="Times New Roman"/>
                <w:sz w:val="22"/>
                <w:szCs w:val="22"/>
              </w:rPr>
              <w:t>REC-</w:t>
            </w:r>
            <w:r>
              <w:rPr>
                <w:rFonts w:ascii="Times New Roman" w:hAnsi="Times New Roman" w:cs="Times New Roman"/>
                <w:sz w:val="22"/>
                <w:szCs w:val="22"/>
              </w:rPr>
              <w:t>05</w:t>
            </w:r>
          </w:p>
        </w:tc>
        <w:tc>
          <w:tcPr>
            <w:tcW w:w="10491" w:type="dxa"/>
          </w:tcPr>
          <w:p w14:paraId="3A9EBEE4" w14:textId="5980C1C7" w:rsidR="0089537F" w:rsidRPr="0089537F" w:rsidRDefault="052F5BDB" w:rsidP="137FD12D">
            <w:pPr>
              <w:tabs>
                <w:tab w:val="left" w:pos="1052"/>
              </w:tabs>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Acknowledging the systemic maintenance supply chain disruptions for new, surplus and recycled aircraft components and used aircraft parts</w:t>
            </w:r>
            <w:r w:rsidR="7A18841E" w:rsidRPr="137FD12D">
              <w:rPr>
                <w:rFonts w:ascii="Times New Roman" w:eastAsia="Times New Roman" w:hAnsi="Times New Roman" w:cs="Times New Roman"/>
                <w:sz w:val="22"/>
                <w:szCs w:val="22"/>
              </w:rPr>
              <w:t xml:space="preserve"> </w:t>
            </w:r>
            <w:r w:rsidRPr="137FD12D">
              <w:rPr>
                <w:rFonts w:ascii="Times New Roman" w:eastAsia="Times New Roman" w:hAnsi="Times New Roman" w:cs="Times New Roman"/>
                <w:sz w:val="22"/>
                <w:szCs w:val="22"/>
              </w:rPr>
              <w:t xml:space="preserve">(including parts from decommissioned aircraft) impacting APAC aviation operations, the </w:t>
            </w:r>
            <w:r w:rsidR="5073964D" w:rsidRPr="137FD12D">
              <w:rPr>
                <w:rFonts w:ascii="Times New Roman" w:eastAsia="Times New Roman" w:hAnsi="Times New Roman" w:cs="Times New Roman"/>
                <w:sz w:val="22"/>
                <w:szCs w:val="22"/>
              </w:rPr>
              <w:t>C</w:t>
            </w:r>
            <w:r w:rsidRPr="137FD12D">
              <w:rPr>
                <w:rFonts w:ascii="Times New Roman" w:eastAsia="Times New Roman" w:hAnsi="Times New Roman" w:cs="Times New Roman"/>
                <w:sz w:val="22"/>
                <w:szCs w:val="22"/>
              </w:rPr>
              <w:t>onference encouraged States/Administrations to</w:t>
            </w:r>
            <w:r w:rsidR="67D1D084" w:rsidRPr="137FD12D">
              <w:rPr>
                <w:rFonts w:ascii="Times New Roman" w:eastAsia="Times New Roman" w:hAnsi="Times New Roman" w:cs="Times New Roman"/>
                <w:sz w:val="22"/>
                <w:szCs w:val="22"/>
              </w:rPr>
              <w:t>:</w:t>
            </w:r>
            <w:r w:rsidR="670083BB" w:rsidRPr="137FD12D">
              <w:rPr>
                <w:rFonts w:ascii="Times New Roman" w:eastAsia="Times New Roman" w:hAnsi="Times New Roman" w:cs="Times New Roman"/>
                <w:sz w:val="22"/>
                <w:szCs w:val="22"/>
              </w:rPr>
              <w:t> </w:t>
            </w:r>
          </w:p>
          <w:p w14:paraId="37CA3B4C" w14:textId="41CD74A8" w:rsidR="431BD031" w:rsidRDefault="431BD031" w:rsidP="137FD12D">
            <w:pPr>
              <w:tabs>
                <w:tab w:val="left" w:pos="1052"/>
              </w:tabs>
              <w:jc w:val="both"/>
              <w:rPr>
                <w:rFonts w:ascii="Times New Roman" w:eastAsia="Times New Roman" w:hAnsi="Times New Roman" w:cs="Times New Roman"/>
                <w:sz w:val="22"/>
                <w:szCs w:val="22"/>
              </w:rPr>
            </w:pPr>
          </w:p>
          <w:p w14:paraId="1D511E58" w14:textId="03B28AD4" w:rsidR="00756C7A" w:rsidRPr="006D791F" w:rsidRDefault="052F5BDB" w:rsidP="137FD12D">
            <w:pPr>
              <w:pStyle w:val="ListParagraph"/>
              <w:numPr>
                <w:ilvl w:val="0"/>
                <w:numId w:val="9"/>
              </w:numPr>
              <w:tabs>
                <w:tab w:val="left" w:pos="1052"/>
              </w:tabs>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note the unified four-pillar industry consensus reached at IATA WMES 2026 Madrid Summit, and relevant binding ICAO SARPs contained in Annex 1, Annex 6, Annex 8, Annex 19, Doc 9760 and Doc 9995</w:t>
            </w:r>
            <w:r w:rsidR="01E04D09" w:rsidRPr="137FD12D">
              <w:rPr>
                <w:rFonts w:ascii="Times New Roman" w:eastAsia="Times New Roman" w:hAnsi="Times New Roman" w:cs="Times New Roman"/>
                <w:sz w:val="22"/>
                <w:szCs w:val="22"/>
              </w:rPr>
              <w:t>;</w:t>
            </w:r>
            <w:r w:rsidR="4EB7C4A2" w:rsidRPr="137FD12D">
              <w:rPr>
                <w:rFonts w:ascii="Times New Roman" w:eastAsia="Times New Roman" w:hAnsi="Times New Roman" w:cs="Times New Roman"/>
                <w:sz w:val="22"/>
                <w:szCs w:val="22"/>
              </w:rPr>
              <w:t xml:space="preserve"> and</w:t>
            </w:r>
            <w:r w:rsidR="670083BB" w:rsidRPr="137FD12D">
              <w:rPr>
                <w:rFonts w:ascii="Times New Roman" w:eastAsia="Times New Roman" w:hAnsi="Times New Roman" w:cs="Times New Roman"/>
                <w:sz w:val="22"/>
                <w:szCs w:val="22"/>
              </w:rPr>
              <w:t> </w:t>
            </w:r>
          </w:p>
          <w:p w14:paraId="5FB0B197" w14:textId="5CFFA5E7" w:rsidR="00756C7A" w:rsidRPr="006D791F" w:rsidRDefault="052F5BDB" w:rsidP="137FD12D">
            <w:pPr>
              <w:pStyle w:val="ListParagraph"/>
              <w:numPr>
                <w:ilvl w:val="0"/>
                <w:numId w:val="9"/>
              </w:numPr>
              <w:tabs>
                <w:tab w:val="left" w:pos="1052"/>
              </w:tabs>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share information on the assessment of such disruptions and seek solutions where ICAO is already addressing several airworthiness and regulatory issues identified in the papers through the existing Job Cards of ICAO’s Airworthiness Panel.</w:t>
            </w:r>
          </w:p>
          <w:p w14:paraId="009A3B29" w14:textId="7C7E5273" w:rsidR="00756C7A" w:rsidRPr="006D791F" w:rsidRDefault="00756C7A" w:rsidP="137FD12D">
            <w:pPr>
              <w:tabs>
                <w:tab w:val="left" w:pos="1052"/>
              </w:tabs>
              <w:ind w:left="720"/>
              <w:jc w:val="both"/>
              <w:rPr>
                <w:rFonts w:ascii="Times New Roman" w:eastAsia="Times New Roman" w:hAnsi="Times New Roman" w:cs="Times New Roman"/>
                <w:sz w:val="22"/>
                <w:szCs w:val="22"/>
              </w:rPr>
            </w:pPr>
          </w:p>
        </w:tc>
      </w:tr>
      <w:tr w:rsidR="00C465F3" w:rsidRPr="0085244A" w14:paraId="330EBE88" w14:textId="77777777" w:rsidTr="137FD12D">
        <w:trPr>
          <w:trHeight w:val="454"/>
        </w:trPr>
        <w:tc>
          <w:tcPr>
            <w:tcW w:w="1378" w:type="dxa"/>
          </w:tcPr>
          <w:p w14:paraId="05DCD43D" w14:textId="77777777" w:rsidR="00741620" w:rsidRDefault="6236811B" w:rsidP="00741620">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DP/03/20</w:t>
            </w:r>
          </w:p>
          <w:p w14:paraId="136DA38B" w14:textId="089528A3" w:rsidR="00586CD9" w:rsidRPr="00B22871" w:rsidRDefault="00586CD9" w:rsidP="00741620">
            <w:pPr>
              <w:pStyle w:val="ListParagraph"/>
              <w:ind w:left="0"/>
              <w:rPr>
                <w:rFonts w:ascii="Times New Roman" w:hAnsi="Times New Roman" w:cs="Times New Roman"/>
                <w:sz w:val="22"/>
                <w:szCs w:val="22"/>
              </w:rPr>
            </w:pPr>
            <w:r>
              <w:rPr>
                <w:rFonts w:ascii="Times New Roman" w:hAnsi="Times New Roman" w:cs="Times New Roman"/>
                <w:sz w:val="22"/>
                <w:szCs w:val="22"/>
              </w:rPr>
              <w:t>DP/03/21</w:t>
            </w:r>
          </w:p>
          <w:p w14:paraId="03C6E2E8" w14:textId="77777777" w:rsidR="00741620" w:rsidRPr="00B22871" w:rsidRDefault="6236811B" w:rsidP="00741620">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DP/03/22</w:t>
            </w:r>
          </w:p>
          <w:p w14:paraId="7FFBA157" w14:textId="77777777" w:rsidR="00741620" w:rsidRPr="00B22871" w:rsidRDefault="6236811B" w:rsidP="00741620">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DP/03/23</w:t>
            </w:r>
          </w:p>
          <w:p w14:paraId="7369763F" w14:textId="77777777" w:rsidR="00741620" w:rsidRPr="00B22871" w:rsidRDefault="6236811B" w:rsidP="00741620">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DP/03/24</w:t>
            </w:r>
          </w:p>
          <w:p w14:paraId="634CB567" w14:textId="77777777" w:rsidR="00C465F3" w:rsidRPr="00B22871" w:rsidRDefault="00C465F3" w:rsidP="00D57476">
            <w:pPr>
              <w:pStyle w:val="ListParagraph"/>
              <w:ind w:left="0"/>
              <w:rPr>
                <w:rFonts w:ascii="Times New Roman" w:hAnsi="Times New Roman" w:cs="Times New Roman"/>
                <w:sz w:val="22"/>
                <w:szCs w:val="22"/>
              </w:rPr>
            </w:pPr>
          </w:p>
        </w:tc>
        <w:tc>
          <w:tcPr>
            <w:tcW w:w="2430" w:type="dxa"/>
          </w:tcPr>
          <w:p w14:paraId="10D81AD2" w14:textId="473E22ED" w:rsidR="00C465F3" w:rsidRPr="0085244A" w:rsidRDefault="008D7A81" w:rsidP="00E06C62">
            <w:pPr>
              <w:ind w:right="916"/>
              <w:rPr>
                <w:rFonts w:ascii="Times New Roman" w:hAnsi="Times New Roman" w:cs="Times New Roman"/>
                <w:sz w:val="22"/>
                <w:szCs w:val="22"/>
              </w:rPr>
            </w:pPr>
            <w:r w:rsidRPr="351623C1">
              <w:rPr>
                <w:rFonts w:ascii="Times New Roman" w:hAnsi="Times New Roman" w:cs="Times New Roman"/>
                <w:sz w:val="22"/>
                <w:szCs w:val="22"/>
              </w:rPr>
              <w:lastRenderedPageBreak/>
              <w:t>REC-</w:t>
            </w:r>
            <w:r>
              <w:rPr>
                <w:rFonts w:ascii="Times New Roman" w:hAnsi="Times New Roman" w:cs="Times New Roman"/>
                <w:sz w:val="22"/>
                <w:szCs w:val="22"/>
              </w:rPr>
              <w:t>06</w:t>
            </w:r>
          </w:p>
        </w:tc>
        <w:tc>
          <w:tcPr>
            <w:tcW w:w="10491" w:type="dxa"/>
          </w:tcPr>
          <w:p w14:paraId="7E20324B" w14:textId="3E700D8A" w:rsidR="431BD031" w:rsidRDefault="10D69358" w:rsidP="431BD031">
            <w:r w:rsidRPr="137FD12D">
              <w:rPr>
                <w:rFonts w:ascii="Times New Roman" w:hAnsi="Times New Roman" w:cs="Times New Roman"/>
                <w:sz w:val="22"/>
                <w:szCs w:val="22"/>
              </w:rPr>
              <w:t>Recognizing the advance</w:t>
            </w:r>
            <w:r w:rsidR="74675E5E" w:rsidRPr="137FD12D">
              <w:rPr>
                <w:rFonts w:ascii="Times New Roman" w:hAnsi="Times New Roman" w:cs="Times New Roman"/>
                <w:sz w:val="22"/>
                <w:szCs w:val="22"/>
              </w:rPr>
              <w:t>s</w:t>
            </w:r>
            <w:r w:rsidRPr="137FD12D">
              <w:rPr>
                <w:rFonts w:ascii="Times New Roman" w:hAnsi="Times New Roman" w:cs="Times New Roman"/>
                <w:sz w:val="22"/>
                <w:szCs w:val="22"/>
              </w:rPr>
              <w:t xml:space="preserve"> in the development of Air Mobility</w:t>
            </w:r>
            <w:r w:rsidR="008D6202">
              <w:rPr>
                <w:rFonts w:ascii="Times New Roman" w:hAnsi="Times New Roman" w:cs="Times New Roman"/>
                <w:sz w:val="22"/>
                <w:szCs w:val="22"/>
              </w:rPr>
              <w:t xml:space="preserve"> and noting existing ICAO </w:t>
            </w:r>
            <w:r w:rsidR="00CF690A">
              <w:rPr>
                <w:rFonts w:ascii="Times New Roman" w:hAnsi="Times New Roman" w:cs="Times New Roman"/>
                <w:sz w:val="22"/>
                <w:szCs w:val="22"/>
              </w:rPr>
              <w:t>Advanced Air Mobility (</w:t>
            </w:r>
            <w:r w:rsidR="008D6202">
              <w:rPr>
                <w:rFonts w:ascii="Times New Roman" w:hAnsi="Times New Roman" w:cs="Times New Roman"/>
                <w:sz w:val="22"/>
                <w:szCs w:val="22"/>
              </w:rPr>
              <w:t>AAM</w:t>
            </w:r>
            <w:r w:rsidR="00CF690A">
              <w:rPr>
                <w:rFonts w:ascii="Times New Roman" w:hAnsi="Times New Roman" w:cs="Times New Roman"/>
                <w:sz w:val="22"/>
                <w:szCs w:val="22"/>
              </w:rPr>
              <w:t>)</w:t>
            </w:r>
            <w:r w:rsidR="008D6202">
              <w:rPr>
                <w:rFonts w:ascii="Times New Roman" w:hAnsi="Times New Roman" w:cs="Times New Roman"/>
                <w:sz w:val="22"/>
                <w:szCs w:val="22"/>
              </w:rPr>
              <w:t xml:space="preserve"> and</w:t>
            </w:r>
            <w:r w:rsidR="00CF690A">
              <w:rPr>
                <w:rFonts w:ascii="Times New Roman" w:hAnsi="Times New Roman" w:cs="Times New Roman"/>
                <w:sz w:val="22"/>
                <w:szCs w:val="22"/>
              </w:rPr>
              <w:t xml:space="preserve"> Unmanned Aircraft System</w:t>
            </w:r>
            <w:r w:rsidR="008D6202">
              <w:rPr>
                <w:rFonts w:ascii="Times New Roman" w:hAnsi="Times New Roman" w:cs="Times New Roman"/>
                <w:sz w:val="22"/>
                <w:szCs w:val="22"/>
              </w:rPr>
              <w:t xml:space="preserve"> </w:t>
            </w:r>
            <w:r w:rsidR="00CF690A">
              <w:rPr>
                <w:rFonts w:ascii="Times New Roman" w:hAnsi="Times New Roman" w:cs="Times New Roman"/>
                <w:sz w:val="22"/>
                <w:szCs w:val="22"/>
              </w:rPr>
              <w:t>(</w:t>
            </w:r>
            <w:r w:rsidR="008D6202">
              <w:rPr>
                <w:rFonts w:ascii="Times New Roman" w:hAnsi="Times New Roman" w:cs="Times New Roman"/>
                <w:sz w:val="22"/>
                <w:szCs w:val="22"/>
              </w:rPr>
              <w:t>UAS</w:t>
            </w:r>
            <w:r w:rsidR="00CF690A">
              <w:rPr>
                <w:rFonts w:ascii="Times New Roman" w:hAnsi="Times New Roman" w:cs="Times New Roman"/>
                <w:sz w:val="22"/>
                <w:szCs w:val="22"/>
              </w:rPr>
              <w:t>)</w:t>
            </w:r>
            <w:r w:rsidR="008D6202">
              <w:rPr>
                <w:rFonts w:ascii="Times New Roman" w:hAnsi="Times New Roman" w:cs="Times New Roman"/>
                <w:sz w:val="22"/>
                <w:szCs w:val="22"/>
              </w:rPr>
              <w:t xml:space="preserve"> mechanisms working in global harmonization activities</w:t>
            </w:r>
            <w:r w:rsidRPr="137FD12D">
              <w:rPr>
                <w:rFonts w:ascii="Times New Roman" w:hAnsi="Times New Roman" w:cs="Times New Roman"/>
                <w:sz w:val="22"/>
                <w:szCs w:val="22"/>
              </w:rPr>
              <w:t xml:space="preserve">, the </w:t>
            </w:r>
            <w:r w:rsidR="0C30A39B" w:rsidRPr="137FD12D">
              <w:rPr>
                <w:rFonts w:ascii="Times New Roman" w:hAnsi="Times New Roman" w:cs="Times New Roman"/>
                <w:sz w:val="22"/>
                <w:szCs w:val="22"/>
              </w:rPr>
              <w:t>C</w:t>
            </w:r>
            <w:r w:rsidRPr="137FD12D">
              <w:rPr>
                <w:rFonts w:ascii="Times New Roman" w:hAnsi="Times New Roman" w:cs="Times New Roman"/>
                <w:sz w:val="22"/>
                <w:szCs w:val="22"/>
              </w:rPr>
              <w:t>onference encouraged States</w:t>
            </w:r>
            <w:r w:rsidR="5CC44326" w:rsidRPr="137FD12D">
              <w:rPr>
                <w:rFonts w:ascii="Times New Roman" w:hAnsi="Times New Roman" w:cs="Times New Roman"/>
                <w:sz w:val="22"/>
                <w:szCs w:val="22"/>
              </w:rPr>
              <w:t>/Administrations</w:t>
            </w:r>
            <w:r w:rsidRPr="137FD12D">
              <w:rPr>
                <w:rFonts w:ascii="Times New Roman" w:hAnsi="Times New Roman" w:cs="Times New Roman"/>
                <w:sz w:val="22"/>
                <w:szCs w:val="22"/>
              </w:rPr>
              <w:t xml:space="preserve"> to:</w:t>
            </w:r>
          </w:p>
          <w:p w14:paraId="6E9D1B81" w14:textId="6C3436FC" w:rsidR="007D0D56" w:rsidRDefault="26D39CD7" w:rsidP="005B13E2">
            <w:pPr>
              <w:pStyle w:val="ListParagraph"/>
              <w:numPr>
                <w:ilvl w:val="0"/>
                <w:numId w:val="18"/>
              </w:numPr>
              <w:rPr>
                <w:rFonts w:ascii="Times New Roman" w:hAnsi="Times New Roman" w:cs="Times New Roman"/>
                <w:sz w:val="22"/>
                <w:szCs w:val="22"/>
              </w:rPr>
            </w:pPr>
            <w:r w:rsidRPr="351623C1">
              <w:rPr>
                <w:rFonts w:ascii="Times New Roman" w:hAnsi="Times New Roman" w:cs="Times New Roman"/>
                <w:sz w:val="22"/>
                <w:szCs w:val="22"/>
              </w:rPr>
              <w:t>note the EASA Air Mobility framework as a reference for developing national regulation and operation framework</w:t>
            </w:r>
            <w:r w:rsidR="5FFC2576" w:rsidRPr="6866A25E">
              <w:rPr>
                <w:rFonts w:ascii="Times New Roman" w:hAnsi="Times New Roman" w:cs="Times New Roman"/>
                <w:sz w:val="22"/>
                <w:szCs w:val="22"/>
              </w:rPr>
              <w:t xml:space="preserve">; </w:t>
            </w:r>
          </w:p>
          <w:p w14:paraId="2F43C545" w14:textId="14446B3A" w:rsidR="0021335F" w:rsidRPr="00137790" w:rsidRDefault="0021335F" w:rsidP="005B13E2">
            <w:pPr>
              <w:pStyle w:val="ListParagraph"/>
              <w:numPr>
                <w:ilvl w:val="0"/>
                <w:numId w:val="18"/>
              </w:numPr>
              <w:rPr>
                <w:rFonts w:ascii="Times New Roman" w:hAnsi="Times New Roman" w:cs="Times New Roman"/>
                <w:sz w:val="22"/>
                <w:szCs w:val="22"/>
              </w:rPr>
            </w:pPr>
            <w:r w:rsidRPr="0021335F">
              <w:rPr>
                <w:rFonts w:ascii="Times New Roman" w:hAnsi="Times New Roman" w:cs="Times New Roman"/>
                <w:sz w:val="22"/>
                <w:szCs w:val="22"/>
              </w:rPr>
              <w:lastRenderedPageBreak/>
              <w:t xml:space="preserve">the possible formation of Regional AAM body may be considered once relevant work under study groups of </w:t>
            </w:r>
            <w:proofErr w:type="gramStart"/>
            <w:r w:rsidRPr="0021335F">
              <w:rPr>
                <w:rFonts w:ascii="Times New Roman" w:hAnsi="Times New Roman" w:cs="Times New Roman"/>
                <w:sz w:val="22"/>
                <w:szCs w:val="22"/>
              </w:rPr>
              <w:t>ICAO</w:t>
            </w:r>
            <w:proofErr w:type="gramEnd"/>
            <w:r w:rsidRPr="0021335F">
              <w:rPr>
                <w:rFonts w:ascii="Times New Roman" w:hAnsi="Times New Roman" w:cs="Times New Roman"/>
                <w:sz w:val="22"/>
                <w:szCs w:val="22"/>
              </w:rPr>
              <w:t xml:space="preserve"> HQ on e-VTOL/AAM is completed</w:t>
            </w:r>
            <w:r>
              <w:rPr>
                <w:rFonts w:ascii="Times New Roman" w:hAnsi="Times New Roman" w:cs="Times New Roman"/>
                <w:sz w:val="22"/>
                <w:szCs w:val="22"/>
              </w:rPr>
              <w:t>;</w:t>
            </w:r>
          </w:p>
          <w:p w14:paraId="3DDDB01D" w14:textId="3F4F235C" w:rsidR="007D0D56" w:rsidRPr="00137790" w:rsidRDefault="26D39CD7" w:rsidP="005B13E2">
            <w:pPr>
              <w:pStyle w:val="ListParagraph"/>
              <w:numPr>
                <w:ilvl w:val="0"/>
                <w:numId w:val="18"/>
              </w:numPr>
              <w:rPr>
                <w:rFonts w:ascii="Times New Roman" w:hAnsi="Times New Roman" w:cs="Times New Roman"/>
                <w:sz w:val="22"/>
                <w:szCs w:val="22"/>
              </w:rPr>
            </w:pPr>
            <w:r w:rsidRPr="351623C1">
              <w:rPr>
                <w:rFonts w:ascii="Times New Roman" w:hAnsi="Times New Roman" w:cs="Times New Roman"/>
                <w:sz w:val="22"/>
                <w:szCs w:val="22"/>
              </w:rPr>
              <w:t>work collaboratively to develop and harmonize regulatory standards</w:t>
            </w:r>
            <w:r w:rsidR="3C381143" w:rsidRPr="6866A25E">
              <w:rPr>
                <w:rFonts w:ascii="Times New Roman" w:hAnsi="Times New Roman" w:cs="Times New Roman"/>
                <w:sz w:val="22"/>
                <w:szCs w:val="22"/>
              </w:rPr>
              <w:t xml:space="preserve">; </w:t>
            </w:r>
            <w:r w:rsidR="004D0F4F">
              <w:rPr>
                <w:rFonts w:ascii="Times New Roman" w:hAnsi="Times New Roman" w:cs="Times New Roman"/>
                <w:sz w:val="22"/>
                <w:szCs w:val="22"/>
              </w:rPr>
              <w:t>and</w:t>
            </w:r>
          </w:p>
          <w:p w14:paraId="57A430DD" w14:textId="2C959571" w:rsidR="00C465F3" w:rsidRPr="00137790" w:rsidRDefault="2F5F9E37" w:rsidP="005B13E2">
            <w:pPr>
              <w:pStyle w:val="ListParagraph"/>
              <w:numPr>
                <w:ilvl w:val="0"/>
                <w:numId w:val="18"/>
              </w:numPr>
              <w:rPr>
                <w:rFonts w:ascii="Times New Roman" w:hAnsi="Times New Roman" w:cs="Times New Roman"/>
                <w:sz w:val="22"/>
                <w:szCs w:val="22"/>
              </w:rPr>
            </w:pPr>
            <w:r w:rsidRPr="431BD031">
              <w:rPr>
                <w:rFonts w:ascii="Times New Roman" w:hAnsi="Times New Roman" w:cs="Times New Roman"/>
                <w:sz w:val="22"/>
                <w:szCs w:val="22"/>
              </w:rPr>
              <w:t>note the Asia-Pacific AAM-UAS Workstream as a guidance to support harmonized implementation of Air Mobility in the region</w:t>
            </w:r>
            <w:r w:rsidR="72D269ED" w:rsidRPr="431BD031">
              <w:rPr>
                <w:rFonts w:ascii="Times New Roman" w:hAnsi="Times New Roman" w:cs="Times New Roman"/>
                <w:sz w:val="22"/>
                <w:szCs w:val="22"/>
              </w:rPr>
              <w:t>.</w:t>
            </w:r>
          </w:p>
          <w:p w14:paraId="4D899B11" w14:textId="41B10A1C" w:rsidR="00C465F3" w:rsidRPr="00137790" w:rsidRDefault="00C465F3" w:rsidP="431BD031">
            <w:pPr>
              <w:pStyle w:val="ListParagraph"/>
              <w:rPr>
                <w:rFonts w:ascii="Times New Roman" w:hAnsi="Times New Roman" w:cs="Times New Roman"/>
                <w:sz w:val="22"/>
                <w:szCs w:val="22"/>
              </w:rPr>
            </w:pPr>
          </w:p>
        </w:tc>
      </w:tr>
      <w:tr w:rsidR="00BE0EA5" w:rsidRPr="0085244A" w14:paraId="1D4FFA4F" w14:textId="77777777" w:rsidTr="137FD12D">
        <w:trPr>
          <w:trHeight w:val="454"/>
        </w:trPr>
        <w:tc>
          <w:tcPr>
            <w:tcW w:w="1378" w:type="dxa"/>
          </w:tcPr>
          <w:p w14:paraId="4127A021" w14:textId="77777777" w:rsidR="006E7BC6" w:rsidRPr="00B22871" w:rsidRDefault="67B46205" w:rsidP="006E7BC6">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lastRenderedPageBreak/>
              <w:t>DP/03/28</w:t>
            </w:r>
          </w:p>
          <w:p w14:paraId="02012902" w14:textId="77777777" w:rsidR="00BE0EA5" w:rsidRPr="00B22871" w:rsidRDefault="00BE0EA5" w:rsidP="351623C1">
            <w:pPr>
              <w:pStyle w:val="ListParagraph"/>
              <w:ind w:left="0"/>
              <w:jc w:val="center"/>
              <w:rPr>
                <w:rFonts w:ascii="Times New Roman" w:hAnsi="Times New Roman" w:cs="Times New Roman"/>
                <w:sz w:val="22"/>
                <w:szCs w:val="22"/>
              </w:rPr>
            </w:pPr>
          </w:p>
        </w:tc>
        <w:tc>
          <w:tcPr>
            <w:tcW w:w="2430" w:type="dxa"/>
          </w:tcPr>
          <w:p w14:paraId="018EE86E" w14:textId="1C0DF5A4" w:rsidR="00BE0EA5" w:rsidRPr="0085244A" w:rsidRDefault="008D7A81" w:rsidP="00E06C62">
            <w:pPr>
              <w:ind w:right="916"/>
              <w:rPr>
                <w:rFonts w:ascii="Times New Roman" w:hAnsi="Times New Roman" w:cs="Times New Roman"/>
                <w:sz w:val="22"/>
                <w:szCs w:val="22"/>
              </w:rPr>
            </w:pPr>
            <w:r w:rsidRPr="351623C1">
              <w:rPr>
                <w:rFonts w:ascii="Times New Roman" w:hAnsi="Times New Roman" w:cs="Times New Roman"/>
                <w:sz w:val="22"/>
                <w:szCs w:val="22"/>
              </w:rPr>
              <w:t>REC-</w:t>
            </w:r>
            <w:r>
              <w:rPr>
                <w:rFonts w:ascii="Times New Roman" w:hAnsi="Times New Roman" w:cs="Times New Roman"/>
                <w:sz w:val="22"/>
                <w:szCs w:val="22"/>
              </w:rPr>
              <w:t>07</w:t>
            </w:r>
          </w:p>
        </w:tc>
        <w:tc>
          <w:tcPr>
            <w:tcW w:w="10491" w:type="dxa"/>
          </w:tcPr>
          <w:p w14:paraId="6E8479EA" w14:textId="7015FE85" w:rsidR="00FD2DDB" w:rsidRPr="00B22871" w:rsidRDefault="10974E44" w:rsidP="00FD2DDB">
            <w:r w:rsidRPr="431BD031">
              <w:rPr>
                <w:rFonts w:ascii="Times New Roman" w:eastAsia="Times New Roman" w:hAnsi="Times New Roman" w:cs="Times New Roman"/>
                <w:sz w:val="22"/>
                <w:szCs w:val="22"/>
                <w:lang w:val="en-SG"/>
              </w:rPr>
              <w:t>Noting the importance of Crew Resource Management (</w:t>
            </w:r>
            <w:r w:rsidRPr="431BD031">
              <w:rPr>
                <w:rFonts w:ascii="Times New Roman" w:hAnsi="Times New Roman" w:cs="Times New Roman"/>
                <w:sz w:val="22"/>
                <w:szCs w:val="22"/>
              </w:rPr>
              <w:t>CRM) and Threat and Error Management (TEM) in aircraft operations</w:t>
            </w:r>
            <w:r w:rsidR="2684805C" w:rsidRPr="431BD031">
              <w:rPr>
                <w:rFonts w:ascii="Times New Roman" w:hAnsi="Times New Roman" w:cs="Times New Roman"/>
                <w:sz w:val="22"/>
                <w:szCs w:val="22"/>
              </w:rPr>
              <w:t>,</w:t>
            </w:r>
            <w:r w:rsidRPr="431BD031">
              <w:rPr>
                <w:rFonts w:ascii="Times New Roman" w:hAnsi="Times New Roman" w:cs="Times New Roman"/>
                <w:sz w:val="22"/>
                <w:szCs w:val="22"/>
              </w:rPr>
              <w:t xml:space="preserve"> the </w:t>
            </w:r>
            <w:r w:rsidR="1A315BE2" w:rsidRPr="431BD031">
              <w:rPr>
                <w:rFonts w:ascii="Times New Roman" w:hAnsi="Times New Roman" w:cs="Times New Roman"/>
                <w:sz w:val="22"/>
                <w:szCs w:val="22"/>
              </w:rPr>
              <w:t>C</w:t>
            </w:r>
            <w:r w:rsidRPr="431BD031">
              <w:rPr>
                <w:rFonts w:ascii="Times New Roman" w:hAnsi="Times New Roman" w:cs="Times New Roman"/>
                <w:sz w:val="22"/>
                <w:szCs w:val="22"/>
              </w:rPr>
              <w:t>onference encouraged States</w:t>
            </w:r>
            <w:r w:rsidR="7AB7116D" w:rsidRPr="431BD031">
              <w:rPr>
                <w:rFonts w:ascii="Times New Roman" w:hAnsi="Times New Roman" w:cs="Times New Roman"/>
                <w:sz w:val="22"/>
                <w:szCs w:val="22"/>
              </w:rPr>
              <w:t>/</w:t>
            </w:r>
            <w:r w:rsidRPr="431BD031">
              <w:rPr>
                <w:rFonts w:ascii="Times New Roman" w:hAnsi="Times New Roman" w:cs="Times New Roman"/>
                <w:sz w:val="22"/>
                <w:szCs w:val="22"/>
              </w:rPr>
              <w:t>administrations to consider</w:t>
            </w:r>
            <w:r w:rsidR="61C174C2" w:rsidRPr="431BD031">
              <w:rPr>
                <w:rFonts w:ascii="Times New Roman" w:hAnsi="Times New Roman" w:cs="Times New Roman"/>
                <w:sz w:val="22"/>
                <w:szCs w:val="22"/>
              </w:rPr>
              <w:t>:</w:t>
            </w:r>
          </w:p>
          <w:p w14:paraId="002198DE" w14:textId="7A48CA3C" w:rsidR="431BD031" w:rsidRDefault="431BD031" w:rsidP="431BD031">
            <w:pPr>
              <w:rPr>
                <w:rFonts w:ascii="Times New Roman" w:hAnsi="Times New Roman" w:cs="Times New Roman"/>
                <w:sz w:val="22"/>
                <w:szCs w:val="22"/>
              </w:rPr>
            </w:pPr>
          </w:p>
          <w:p w14:paraId="7594B7F3" w14:textId="6D956CDD" w:rsidR="00FD2DDB" w:rsidRPr="00B22871" w:rsidRDefault="10974E44" w:rsidP="431BD031">
            <w:pPr>
              <w:pStyle w:val="ListParagraph"/>
              <w:numPr>
                <w:ilvl w:val="0"/>
                <w:numId w:val="20"/>
              </w:numPr>
              <w:rPr>
                <w:rFonts w:ascii="Times New Roman" w:hAnsi="Times New Roman" w:cs="Times New Roman"/>
                <w:sz w:val="22"/>
                <w:szCs w:val="22"/>
              </w:rPr>
            </w:pPr>
            <w:r w:rsidRPr="431BD031">
              <w:rPr>
                <w:rFonts w:ascii="Times New Roman" w:hAnsi="Times New Roman" w:cs="Times New Roman"/>
                <w:sz w:val="22"/>
                <w:szCs w:val="22"/>
              </w:rPr>
              <w:t>transforming CRM from a peripheral training requirement into collaborative safety defense barriers;</w:t>
            </w:r>
            <w:r w:rsidR="17A83FAA" w:rsidRPr="431BD031">
              <w:rPr>
                <w:rFonts w:ascii="Times New Roman" w:hAnsi="Times New Roman" w:cs="Times New Roman"/>
                <w:sz w:val="22"/>
                <w:szCs w:val="22"/>
              </w:rPr>
              <w:t xml:space="preserve"> </w:t>
            </w:r>
          </w:p>
          <w:p w14:paraId="7911E164" w14:textId="6D514D3D" w:rsidR="00FD2DDB" w:rsidRPr="00B22871" w:rsidRDefault="10974E44" w:rsidP="431BD031">
            <w:pPr>
              <w:pStyle w:val="ListParagraph"/>
              <w:numPr>
                <w:ilvl w:val="0"/>
                <w:numId w:val="20"/>
              </w:numPr>
              <w:rPr>
                <w:rFonts w:ascii="Times New Roman" w:hAnsi="Times New Roman" w:cs="Times New Roman"/>
                <w:sz w:val="22"/>
                <w:szCs w:val="22"/>
              </w:rPr>
            </w:pPr>
            <w:r w:rsidRPr="431BD031">
              <w:rPr>
                <w:rFonts w:ascii="Times New Roman" w:hAnsi="Times New Roman" w:cs="Times New Roman"/>
                <w:sz w:val="22"/>
                <w:szCs w:val="22"/>
              </w:rPr>
              <w:t>following up the CRM Job Card on the Annex 6, due for formalization at FLTOPSP/13 in December 2026</w:t>
            </w:r>
            <w:r w:rsidR="118E0748" w:rsidRPr="431BD031">
              <w:rPr>
                <w:rFonts w:ascii="Times New Roman" w:hAnsi="Times New Roman" w:cs="Times New Roman"/>
                <w:sz w:val="22"/>
                <w:szCs w:val="22"/>
              </w:rPr>
              <w:t>,</w:t>
            </w:r>
            <w:r w:rsidRPr="431BD031">
              <w:rPr>
                <w:rFonts w:ascii="Times New Roman" w:hAnsi="Times New Roman" w:cs="Times New Roman"/>
                <w:sz w:val="22"/>
                <w:szCs w:val="22"/>
              </w:rPr>
              <w:t xml:space="preserve"> before submission to the ANC</w:t>
            </w:r>
            <w:r w:rsidR="15AC3361" w:rsidRPr="431BD031">
              <w:rPr>
                <w:rFonts w:ascii="Times New Roman" w:hAnsi="Times New Roman" w:cs="Times New Roman"/>
                <w:sz w:val="22"/>
                <w:szCs w:val="22"/>
              </w:rPr>
              <w:t>;</w:t>
            </w:r>
            <w:r w:rsidR="3D6E136E" w:rsidRPr="431BD031">
              <w:rPr>
                <w:rFonts w:ascii="Times New Roman" w:hAnsi="Times New Roman" w:cs="Times New Roman"/>
                <w:sz w:val="22"/>
                <w:szCs w:val="22"/>
              </w:rPr>
              <w:t xml:space="preserve"> </w:t>
            </w:r>
            <w:r w:rsidR="72D269ED" w:rsidRPr="431BD031">
              <w:rPr>
                <w:rFonts w:ascii="Times New Roman" w:hAnsi="Times New Roman" w:cs="Times New Roman"/>
                <w:sz w:val="22"/>
                <w:szCs w:val="22"/>
              </w:rPr>
              <w:t>and</w:t>
            </w:r>
          </w:p>
          <w:p w14:paraId="4854CC08" w14:textId="64FF65C4" w:rsidR="00BE0EA5" w:rsidRPr="00137790" w:rsidRDefault="10974E44" w:rsidP="005B13E2">
            <w:pPr>
              <w:pStyle w:val="ListParagraph"/>
              <w:numPr>
                <w:ilvl w:val="0"/>
                <w:numId w:val="20"/>
              </w:numPr>
              <w:rPr>
                <w:rFonts w:ascii="Times New Roman" w:hAnsi="Times New Roman" w:cs="Times New Roman"/>
                <w:sz w:val="22"/>
                <w:szCs w:val="22"/>
              </w:rPr>
            </w:pPr>
            <w:r w:rsidRPr="431BD031">
              <w:rPr>
                <w:rFonts w:ascii="Times New Roman" w:hAnsi="Times New Roman" w:cs="Times New Roman"/>
                <w:sz w:val="22"/>
                <w:szCs w:val="22"/>
              </w:rPr>
              <w:t>taking reference of Annex 6 and existing Guidance (Docs 9683, 9995, 10002 and 10051) for crew coordination, human performance, error management etc.</w:t>
            </w:r>
          </w:p>
          <w:p w14:paraId="62777EFF" w14:textId="07E46335" w:rsidR="00BE0EA5" w:rsidRPr="00137790" w:rsidRDefault="00BE0EA5" w:rsidP="431BD031">
            <w:pPr>
              <w:pStyle w:val="ListParagraph"/>
              <w:rPr>
                <w:rFonts w:ascii="Times New Roman" w:hAnsi="Times New Roman" w:cs="Times New Roman"/>
                <w:sz w:val="22"/>
                <w:szCs w:val="22"/>
              </w:rPr>
            </w:pPr>
          </w:p>
        </w:tc>
      </w:tr>
      <w:tr w:rsidR="00CD331A" w:rsidRPr="0085244A" w14:paraId="55D214F3" w14:textId="77777777" w:rsidTr="137FD12D">
        <w:trPr>
          <w:trHeight w:val="454"/>
        </w:trPr>
        <w:tc>
          <w:tcPr>
            <w:tcW w:w="14299" w:type="dxa"/>
            <w:gridSpan w:val="3"/>
            <w:shd w:val="clear" w:color="auto" w:fill="C1E4F5" w:themeFill="accent1" w:themeFillTint="33"/>
            <w:vAlign w:val="center"/>
          </w:tcPr>
          <w:p w14:paraId="03119D74" w14:textId="43796736" w:rsidR="00CD331A" w:rsidRPr="0085244A" w:rsidRDefault="00CD331A" w:rsidP="00CD331A">
            <w:pPr>
              <w:rPr>
                <w:rFonts w:ascii="Times New Roman" w:hAnsi="Times New Roman" w:cs="Times New Roman"/>
                <w:sz w:val="22"/>
                <w:szCs w:val="22"/>
              </w:rPr>
            </w:pPr>
            <w:r w:rsidRPr="0085244A">
              <w:rPr>
                <w:rFonts w:ascii="Times New Roman" w:hAnsi="Times New Roman" w:cs="Times New Roman"/>
                <w:b/>
                <w:bCs/>
                <w:sz w:val="22"/>
                <w:szCs w:val="22"/>
              </w:rPr>
              <w:t>Air Navigation and Digital Transformation</w:t>
            </w:r>
          </w:p>
        </w:tc>
      </w:tr>
      <w:tr w:rsidR="001F59D5" w:rsidRPr="0085244A" w14:paraId="3CDAA0F4" w14:textId="77777777" w:rsidTr="137FD12D">
        <w:trPr>
          <w:trHeight w:val="454"/>
        </w:trPr>
        <w:tc>
          <w:tcPr>
            <w:tcW w:w="1378" w:type="dxa"/>
          </w:tcPr>
          <w:p w14:paraId="5F63FBC8" w14:textId="1D799524" w:rsidR="001F59D5" w:rsidRPr="2658B182" w:rsidRDefault="001F59D5" w:rsidP="00E06C62">
            <w:pPr>
              <w:pStyle w:val="ListParagraph"/>
              <w:ind w:left="0"/>
              <w:rPr>
                <w:rFonts w:ascii="Times New Roman" w:hAnsi="Times New Roman" w:cs="Times New Roman"/>
                <w:sz w:val="22"/>
                <w:szCs w:val="22"/>
              </w:rPr>
            </w:pPr>
            <w:r>
              <w:rPr>
                <w:rFonts w:ascii="Times New Roman" w:hAnsi="Times New Roman" w:cs="Times New Roman"/>
                <w:sz w:val="22"/>
                <w:szCs w:val="22"/>
              </w:rPr>
              <w:t>DP/04/01</w:t>
            </w:r>
          </w:p>
        </w:tc>
        <w:tc>
          <w:tcPr>
            <w:tcW w:w="2430" w:type="dxa"/>
          </w:tcPr>
          <w:p w14:paraId="19BF152B" w14:textId="6074DDA1" w:rsidR="001F59D5" w:rsidRPr="0085244A" w:rsidRDefault="00DC71D6" w:rsidP="00E06C62">
            <w:pPr>
              <w:ind w:right="916"/>
              <w:rPr>
                <w:rFonts w:ascii="Times New Roman" w:hAnsi="Times New Roman" w:cs="Times New Roman"/>
                <w:sz w:val="22"/>
                <w:szCs w:val="22"/>
              </w:rPr>
            </w:pPr>
            <w:r>
              <w:rPr>
                <w:rFonts w:ascii="Times New Roman" w:hAnsi="Times New Roman" w:cs="Times New Roman"/>
                <w:sz w:val="22"/>
                <w:szCs w:val="22"/>
              </w:rPr>
              <w:t>REC-</w:t>
            </w:r>
            <w:r w:rsidR="005C148C">
              <w:rPr>
                <w:rFonts w:ascii="Times New Roman" w:hAnsi="Times New Roman" w:cs="Times New Roman"/>
                <w:sz w:val="22"/>
                <w:szCs w:val="22"/>
              </w:rPr>
              <w:t>08</w:t>
            </w:r>
          </w:p>
        </w:tc>
        <w:tc>
          <w:tcPr>
            <w:tcW w:w="10491" w:type="dxa"/>
          </w:tcPr>
          <w:p w14:paraId="2A5D835D" w14:textId="6ADEB77C" w:rsidR="001F59D5" w:rsidRPr="00C44E04" w:rsidRDefault="7CFD1F14" w:rsidP="001F59D5">
            <w:pPr>
              <w:pStyle w:val="ListParagraph"/>
              <w:ind w:left="0"/>
            </w:pPr>
            <w:r w:rsidRPr="431BD031">
              <w:rPr>
                <w:rFonts w:ascii="Times New Roman" w:eastAsia="Aptos" w:hAnsi="Times New Roman" w:cs="Times New Roman"/>
                <w:sz w:val="22"/>
                <w:szCs w:val="22"/>
              </w:rPr>
              <w:t xml:space="preserve">Recognizing the continuing risks posed by </w:t>
            </w:r>
            <w:r w:rsidR="005C7722">
              <w:rPr>
                <w:rFonts w:ascii="Times New Roman" w:eastAsia="Aptos" w:hAnsi="Times New Roman" w:cs="Times New Roman"/>
                <w:sz w:val="22"/>
                <w:szCs w:val="22"/>
              </w:rPr>
              <w:t>Global Navigation Satellite System Radio Frequency Interference (</w:t>
            </w:r>
            <w:r w:rsidRPr="431BD031">
              <w:rPr>
                <w:rFonts w:ascii="Times New Roman" w:eastAsia="Aptos" w:hAnsi="Times New Roman" w:cs="Times New Roman"/>
                <w:sz w:val="22"/>
                <w:szCs w:val="22"/>
              </w:rPr>
              <w:t>GNSS RFI</w:t>
            </w:r>
            <w:r w:rsidR="005C7722">
              <w:rPr>
                <w:rFonts w:ascii="Times New Roman" w:eastAsia="Aptos" w:hAnsi="Times New Roman" w:cs="Times New Roman"/>
                <w:sz w:val="22"/>
                <w:szCs w:val="22"/>
              </w:rPr>
              <w:t>)</w:t>
            </w:r>
            <w:r w:rsidRPr="431BD031">
              <w:rPr>
                <w:rFonts w:ascii="Times New Roman" w:eastAsia="Aptos" w:hAnsi="Times New Roman" w:cs="Times New Roman"/>
                <w:sz w:val="22"/>
                <w:szCs w:val="22"/>
              </w:rPr>
              <w:t>, the Conference encouraged States/Administrations to:</w:t>
            </w:r>
          </w:p>
          <w:p w14:paraId="559FE70E" w14:textId="2AEBAADC" w:rsidR="431BD031" w:rsidRDefault="431BD031" w:rsidP="431BD031">
            <w:pPr>
              <w:pStyle w:val="ListParagraph"/>
              <w:ind w:left="0"/>
              <w:rPr>
                <w:rFonts w:ascii="Times New Roman" w:eastAsia="Aptos" w:hAnsi="Times New Roman" w:cs="Times New Roman"/>
                <w:sz w:val="22"/>
                <w:szCs w:val="22"/>
              </w:rPr>
            </w:pPr>
          </w:p>
          <w:p w14:paraId="60854EA4" w14:textId="77777777" w:rsidR="001F59D5" w:rsidRPr="0080275E" w:rsidRDefault="7CFD1F14" w:rsidP="431BD031">
            <w:pPr>
              <w:pStyle w:val="ListParagraph"/>
              <w:numPr>
                <w:ilvl w:val="0"/>
                <w:numId w:val="23"/>
              </w:numPr>
              <w:ind w:left="677" w:hanging="317"/>
              <w:rPr>
                <w:rFonts w:ascii="Times New Roman" w:hAnsi="Times New Roman" w:cs="Times New Roman"/>
                <w:sz w:val="22"/>
                <w:szCs w:val="22"/>
              </w:rPr>
            </w:pPr>
            <w:r w:rsidRPr="431BD031">
              <w:rPr>
                <w:rFonts w:ascii="Times New Roman" w:hAnsi="Times New Roman" w:cs="Times New Roman"/>
                <w:sz w:val="22"/>
                <w:szCs w:val="22"/>
              </w:rPr>
              <w:t>establish a national GNSS RFI reporting mechanism in accordance with the APAC Regional Guidance Material for GNSS RFI and Associated Data Link Disruption Coordination and Reporting Procedures;</w:t>
            </w:r>
          </w:p>
          <w:p w14:paraId="7526CAD5" w14:textId="77777777" w:rsidR="001F59D5" w:rsidRPr="0080275E" w:rsidRDefault="7CFD1F14" w:rsidP="431BD031">
            <w:pPr>
              <w:pStyle w:val="ListParagraph"/>
              <w:numPr>
                <w:ilvl w:val="0"/>
                <w:numId w:val="23"/>
              </w:numPr>
              <w:ind w:left="677" w:hanging="317"/>
              <w:rPr>
                <w:rFonts w:ascii="Times New Roman" w:hAnsi="Times New Roman" w:cs="Times New Roman"/>
                <w:sz w:val="22"/>
                <w:szCs w:val="22"/>
              </w:rPr>
            </w:pPr>
            <w:r w:rsidRPr="431BD031">
              <w:rPr>
                <w:rFonts w:ascii="Times New Roman" w:hAnsi="Times New Roman" w:cs="Times New Roman"/>
                <w:sz w:val="22"/>
                <w:szCs w:val="22"/>
              </w:rPr>
              <w:t>nominate Points of Contact to coordinate national GNSS RFI reporting and participate in the relevant regional working group(s);</w:t>
            </w:r>
          </w:p>
          <w:p w14:paraId="6C4044BD" w14:textId="77777777" w:rsidR="001F59D5" w:rsidRPr="0080275E" w:rsidRDefault="7CFD1F14" w:rsidP="431BD031">
            <w:pPr>
              <w:pStyle w:val="ListParagraph"/>
              <w:numPr>
                <w:ilvl w:val="0"/>
                <w:numId w:val="23"/>
              </w:numPr>
              <w:ind w:left="677" w:hanging="317"/>
              <w:rPr>
                <w:rFonts w:ascii="Times New Roman" w:hAnsi="Times New Roman" w:cs="Times New Roman"/>
                <w:sz w:val="22"/>
                <w:szCs w:val="22"/>
              </w:rPr>
            </w:pPr>
            <w:r w:rsidRPr="431BD031">
              <w:rPr>
                <w:rFonts w:ascii="Times New Roman" w:hAnsi="Times New Roman" w:cs="Times New Roman"/>
                <w:sz w:val="22"/>
                <w:szCs w:val="22"/>
              </w:rPr>
              <w:t>consolidate and submit GNSS RFI occurrence reports to the ICAO APAC Regional Office, including events without cross-border impact, to support regional information sharing, monitoring, and analysis of GNSS RFI risks; and</w:t>
            </w:r>
          </w:p>
          <w:p w14:paraId="7899EE22" w14:textId="5B9B9438" w:rsidR="001F59D5" w:rsidRDefault="7CFD1F14" w:rsidP="431BD031">
            <w:pPr>
              <w:pStyle w:val="ListParagraph"/>
              <w:numPr>
                <w:ilvl w:val="0"/>
                <w:numId w:val="23"/>
              </w:numPr>
              <w:ind w:left="677" w:hanging="317"/>
              <w:rPr>
                <w:rFonts w:ascii="Times New Roman" w:eastAsia="Aptos" w:hAnsi="Times New Roman" w:cs="Times New Roman"/>
                <w:sz w:val="22"/>
                <w:szCs w:val="22"/>
              </w:rPr>
            </w:pPr>
            <w:r w:rsidRPr="431BD031">
              <w:rPr>
                <w:rFonts w:ascii="Times New Roman" w:hAnsi="Times New Roman" w:cs="Times New Roman"/>
                <w:sz w:val="22"/>
                <w:szCs w:val="22"/>
              </w:rPr>
              <w:t>strengthen national coordination among</w:t>
            </w:r>
            <w:r w:rsidRPr="431BD031">
              <w:rPr>
                <w:rFonts w:ascii="Times New Roman" w:eastAsia="Aptos" w:hAnsi="Times New Roman" w:cs="Times New Roman"/>
                <w:sz w:val="22"/>
                <w:szCs w:val="22"/>
              </w:rPr>
              <w:t xml:space="preserve"> civil aviation authorities, air navigation service providers, spectrum regulators and other relevant stakeholders for the detection, localization, reporting and mitigation of GNSS interference</w:t>
            </w:r>
            <w:r w:rsidR="1579B6F8" w:rsidRPr="431BD031">
              <w:rPr>
                <w:rFonts w:ascii="Times New Roman" w:eastAsia="Aptos" w:hAnsi="Times New Roman" w:cs="Times New Roman"/>
                <w:sz w:val="22"/>
                <w:szCs w:val="22"/>
              </w:rPr>
              <w:t>.</w:t>
            </w:r>
          </w:p>
          <w:p w14:paraId="529BC4D2" w14:textId="77777777" w:rsidR="001F59D5" w:rsidRPr="2658B182" w:rsidRDefault="001F59D5" w:rsidP="00E06C62">
            <w:pPr>
              <w:rPr>
                <w:rFonts w:ascii="Times New Roman" w:hAnsi="Times New Roman" w:cs="Times New Roman"/>
                <w:sz w:val="22"/>
                <w:szCs w:val="22"/>
              </w:rPr>
            </w:pPr>
          </w:p>
        </w:tc>
      </w:tr>
      <w:tr w:rsidR="00E06C62" w:rsidRPr="0085244A" w14:paraId="5EFC62EE" w14:textId="77777777" w:rsidTr="137FD12D">
        <w:trPr>
          <w:trHeight w:val="454"/>
        </w:trPr>
        <w:tc>
          <w:tcPr>
            <w:tcW w:w="1378" w:type="dxa"/>
          </w:tcPr>
          <w:p w14:paraId="15583566" w14:textId="61A85867" w:rsidR="00E06C62" w:rsidRPr="0085244A" w:rsidRDefault="50477079" w:rsidP="00E06C62">
            <w:pPr>
              <w:pStyle w:val="ListParagraph"/>
              <w:ind w:left="0"/>
              <w:rPr>
                <w:rFonts w:ascii="Times New Roman" w:hAnsi="Times New Roman" w:cs="Times New Roman"/>
                <w:sz w:val="22"/>
                <w:szCs w:val="22"/>
              </w:rPr>
            </w:pPr>
            <w:r w:rsidRPr="2658B182">
              <w:rPr>
                <w:rFonts w:ascii="Times New Roman" w:hAnsi="Times New Roman" w:cs="Times New Roman"/>
                <w:sz w:val="22"/>
                <w:szCs w:val="22"/>
              </w:rPr>
              <w:t>DP/04/</w:t>
            </w:r>
            <w:r w:rsidR="536C733A" w:rsidRPr="2658B182">
              <w:rPr>
                <w:rFonts w:ascii="Times New Roman" w:hAnsi="Times New Roman" w:cs="Times New Roman"/>
                <w:sz w:val="22"/>
                <w:szCs w:val="22"/>
              </w:rPr>
              <w:t>02</w:t>
            </w:r>
          </w:p>
        </w:tc>
        <w:tc>
          <w:tcPr>
            <w:tcW w:w="2430" w:type="dxa"/>
          </w:tcPr>
          <w:p w14:paraId="7405367C" w14:textId="4CDC15B2" w:rsidR="00E06C62" w:rsidRPr="0085244A" w:rsidRDefault="00E06C62" w:rsidP="00E06C62">
            <w:pPr>
              <w:ind w:right="916"/>
              <w:rPr>
                <w:rFonts w:ascii="Times New Roman" w:hAnsi="Times New Roman" w:cs="Times New Roman"/>
                <w:sz w:val="22"/>
                <w:szCs w:val="22"/>
              </w:rPr>
            </w:pPr>
            <w:r w:rsidRPr="0085244A">
              <w:rPr>
                <w:rFonts w:ascii="Times New Roman" w:hAnsi="Times New Roman" w:cs="Times New Roman"/>
                <w:sz w:val="22"/>
                <w:szCs w:val="22"/>
              </w:rPr>
              <w:t>REC-</w:t>
            </w:r>
            <w:r w:rsidR="00DA1DF5">
              <w:rPr>
                <w:rFonts w:ascii="Times New Roman" w:hAnsi="Times New Roman" w:cs="Times New Roman"/>
                <w:sz w:val="22"/>
                <w:szCs w:val="22"/>
              </w:rPr>
              <w:t>09</w:t>
            </w:r>
          </w:p>
        </w:tc>
        <w:tc>
          <w:tcPr>
            <w:tcW w:w="10491" w:type="dxa"/>
          </w:tcPr>
          <w:p w14:paraId="79B738D6" w14:textId="5183206D" w:rsidR="00E06C62" w:rsidRPr="0085244A" w:rsidRDefault="43FDE418" w:rsidP="00E06C62">
            <w:r w:rsidRPr="2658B182">
              <w:rPr>
                <w:rFonts w:ascii="Times New Roman" w:hAnsi="Times New Roman" w:cs="Times New Roman"/>
                <w:sz w:val="22"/>
                <w:szCs w:val="22"/>
              </w:rPr>
              <w:t xml:space="preserve">States/Administrations are encouraged to use the existing ICAO APAC CNS Sub-Group mechanism to share </w:t>
            </w:r>
            <w:r w:rsidRPr="69EC2EB0">
              <w:rPr>
                <w:rFonts w:ascii="Times New Roman" w:hAnsi="Times New Roman" w:cs="Times New Roman"/>
                <w:sz w:val="22"/>
                <w:szCs w:val="22"/>
              </w:rPr>
              <w:t>experience</w:t>
            </w:r>
            <w:r w:rsidR="5E82F4F6" w:rsidRPr="69EC2EB0">
              <w:rPr>
                <w:rFonts w:ascii="Times New Roman" w:hAnsi="Times New Roman" w:cs="Times New Roman"/>
                <w:sz w:val="22"/>
                <w:szCs w:val="22"/>
              </w:rPr>
              <w:t>s</w:t>
            </w:r>
            <w:r w:rsidRPr="2658B182">
              <w:rPr>
                <w:rFonts w:ascii="Times New Roman" w:hAnsi="Times New Roman" w:cs="Times New Roman"/>
                <w:sz w:val="22"/>
                <w:szCs w:val="22"/>
              </w:rPr>
              <w:t xml:space="preserve">, training tools and practical approaches, </w:t>
            </w:r>
            <w:proofErr w:type="gramStart"/>
            <w:r w:rsidRPr="2658B182">
              <w:rPr>
                <w:rFonts w:ascii="Times New Roman" w:hAnsi="Times New Roman" w:cs="Times New Roman"/>
                <w:sz w:val="22"/>
                <w:szCs w:val="22"/>
              </w:rPr>
              <w:t>taking into account</w:t>
            </w:r>
            <w:proofErr w:type="gramEnd"/>
            <w:r w:rsidRPr="2658B182">
              <w:rPr>
                <w:rFonts w:ascii="Times New Roman" w:hAnsi="Times New Roman" w:cs="Times New Roman"/>
                <w:sz w:val="22"/>
                <w:szCs w:val="22"/>
              </w:rPr>
              <w:t xml:space="preserve"> the Regional ATSEP Human Factors Guidance Material, relevant ICAO provisions and operational experience.</w:t>
            </w:r>
          </w:p>
          <w:p w14:paraId="0708283D" w14:textId="7DCE65E2" w:rsidR="00E06C62" w:rsidRPr="0085244A" w:rsidRDefault="00E06C62" w:rsidP="00E06C62">
            <w:pPr>
              <w:rPr>
                <w:rFonts w:ascii="Times New Roman" w:hAnsi="Times New Roman" w:cs="Times New Roman"/>
                <w:sz w:val="22"/>
                <w:szCs w:val="22"/>
              </w:rPr>
            </w:pPr>
          </w:p>
        </w:tc>
      </w:tr>
      <w:tr w:rsidR="2658B182" w14:paraId="66E45DF8" w14:textId="77777777" w:rsidTr="137FD12D">
        <w:trPr>
          <w:trHeight w:val="454"/>
        </w:trPr>
        <w:tc>
          <w:tcPr>
            <w:tcW w:w="1378" w:type="dxa"/>
          </w:tcPr>
          <w:p w14:paraId="740C4742" w14:textId="3A0DAF54" w:rsidR="2658B182" w:rsidRDefault="2658B182" w:rsidP="2658B182">
            <w:pPr>
              <w:pStyle w:val="ListParagraph"/>
              <w:ind w:left="0"/>
              <w:rPr>
                <w:rFonts w:ascii="Times New Roman" w:hAnsi="Times New Roman" w:cs="Times New Roman"/>
                <w:sz w:val="22"/>
                <w:szCs w:val="22"/>
              </w:rPr>
            </w:pPr>
            <w:r w:rsidRPr="2658B182">
              <w:rPr>
                <w:rFonts w:ascii="Times New Roman" w:hAnsi="Times New Roman" w:cs="Times New Roman"/>
                <w:sz w:val="22"/>
                <w:szCs w:val="22"/>
              </w:rPr>
              <w:lastRenderedPageBreak/>
              <w:t>DP/04/</w:t>
            </w:r>
            <w:r w:rsidR="755D0A45" w:rsidRPr="2658B182">
              <w:rPr>
                <w:rFonts w:ascii="Times New Roman" w:hAnsi="Times New Roman" w:cs="Times New Roman"/>
                <w:sz w:val="22"/>
                <w:szCs w:val="22"/>
              </w:rPr>
              <w:t>03</w:t>
            </w:r>
          </w:p>
        </w:tc>
        <w:tc>
          <w:tcPr>
            <w:tcW w:w="2430" w:type="dxa"/>
          </w:tcPr>
          <w:p w14:paraId="64666949" w14:textId="5C2ECFAC" w:rsidR="2658B182" w:rsidRDefault="2658B182" w:rsidP="2658B182">
            <w:pPr>
              <w:ind w:right="916"/>
              <w:rPr>
                <w:rFonts w:ascii="Times New Roman" w:hAnsi="Times New Roman" w:cs="Times New Roman"/>
                <w:sz w:val="22"/>
                <w:szCs w:val="22"/>
              </w:rPr>
            </w:pPr>
            <w:r w:rsidRPr="2658B182">
              <w:rPr>
                <w:rFonts w:ascii="Times New Roman" w:hAnsi="Times New Roman" w:cs="Times New Roman"/>
                <w:sz w:val="22"/>
                <w:szCs w:val="22"/>
              </w:rPr>
              <w:t>REC-</w:t>
            </w:r>
            <w:r w:rsidR="00757CB6">
              <w:rPr>
                <w:rFonts w:ascii="Times New Roman" w:hAnsi="Times New Roman" w:cs="Times New Roman"/>
                <w:sz w:val="22"/>
                <w:szCs w:val="22"/>
              </w:rPr>
              <w:t>10</w:t>
            </w:r>
          </w:p>
        </w:tc>
        <w:tc>
          <w:tcPr>
            <w:tcW w:w="10491" w:type="dxa"/>
          </w:tcPr>
          <w:p w14:paraId="2C217B30" w14:textId="464140DA" w:rsidR="43FDE418" w:rsidRDefault="33718BFE" w:rsidP="37ABCEC7">
            <w:r w:rsidRPr="431BD031">
              <w:rPr>
                <w:rFonts w:ascii="Times New Roman" w:hAnsi="Times New Roman" w:cs="Times New Roman"/>
                <w:sz w:val="22"/>
                <w:szCs w:val="22"/>
              </w:rPr>
              <w:t>States/Administrations are encouraged to</w:t>
            </w:r>
            <w:r w:rsidR="4BCF1FB4" w:rsidRPr="431BD031">
              <w:rPr>
                <w:rFonts w:ascii="Times New Roman" w:hAnsi="Times New Roman" w:cs="Times New Roman"/>
                <w:sz w:val="22"/>
                <w:szCs w:val="22"/>
              </w:rPr>
              <w:t>:</w:t>
            </w:r>
          </w:p>
          <w:p w14:paraId="737E48A9" w14:textId="40CA9FB9" w:rsidR="431BD031" w:rsidRDefault="431BD031" w:rsidP="431BD031">
            <w:pPr>
              <w:rPr>
                <w:rFonts w:ascii="Times New Roman" w:hAnsi="Times New Roman" w:cs="Times New Roman"/>
                <w:sz w:val="22"/>
                <w:szCs w:val="22"/>
              </w:rPr>
            </w:pPr>
          </w:p>
          <w:p w14:paraId="5A5D5027" w14:textId="2C263357" w:rsidR="43FDE418" w:rsidRDefault="1FBEB234" w:rsidP="0B1049E9">
            <w:pPr>
              <w:pStyle w:val="ListParagraph"/>
              <w:numPr>
                <w:ilvl w:val="0"/>
                <w:numId w:val="31"/>
              </w:numPr>
              <w:rPr>
                <w:rFonts w:ascii="Times New Roman" w:hAnsi="Times New Roman" w:cs="Times New Roman"/>
                <w:sz w:val="22"/>
                <w:szCs w:val="22"/>
              </w:rPr>
            </w:pPr>
            <w:r w:rsidRPr="60DDAB87">
              <w:rPr>
                <w:rFonts w:ascii="Times New Roman" w:hAnsi="Times New Roman" w:cs="Times New Roman"/>
                <w:sz w:val="22"/>
                <w:szCs w:val="22"/>
              </w:rPr>
              <w:t>make</w:t>
            </w:r>
            <w:r w:rsidRPr="351623C1">
              <w:rPr>
                <w:rFonts w:ascii="Times New Roman" w:eastAsia="Times New Roman" w:hAnsi="Times New Roman" w:cs="Times New Roman"/>
                <w:sz w:val="22"/>
                <w:szCs w:val="22"/>
              </w:rPr>
              <w:t xml:space="preserve"> full use of</w:t>
            </w:r>
            <w:r w:rsidR="6626F06C" w:rsidRPr="351623C1">
              <w:rPr>
                <w:rFonts w:ascii="Times New Roman" w:hAnsi="Times New Roman" w:cs="Times New Roman"/>
                <w:sz w:val="22"/>
                <w:szCs w:val="22"/>
              </w:rPr>
              <w:t xml:space="preserve"> the ICAO Position for WRC-27</w:t>
            </w:r>
            <w:r w:rsidR="20ED2744" w:rsidRPr="73FA18D2">
              <w:rPr>
                <w:rFonts w:ascii="Times New Roman" w:hAnsi="Times New Roman" w:cs="Times New Roman"/>
                <w:sz w:val="22"/>
                <w:szCs w:val="22"/>
              </w:rPr>
              <w:t>;</w:t>
            </w:r>
            <w:r w:rsidR="6626F06C" w:rsidRPr="73FA18D2">
              <w:rPr>
                <w:rFonts w:ascii="Times New Roman" w:hAnsi="Times New Roman" w:cs="Times New Roman"/>
                <w:sz w:val="22"/>
                <w:szCs w:val="22"/>
              </w:rPr>
              <w:t xml:space="preserve"> </w:t>
            </w:r>
          </w:p>
          <w:p w14:paraId="324F012B" w14:textId="53BCE0E7" w:rsidR="43FDE418" w:rsidRDefault="6626F06C" w:rsidP="3DCAE8CA">
            <w:pPr>
              <w:pStyle w:val="ListParagraph"/>
              <w:numPr>
                <w:ilvl w:val="0"/>
                <w:numId w:val="31"/>
              </w:numPr>
              <w:rPr>
                <w:rFonts w:ascii="Times New Roman" w:hAnsi="Times New Roman" w:cs="Times New Roman"/>
                <w:sz w:val="22"/>
                <w:szCs w:val="22"/>
              </w:rPr>
            </w:pPr>
            <w:r w:rsidRPr="351623C1">
              <w:rPr>
                <w:rFonts w:ascii="Times New Roman" w:hAnsi="Times New Roman" w:cs="Times New Roman"/>
                <w:sz w:val="22"/>
                <w:szCs w:val="22"/>
              </w:rPr>
              <w:t>participate in relevant ICAO regional workshops, webinars and coordination activities</w:t>
            </w:r>
            <w:r w:rsidR="20BDE1E7" w:rsidRPr="73FA18D2">
              <w:rPr>
                <w:rFonts w:ascii="Times New Roman" w:hAnsi="Times New Roman" w:cs="Times New Roman"/>
                <w:sz w:val="22"/>
                <w:szCs w:val="22"/>
              </w:rPr>
              <w:t>;</w:t>
            </w:r>
            <w:r w:rsidR="1C9C37B0" w:rsidRPr="73FA18D2">
              <w:rPr>
                <w:rFonts w:ascii="Times New Roman" w:hAnsi="Times New Roman" w:cs="Times New Roman"/>
                <w:sz w:val="22"/>
                <w:szCs w:val="22"/>
              </w:rPr>
              <w:t xml:space="preserve"> </w:t>
            </w:r>
          </w:p>
          <w:p w14:paraId="719CD275" w14:textId="6DE476A1" w:rsidR="43FDE418" w:rsidRDefault="1C9C37B0" w:rsidP="3DCAE8CA">
            <w:pPr>
              <w:pStyle w:val="ListParagraph"/>
              <w:numPr>
                <w:ilvl w:val="0"/>
                <w:numId w:val="31"/>
              </w:numPr>
              <w:rPr>
                <w:rFonts w:ascii="Times New Roman" w:hAnsi="Times New Roman" w:cs="Times New Roman"/>
                <w:sz w:val="22"/>
                <w:szCs w:val="22"/>
              </w:rPr>
            </w:pPr>
            <w:r w:rsidRPr="351623C1">
              <w:rPr>
                <w:rFonts w:ascii="Times New Roman" w:eastAsia="Times New Roman" w:hAnsi="Times New Roman" w:cs="Times New Roman"/>
                <w:sz w:val="22"/>
                <w:szCs w:val="22"/>
              </w:rPr>
              <w:t>promote early and close</w:t>
            </w:r>
            <w:r w:rsidR="6626F06C" w:rsidRPr="351623C1">
              <w:rPr>
                <w:rFonts w:ascii="Times New Roman" w:hAnsi="Times New Roman" w:cs="Times New Roman"/>
                <w:sz w:val="22"/>
                <w:szCs w:val="22"/>
              </w:rPr>
              <w:t xml:space="preserve"> coordination between civil aviation and national radio regulatory authorities</w:t>
            </w:r>
            <w:r w:rsidR="18840862" w:rsidRPr="73FA18D2">
              <w:rPr>
                <w:rFonts w:ascii="Times New Roman" w:hAnsi="Times New Roman" w:cs="Times New Roman"/>
                <w:sz w:val="22"/>
                <w:szCs w:val="22"/>
              </w:rPr>
              <w:t>;</w:t>
            </w:r>
            <w:r w:rsidR="6626F06C" w:rsidRPr="73FA18D2">
              <w:rPr>
                <w:rFonts w:ascii="Times New Roman" w:hAnsi="Times New Roman" w:cs="Times New Roman"/>
                <w:sz w:val="22"/>
                <w:szCs w:val="22"/>
              </w:rPr>
              <w:t xml:space="preserve"> </w:t>
            </w:r>
          </w:p>
          <w:p w14:paraId="0F06E977" w14:textId="2774192F" w:rsidR="2658B182" w:rsidRDefault="33718BFE" w:rsidP="3DCAE8CA">
            <w:pPr>
              <w:pStyle w:val="ListParagraph"/>
              <w:numPr>
                <w:ilvl w:val="0"/>
                <w:numId w:val="31"/>
              </w:numPr>
              <w:rPr>
                <w:rFonts w:ascii="Times New Roman" w:hAnsi="Times New Roman" w:cs="Times New Roman"/>
                <w:sz w:val="22"/>
                <w:szCs w:val="22"/>
              </w:rPr>
            </w:pPr>
            <w:r w:rsidRPr="431BD031">
              <w:rPr>
                <w:rFonts w:ascii="Times New Roman" w:hAnsi="Times New Roman" w:cs="Times New Roman"/>
                <w:sz w:val="22"/>
                <w:szCs w:val="22"/>
              </w:rPr>
              <w:t>include civil aviation spectrum experts in their national delegations to WRC-27.</w:t>
            </w:r>
          </w:p>
          <w:p w14:paraId="7FFCD773" w14:textId="4C948D32" w:rsidR="2658B182" w:rsidRDefault="2658B182" w:rsidP="431BD031">
            <w:pPr>
              <w:pStyle w:val="ListParagraph"/>
              <w:rPr>
                <w:rFonts w:ascii="Times New Roman" w:hAnsi="Times New Roman" w:cs="Times New Roman"/>
                <w:sz w:val="22"/>
                <w:szCs w:val="22"/>
              </w:rPr>
            </w:pPr>
          </w:p>
        </w:tc>
      </w:tr>
      <w:tr w:rsidR="00BB729A" w:rsidRPr="0085244A" w14:paraId="63662CF3" w14:textId="77777777" w:rsidTr="137FD12D">
        <w:trPr>
          <w:trHeight w:val="454"/>
        </w:trPr>
        <w:tc>
          <w:tcPr>
            <w:tcW w:w="1378" w:type="dxa"/>
          </w:tcPr>
          <w:p w14:paraId="15BFE46A" w14:textId="3E621255" w:rsidR="00BB729A" w:rsidRPr="0085244A" w:rsidRDefault="00BB729A" w:rsidP="00BB729A">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DP/04/06</w:t>
            </w:r>
          </w:p>
        </w:tc>
        <w:tc>
          <w:tcPr>
            <w:tcW w:w="2430" w:type="dxa"/>
          </w:tcPr>
          <w:p w14:paraId="7DAA7179" w14:textId="5BF52826" w:rsidR="00BB729A" w:rsidRPr="0085244A" w:rsidRDefault="00BB729A" w:rsidP="00BB729A">
            <w:pPr>
              <w:ind w:right="916"/>
              <w:rPr>
                <w:rFonts w:ascii="Times New Roman" w:hAnsi="Times New Roman" w:cs="Times New Roman"/>
                <w:sz w:val="22"/>
                <w:szCs w:val="22"/>
              </w:rPr>
            </w:pPr>
            <w:r w:rsidRPr="0085244A">
              <w:rPr>
                <w:rFonts w:ascii="Times New Roman" w:hAnsi="Times New Roman" w:cs="Times New Roman"/>
                <w:sz w:val="22"/>
                <w:szCs w:val="22"/>
              </w:rPr>
              <w:t>REC-</w:t>
            </w:r>
            <w:r w:rsidR="00757CB6">
              <w:rPr>
                <w:rFonts w:ascii="Times New Roman" w:hAnsi="Times New Roman" w:cs="Times New Roman"/>
                <w:sz w:val="22"/>
                <w:szCs w:val="22"/>
              </w:rPr>
              <w:t>11</w:t>
            </w:r>
          </w:p>
        </w:tc>
        <w:tc>
          <w:tcPr>
            <w:tcW w:w="10491" w:type="dxa"/>
          </w:tcPr>
          <w:p w14:paraId="2648CADF" w14:textId="55DCBE7C" w:rsidR="00BB729A" w:rsidRDefault="006774CD" w:rsidP="00FE533E">
            <w:pPr>
              <w:rPr>
                <w:rFonts w:ascii="Times New Roman" w:hAnsi="Times New Roman" w:cs="Times New Roman"/>
                <w:sz w:val="22"/>
                <w:szCs w:val="22"/>
                <w:lang w:val="en-GB"/>
              </w:rPr>
            </w:pPr>
            <w:r w:rsidRPr="006774CD">
              <w:rPr>
                <w:rFonts w:ascii="Times New Roman" w:hAnsi="Times New Roman" w:cs="Times New Roman"/>
                <w:sz w:val="22"/>
                <w:szCs w:val="22"/>
                <w:lang w:val="en-GB"/>
              </w:rPr>
              <w:t>States/Administrations are encouraged to advance the interoperable and harmonized implementation of Trajectory-Based Operations (TBO), supported by enabling capabilities such as System-Wide Information Management (SWIM) and Flight and Flow Information for a Collaborative Environment (FF-ICE). Such efforts should be advanced through existing regional mechanisms to ensure alignment of implementation priorities, timelines and operational arrangements</w:t>
            </w:r>
            <w:r w:rsidR="07669D72" w:rsidRPr="37238EE0">
              <w:rPr>
                <w:rFonts w:ascii="Times New Roman" w:hAnsi="Times New Roman" w:cs="Times New Roman"/>
                <w:sz w:val="22"/>
                <w:szCs w:val="22"/>
                <w:lang w:val="en-GB"/>
              </w:rPr>
              <w:t>.</w:t>
            </w:r>
          </w:p>
          <w:p w14:paraId="0ED02D4A" w14:textId="4C473022" w:rsidR="006774CD" w:rsidRPr="0085244A" w:rsidRDefault="006774CD" w:rsidP="00FE533E">
            <w:pPr>
              <w:rPr>
                <w:rFonts w:ascii="Times New Roman" w:hAnsi="Times New Roman" w:cs="Times New Roman"/>
                <w:sz w:val="22"/>
                <w:szCs w:val="22"/>
              </w:rPr>
            </w:pPr>
          </w:p>
        </w:tc>
      </w:tr>
      <w:tr w:rsidR="00BB729A" w:rsidRPr="0085244A" w14:paraId="7810EE2F" w14:textId="77777777" w:rsidTr="137FD12D">
        <w:trPr>
          <w:trHeight w:val="454"/>
        </w:trPr>
        <w:tc>
          <w:tcPr>
            <w:tcW w:w="1378" w:type="dxa"/>
          </w:tcPr>
          <w:p w14:paraId="4C33AC9F" w14:textId="77777777" w:rsidR="00BB729A" w:rsidRPr="0085244A" w:rsidRDefault="00BB729A" w:rsidP="00BB729A">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DP/04/07</w:t>
            </w:r>
          </w:p>
          <w:p w14:paraId="68DCE009" w14:textId="77777777" w:rsidR="00BB729A" w:rsidRPr="0085244A" w:rsidRDefault="00BB729A" w:rsidP="00BB729A">
            <w:pPr>
              <w:pStyle w:val="ListParagraph"/>
              <w:ind w:left="0"/>
              <w:rPr>
                <w:rFonts w:ascii="Times New Roman" w:hAnsi="Times New Roman" w:cs="Times New Roman"/>
                <w:sz w:val="22"/>
                <w:szCs w:val="22"/>
              </w:rPr>
            </w:pPr>
          </w:p>
        </w:tc>
        <w:tc>
          <w:tcPr>
            <w:tcW w:w="2430" w:type="dxa"/>
          </w:tcPr>
          <w:p w14:paraId="7C8BB533" w14:textId="1CB06975" w:rsidR="00BB729A" w:rsidRPr="0085244A" w:rsidRDefault="00BB729A" w:rsidP="00BB729A">
            <w:pPr>
              <w:ind w:right="916"/>
              <w:rPr>
                <w:rFonts w:ascii="Times New Roman" w:hAnsi="Times New Roman" w:cs="Times New Roman"/>
                <w:sz w:val="22"/>
                <w:szCs w:val="22"/>
              </w:rPr>
            </w:pPr>
            <w:r w:rsidRPr="0085244A">
              <w:rPr>
                <w:rFonts w:ascii="Times New Roman" w:hAnsi="Times New Roman" w:cs="Times New Roman"/>
                <w:sz w:val="22"/>
                <w:szCs w:val="22"/>
              </w:rPr>
              <w:t>REC-</w:t>
            </w:r>
            <w:r w:rsidR="00757CB6">
              <w:rPr>
                <w:rFonts w:ascii="Times New Roman" w:hAnsi="Times New Roman" w:cs="Times New Roman"/>
                <w:sz w:val="22"/>
                <w:szCs w:val="22"/>
              </w:rPr>
              <w:t>12</w:t>
            </w:r>
          </w:p>
        </w:tc>
        <w:tc>
          <w:tcPr>
            <w:tcW w:w="10491" w:type="dxa"/>
          </w:tcPr>
          <w:p w14:paraId="3A05CFD9" w14:textId="711F9A54" w:rsidR="00BB729A" w:rsidRPr="0085244A" w:rsidRDefault="5682C885"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States/Administrations </w:t>
            </w:r>
            <w:r w:rsidR="269254A7" w:rsidRPr="137FD12D">
              <w:rPr>
                <w:rFonts w:ascii="Times New Roman" w:hAnsi="Times New Roman" w:cs="Times New Roman"/>
                <w:sz w:val="22"/>
                <w:szCs w:val="22"/>
              </w:rPr>
              <w:t xml:space="preserve">are invited </w:t>
            </w:r>
            <w:r w:rsidRPr="137FD12D">
              <w:rPr>
                <w:rFonts w:ascii="Times New Roman" w:hAnsi="Times New Roman" w:cs="Times New Roman"/>
                <w:sz w:val="22"/>
                <w:szCs w:val="22"/>
              </w:rPr>
              <w:t>to consider the CATS CONOPS as a complementary reference when developing or updating national strategies and modernization plans, while ensuring alignment with ICAO provisions, the Global Air Navigation Plan (GANP) and relevant APANPIRG regional plans</w:t>
            </w:r>
            <w:r w:rsidR="24AAC7AA" w:rsidRPr="137FD12D">
              <w:rPr>
                <w:rFonts w:ascii="Times New Roman" w:hAnsi="Times New Roman" w:cs="Times New Roman"/>
                <w:sz w:val="22"/>
                <w:szCs w:val="22"/>
              </w:rPr>
              <w:t>.</w:t>
            </w:r>
          </w:p>
          <w:p w14:paraId="16B35001" w14:textId="77777777" w:rsidR="00BB729A" w:rsidRPr="0085244A" w:rsidRDefault="00BB729A" w:rsidP="137FD12D">
            <w:pPr>
              <w:jc w:val="both"/>
              <w:rPr>
                <w:rFonts w:ascii="Times New Roman" w:hAnsi="Times New Roman" w:cs="Times New Roman"/>
                <w:sz w:val="22"/>
                <w:szCs w:val="22"/>
              </w:rPr>
            </w:pPr>
          </w:p>
        </w:tc>
      </w:tr>
      <w:tr w:rsidR="00BB729A" w:rsidRPr="0085244A" w14:paraId="35D04C79" w14:textId="77777777" w:rsidTr="137FD12D">
        <w:trPr>
          <w:trHeight w:val="454"/>
        </w:trPr>
        <w:tc>
          <w:tcPr>
            <w:tcW w:w="1378" w:type="dxa"/>
          </w:tcPr>
          <w:p w14:paraId="0C03883C" w14:textId="77777777" w:rsidR="00BB729A" w:rsidRPr="0085244A" w:rsidRDefault="00BB729A" w:rsidP="00BB729A">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DP/04/08</w:t>
            </w:r>
          </w:p>
          <w:p w14:paraId="430983A1" w14:textId="77777777" w:rsidR="00BB729A" w:rsidRPr="0085244A" w:rsidRDefault="00BB729A" w:rsidP="00BB729A">
            <w:pPr>
              <w:pStyle w:val="ListParagraph"/>
              <w:ind w:left="0"/>
              <w:rPr>
                <w:rFonts w:ascii="Times New Roman" w:hAnsi="Times New Roman" w:cs="Times New Roman"/>
                <w:sz w:val="22"/>
                <w:szCs w:val="22"/>
              </w:rPr>
            </w:pPr>
          </w:p>
        </w:tc>
        <w:tc>
          <w:tcPr>
            <w:tcW w:w="2430" w:type="dxa"/>
          </w:tcPr>
          <w:p w14:paraId="5F0B7DB2" w14:textId="267AE8FA" w:rsidR="00BB729A" w:rsidRPr="0085244A" w:rsidRDefault="00BB729A" w:rsidP="00BB729A">
            <w:pPr>
              <w:ind w:right="916"/>
              <w:rPr>
                <w:rFonts w:ascii="Times New Roman" w:hAnsi="Times New Roman" w:cs="Times New Roman"/>
                <w:sz w:val="22"/>
                <w:szCs w:val="22"/>
              </w:rPr>
            </w:pPr>
            <w:r w:rsidRPr="0085244A">
              <w:rPr>
                <w:rFonts w:ascii="Times New Roman" w:hAnsi="Times New Roman" w:cs="Times New Roman"/>
                <w:sz w:val="22"/>
                <w:szCs w:val="22"/>
              </w:rPr>
              <w:t>REC-</w:t>
            </w:r>
            <w:r w:rsidR="004F1759">
              <w:rPr>
                <w:rFonts w:ascii="Times New Roman" w:hAnsi="Times New Roman" w:cs="Times New Roman"/>
                <w:sz w:val="22"/>
                <w:szCs w:val="22"/>
              </w:rPr>
              <w:t>13</w:t>
            </w:r>
          </w:p>
        </w:tc>
        <w:tc>
          <w:tcPr>
            <w:tcW w:w="10491" w:type="dxa"/>
          </w:tcPr>
          <w:p w14:paraId="6066F432" w14:textId="561E8146" w:rsidR="00E7630A" w:rsidRPr="00584A6A" w:rsidRDefault="3C194D9D" w:rsidP="137FD12D">
            <w:pPr>
              <w:jc w:val="both"/>
              <w:rPr>
                <w:rFonts w:ascii="Times New Roman" w:hAnsi="Times New Roman" w:cs="Times New Roman"/>
                <w:color w:val="000000" w:themeColor="text1"/>
                <w:sz w:val="22"/>
                <w:szCs w:val="22"/>
                <w:lang w:val="en-GB"/>
              </w:rPr>
            </w:pPr>
            <w:r w:rsidRPr="137FD12D">
              <w:rPr>
                <w:rFonts w:ascii="Times New Roman" w:hAnsi="Times New Roman" w:cs="Times New Roman"/>
                <w:sz w:val="22"/>
                <w:szCs w:val="22"/>
                <w:lang w:val="en-GB"/>
              </w:rPr>
              <w:t xml:space="preserve">States/Administrations are encouraged to advance ATM modernization efforts, support participation in collaborative Artificial Intelligence (AI)-enabled ATM initiatives and operational trials, and to utilize existing regional coordination mechanisms to facilitate harmonized collaboration </w:t>
            </w:r>
            <w:r w:rsidR="00936F3F">
              <w:rPr>
                <w:rFonts w:ascii="Times New Roman" w:hAnsi="Times New Roman" w:cs="Times New Roman"/>
                <w:sz w:val="22"/>
                <w:szCs w:val="22"/>
                <w:lang w:val="en-GB"/>
              </w:rPr>
              <w:t xml:space="preserve">transparent, evidence-based </w:t>
            </w:r>
            <w:r w:rsidRPr="137FD12D">
              <w:rPr>
                <w:rFonts w:ascii="Times New Roman" w:hAnsi="Times New Roman" w:cs="Times New Roman"/>
                <w:sz w:val="22"/>
                <w:szCs w:val="22"/>
                <w:lang w:val="en-GB"/>
              </w:rPr>
              <w:t>and implementation across the Asia/Pacific region</w:t>
            </w:r>
            <w:r w:rsidR="00BA3092">
              <w:rPr>
                <w:rFonts w:ascii="Times New Roman" w:hAnsi="Times New Roman" w:cs="Times New Roman"/>
                <w:sz w:val="22"/>
                <w:szCs w:val="22"/>
                <w:lang w:val="en-GB"/>
              </w:rPr>
              <w:t xml:space="preserve"> consistent with ICAO’s “No Country Left Behind</w:t>
            </w:r>
            <w:r w:rsidR="00BA3092" w:rsidRPr="00584A6A">
              <w:rPr>
                <w:rFonts w:ascii="Times New Roman" w:hAnsi="Times New Roman" w:cs="Times New Roman"/>
                <w:color w:val="000000" w:themeColor="text1"/>
                <w:sz w:val="22"/>
                <w:szCs w:val="22"/>
                <w:lang w:val="en-GB"/>
              </w:rPr>
              <w:t xml:space="preserve">” </w:t>
            </w:r>
            <w:r w:rsidR="00DF240D" w:rsidRPr="00584A6A">
              <w:rPr>
                <w:rFonts w:ascii="Times New Roman" w:hAnsi="Times New Roman" w:cs="Times New Roman"/>
                <w:color w:val="000000" w:themeColor="text1"/>
                <w:sz w:val="22"/>
                <w:szCs w:val="22"/>
                <w:lang w:val="en-GB"/>
              </w:rPr>
              <w:t>ICAO Strategic goal</w:t>
            </w:r>
            <w:r w:rsidR="00AB347F" w:rsidRPr="00584A6A">
              <w:rPr>
                <w:rFonts w:ascii="Times New Roman" w:hAnsi="Times New Roman" w:cs="Times New Roman"/>
                <w:color w:val="000000" w:themeColor="text1"/>
                <w:sz w:val="22"/>
                <w:szCs w:val="22"/>
                <w:lang w:val="en-GB"/>
              </w:rPr>
              <w:t>.</w:t>
            </w:r>
          </w:p>
          <w:p w14:paraId="56E1F712" w14:textId="77777777" w:rsidR="00E7630A" w:rsidRPr="0085244A" w:rsidRDefault="00E7630A" w:rsidP="137FD12D">
            <w:pPr>
              <w:jc w:val="both"/>
              <w:rPr>
                <w:rFonts w:ascii="Times New Roman" w:hAnsi="Times New Roman" w:cs="Times New Roman"/>
                <w:sz w:val="22"/>
                <w:szCs w:val="22"/>
              </w:rPr>
            </w:pPr>
          </w:p>
        </w:tc>
      </w:tr>
      <w:tr w:rsidR="00BB729A" w:rsidRPr="0085244A" w14:paraId="536FD0FB" w14:textId="77777777" w:rsidTr="137FD12D">
        <w:trPr>
          <w:trHeight w:val="454"/>
        </w:trPr>
        <w:tc>
          <w:tcPr>
            <w:tcW w:w="1378" w:type="dxa"/>
          </w:tcPr>
          <w:p w14:paraId="13129D1E" w14:textId="5D41FA7C" w:rsidR="00BB729A" w:rsidRPr="0085244A" w:rsidRDefault="00BB729A" w:rsidP="00BB729A">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DP/04/09</w:t>
            </w:r>
          </w:p>
        </w:tc>
        <w:tc>
          <w:tcPr>
            <w:tcW w:w="2430" w:type="dxa"/>
          </w:tcPr>
          <w:p w14:paraId="4C225599" w14:textId="6386E84E" w:rsidR="00BB729A" w:rsidRPr="0085244A" w:rsidRDefault="00BB729A" w:rsidP="00BB729A">
            <w:pPr>
              <w:ind w:right="916"/>
              <w:rPr>
                <w:rFonts w:ascii="Times New Roman" w:hAnsi="Times New Roman" w:cs="Times New Roman"/>
                <w:sz w:val="22"/>
                <w:szCs w:val="22"/>
              </w:rPr>
            </w:pPr>
            <w:r w:rsidRPr="0085244A">
              <w:rPr>
                <w:rFonts w:ascii="Times New Roman" w:hAnsi="Times New Roman" w:cs="Times New Roman"/>
                <w:sz w:val="22"/>
                <w:szCs w:val="22"/>
              </w:rPr>
              <w:t>REC-</w:t>
            </w:r>
            <w:r w:rsidR="00EB3FAE">
              <w:rPr>
                <w:rFonts w:ascii="Times New Roman" w:hAnsi="Times New Roman" w:cs="Times New Roman"/>
                <w:sz w:val="22"/>
                <w:szCs w:val="22"/>
              </w:rPr>
              <w:t>14</w:t>
            </w:r>
          </w:p>
        </w:tc>
        <w:tc>
          <w:tcPr>
            <w:tcW w:w="10491" w:type="dxa"/>
          </w:tcPr>
          <w:p w14:paraId="7DD29CE0" w14:textId="302551FD" w:rsidR="00BB729A" w:rsidRDefault="0ED8DD27" w:rsidP="137FD12D">
            <w:pPr>
              <w:jc w:val="both"/>
              <w:rPr>
                <w:rFonts w:ascii="Times New Roman" w:hAnsi="Times New Roman" w:cs="Times New Roman"/>
                <w:sz w:val="22"/>
                <w:szCs w:val="22"/>
                <w:lang w:val="en-GB"/>
              </w:rPr>
            </w:pPr>
            <w:r w:rsidRPr="137FD12D">
              <w:rPr>
                <w:rFonts w:ascii="Times New Roman" w:hAnsi="Times New Roman" w:cs="Times New Roman"/>
                <w:sz w:val="22"/>
                <w:szCs w:val="22"/>
                <w:lang w:val="en-GB"/>
              </w:rPr>
              <w:t>States/Administrations are encouraged to enhance regional collaborati</w:t>
            </w:r>
            <w:r w:rsidR="206AD396" w:rsidRPr="137FD12D">
              <w:rPr>
                <w:rFonts w:ascii="Times New Roman" w:hAnsi="Times New Roman" w:cs="Times New Roman"/>
                <w:sz w:val="22"/>
                <w:szCs w:val="22"/>
                <w:lang w:val="en-GB"/>
              </w:rPr>
              <w:t>on</w:t>
            </w:r>
            <w:r w:rsidRPr="137FD12D">
              <w:rPr>
                <w:rFonts w:ascii="Times New Roman" w:hAnsi="Times New Roman" w:cs="Times New Roman"/>
                <w:sz w:val="22"/>
                <w:szCs w:val="22"/>
                <w:lang w:val="en-GB"/>
              </w:rPr>
              <w:t xml:space="preserve"> through common situational awareness and Collaborative Decision-Making (CDM), foster harmonization and interoperability among Air Traffic Flow Management (ATFM) coordination </w:t>
            </w:r>
            <w:proofErr w:type="gramStart"/>
            <w:r w:rsidRPr="137FD12D">
              <w:rPr>
                <w:rFonts w:ascii="Times New Roman" w:hAnsi="Times New Roman" w:cs="Times New Roman"/>
                <w:sz w:val="22"/>
                <w:szCs w:val="22"/>
                <w:lang w:val="en-GB"/>
              </w:rPr>
              <w:t>mechanisms, and</w:t>
            </w:r>
            <w:proofErr w:type="gramEnd"/>
            <w:r w:rsidRPr="137FD12D">
              <w:rPr>
                <w:rFonts w:ascii="Times New Roman" w:hAnsi="Times New Roman" w:cs="Times New Roman"/>
                <w:sz w:val="22"/>
                <w:szCs w:val="22"/>
                <w:lang w:val="en-GB"/>
              </w:rPr>
              <w:t xml:space="preserve"> actively participate in the APAC Traffic Flow Coordination Call (TFCC)</w:t>
            </w:r>
            <w:r w:rsidR="0D9E126F" w:rsidRPr="137FD12D">
              <w:rPr>
                <w:rFonts w:ascii="Times New Roman" w:hAnsi="Times New Roman" w:cs="Times New Roman"/>
                <w:sz w:val="22"/>
                <w:szCs w:val="22"/>
                <w:lang w:val="en-GB"/>
              </w:rPr>
              <w:t>,</w:t>
            </w:r>
            <w:r w:rsidRPr="137FD12D">
              <w:rPr>
                <w:rFonts w:ascii="Times New Roman" w:hAnsi="Times New Roman" w:cs="Times New Roman"/>
                <w:sz w:val="22"/>
                <w:szCs w:val="22"/>
                <w:lang w:val="en-GB"/>
              </w:rPr>
              <w:t xml:space="preserve"> to strengthen </w:t>
            </w:r>
            <w:r w:rsidR="2BC642CE" w:rsidRPr="137FD12D">
              <w:rPr>
                <w:rFonts w:ascii="Times New Roman" w:hAnsi="Times New Roman" w:cs="Times New Roman"/>
                <w:sz w:val="22"/>
                <w:szCs w:val="22"/>
                <w:lang w:val="en-GB"/>
              </w:rPr>
              <w:t xml:space="preserve">among others, </w:t>
            </w:r>
            <w:r w:rsidRPr="137FD12D">
              <w:rPr>
                <w:rFonts w:ascii="Times New Roman" w:hAnsi="Times New Roman" w:cs="Times New Roman"/>
                <w:sz w:val="22"/>
                <w:szCs w:val="22"/>
                <w:lang w:val="en-GB"/>
              </w:rPr>
              <w:t>cross-border ATFM coordination across the Asia/Pacific region</w:t>
            </w:r>
            <w:r w:rsidR="00BA3092">
              <w:rPr>
                <w:rFonts w:ascii="Times New Roman" w:hAnsi="Times New Roman" w:cs="Times New Roman"/>
                <w:sz w:val="22"/>
                <w:szCs w:val="22"/>
                <w:lang w:val="en-GB"/>
              </w:rPr>
              <w:t xml:space="preserve"> consistent with ICAO’s “No Country Left </w:t>
            </w:r>
            <w:proofErr w:type="spellStart"/>
            <w:proofErr w:type="gramStart"/>
            <w:r w:rsidR="00BA3092">
              <w:rPr>
                <w:rFonts w:ascii="Times New Roman" w:hAnsi="Times New Roman" w:cs="Times New Roman"/>
                <w:sz w:val="22"/>
                <w:szCs w:val="22"/>
                <w:lang w:val="en-GB"/>
              </w:rPr>
              <w:t>Behind”</w:t>
            </w:r>
            <w:r w:rsidR="00C91592">
              <w:rPr>
                <w:rFonts w:ascii="Times New Roman" w:hAnsi="Times New Roman" w:cs="Times New Roman"/>
                <w:sz w:val="22"/>
                <w:szCs w:val="22"/>
                <w:lang w:val="en-GB"/>
              </w:rPr>
              <w:t>ICAO</w:t>
            </w:r>
            <w:proofErr w:type="spellEnd"/>
            <w:proofErr w:type="gramEnd"/>
            <w:r w:rsidR="00C91592">
              <w:rPr>
                <w:rFonts w:ascii="Times New Roman" w:hAnsi="Times New Roman" w:cs="Times New Roman"/>
                <w:sz w:val="22"/>
                <w:szCs w:val="22"/>
                <w:lang w:val="en-GB"/>
              </w:rPr>
              <w:t xml:space="preserve"> Strategic goal</w:t>
            </w:r>
            <w:r w:rsidR="00AB347F">
              <w:rPr>
                <w:rFonts w:ascii="Times New Roman" w:hAnsi="Times New Roman" w:cs="Times New Roman"/>
                <w:sz w:val="22"/>
                <w:szCs w:val="22"/>
                <w:lang w:val="en-GB"/>
              </w:rPr>
              <w:t>.</w:t>
            </w:r>
          </w:p>
          <w:p w14:paraId="5C3AB648" w14:textId="6C776009" w:rsidR="000B407A" w:rsidRPr="0085244A" w:rsidRDefault="000B407A" w:rsidP="137FD12D">
            <w:pPr>
              <w:jc w:val="both"/>
              <w:rPr>
                <w:rFonts w:ascii="Times New Roman" w:hAnsi="Times New Roman" w:cs="Times New Roman"/>
                <w:sz w:val="22"/>
                <w:szCs w:val="22"/>
              </w:rPr>
            </w:pPr>
          </w:p>
        </w:tc>
      </w:tr>
      <w:tr w:rsidR="00413DD0" w:rsidRPr="0085244A" w14:paraId="0AA78AAF" w14:textId="77777777" w:rsidTr="137FD12D">
        <w:trPr>
          <w:trHeight w:val="454"/>
        </w:trPr>
        <w:tc>
          <w:tcPr>
            <w:tcW w:w="1378" w:type="dxa"/>
          </w:tcPr>
          <w:p w14:paraId="396B0E12" w14:textId="77777777" w:rsidR="00413DD0" w:rsidRPr="0085244A" w:rsidRDefault="00413DD0" w:rsidP="00413DD0">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DP/04/10</w:t>
            </w:r>
          </w:p>
          <w:p w14:paraId="03B10B73" w14:textId="77777777" w:rsidR="00413DD0" w:rsidRPr="0085244A" w:rsidRDefault="00413DD0" w:rsidP="00413DD0">
            <w:pPr>
              <w:pStyle w:val="ListParagraph"/>
              <w:ind w:left="0"/>
              <w:rPr>
                <w:rFonts w:ascii="Times New Roman" w:hAnsi="Times New Roman" w:cs="Times New Roman"/>
                <w:sz w:val="22"/>
                <w:szCs w:val="22"/>
              </w:rPr>
            </w:pPr>
          </w:p>
        </w:tc>
        <w:tc>
          <w:tcPr>
            <w:tcW w:w="2430" w:type="dxa"/>
          </w:tcPr>
          <w:p w14:paraId="3A10DB39" w14:textId="419E49C8" w:rsidR="00413DD0" w:rsidRPr="0085244A" w:rsidRDefault="00413DD0" w:rsidP="00413DD0">
            <w:pPr>
              <w:ind w:right="916"/>
              <w:rPr>
                <w:rFonts w:ascii="Times New Roman" w:hAnsi="Times New Roman" w:cs="Times New Roman"/>
                <w:sz w:val="22"/>
                <w:szCs w:val="22"/>
              </w:rPr>
            </w:pPr>
            <w:r w:rsidRPr="0085244A">
              <w:rPr>
                <w:rFonts w:ascii="Times New Roman" w:hAnsi="Times New Roman" w:cs="Times New Roman"/>
                <w:sz w:val="22"/>
                <w:szCs w:val="22"/>
              </w:rPr>
              <w:t>REC-</w:t>
            </w:r>
            <w:r w:rsidR="00EB3FAE">
              <w:rPr>
                <w:rFonts w:ascii="Times New Roman" w:hAnsi="Times New Roman" w:cs="Times New Roman"/>
                <w:sz w:val="22"/>
                <w:szCs w:val="22"/>
              </w:rPr>
              <w:t>15</w:t>
            </w:r>
          </w:p>
        </w:tc>
        <w:tc>
          <w:tcPr>
            <w:tcW w:w="10491" w:type="dxa"/>
          </w:tcPr>
          <w:p w14:paraId="4B27605D" w14:textId="68B620F7" w:rsidR="00413DD0" w:rsidRPr="0085244A" w:rsidRDefault="06AD35E5" w:rsidP="137FD12D">
            <w:pPr>
              <w:jc w:val="both"/>
              <w:rPr>
                <w:rFonts w:ascii="Times New Roman" w:hAnsi="Times New Roman" w:cs="Times New Roman"/>
                <w:sz w:val="22"/>
                <w:szCs w:val="22"/>
                <w:lang w:val="en-GB"/>
              </w:rPr>
            </w:pPr>
            <w:r w:rsidRPr="137FD12D">
              <w:rPr>
                <w:rFonts w:ascii="Times New Roman" w:hAnsi="Times New Roman" w:cs="Times New Roman"/>
                <w:sz w:val="22"/>
                <w:szCs w:val="22"/>
                <w:lang w:val="en-GB"/>
              </w:rPr>
              <w:t>States/Administrations are encouraged to strengthen Air Traffic Services (ATS) and Meteorological (MET) services coordination and share best practices in the use of timely, operationally relevant MET information to support Collaborative Decision-Making (CDM), Air Traffic Flow Management (ATFM), and operational resilience during adverse weather events</w:t>
            </w:r>
            <w:r w:rsidR="0A0E09B6" w:rsidRPr="137FD12D">
              <w:rPr>
                <w:rFonts w:ascii="Times New Roman" w:hAnsi="Times New Roman" w:cs="Times New Roman"/>
                <w:sz w:val="22"/>
                <w:szCs w:val="22"/>
                <w:lang w:val="en-GB"/>
              </w:rPr>
              <w:t>.</w:t>
            </w:r>
          </w:p>
          <w:p w14:paraId="33B6E623" w14:textId="77777777" w:rsidR="00413DD0" w:rsidRPr="0085244A" w:rsidRDefault="00413DD0" w:rsidP="137FD12D">
            <w:pPr>
              <w:jc w:val="both"/>
              <w:rPr>
                <w:rFonts w:ascii="Times New Roman" w:hAnsi="Times New Roman" w:cs="Times New Roman"/>
                <w:sz w:val="22"/>
                <w:szCs w:val="22"/>
              </w:rPr>
            </w:pPr>
          </w:p>
        </w:tc>
      </w:tr>
      <w:tr w:rsidR="00413DD0" w:rsidRPr="0085244A" w14:paraId="684F61A8" w14:textId="77777777" w:rsidTr="137FD12D">
        <w:trPr>
          <w:trHeight w:val="454"/>
        </w:trPr>
        <w:tc>
          <w:tcPr>
            <w:tcW w:w="1378" w:type="dxa"/>
          </w:tcPr>
          <w:p w14:paraId="0E3D755D" w14:textId="40A8ACC5" w:rsidR="00413DD0" w:rsidRPr="0085244A" w:rsidRDefault="00413DD0" w:rsidP="00413DD0">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lastRenderedPageBreak/>
              <w:t>DP/04/11</w:t>
            </w:r>
          </w:p>
        </w:tc>
        <w:tc>
          <w:tcPr>
            <w:tcW w:w="2430" w:type="dxa"/>
          </w:tcPr>
          <w:p w14:paraId="66CC3544" w14:textId="2E756CEE" w:rsidR="00413DD0" w:rsidRPr="0085244A" w:rsidRDefault="00413DD0" w:rsidP="00413DD0">
            <w:pPr>
              <w:ind w:right="916"/>
              <w:rPr>
                <w:rFonts w:ascii="Times New Roman" w:hAnsi="Times New Roman" w:cs="Times New Roman"/>
                <w:sz w:val="22"/>
                <w:szCs w:val="22"/>
              </w:rPr>
            </w:pPr>
            <w:r w:rsidRPr="0085244A">
              <w:rPr>
                <w:rFonts w:ascii="Times New Roman" w:hAnsi="Times New Roman" w:cs="Times New Roman"/>
                <w:sz w:val="22"/>
                <w:szCs w:val="22"/>
              </w:rPr>
              <w:t>REC-</w:t>
            </w:r>
            <w:r w:rsidR="00EB3FAE">
              <w:rPr>
                <w:rFonts w:ascii="Times New Roman" w:hAnsi="Times New Roman" w:cs="Times New Roman"/>
                <w:sz w:val="22"/>
                <w:szCs w:val="22"/>
              </w:rPr>
              <w:t>16</w:t>
            </w:r>
          </w:p>
        </w:tc>
        <w:tc>
          <w:tcPr>
            <w:tcW w:w="10491" w:type="dxa"/>
          </w:tcPr>
          <w:p w14:paraId="735CD168" w14:textId="704E1477" w:rsidR="00413DD0" w:rsidRDefault="06AD35E5" w:rsidP="137FD12D">
            <w:pPr>
              <w:jc w:val="both"/>
              <w:rPr>
                <w:rFonts w:ascii="Times New Roman" w:hAnsi="Times New Roman" w:cs="Times New Roman"/>
                <w:sz w:val="22"/>
                <w:szCs w:val="22"/>
              </w:rPr>
            </w:pPr>
            <w:r w:rsidRPr="137FD12D">
              <w:rPr>
                <w:rFonts w:ascii="Times New Roman" w:hAnsi="Times New Roman" w:cs="Times New Roman"/>
                <w:sz w:val="22"/>
                <w:szCs w:val="22"/>
              </w:rPr>
              <w:t>States/Administrations are encouraged to strengthen preparedness for Higher Airspace Operations (HAO) and participate in ICAO's ongoing HAO work, including the HAO Working Group, to support the development of harmonized global provisions</w:t>
            </w:r>
            <w:r w:rsidR="0A0E09B6" w:rsidRPr="137FD12D">
              <w:rPr>
                <w:rFonts w:ascii="Times New Roman" w:hAnsi="Times New Roman" w:cs="Times New Roman"/>
                <w:sz w:val="22"/>
                <w:szCs w:val="22"/>
              </w:rPr>
              <w:t>.</w:t>
            </w:r>
          </w:p>
          <w:p w14:paraId="432472A8" w14:textId="17D898A1" w:rsidR="00C64FE7" w:rsidRPr="0085244A" w:rsidRDefault="00C64FE7" w:rsidP="137FD12D">
            <w:pPr>
              <w:jc w:val="both"/>
              <w:rPr>
                <w:rFonts w:ascii="Times New Roman" w:hAnsi="Times New Roman" w:cs="Times New Roman"/>
                <w:sz w:val="22"/>
                <w:szCs w:val="22"/>
              </w:rPr>
            </w:pPr>
          </w:p>
        </w:tc>
      </w:tr>
      <w:tr w:rsidR="00413DD0" w:rsidRPr="0085244A" w14:paraId="716E65DA" w14:textId="77777777" w:rsidTr="137FD12D">
        <w:trPr>
          <w:trHeight w:val="454"/>
        </w:trPr>
        <w:tc>
          <w:tcPr>
            <w:tcW w:w="1378" w:type="dxa"/>
          </w:tcPr>
          <w:p w14:paraId="3762B43E" w14:textId="77777777" w:rsidR="00413DD0" w:rsidRPr="0085244A" w:rsidRDefault="00413DD0" w:rsidP="00413DD0">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DP/04/12</w:t>
            </w:r>
          </w:p>
          <w:p w14:paraId="486266F0" w14:textId="77777777" w:rsidR="00413DD0" w:rsidRPr="0085244A" w:rsidRDefault="00413DD0" w:rsidP="00413DD0">
            <w:pPr>
              <w:pStyle w:val="ListParagraph"/>
              <w:ind w:left="0"/>
              <w:rPr>
                <w:rFonts w:ascii="Times New Roman" w:hAnsi="Times New Roman" w:cs="Times New Roman"/>
                <w:sz w:val="22"/>
                <w:szCs w:val="22"/>
              </w:rPr>
            </w:pPr>
          </w:p>
        </w:tc>
        <w:tc>
          <w:tcPr>
            <w:tcW w:w="2430" w:type="dxa"/>
          </w:tcPr>
          <w:p w14:paraId="0213D72A" w14:textId="763D22B0" w:rsidR="00413DD0" w:rsidRPr="0085244A" w:rsidRDefault="00413DD0" w:rsidP="00413DD0">
            <w:pPr>
              <w:ind w:right="916"/>
              <w:rPr>
                <w:rFonts w:ascii="Times New Roman" w:hAnsi="Times New Roman" w:cs="Times New Roman"/>
                <w:sz w:val="22"/>
                <w:szCs w:val="22"/>
              </w:rPr>
            </w:pPr>
            <w:r w:rsidRPr="0085244A">
              <w:rPr>
                <w:rFonts w:ascii="Times New Roman" w:hAnsi="Times New Roman" w:cs="Times New Roman"/>
                <w:sz w:val="22"/>
                <w:szCs w:val="22"/>
              </w:rPr>
              <w:t>REC-</w:t>
            </w:r>
            <w:r w:rsidR="00EB3FAE">
              <w:rPr>
                <w:rFonts w:ascii="Times New Roman" w:hAnsi="Times New Roman" w:cs="Times New Roman"/>
                <w:sz w:val="22"/>
                <w:szCs w:val="22"/>
              </w:rPr>
              <w:t>17</w:t>
            </w:r>
          </w:p>
        </w:tc>
        <w:tc>
          <w:tcPr>
            <w:tcW w:w="10491" w:type="dxa"/>
          </w:tcPr>
          <w:p w14:paraId="61997833" w14:textId="35E4D679" w:rsidR="00413DD0" w:rsidRPr="0085244A" w:rsidRDefault="06AD35E5" w:rsidP="137FD12D">
            <w:pPr>
              <w:jc w:val="both"/>
              <w:rPr>
                <w:rFonts w:ascii="Times New Roman" w:hAnsi="Times New Roman" w:cs="Times New Roman"/>
                <w:sz w:val="22"/>
                <w:szCs w:val="22"/>
                <w:lang w:val="en-GB"/>
              </w:rPr>
            </w:pPr>
            <w:r w:rsidRPr="137FD12D">
              <w:rPr>
                <w:rFonts w:ascii="Times New Roman" w:hAnsi="Times New Roman" w:cs="Times New Roman"/>
                <w:sz w:val="22"/>
                <w:szCs w:val="22"/>
                <w:lang w:val="en-GB"/>
              </w:rPr>
              <w:t xml:space="preserve">States/Administrations are encouraged </w:t>
            </w:r>
            <w:r w:rsidR="1258976C" w:rsidRPr="137FD12D">
              <w:rPr>
                <w:rFonts w:ascii="Times New Roman" w:hAnsi="Times New Roman" w:cs="Times New Roman"/>
                <w:sz w:val="22"/>
                <w:szCs w:val="22"/>
                <w:lang w:val="en-GB"/>
              </w:rPr>
              <w:t xml:space="preserve">to strengthen regional and inter-regional cooperation by actively participating in Project 30/10 implementation activities and related initiatives, including the </w:t>
            </w:r>
            <w:r w:rsidR="5EF99210" w:rsidRPr="137FD12D">
              <w:rPr>
                <w:rFonts w:ascii="Times New Roman" w:hAnsi="Times New Roman" w:cs="Times New Roman"/>
                <w:sz w:val="22"/>
                <w:szCs w:val="22"/>
                <w:lang w:val="en-GB"/>
              </w:rPr>
              <w:t>future</w:t>
            </w:r>
            <w:r w:rsidR="1258976C" w:rsidRPr="137FD12D">
              <w:rPr>
                <w:rFonts w:ascii="Times New Roman" w:hAnsi="Times New Roman" w:cs="Times New Roman"/>
                <w:sz w:val="22"/>
                <w:szCs w:val="22"/>
                <w:lang w:val="en-GB"/>
              </w:rPr>
              <w:t xml:space="preserve"> E.L.E.V.A.T.E. </w:t>
            </w:r>
            <w:r w:rsidR="077D5498" w:rsidRPr="137FD12D">
              <w:rPr>
                <w:rFonts w:ascii="Times New Roman" w:hAnsi="Times New Roman" w:cs="Times New Roman"/>
                <w:sz w:val="22"/>
                <w:szCs w:val="22"/>
                <w:lang w:val="en-GB"/>
              </w:rPr>
              <w:t>Project</w:t>
            </w:r>
            <w:r w:rsidRPr="137FD12D">
              <w:rPr>
                <w:rFonts w:ascii="Times New Roman" w:hAnsi="Times New Roman" w:cs="Times New Roman"/>
                <w:sz w:val="22"/>
                <w:szCs w:val="22"/>
                <w:lang w:val="en-GB"/>
              </w:rPr>
              <w:t xml:space="preserve">, to advance harmonized operational frameworks, enhance airspace capacity and resilience, and enable seamless air navigation services </w:t>
            </w:r>
            <w:r w:rsidR="773F4DD5" w:rsidRPr="137FD12D">
              <w:rPr>
                <w:rFonts w:ascii="Times New Roman" w:hAnsi="Times New Roman" w:cs="Times New Roman"/>
                <w:sz w:val="22"/>
                <w:szCs w:val="22"/>
                <w:lang w:val="en-GB"/>
              </w:rPr>
              <w:t>intra</w:t>
            </w:r>
            <w:r w:rsidRPr="137FD12D">
              <w:rPr>
                <w:rFonts w:ascii="Times New Roman" w:hAnsi="Times New Roman" w:cs="Times New Roman"/>
                <w:sz w:val="22"/>
                <w:szCs w:val="22"/>
                <w:lang w:val="en-GB"/>
              </w:rPr>
              <w:t xml:space="preserve"> and </w:t>
            </w:r>
            <w:r w:rsidR="5EB2B9D4" w:rsidRPr="137FD12D">
              <w:rPr>
                <w:rFonts w:ascii="Times New Roman" w:hAnsi="Times New Roman" w:cs="Times New Roman"/>
                <w:sz w:val="22"/>
                <w:szCs w:val="22"/>
                <w:lang w:val="en-GB"/>
              </w:rPr>
              <w:t>inter</w:t>
            </w:r>
            <w:r w:rsidR="6A547B19" w:rsidRPr="137FD12D">
              <w:rPr>
                <w:rFonts w:ascii="Times New Roman" w:hAnsi="Times New Roman" w:cs="Times New Roman"/>
                <w:sz w:val="22"/>
                <w:szCs w:val="22"/>
                <w:lang w:val="en-GB"/>
              </w:rPr>
              <w:t xml:space="preserve"> </w:t>
            </w:r>
            <w:r w:rsidR="5EB2B9D4" w:rsidRPr="137FD12D">
              <w:rPr>
                <w:rFonts w:ascii="Times New Roman" w:hAnsi="Times New Roman" w:cs="Times New Roman"/>
                <w:sz w:val="22"/>
                <w:szCs w:val="22"/>
                <w:lang w:val="en-GB"/>
              </w:rPr>
              <w:t>regional</w:t>
            </w:r>
            <w:r w:rsidR="0A0E09B6" w:rsidRPr="137FD12D">
              <w:rPr>
                <w:rFonts w:ascii="Times New Roman" w:hAnsi="Times New Roman" w:cs="Times New Roman"/>
                <w:sz w:val="22"/>
                <w:szCs w:val="22"/>
                <w:lang w:val="en-GB"/>
              </w:rPr>
              <w:t>.</w:t>
            </w:r>
          </w:p>
          <w:p w14:paraId="4E320ECB" w14:textId="77777777" w:rsidR="00413DD0" w:rsidRPr="0085244A" w:rsidRDefault="00413DD0" w:rsidP="137FD12D">
            <w:pPr>
              <w:jc w:val="both"/>
              <w:rPr>
                <w:rFonts w:ascii="Times New Roman" w:hAnsi="Times New Roman" w:cs="Times New Roman"/>
                <w:sz w:val="22"/>
                <w:szCs w:val="22"/>
              </w:rPr>
            </w:pPr>
          </w:p>
        </w:tc>
      </w:tr>
      <w:tr w:rsidR="00413DD0" w:rsidRPr="0085244A" w14:paraId="4D2AB1BE" w14:textId="77777777" w:rsidTr="137FD12D">
        <w:trPr>
          <w:trHeight w:val="454"/>
        </w:trPr>
        <w:tc>
          <w:tcPr>
            <w:tcW w:w="1378" w:type="dxa"/>
          </w:tcPr>
          <w:p w14:paraId="33464073" w14:textId="57A51F5B" w:rsidR="00413DD0" w:rsidRPr="0085244A" w:rsidRDefault="00413DD0" w:rsidP="00413DD0">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DP/04/14</w:t>
            </w:r>
          </w:p>
        </w:tc>
        <w:tc>
          <w:tcPr>
            <w:tcW w:w="2430" w:type="dxa"/>
          </w:tcPr>
          <w:p w14:paraId="2923571E" w14:textId="61DECC5A" w:rsidR="00413DD0" w:rsidRPr="0085244A" w:rsidRDefault="00413DD0" w:rsidP="00413DD0">
            <w:pPr>
              <w:ind w:right="916"/>
              <w:rPr>
                <w:rFonts w:ascii="Times New Roman" w:hAnsi="Times New Roman" w:cs="Times New Roman"/>
                <w:sz w:val="22"/>
                <w:szCs w:val="22"/>
              </w:rPr>
            </w:pPr>
            <w:r w:rsidRPr="0085244A">
              <w:rPr>
                <w:rFonts w:ascii="Times New Roman" w:hAnsi="Times New Roman" w:cs="Times New Roman"/>
                <w:sz w:val="22"/>
                <w:szCs w:val="22"/>
              </w:rPr>
              <w:t>REC-</w:t>
            </w:r>
            <w:r w:rsidR="00EB3FAE">
              <w:rPr>
                <w:rFonts w:ascii="Times New Roman" w:hAnsi="Times New Roman" w:cs="Times New Roman"/>
                <w:sz w:val="22"/>
                <w:szCs w:val="22"/>
              </w:rPr>
              <w:t>18</w:t>
            </w:r>
          </w:p>
        </w:tc>
        <w:tc>
          <w:tcPr>
            <w:tcW w:w="10491" w:type="dxa"/>
          </w:tcPr>
          <w:p w14:paraId="3F1A258F" w14:textId="46D84AE2" w:rsidR="00413DD0" w:rsidRPr="0085244A" w:rsidRDefault="06AD35E5"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States/Administrations are encouraged to incorporate human performance, safety management, operational resilience, and change management considerations into the planning and implementation of Digital Air Traffic Services for Aerodrome (DATS), </w:t>
            </w:r>
            <w:proofErr w:type="gramStart"/>
            <w:r w:rsidRPr="137FD12D">
              <w:rPr>
                <w:rFonts w:ascii="Times New Roman" w:hAnsi="Times New Roman" w:cs="Times New Roman"/>
                <w:sz w:val="22"/>
                <w:szCs w:val="22"/>
              </w:rPr>
              <w:t>taking into account</w:t>
            </w:r>
            <w:proofErr w:type="gramEnd"/>
            <w:r w:rsidRPr="137FD12D">
              <w:rPr>
                <w:rFonts w:ascii="Times New Roman" w:hAnsi="Times New Roman" w:cs="Times New Roman"/>
                <w:sz w:val="22"/>
                <w:szCs w:val="22"/>
              </w:rPr>
              <w:t xml:space="preserve"> forthcoming ICAO provisions and guidance material</w:t>
            </w:r>
            <w:r w:rsidR="0A0E09B6" w:rsidRPr="137FD12D">
              <w:rPr>
                <w:rFonts w:ascii="Times New Roman" w:hAnsi="Times New Roman" w:cs="Times New Roman"/>
                <w:sz w:val="22"/>
                <w:szCs w:val="22"/>
              </w:rPr>
              <w:t>.</w:t>
            </w:r>
          </w:p>
          <w:p w14:paraId="4BD1DD7C" w14:textId="77777777" w:rsidR="00413DD0" w:rsidRPr="0085244A" w:rsidRDefault="00413DD0" w:rsidP="00413DD0">
            <w:pPr>
              <w:rPr>
                <w:rFonts w:ascii="Times New Roman" w:hAnsi="Times New Roman" w:cs="Times New Roman"/>
                <w:sz w:val="22"/>
                <w:szCs w:val="22"/>
              </w:rPr>
            </w:pPr>
          </w:p>
        </w:tc>
      </w:tr>
      <w:tr w:rsidR="00AB3787" w:rsidRPr="0085244A" w14:paraId="32441B04" w14:textId="77777777" w:rsidTr="137FD12D">
        <w:trPr>
          <w:trHeight w:val="454"/>
        </w:trPr>
        <w:tc>
          <w:tcPr>
            <w:tcW w:w="1378" w:type="dxa"/>
          </w:tcPr>
          <w:p w14:paraId="58706395" w14:textId="77777777" w:rsidR="00AB3787" w:rsidRPr="0085244A" w:rsidRDefault="00AB3787" w:rsidP="00AB3787">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DP/04/15</w:t>
            </w:r>
          </w:p>
          <w:p w14:paraId="0FCC63FE" w14:textId="77777777" w:rsidR="00AB3787" w:rsidRPr="0085244A" w:rsidRDefault="00AB3787" w:rsidP="00AB3787">
            <w:pPr>
              <w:pStyle w:val="ListParagraph"/>
              <w:ind w:left="0"/>
              <w:rPr>
                <w:rFonts w:ascii="Times New Roman" w:hAnsi="Times New Roman" w:cs="Times New Roman"/>
                <w:sz w:val="22"/>
                <w:szCs w:val="22"/>
              </w:rPr>
            </w:pPr>
          </w:p>
        </w:tc>
        <w:tc>
          <w:tcPr>
            <w:tcW w:w="2430" w:type="dxa"/>
          </w:tcPr>
          <w:p w14:paraId="2F24B86E" w14:textId="6292D057" w:rsidR="00AB3787" w:rsidRPr="0085244A" w:rsidRDefault="00AB3787" w:rsidP="00AB3787">
            <w:pPr>
              <w:ind w:right="916"/>
              <w:rPr>
                <w:rFonts w:ascii="Times New Roman" w:hAnsi="Times New Roman" w:cs="Times New Roman"/>
                <w:sz w:val="22"/>
                <w:szCs w:val="22"/>
              </w:rPr>
            </w:pPr>
            <w:r w:rsidRPr="0085244A">
              <w:rPr>
                <w:rFonts w:ascii="Times New Roman" w:hAnsi="Times New Roman" w:cs="Times New Roman"/>
                <w:sz w:val="22"/>
                <w:szCs w:val="22"/>
              </w:rPr>
              <w:t>REC-</w:t>
            </w:r>
            <w:r w:rsidR="00EB3FAE">
              <w:rPr>
                <w:rFonts w:ascii="Times New Roman" w:hAnsi="Times New Roman" w:cs="Times New Roman"/>
                <w:sz w:val="22"/>
                <w:szCs w:val="22"/>
              </w:rPr>
              <w:t>19</w:t>
            </w:r>
          </w:p>
        </w:tc>
        <w:tc>
          <w:tcPr>
            <w:tcW w:w="10491" w:type="dxa"/>
          </w:tcPr>
          <w:p w14:paraId="75C29259" w14:textId="05A58C0D" w:rsidR="00AB3787" w:rsidRPr="0085244A" w:rsidRDefault="1E1CF001" w:rsidP="137FD12D">
            <w:pPr>
              <w:jc w:val="both"/>
              <w:rPr>
                <w:rFonts w:ascii="Times New Roman" w:hAnsi="Times New Roman" w:cs="Times New Roman"/>
                <w:sz w:val="22"/>
                <w:szCs w:val="22"/>
                <w:lang w:val="en-GB"/>
              </w:rPr>
            </w:pPr>
            <w:r w:rsidRPr="137FD12D">
              <w:rPr>
                <w:rFonts w:ascii="Times New Roman" w:hAnsi="Times New Roman" w:cs="Times New Roman"/>
                <w:sz w:val="22"/>
                <w:szCs w:val="22"/>
                <w:lang w:val="en-GB"/>
              </w:rPr>
              <w:t xml:space="preserve">States/Administrations are encouraged to collaborate through existing </w:t>
            </w:r>
            <w:r w:rsidR="007E7DA9">
              <w:rPr>
                <w:rFonts w:ascii="Times New Roman" w:hAnsi="Times New Roman" w:cs="Times New Roman"/>
                <w:sz w:val="22"/>
                <w:szCs w:val="22"/>
                <w:lang w:val="en-GB"/>
              </w:rPr>
              <w:t>Asia and Pacific Air Navigation Planning and Implementation Regional Group (</w:t>
            </w:r>
            <w:r w:rsidRPr="137FD12D">
              <w:rPr>
                <w:rFonts w:ascii="Times New Roman" w:hAnsi="Times New Roman" w:cs="Times New Roman"/>
                <w:sz w:val="22"/>
                <w:szCs w:val="22"/>
                <w:lang w:val="en-GB"/>
              </w:rPr>
              <w:t>APANPIRG</w:t>
            </w:r>
            <w:r w:rsidR="007E7DA9">
              <w:rPr>
                <w:rFonts w:ascii="Times New Roman" w:hAnsi="Times New Roman" w:cs="Times New Roman"/>
                <w:sz w:val="22"/>
                <w:szCs w:val="22"/>
                <w:lang w:val="en-GB"/>
              </w:rPr>
              <w:t>)</w:t>
            </w:r>
            <w:r w:rsidRPr="137FD12D">
              <w:rPr>
                <w:rFonts w:ascii="Times New Roman" w:hAnsi="Times New Roman" w:cs="Times New Roman"/>
                <w:sz w:val="22"/>
                <w:szCs w:val="22"/>
                <w:lang w:val="en-GB"/>
              </w:rPr>
              <w:t xml:space="preserve"> contributory bodies to exchange experiences, best practices, and relevant fatigue-related safety information to support performance-based and risk-informed Air Traffic Control (ATC) staffing, rostering, and workforce planning</w:t>
            </w:r>
            <w:r w:rsidR="0A0E09B6" w:rsidRPr="137FD12D">
              <w:rPr>
                <w:rFonts w:ascii="Times New Roman" w:hAnsi="Times New Roman" w:cs="Times New Roman"/>
                <w:sz w:val="22"/>
                <w:szCs w:val="22"/>
                <w:lang w:val="en-GB"/>
              </w:rPr>
              <w:t>.</w:t>
            </w:r>
          </w:p>
          <w:p w14:paraId="2EC40D6F" w14:textId="77777777" w:rsidR="00AB3787" w:rsidRPr="0085244A" w:rsidRDefault="00AB3787" w:rsidP="00AB3787">
            <w:pPr>
              <w:rPr>
                <w:rFonts w:ascii="Times New Roman" w:hAnsi="Times New Roman" w:cs="Times New Roman"/>
                <w:sz w:val="22"/>
                <w:szCs w:val="22"/>
              </w:rPr>
            </w:pPr>
          </w:p>
        </w:tc>
      </w:tr>
      <w:tr w:rsidR="00AB3787" w:rsidRPr="0085244A" w14:paraId="685DFC01" w14:textId="77777777" w:rsidTr="137FD12D">
        <w:trPr>
          <w:trHeight w:val="454"/>
        </w:trPr>
        <w:tc>
          <w:tcPr>
            <w:tcW w:w="14299" w:type="dxa"/>
            <w:gridSpan w:val="3"/>
            <w:shd w:val="clear" w:color="auto" w:fill="C1E4F5" w:themeFill="accent1" w:themeFillTint="33"/>
            <w:vAlign w:val="center"/>
          </w:tcPr>
          <w:p w14:paraId="64493AB4" w14:textId="1E229E58" w:rsidR="00AB3787" w:rsidRPr="0085244A" w:rsidRDefault="00AB3787" w:rsidP="00AB3787">
            <w:pPr>
              <w:rPr>
                <w:rFonts w:ascii="Times New Roman" w:hAnsi="Times New Roman" w:cs="Times New Roman"/>
                <w:sz w:val="22"/>
                <w:szCs w:val="22"/>
              </w:rPr>
            </w:pPr>
            <w:r w:rsidRPr="0085244A">
              <w:rPr>
                <w:rFonts w:ascii="Times New Roman" w:hAnsi="Times New Roman" w:cs="Times New Roman"/>
                <w:b/>
                <w:bCs/>
                <w:sz w:val="22"/>
                <w:szCs w:val="22"/>
              </w:rPr>
              <w:t>Aviation Security and Facilitation</w:t>
            </w:r>
          </w:p>
        </w:tc>
      </w:tr>
      <w:tr w:rsidR="2579B9E2" w:rsidRPr="0085244A" w14:paraId="77505257" w14:textId="77777777" w:rsidTr="137FD12D">
        <w:trPr>
          <w:trHeight w:val="454"/>
        </w:trPr>
        <w:tc>
          <w:tcPr>
            <w:tcW w:w="1378" w:type="dxa"/>
          </w:tcPr>
          <w:p w14:paraId="052A909E" w14:textId="4A8DE97F" w:rsidR="2579B9E2" w:rsidRPr="0085244A" w:rsidRDefault="57D8AAC2" w:rsidP="1BF6B8A2">
            <w:r w:rsidRPr="1BF6B8A2">
              <w:rPr>
                <w:rFonts w:ascii="Times New Roman" w:hAnsi="Times New Roman" w:cs="Times New Roman"/>
                <w:sz w:val="22"/>
                <w:szCs w:val="22"/>
              </w:rPr>
              <w:t>DP/05/10</w:t>
            </w:r>
          </w:p>
          <w:p w14:paraId="6E2CDDEC" w14:textId="62BA95BF" w:rsidR="2579B9E2" w:rsidRPr="0085244A" w:rsidRDefault="0EF93E72" w:rsidP="1BF6B8A2">
            <w:r w:rsidRPr="1BF6B8A2">
              <w:rPr>
                <w:rFonts w:ascii="Times New Roman" w:hAnsi="Times New Roman" w:cs="Times New Roman"/>
                <w:sz w:val="22"/>
                <w:szCs w:val="22"/>
              </w:rPr>
              <w:t xml:space="preserve">DP/05/9 </w:t>
            </w:r>
          </w:p>
        </w:tc>
        <w:tc>
          <w:tcPr>
            <w:tcW w:w="2430" w:type="dxa"/>
          </w:tcPr>
          <w:p w14:paraId="0973F759" w14:textId="17D7E239" w:rsidR="2579B9E2" w:rsidRPr="0085244A" w:rsidRDefault="57D8AAC2" w:rsidP="2579B9E2">
            <w:r w:rsidRPr="1BF6B8A2">
              <w:rPr>
                <w:rFonts w:ascii="Times New Roman" w:hAnsi="Times New Roman" w:cs="Times New Roman"/>
                <w:sz w:val="22"/>
                <w:szCs w:val="22"/>
              </w:rPr>
              <w:t>REC-</w:t>
            </w:r>
            <w:r w:rsidR="00682531">
              <w:rPr>
                <w:rFonts w:ascii="Times New Roman" w:hAnsi="Times New Roman" w:cs="Times New Roman"/>
                <w:sz w:val="22"/>
                <w:szCs w:val="22"/>
              </w:rPr>
              <w:t>20</w:t>
            </w:r>
          </w:p>
        </w:tc>
        <w:tc>
          <w:tcPr>
            <w:tcW w:w="10491" w:type="dxa"/>
          </w:tcPr>
          <w:p w14:paraId="3C3C2391" w14:textId="7F93842A" w:rsidR="2579B9E2" w:rsidRPr="0085244A" w:rsidRDefault="338EA377" w:rsidP="137FD12D">
            <w:pPr>
              <w:jc w:val="both"/>
            </w:pPr>
            <w:r w:rsidRPr="137FD12D">
              <w:rPr>
                <w:rFonts w:ascii="Times New Roman" w:hAnsi="Times New Roman" w:cs="Times New Roman"/>
                <w:sz w:val="22"/>
                <w:szCs w:val="22"/>
              </w:rPr>
              <w:t xml:space="preserve">States/Administrations are encouraged to remain </w:t>
            </w:r>
            <w:r w:rsidR="587B7E9E" w:rsidRPr="137FD12D">
              <w:rPr>
                <w:rFonts w:ascii="Times New Roman" w:hAnsi="Times New Roman" w:cs="Times New Roman"/>
                <w:sz w:val="22"/>
                <w:szCs w:val="22"/>
              </w:rPr>
              <w:t xml:space="preserve">cognizant </w:t>
            </w:r>
            <w:r w:rsidR="25B9B0D0" w:rsidRPr="137FD12D">
              <w:rPr>
                <w:rFonts w:ascii="Times New Roman" w:hAnsi="Times New Roman" w:cs="Times New Roman"/>
                <w:sz w:val="22"/>
                <w:szCs w:val="22"/>
              </w:rPr>
              <w:t>of</w:t>
            </w:r>
            <w:r w:rsidRPr="137FD12D">
              <w:rPr>
                <w:rFonts w:ascii="Times New Roman" w:hAnsi="Times New Roman" w:cs="Times New Roman"/>
                <w:sz w:val="22"/>
                <w:szCs w:val="22"/>
              </w:rPr>
              <w:t xml:space="preserve"> the dynamic threat environment, share threat information and collaboratively seek solutions to </w:t>
            </w:r>
            <w:r w:rsidR="7FF7C262" w:rsidRPr="137FD12D">
              <w:rPr>
                <w:rFonts w:ascii="Times New Roman" w:hAnsi="Times New Roman" w:cs="Times New Roman"/>
                <w:sz w:val="22"/>
                <w:szCs w:val="22"/>
              </w:rPr>
              <w:t>challenges to mitigat</w:t>
            </w:r>
            <w:r w:rsidR="71CEACAA" w:rsidRPr="137FD12D">
              <w:rPr>
                <w:rFonts w:ascii="Times New Roman" w:hAnsi="Times New Roman" w:cs="Times New Roman"/>
                <w:sz w:val="22"/>
                <w:szCs w:val="22"/>
              </w:rPr>
              <w:t>e</w:t>
            </w:r>
            <w:r w:rsidRPr="137FD12D">
              <w:rPr>
                <w:rFonts w:ascii="Times New Roman" w:hAnsi="Times New Roman" w:cs="Times New Roman"/>
                <w:sz w:val="22"/>
                <w:szCs w:val="22"/>
              </w:rPr>
              <w:t xml:space="preserve"> threats, including those posed to civil aviation by Man-Portable Air Defense Systems (MANPADS), unmanned aircraft system (UAS), cargo and mail security and cybersecurity</w:t>
            </w:r>
            <w:r w:rsidR="0713A294" w:rsidRPr="137FD12D">
              <w:rPr>
                <w:rFonts w:ascii="Times New Roman" w:hAnsi="Times New Roman" w:cs="Times New Roman"/>
                <w:sz w:val="22"/>
                <w:szCs w:val="22"/>
              </w:rPr>
              <w:t>.</w:t>
            </w:r>
            <w:r w:rsidR="7FF7C262" w:rsidRPr="137FD12D">
              <w:rPr>
                <w:rFonts w:ascii="Times New Roman" w:hAnsi="Times New Roman" w:cs="Times New Roman"/>
                <w:sz w:val="22"/>
                <w:szCs w:val="22"/>
              </w:rPr>
              <w:t xml:space="preserve"> </w:t>
            </w:r>
            <w:r w:rsidR="302AFF46" w:rsidRPr="137FD12D">
              <w:rPr>
                <w:rFonts w:ascii="Times New Roman" w:hAnsi="Times New Roman" w:cs="Times New Roman"/>
                <w:sz w:val="22"/>
                <w:szCs w:val="22"/>
              </w:rPr>
              <w:t>States/Administrations t</w:t>
            </w:r>
            <w:r w:rsidR="24A60B04" w:rsidRPr="137FD12D">
              <w:rPr>
                <w:rFonts w:ascii="Times New Roman" w:hAnsi="Times New Roman" w:cs="Times New Roman"/>
                <w:sz w:val="22"/>
                <w:szCs w:val="22"/>
              </w:rPr>
              <w:t>o</w:t>
            </w:r>
            <w:r w:rsidR="4E7889AB" w:rsidRPr="137FD12D">
              <w:rPr>
                <w:rFonts w:ascii="Times New Roman" w:hAnsi="Times New Roman" w:cs="Times New Roman"/>
                <w:sz w:val="22"/>
                <w:szCs w:val="22"/>
              </w:rPr>
              <w:t xml:space="preserve"> </w:t>
            </w:r>
            <w:r w:rsidR="4E9CA424" w:rsidRPr="137FD12D">
              <w:rPr>
                <w:rFonts w:ascii="Times New Roman" w:hAnsi="Times New Roman" w:cs="Times New Roman"/>
                <w:sz w:val="22"/>
                <w:szCs w:val="22"/>
              </w:rPr>
              <w:t xml:space="preserve">also </w:t>
            </w:r>
            <w:r w:rsidR="7FF7C262" w:rsidRPr="137FD12D">
              <w:rPr>
                <w:rFonts w:ascii="Times New Roman" w:hAnsi="Times New Roman" w:cs="Times New Roman"/>
                <w:sz w:val="22"/>
                <w:szCs w:val="22"/>
              </w:rPr>
              <w:t>consider</w:t>
            </w:r>
            <w:r w:rsidRPr="137FD12D">
              <w:rPr>
                <w:rFonts w:ascii="Times New Roman" w:hAnsi="Times New Roman" w:cs="Times New Roman"/>
                <w:sz w:val="22"/>
                <w:szCs w:val="22"/>
              </w:rPr>
              <w:t xml:space="preserve"> </w:t>
            </w:r>
            <w:r w:rsidR="3970F8AD" w:rsidRPr="137FD12D">
              <w:rPr>
                <w:rFonts w:ascii="Times New Roman" w:hAnsi="Times New Roman" w:cs="Times New Roman"/>
                <w:sz w:val="22"/>
                <w:szCs w:val="22"/>
              </w:rPr>
              <w:t xml:space="preserve">available ICAO information and guidance materials and </w:t>
            </w:r>
            <w:r w:rsidRPr="137FD12D">
              <w:rPr>
                <w:rFonts w:ascii="Times New Roman" w:hAnsi="Times New Roman" w:cs="Times New Roman"/>
                <w:sz w:val="22"/>
                <w:szCs w:val="22"/>
              </w:rPr>
              <w:t xml:space="preserve">information presented </w:t>
            </w:r>
            <w:r w:rsidR="09C27202" w:rsidRPr="137FD12D">
              <w:rPr>
                <w:rFonts w:ascii="Times New Roman" w:hAnsi="Times New Roman" w:cs="Times New Roman"/>
                <w:sz w:val="22"/>
                <w:szCs w:val="22"/>
              </w:rPr>
              <w:t>at</w:t>
            </w:r>
            <w:r w:rsidRPr="137FD12D">
              <w:rPr>
                <w:rFonts w:ascii="Times New Roman" w:hAnsi="Times New Roman" w:cs="Times New Roman"/>
                <w:sz w:val="22"/>
                <w:szCs w:val="22"/>
              </w:rPr>
              <w:t xml:space="preserve"> the Conference.</w:t>
            </w:r>
          </w:p>
        </w:tc>
      </w:tr>
      <w:tr w:rsidR="2579B9E2" w:rsidRPr="0085244A" w14:paraId="0A103031" w14:textId="77777777" w:rsidTr="137FD12D">
        <w:trPr>
          <w:trHeight w:val="454"/>
        </w:trPr>
        <w:tc>
          <w:tcPr>
            <w:tcW w:w="1378" w:type="dxa"/>
          </w:tcPr>
          <w:p w14:paraId="3E830600" w14:textId="4B877DBE" w:rsidR="2579B9E2" w:rsidRPr="0085244A" w:rsidRDefault="55A75EBC" w:rsidP="1BF6B8A2">
            <w:r w:rsidRPr="1BF6B8A2">
              <w:rPr>
                <w:rFonts w:ascii="Times New Roman" w:hAnsi="Times New Roman" w:cs="Times New Roman"/>
                <w:sz w:val="22"/>
                <w:szCs w:val="22"/>
              </w:rPr>
              <w:t>DP/05/3</w:t>
            </w:r>
          </w:p>
        </w:tc>
        <w:tc>
          <w:tcPr>
            <w:tcW w:w="2430" w:type="dxa"/>
          </w:tcPr>
          <w:p w14:paraId="03DB01C5" w14:textId="6622774B" w:rsidR="2579B9E2" w:rsidRPr="0085244A" w:rsidRDefault="0759504C" w:rsidP="431BD031">
            <w:pPr>
              <w:rPr>
                <w:rFonts w:ascii="Times New Roman" w:hAnsi="Times New Roman" w:cs="Times New Roman"/>
                <w:sz w:val="22"/>
                <w:szCs w:val="22"/>
              </w:rPr>
            </w:pPr>
            <w:r w:rsidRPr="431BD031">
              <w:rPr>
                <w:rFonts w:ascii="Times New Roman" w:hAnsi="Times New Roman" w:cs="Times New Roman"/>
                <w:sz w:val="22"/>
                <w:szCs w:val="22"/>
              </w:rPr>
              <w:t>REC-</w:t>
            </w:r>
            <w:r w:rsidR="390A5336" w:rsidRPr="431BD031">
              <w:rPr>
                <w:rFonts w:ascii="Times New Roman" w:hAnsi="Times New Roman" w:cs="Times New Roman"/>
                <w:sz w:val="22"/>
                <w:szCs w:val="22"/>
              </w:rPr>
              <w:t>21</w:t>
            </w:r>
          </w:p>
        </w:tc>
        <w:tc>
          <w:tcPr>
            <w:tcW w:w="10491" w:type="dxa"/>
          </w:tcPr>
          <w:p w14:paraId="6168B024" w14:textId="6B2AFB7E" w:rsidR="2579B9E2" w:rsidRPr="0085244A" w:rsidRDefault="66D038E5" w:rsidP="7C6B977A">
            <w:r w:rsidRPr="431BD031">
              <w:rPr>
                <w:rFonts w:ascii="Times New Roman" w:hAnsi="Times New Roman" w:cs="Times New Roman"/>
                <w:sz w:val="22"/>
                <w:szCs w:val="22"/>
              </w:rPr>
              <w:t>States/Administrations and International Organizations are encouraged to consider</w:t>
            </w:r>
            <w:r w:rsidR="7E0FC75E" w:rsidRPr="431BD031">
              <w:rPr>
                <w:rFonts w:ascii="Times New Roman" w:hAnsi="Times New Roman" w:cs="Times New Roman"/>
                <w:sz w:val="22"/>
                <w:szCs w:val="22"/>
              </w:rPr>
              <w:t>:</w:t>
            </w:r>
          </w:p>
          <w:p w14:paraId="18FCD40F" w14:textId="269973A0" w:rsidR="431BD031" w:rsidRDefault="431BD031" w:rsidP="431BD031">
            <w:pPr>
              <w:rPr>
                <w:rFonts w:ascii="Times New Roman" w:hAnsi="Times New Roman" w:cs="Times New Roman"/>
                <w:sz w:val="22"/>
                <w:szCs w:val="22"/>
              </w:rPr>
            </w:pPr>
          </w:p>
          <w:p w14:paraId="53FE32C5" w14:textId="133C56E6" w:rsidR="2579B9E2" w:rsidRPr="0085244A" w:rsidRDefault="66D038E5" w:rsidP="431BD031">
            <w:pPr>
              <w:pStyle w:val="ListParagraph"/>
              <w:numPr>
                <w:ilvl w:val="0"/>
                <w:numId w:val="10"/>
              </w:numPr>
              <w:rPr>
                <w:rFonts w:ascii="Times New Roman" w:hAnsi="Times New Roman" w:cs="Times New Roman"/>
                <w:sz w:val="22"/>
                <w:szCs w:val="22"/>
              </w:rPr>
            </w:pPr>
            <w:r w:rsidRPr="431BD031">
              <w:rPr>
                <w:rFonts w:ascii="Times New Roman" w:hAnsi="Times New Roman" w:cs="Times New Roman"/>
                <w:sz w:val="22"/>
                <w:szCs w:val="22"/>
              </w:rPr>
              <w:t>how information security risks are identified and managed within existing safety, security and oversight arrangements</w:t>
            </w:r>
            <w:r w:rsidR="2CE75246" w:rsidRPr="431BD031">
              <w:rPr>
                <w:rFonts w:ascii="Times New Roman" w:hAnsi="Times New Roman" w:cs="Times New Roman"/>
                <w:sz w:val="22"/>
                <w:szCs w:val="22"/>
              </w:rPr>
              <w:t>; and</w:t>
            </w:r>
          </w:p>
          <w:p w14:paraId="1D84A06C" w14:textId="592439A0" w:rsidR="2579B9E2" w:rsidRPr="0085244A" w:rsidRDefault="4C51E22C" w:rsidP="431BD031">
            <w:pPr>
              <w:pStyle w:val="ListParagraph"/>
              <w:numPr>
                <w:ilvl w:val="0"/>
                <w:numId w:val="10"/>
              </w:numPr>
              <w:rPr>
                <w:rFonts w:ascii="Times New Roman" w:hAnsi="Times New Roman" w:cs="Times New Roman"/>
                <w:sz w:val="22"/>
                <w:szCs w:val="22"/>
              </w:rPr>
            </w:pPr>
            <w:r w:rsidRPr="431BD031">
              <w:rPr>
                <w:rFonts w:ascii="Times New Roman" w:hAnsi="Times New Roman" w:cs="Times New Roman"/>
                <w:sz w:val="22"/>
                <w:szCs w:val="22"/>
              </w:rPr>
              <w:t xml:space="preserve">a </w:t>
            </w:r>
            <w:r w:rsidR="66D038E5" w:rsidRPr="431BD031">
              <w:rPr>
                <w:rFonts w:ascii="Times New Roman" w:hAnsi="Times New Roman" w:cs="Times New Roman"/>
                <w:sz w:val="22"/>
                <w:szCs w:val="22"/>
              </w:rPr>
              <w:t>follow</w:t>
            </w:r>
            <w:r w:rsidR="60C07A8F" w:rsidRPr="431BD031">
              <w:rPr>
                <w:rFonts w:ascii="Times New Roman" w:hAnsi="Times New Roman" w:cs="Times New Roman"/>
                <w:sz w:val="22"/>
                <w:szCs w:val="22"/>
              </w:rPr>
              <w:t xml:space="preserve"> </w:t>
            </w:r>
            <w:r w:rsidR="66D038E5" w:rsidRPr="431BD031">
              <w:rPr>
                <w:rFonts w:ascii="Times New Roman" w:hAnsi="Times New Roman" w:cs="Times New Roman"/>
                <w:sz w:val="22"/>
                <w:szCs w:val="22"/>
              </w:rPr>
              <w:t>up regional activity to identify practical priorities for cooperation, including trusted information sharing</w:t>
            </w:r>
            <w:r w:rsidR="4129B119" w:rsidRPr="431BD031">
              <w:rPr>
                <w:rFonts w:ascii="Times New Roman" w:hAnsi="Times New Roman" w:cs="Times New Roman"/>
                <w:sz w:val="22"/>
                <w:szCs w:val="22"/>
              </w:rPr>
              <w:t>, with the support</w:t>
            </w:r>
            <w:r w:rsidR="13E0BEBE" w:rsidRPr="431BD031">
              <w:rPr>
                <w:rFonts w:ascii="Times New Roman" w:hAnsi="Times New Roman" w:cs="Times New Roman"/>
                <w:sz w:val="22"/>
                <w:szCs w:val="22"/>
              </w:rPr>
              <w:t xml:space="preserve"> of ICAO APAC Regional Office and</w:t>
            </w:r>
            <w:r w:rsidR="4129B119" w:rsidRPr="431BD031">
              <w:rPr>
                <w:rFonts w:ascii="Times New Roman" w:hAnsi="Times New Roman" w:cs="Times New Roman"/>
                <w:sz w:val="22"/>
                <w:szCs w:val="22"/>
              </w:rPr>
              <w:t xml:space="preserve"> EASA</w:t>
            </w:r>
            <w:r w:rsidR="66D038E5" w:rsidRPr="431BD031">
              <w:rPr>
                <w:rFonts w:ascii="Times New Roman" w:hAnsi="Times New Roman" w:cs="Times New Roman"/>
                <w:sz w:val="22"/>
                <w:szCs w:val="22"/>
              </w:rPr>
              <w:t xml:space="preserve">.  </w:t>
            </w:r>
          </w:p>
          <w:p w14:paraId="2549996C" w14:textId="75DEFC66" w:rsidR="2579B9E2" w:rsidRPr="0085244A" w:rsidRDefault="2579B9E2" w:rsidP="7C6B977A">
            <w:pPr>
              <w:rPr>
                <w:rFonts w:ascii="Times New Roman" w:hAnsi="Times New Roman" w:cs="Times New Roman"/>
                <w:sz w:val="22"/>
                <w:szCs w:val="22"/>
              </w:rPr>
            </w:pPr>
          </w:p>
        </w:tc>
      </w:tr>
      <w:tr w:rsidR="2579B9E2" w:rsidRPr="0085244A" w14:paraId="1067FF87" w14:textId="77777777" w:rsidTr="137FD12D">
        <w:trPr>
          <w:trHeight w:val="454"/>
        </w:trPr>
        <w:tc>
          <w:tcPr>
            <w:tcW w:w="1378" w:type="dxa"/>
          </w:tcPr>
          <w:p w14:paraId="625B6F09" w14:textId="54BA2C42" w:rsidR="2579B9E2" w:rsidRPr="0085244A" w:rsidRDefault="17D41D33" w:rsidP="1BF6B8A2">
            <w:r w:rsidRPr="351623C1">
              <w:rPr>
                <w:rFonts w:ascii="Times New Roman" w:hAnsi="Times New Roman" w:cs="Times New Roman"/>
                <w:sz w:val="22"/>
                <w:szCs w:val="22"/>
              </w:rPr>
              <w:lastRenderedPageBreak/>
              <w:t xml:space="preserve">DP/05/4 </w:t>
            </w:r>
          </w:p>
          <w:p w14:paraId="21C7C672" w14:textId="108944E1" w:rsidR="2579B9E2" w:rsidRPr="0085244A" w:rsidRDefault="2579B9E2" w:rsidP="351623C1">
            <w:pPr>
              <w:rPr>
                <w:rFonts w:ascii="Times New Roman" w:hAnsi="Times New Roman" w:cs="Times New Roman"/>
                <w:sz w:val="22"/>
                <w:szCs w:val="22"/>
              </w:rPr>
            </w:pPr>
          </w:p>
          <w:p w14:paraId="50BA69C5" w14:textId="356A5C8C" w:rsidR="2579B9E2" w:rsidRPr="0085244A" w:rsidRDefault="2579B9E2" w:rsidP="351623C1">
            <w:pPr>
              <w:rPr>
                <w:rFonts w:ascii="Times New Roman" w:hAnsi="Times New Roman" w:cs="Times New Roman"/>
                <w:sz w:val="22"/>
                <w:szCs w:val="22"/>
              </w:rPr>
            </w:pPr>
          </w:p>
          <w:p w14:paraId="44E6090D" w14:textId="4C0CF582" w:rsidR="2579B9E2" w:rsidRPr="0085244A" w:rsidRDefault="2579B9E2" w:rsidP="351623C1">
            <w:pPr>
              <w:rPr>
                <w:rFonts w:ascii="Times New Roman" w:hAnsi="Times New Roman" w:cs="Times New Roman"/>
                <w:sz w:val="22"/>
                <w:szCs w:val="22"/>
              </w:rPr>
            </w:pPr>
          </w:p>
          <w:p w14:paraId="07E90B91" w14:textId="78242878" w:rsidR="2579B9E2" w:rsidRPr="0085244A" w:rsidRDefault="6FB7F28A" w:rsidP="1BF6B8A2">
            <w:r w:rsidRPr="351623C1">
              <w:rPr>
                <w:rFonts w:ascii="Times New Roman" w:hAnsi="Times New Roman" w:cs="Times New Roman"/>
                <w:sz w:val="22"/>
                <w:szCs w:val="22"/>
              </w:rPr>
              <w:t xml:space="preserve">DP/05/5  </w:t>
            </w:r>
          </w:p>
        </w:tc>
        <w:tc>
          <w:tcPr>
            <w:tcW w:w="2430" w:type="dxa"/>
          </w:tcPr>
          <w:p w14:paraId="56D08C96" w14:textId="700F2EC5" w:rsidR="2579B9E2" w:rsidRPr="0085244A" w:rsidRDefault="4A3277FD" w:rsidP="431BD031">
            <w:pPr>
              <w:rPr>
                <w:rFonts w:ascii="Times New Roman" w:hAnsi="Times New Roman" w:cs="Times New Roman"/>
                <w:sz w:val="22"/>
                <w:szCs w:val="22"/>
              </w:rPr>
            </w:pPr>
            <w:r w:rsidRPr="431BD031">
              <w:rPr>
                <w:rFonts w:ascii="Times New Roman" w:hAnsi="Times New Roman" w:cs="Times New Roman"/>
                <w:sz w:val="22"/>
                <w:szCs w:val="22"/>
              </w:rPr>
              <w:t>REC-</w:t>
            </w:r>
            <w:r w:rsidR="5E6407CC" w:rsidRPr="431BD031">
              <w:rPr>
                <w:rFonts w:ascii="Times New Roman" w:hAnsi="Times New Roman" w:cs="Times New Roman"/>
                <w:sz w:val="22"/>
                <w:szCs w:val="22"/>
              </w:rPr>
              <w:t>22</w:t>
            </w:r>
          </w:p>
        </w:tc>
        <w:tc>
          <w:tcPr>
            <w:tcW w:w="10491" w:type="dxa"/>
          </w:tcPr>
          <w:p w14:paraId="7AD6FEB6" w14:textId="5F34EAA4" w:rsidR="2579B9E2" w:rsidRPr="0085244A" w:rsidRDefault="2F8A395D" w:rsidP="137FD12D">
            <w:pPr>
              <w:jc w:val="both"/>
            </w:pPr>
            <w:r w:rsidRPr="137FD12D">
              <w:rPr>
                <w:rFonts w:ascii="Times New Roman" w:hAnsi="Times New Roman" w:cs="Times New Roman"/>
                <w:sz w:val="22"/>
                <w:szCs w:val="22"/>
              </w:rPr>
              <w:t xml:space="preserve">States/Administrations are encouraged to ensure their national passenger data programs are aligned with ICAO Annex 9 provisions. These alignments include the implementation of </w:t>
            </w:r>
            <w:r w:rsidR="00F3719D">
              <w:rPr>
                <w:rFonts w:ascii="Times New Roman" w:hAnsi="Times New Roman" w:cs="Times New Roman"/>
                <w:sz w:val="22"/>
                <w:szCs w:val="22"/>
              </w:rPr>
              <w:t>Advance Passenger Information (</w:t>
            </w:r>
            <w:r w:rsidRPr="137FD12D">
              <w:rPr>
                <w:rFonts w:ascii="Times New Roman" w:hAnsi="Times New Roman" w:cs="Times New Roman"/>
                <w:sz w:val="22"/>
                <w:szCs w:val="22"/>
              </w:rPr>
              <w:t>API</w:t>
            </w:r>
            <w:r w:rsidR="00F3719D">
              <w:rPr>
                <w:rFonts w:ascii="Times New Roman" w:hAnsi="Times New Roman" w:cs="Times New Roman"/>
                <w:sz w:val="22"/>
                <w:szCs w:val="22"/>
              </w:rPr>
              <w:t>)</w:t>
            </w:r>
            <w:r w:rsidRPr="137FD12D">
              <w:rPr>
                <w:rFonts w:ascii="Times New Roman" w:hAnsi="Times New Roman" w:cs="Times New Roman"/>
                <w:sz w:val="22"/>
                <w:szCs w:val="22"/>
              </w:rPr>
              <w:t xml:space="preserve"> and </w:t>
            </w:r>
            <w:r w:rsidR="00F3719D">
              <w:rPr>
                <w:rFonts w:ascii="Times New Roman" w:hAnsi="Times New Roman" w:cs="Times New Roman"/>
                <w:sz w:val="22"/>
                <w:szCs w:val="22"/>
              </w:rPr>
              <w:t>Passenger Name Record (</w:t>
            </w:r>
            <w:r w:rsidRPr="137FD12D">
              <w:rPr>
                <w:rFonts w:ascii="Times New Roman" w:hAnsi="Times New Roman" w:cs="Times New Roman"/>
                <w:sz w:val="22"/>
                <w:szCs w:val="22"/>
              </w:rPr>
              <w:t>PNR</w:t>
            </w:r>
            <w:r w:rsidR="00F3719D">
              <w:rPr>
                <w:rFonts w:ascii="Times New Roman" w:hAnsi="Times New Roman" w:cs="Times New Roman"/>
                <w:sz w:val="22"/>
                <w:szCs w:val="22"/>
              </w:rPr>
              <w:t>)</w:t>
            </w:r>
            <w:r w:rsidRPr="137FD12D">
              <w:rPr>
                <w:rFonts w:ascii="Times New Roman" w:hAnsi="Times New Roman" w:cs="Times New Roman"/>
                <w:sz w:val="22"/>
                <w:szCs w:val="22"/>
              </w:rPr>
              <w:t xml:space="preserve"> data transmission through a Passenger Data Single Window</w:t>
            </w:r>
            <w:r w:rsidR="00366163">
              <w:rPr>
                <w:rFonts w:ascii="Times New Roman" w:hAnsi="Times New Roman" w:cs="Times New Roman"/>
                <w:sz w:val="22"/>
                <w:szCs w:val="22"/>
              </w:rPr>
              <w:t>,</w:t>
            </w:r>
            <w:r w:rsidR="00513B22">
              <w:rPr>
                <w:rFonts w:ascii="Times New Roman" w:hAnsi="Times New Roman" w:cs="Times New Roman"/>
                <w:sz w:val="22"/>
                <w:szCs w:val="22"/>
              </w:rPr>
              <w:t xml:space="preserve"> fit for purpose for all operators,</w:t>
            </w:r>
            <w:r w:rsidRPr="137FD12D">
              <w:rPr>
                <w:rFonts w:ascii="Times New Roman" w:hAnsi="Times New Roman" w:cs="Times New Roman"/>
                <w:sz w:val="22"/>
                <w:szCs w:val="22"/>
              </w:rPr>
              <w:t xml:space="preserve"> and in accordance with the WCO/IATA/ICAO implementation framework.</w:t>
            </w:r>
          </w:p>
          <w:p w14:paraId="48165B5C" w14:textId="00B74459" w:rsidR="2579B9E2" w:rsidRPr="0085244A" w:rsidRDefault="2579B9E2" w:rsidP="137FD12D">
            <w:pPr>
              <w:jc w:val="both"/>
              <w:rPr>
                <w:rFonts w:ascii="Times New Roman" w:hAnsi="Times New Roman" w:cs="Times New Roman"/>
                <w:sz w:val="22"/>
                <w:szCs w:val="22"/>
              </w:rPr>
            </w:pPr>
          </w:p>
          <w:p w14:paraId="3878135C" w14:textId="3BCFE8E0" w:rsidR="2579B9E2" w:rsidRPr="0085244A" w:rsidRDefault="105D23C8" w:rsidP="137FD12D">
            <w:pPr>
              <w:jc w:val="both"/>
            </w:pPr>
            <w:r w:rsidRPr="137FD12D">
              <w:rPr>
                <w:rFonts w:ascii="Times New Roman" w:hAnsi="Times New Roman" w:cs="Times New Roman"/>
                <w:sz w:val="22"/>
                <w:szCs w:val="22"/>
              </w:rPr>
              <w:t>States/Administration are further encouraged, in collaboration with industry, to support the harmonized implementation of interoperable digital identity solutions for efficient border processes, strengthening aviation security and improving the passenger experience in international air transport.</w:t>
            </w:r>
          </w:p>
          <w:p w14:paraId="57733CBB" w14:textId="0581A20E" w:rsidR="2579B9E2" w:rsidRPr="0085244A" w:rsidRDefault="2579B9E2" w:rsidP="2579B9E2">
            <w:pPr>
              <w:rPr>
                <w:rFonts w:ascii="Times New Roman" w:hAnsi="Times New Roman" w:cs="Times New Roman"/>
                <w:sz w:val="22"/>
                <w:szCs w:val="22"/>
              </w:rPr>
            </w:pPr>
          </w:p>
        </w:tc>
      </w:tr>
      <w:tr w:rsidR="2579B9E2" w:rsidRPr="0085244A" w14:paraId="06B454BF" w14:textId="77777777" w:rsidTr="137FD12D">
        <w:trPr>
          <w:trHeight w:val="525"/>
        </w:trPr>
        <w:tc>
          <w:tcPr>
            <w:tcW w:w="1378" w:type="dxa"/>
          </w:tcPr>
          <w:p w14:paraId="044A72EE" w14:textId="304DEDB4" w:rsidR="2579B9E2" w:rsidRPr="0085244A" w:rsidRDefault="3AF48B9E" w:rsidP="1BF6B8A2">
            <w:r w:rsidRPr="1BF6B8A2">
              <w:rPr>
                <w:rFonts w:ascii="Times New Roman" w:hAnsi="Times New Roman" w:cs="Times New Roman"/>
                <w:sz w:val="22"/>
                <w:szCs w:val="22"/>
              </w:rPr>
              <w:t>DP/05/6</w:t>
            </w:r>
          </w:p>
        </w:tc>
        <w:tc>
          <w:tcPr>
            <w:tcW w:w="2430" w:type="dxa"/>
          </w:tcPr>
          <w:p w14:paraId="05CB8B83" w14:textId="21F042F2" w:rsidR="2579B9E2" w:rsidRPr="0085244A" w:rsidRDefault="29258BE1" w:rsidP="431BD031">
            <w:pPr>
              <w:rPr>
                <w:rFonts w:ascii="Times New Roman" w:hAnsi="Times New Roman" w:cs="Times New Roman"/>
                <w:sz w:val="22"/>
                <w:szCs w:val="22"/>
              </w:rPr>
            </w:pPr>
            <w:r w:rsidRPr="431BD031">
              <w:rPr>
                <w:rFonts w:ascii="Times New Roman" w:hAnsi="Times New Roman" w:cs="Times New Roman"/>
                <w:sz w:val="22"/>
                <w:szCs w:val="22"/>
              </w:rPr>
              <w:t>REC-</w:t>
            </w:r>
            <w:r w:rsidR="4CF46627" w:rsidRPr="431BD031">
              <w:rPr>
                <w:rFonts w:ascii="Times New Roman" w:hAnsi="Times New Roman" w:cs="Times New Roman"/>
                <w:sz w:val="22"/>
                <w:szCs w:val="22"/>
              </w:rPr>
              <w:t>23</w:t>
            </w:r>
            <w:r w:rsidRPr="431BD031">
              <w:rPr>
                <w:rFonts w:ascii="Times New Roman" w:hAnsi="Times New Roman" w:cs="Times New Roman"/>
                <w:sz w:val="22"/>
                <w:szCs w:val="22"/>
              </w:rPr>
              <w:t xml:space="preserve"> </w:t>
            </w:r>
          </w:p>
        </w:tc>
        <w:tc>
          <w:tcPr>
            <w:tcW w:w="10491" w:type="dxa"/>
          </w:tcPr>
          <w:p w14:paraId="500E8D87" w14:textId="26DC87C4" w:rsidR="2579B9E2" w:rsidRPr="0085244A" w:rsidRDefault="11C953B2" w:rsidP="137FD12D">
            <w:pPr>
              <w:jc w:val="both"/>
            </w:pPr>
            <w:r w:rsidRPr="137FD12D">
              <w:rPr>
                <w:rFonts w:ascii="Times New Roman" w:hAnsi="Times New Roman" w:cs="Times New Roman"/>
                <w:sz w:val="22"/>
                <w:szCs w:val="22"/>
              </w:rPr>
              <w:t xml:space="preserve">States/Administrations are encouraged to ensure the management of inadmissible passenger is aligned with ICAO Annex 9 provisions and foster collaboration among civil aviation authorities, border control authorities, airport and aircraft operators and relevant stakeholders to enhance the prevention and management of inadmissible passengers. </w:t>
            </w:r>
          </w:p>
          <w:p w14:paraId="2FD7934D" w14:textId="1D0E36D9" w:rsidR="2579B9E2" w:rsidRPr="0085244A" w:rsidRDefault="2579B9E2" w:rsidP="137FD12D">
            <w:pPr>
              <w:jc w:val="both"/>
              <w:rPr>
                <w:rFonts w:ascii="Times New Roman" w:hAnsi="Times New Roman" w:cs="Times New Roman"/>
                <w:sz w:val="22"/>
                <w:szCs w:val="22"/>
              </w:rPr>
            </w:pPr>
          </w:p>
        </w:tc>
      </w:tr>
      <w:tr w:rsidR="00AB3787" w:rsidRPr="0085244A" w14:paraId="76886C53" w14:textId="77777777" w:rsidTr="137FD12D">
        <w:trPr>
          <w:trHeight w:val="454"/>
        </w:trPr>
        <w:tc>
          <w:tcPr>
            <w:tcW w:w="14299" w:type="dxa"/>
            <w:gridSpan w:val="3"/>
            <w:shd w:val="clear" w:color="auto" w:fill="C1E4F5" w:themeFill="accent1" w:themeFillTint="33"/>
            <w:vAlign w:val="center"/>
          </w:tcPr>
          <w:p w14:paraId="5A1519B7" w14:textId="0FD4C9A4" w:rsidR="00AB3787" w:rsidRPr="0085244A" w:rsidRDefault="00AB3787" w:rsidP="00AB3787">
            <w:pPr>
              <w:rPr>
                <w:rFonts w:ascii="Times New Roman" w:hAnsi="Times New Roman" w:cs="Times New Roman"/>
                <w:sz w:val="22"/>
                <w:szCs w:val="22"/>
              </w:rPr>
            </w:pPr>
            <w:r w:rsidRPr="0085244A">
              <w:rPr>
                <w:rFonts w:ascii="Times New Roman" w:hAnsi="Times New Roman" w:cs="Times New Roman"/>
                <w:b/>
                <w:bCs/>
                <w:sz w:val="22"/>
                <w:szCs w:val="22"/>
              </w:rPr>
              <w:t>Economic Development of Air Transport</w:t>
            </w:r>
          </w:p>
        </w:tc>
      </w:tr>
      <w:tr w:rsidR="00AB3787" w:rsidRPr="0085244A" w14:paraId="548A3D4B" w14:textId="77777777" w:rsidTr="137FD12D">
        <w:trPr>
          <w:trHeight w:val="454"/>
        </w:trPr>
        <w:tc>
          <w:tcPr>
            <w:tcW w:w="1378" w:type="dxa"/>
          </w:tcPr>
          <w:p w14:paraId="6AB0AD1A" w14:textId="10A61DFF" w:rsidR="00AB3787" w:rsidRPr="0085244A" w:rsidRDefault="00AB3787" w:rsidP="00AB3787">
            <w:pPr>
              <w:pStyle w:val="ListParagraph"/>
              <w:ind w:left="0"/>
              <w:rPr>
                <w:rFonts w:ascii="Times New Roman" w:hAnsi="Times New Roman" w:cs="Times New Roman"/>
                <w:sz w:val="22"/>
                <w:szCs w:val="22"/>
              </w:rPr>
            </w:pPr>
            <w:r w:rsidRPr="595E8DE3">
              <w:rPr>
                <w:rFonts w:ascii="Times New Roman" w:hAnsi="Times New Roman" w:cs="Times New Roman"/>
                <w:sz w:val="22"/>
                <w:szCs w:val="22"/>
              </w:rPr>
              <w:t>DP/06/</w:t>
            </w:r>
            <w:r w:rsidR="0BBA9C11" w:rsidRPr="595E8DE3">
              <w:rPr>
                <w:rFonts w:ascii="Times New Roman" w:hAnsi="Times New Roman" w:cs="Times New Roman"/>
                <w:sz w:val="22"/>
                <w:szCs w:val="22"/>
              </w:rPr>
              <w:t>01</w:t>
            </w:r>
          </w:p>
        </w:tc>
        <w:tc>
          <w:tcPr>
            <w:tcW w:w="2430" w:type="dxa"/>
          </w:tcPr>
          <w:p w14:paraId="16EDAF84" w14:textId="5EEA727F" w:rsidR="00AB3787" w:rsidRPr="0085244A" w:rsidRDefault="34CE199C" w:rsidP="00AB3787">
            <w:pPr>
              <w:ind w:right="916"/>
              <w:rPr>
                <w:rFonts w:ascii="Times New Roman" w:hAnsi="Times New Roman" w:cs="Times New Roman"/>
                <w:sz w:val="22"/>
                <w:szCs w:val="22"/>
              </w:rPr>
            </w:pPr>
            <w:r w:rsidRPr="431BD031">
              <w:rPr>
                <w:rFonts w:ascii="Times New Roman" w:hAnsi="Times New Roman" w:cs="Times New Roman"/>
                <w:sz w:val="22"/>
                <w:szCs w:val="22"/>
              </w:rPr>
              <w:t>REC-</w:t>
            </w:r>
            <w:r w:rsidR="43EFBEB7" w:rsidRPr="431BD031">
              <w:rPr>
                <w:rFonts w:ascii="Times New Roman" w:hAnsi="Times New Roman" w:cs="Times New Roman"/>
                <w:sz w:val="22"/>
                <w:szCs w:val="22"/>
              </w:rPr>
              <w:t>24</w:t>
            </w:r>
          </w:p>
        </w:tc>
        <w:tc>
          <w:tcPr>
            <w:tcW w:w="10491" w:type="dxa"/>
          </w:tcPr>
          <w:p w14:paraId="268C5079" w14:textId="1F029839" w:rsidR="00AB3787" w:rsidRPr="0085244A" w:rsidRDefault="365EEDAD" w:rsidP="5B3D8894">
            <w:r w:rsidRPr="5B3D8894">
              <w:rPr>
                <w:rFonts w:ascii="Times New Roman" w:hAnsi="Times New Roman" w:cs="Times New Roman"/>
                <w:sz w:val="22"/>
                <w:szCs w:val="22"/>
              </w:rPr>
              <w:t xml:space="preserve">States/Administrations are encouraged to share </w:t>
            </w:r>
            <w:r w:rsidR="5F24EFE8" w:rsidRPr="5B3D8894">
              <w:rPr>
                <w:rFonts w:ascii="Times New Roman" w:hAnsi="Times New Roman" w:cs="Times New Roman"/>
                <w:sz w:val="22"/>
                <w:szCs w:val="22"/>
              </w:rPr>
              <w:t xml:space="preserve">air transport </w:t>
            </w:r>
            <w:r w:rsidRPr="5B3D8894">
              <w:rPr>
                <w:rFonts w:ascii="Times New Roman" w:hAnsi="Times New Roman" w:cs="Times New Roman"/>
                <w:sz w:val="22"/>
                <w:szCs w:val="22"/>
              </w:rPr>
              <w:t xml:space="preserve">regional priorities, challenges and experiences at </w:t>
            </w:r>
            <w:r w:rsidR="4E7595C7" w:rsidRPr="5B3D8894">
              <w:rPr>
                <w:rFonts w:ascii="Times New Roman" w:hAnsi="Times New Roman" w:cs="Times New Roman"/>
                <w:sz w:val="22"/>
                <w:szCs w:val="22"/>
              </w:rPr>
              <w:t>7th Worldwide Air Transport Conference (</w:t>
            </w:r>
            <w:proofErr w:type="spellStart"/>
            <w:r w:rsidR="4E7595C7" w:rsidRPr="5B3D8894">
              <w:rPr>
                <w:rFonts w:ascii="Times New Roman" w:hAnsi="Times New Roman" w:cs="Times New Roman"/>
                <w:sz w:val="22"/>
                <w:szCs w:val="22"/>
              </w:rPr>
              <w:t>ATConf</w:t>
            </w:r>
            <w:proofErr w:type="spellEnd"/>
            <w:r w:rsidR="4E7595C7" w:rsidRPr="5B3D8894">
              <w:rPr>
                <w:rFonts w:ascii="Times New Roman" w:hAnsi="Times New Roman" w:cs="Times New Roman"/>
                <w:sz w:val="22"/>
                <w:szCs w:val="22"/>
              </w:rPr>
              <w:t>/7) in November 2026 in Montreal, Canada.</w:t>
            </w:r>
          </w:p>
          <w:p w14:paraId="2DE5D8FE" w14:textId="4DEAFCB1" w:rsidR="00AB3787" w:rsidRDefault="365EEDAD" w:rsidP="5B3D8894">
            <w:pPr>
              <w:rPr>
                <w:rFonts w:ascii="Times New Roman" w:hAnsi="Times New Roman" w:cs="Times New Roman"/>
                <w:sz w:val="22"/>
                <w:szCs w:val="22"/>
              </w:rPr>
            </w:pPr>
            <w:r w:rsidRPr="2055D0BE">
              <w:rPr>
                <w:rFonts w:ascii="Times New Roman" w:hAnsi="Times New Roman" w:cs="Times New Roman"/>
                <w:sz w:val="22"/>
                <w:szCs w:val="22"/>
              </w:rPr>
              <w:t>States/Administrations are encouraged to nominate a common focal point for matters related to air transport and data analysis, and to notify ICAO regarding any changes of the focal point(s</w:t>
            </w:r>
            <w:r w:rsidR="6EB0713C" w:rsidRPr="3C0282B3">
              <w:rPr>
                <w:rFonts w:ascii="Times New Roman" w:hAnsi="Times New Roman" w:cs="Times New Roman"/>
                <w:sz w:val="22"/>
                <w:szCs w:val="22"/>
              </w:rPr>
              <w:t>)</w:t>
            </w:r>
            <w:r w:rsidR="0E01FC84" w:rsidRPr="3C0282B3">
              <w:rPr>
                <w:rFonts w:ascii="Times New Roman" w:hAnsi="Times New Roman" w:cs="Times New Roman"/>
                <w:sz w:val="22"/>
                <w:szCs w:val="22"/>
              </w:rPr>
              <w:t>.</w:t>
            </w:r>
          </w:p>
          <w:p w14:paraId="3773121A" w14:textId="6DAF9216" w:rsidR="00E10489" w:rsidRPr="0085244A" w:rsidRDefault="00E10489" w:rsidP="595E8DE3"/>
        </w:tc>
      </w:tr>
      <w:tr w:rsidR="0FE96045" w14:paraId="5BD8B504" w14:textId="77777777" w:rsidTr="137FD12D">
        <w:trPr>
          <w:trHeight w:val="690"/>
        </w:trPr>
        <w:tc>
          <w:tcPr>
            <w:tcW w:w="1378" w:type="dxa"/>
          </w:tcPr>
          <w:p w14:paraId="457151D8" w14:textId="22680618" w:rsidR="0FE96045" w:rsidRDefault="49BD2A7A" w:rsidP="595E8DE3">
            <w:pPr>
              <w:pStyle w:val="ListParagraph"/>
              <w:ind w:left="0"/>
              <w:rPr>
                <w:rFonts w:ascii="Times New Roman" w:hAnsi="Times New Roman" w:cs="Times New Roman"/>
                <w:sz w:val="22"/>
                <w:szCs w:val="22"/>
              </w:rPr>
            </w:pPr>
            <w:r w:rsidRPr="595E8DE3">
              <w:rPr>
                <w:rFonts w:ascii="Times New Roman" w:hAnsi="Times New Roman" w:cs="Times New Roman"/>
                <w:sz w:val="22"/>
                <w:szCs w:val="22"/>
              </w:rPr>
              <w:t>DP/06/0</w:t>
            </w:r>
            <w:r w:rsidR="7DD3E43D" w:rsidRPr="595E8DE3">
              <w:rPr>
                <w:rFonts w:ascii="Times New Roman" w:hAnsi="Times New Roman" w:cs="Times New Roman"/>
                <w:sz w:val="22"/>
                <w:szCs w:val="22"/>
              </w:rPr>
              <w:t>2</w:t>
            </w:r>
          </w:p>
          <w:p w14:paraId="55F3CF30" w14:textId="4D75E2F2" w:rsidR="0FE96045" w:rsidRDefault="0FE96045" w:rsidP="0FE96045">
            <w:pPr>
              <w:pStyle w:val="ListParagraph"/>
              <w:rPr>
                <w:rFonts w:ascii="Times New Roman" w:hAnsi="Times New Roman" w:cs="Times New Roman"/>
                <w:sz w:val="22"/>
                <w:szCs w:val="22"/>
              </w:rPr>
            </w:pPr>
          </w:p>
        </w:tc>
        <w:tc>
          <w:tcPr>
            <w:tcW w:w="2430" w:type="dxa"/>
          </w:tcPr>
          <w:p w14:paraId="660A48F3" w14:textId="64E4B96C" w:rsidR="0FE96045" w:rsidRDefault="6496A8BC" w:rsidP="595E8DE3">
            <w:pPr>
              <w:ind w:right="916"/>
              <w:rPr>
                <w:rFonts w:ascii="Times New Roman" w:hAnsi="Times New Roman" w:cs="Times New Roman"/>
                <w:sz w:val="22"/>
                <w:szCs w:val="22"/>
              </w:rPr>
            </w:pPr>
            <w:r w:rsidRPr="431BD031">
              <w:rPr>
                <w:rFonts w:ascii="Times New Roman" w:hAnsi="Times New Roman" w:cs="Times New Roman"/>
                <w:sz w:val="22"/>
                <w:szCs w:val="22"/>
              </w:rPr>
              <w:t>REC-</w:t>
            </w:r>
            <w:r w:rsidR="2B7C717C" w:rsidRPr="431BD031">
              <w:rPr>
                <w:rFonts w:ascii="Times New Roman" w:hAnsi="Times New Roman" w:cs="Times New Roman"/>
                <w:sz w:val="22"/>
                <w:szCs w:val="22"/>
              </w:rPr>
              <w:t>24</w:t>
            </w:r>
          </w:p>
          <w:p w14:paraId="5D2D1E55" w14:textId="5D0DDA25" w:rsidR="0FE96045" w:rsidRDefault="0FE96045" w:rsidP="595E8DE3">
            <w:pPr>
              <w:rPr>
                <w:rFonts w:ascii="Times New Roman" w:hAnsi="Times New Roman" w:cs="Times New Roman"/>
                <w:sz w:val="22"/>
                <w:szCs w:val="22"/>
              </w:rPr>
            </w:pPr>
          </w:p>
        </w:tc>
        <w:tc>
          <w:tcPr>
            <w:tcW w:w="10491" w:type="dxa"/>
          </w:tcPr>
          <w:p w14:paraId="22EA2081" w14:textId="15A3657B" w:rsidR="0FE96045" w:rsidRDefault="17738AD4" w:rsidP="5B3D8894">
            <w:pPr>
              <w:rPr>
                <w:rFonts w:ascii="Times New Roman" w:hAnsi="Times New Roman" w:cs="Times New Roman"/>
                <w:sz w:val="22"/>
                <w:szCs w:val="22"/>
              </w:rPr>
            </w:pPr>
            <w:r w:rsidRPr="5B3D8894">
              <w:rPr>
                <w:rFonts w:ascii="Times New Roman" w:hAnsi="Times New Roman" w:cs="Times New Roman"/>
                <w:sz w:val="22"/>
                <w:szCs w:val="22"/>
              </w:rPr>
              <w:t xml:space="preserve">States/Administrations are </w:t>
            </w:r>
            <w:r w:rsidR="1CA14EBC" w:rsidRPr="3C0282B3">
              <w:rPr>
                <w:rFonts w:ascii="Times New Roman" w:hAnsi="Times New Roman" w:cs="Times New Roman"/>
                <w:sz w:val="22"/>
                <w:szCs w:val="22"/>
              </w:rPr>
              <w:t>encouraged</w:t>
            </w:r>
            <w:r w:rsidRPr="5B3D8894">
              <w:rPr>
                <w:rFonts w:ascii="Times New Roman" w:hAnsi="Times New Roman" w:cs="Times New Roman"/>
                <w:sz w:val="22"/>
                <w:szCs w:val="22"/>
              </w:rPr>
              <w:t xml:space="preserve"> to propose at the </w:t>
            </w:r>
            <w:proofErr w:type="spellStart"/>
            <w:r w:rsidRPr="5B3D8894">
              <w:rPr>
                <w:rFonts w:ascii="Times New Roman" w:hAnsi="Times New Roman" w:cs="Times New Roman"/>
                <w:sz w:val="22"/>
                <w:szCs w:val="22"/>
              </w:rPr>
              <w:t>ATConf</w:t>
            </w:r>
            <w:proofErr w:type="spellEnd"/>
            <w:r w:rsidRPr="5B3D8894">
              <w:rPr>
                <w:rFonts w:ascii="Times New Roman" w:hAnsi="Times New Roman" w:cs="Times New Roman"/>
                <w:sz w:val="22"/>
                <w:szCs w:val="22"/>
              </w:rPr>
              <w:t xml:space="preserve">/7 </w:t>
            </w:r>
            <w:r w:rsidR="25762B39" w:rsidRPr="5B3D8894">
              <w:rPr>
                <w:rFonts w:ascii="Times New Roman" w:hAnsi="Times New Roman" w:cs="Times New Roman"/>
                <w:sz w:val="22"/>
                <w:szCs w:val="22"/>
              </w:rPr>
              <w:t>t</w:t>
            </w:r>
            <w:r w:rsidR="293473D5" w:rsidRPr="5B3D8894">
              <w:rPr>
                <w:rFonts w:ascii="Times New Roman" w:hAnsi="Times New Roman" w:cs="Times New Roman"/>
                <w:sz w:val="22"/>
                <w:szCs w:val="22"/>
              </w:rPr>
              <w:t>he development of a</w:t>
            </w:r>
            <w:r w:rsidRPr="5B3D8894">
              <w:rPr>
                <w:rFonts w:ascii="Times New Roman" w:hAnsi="Times New Roman" w:cs="Times New Roman"/>
                <w:sz w:val="22"/>
                <w:szCs w:val="22"/>
              </w:rPr>
              <w:t xml:space="preserve">n Air Passenger Handbook, a guide for air travelers </w:t>
            </w:r>
            <w:r w:rsidR="74935E41" w:rsidRPr="5B3D8894">
              <w:rPr>
                <w:rFonts w:ascii="Times New Roman" w:hAnsi="Times New Roman" w:cs="Times New Roman"/>
                <w:sz w:val="22"/>
                <w:szCs w:val="22"/>
              </w:rPr>
              <w:t xml:space="preserve">detailing </w:t>
            </w:r>
            <w:r w:rsidRPr="5B3D8894">
              <w:rPr>
                <w:rFonts w:ascii="Times New Roman" w:hAnsi="Times New Roman" w:cs="Times New Roman"/>
                <w:sz w:val="22"/>
                <w:szCs w:val="22"/>
              </w:rPr>
              <w:t>their rights, responsibilities, and journey information.</w:t>
            </w:r>
          </w:p>
        </w:tc>
      </w:tr>
      <w:tr w:rsidR="595E8DE3" w14:paraId="498EB1CE" w14:textId="77777777" w:rsidTr="137FD12D">
        <w:trPr>
          <w:trHeight w:val="1470"/>
        </w:trPr>
        <w:tc>
          <w:tcPr>
            <w:tcW w:w="1378" w:type="dxa"/>
          </w:tcPr>
          <w:p w14:paraId="4C8B88F6" w14:textId="70BB65F4" w:rsidR="49BD2A7A" w:rsidRDefault="49BD2A7A" w:rsidP="595E8DE3">
            <w:pPr>
              <w:pStyle w:val="ListParagraph"/>
              <w:ind w:left="0"/>
              <w:rPr>
                <w:rFonts w:ascii="Times New Roman" w:hAnsi="Times New Roman" w:cs="Times New Roman"/>
                <w:sz w:val="22"/>
                <w:szCs w:val="22"/>
              </w:rPr>
            </w:pPr>
            <w:r w:rsidRPr="595E8DE3">
              <w:rPr>
                <w:rFonts w:ascii="Times New Roman" w:hAnsi="Times New Roman" w:cs="Times New Roman"/>
                <w:sz w:val="22"/>
                <w:szCs w:val="22"/>
              </w:rPr>
              <w:t>DP/06/0</w:t>
            </w:r>
            <w:r w:rsidR="4A6D0D01" w:rsidRPr="595E8DE3">
              <w:rPr>
                <w:rFonts w:ascii="Times New Roman" w:hAnsi="Times New Roman" w:cs="Times New Roman"/>
                <w:sz w:val="22"/>
                <w:szCs w:val="22"/>
              </w:rPr>
              <w:t>3</w:t>
            </w:r>
          </w:p>
          <w:p w14:paraId="7BF4F81B" w14:textId="23C340D9" w:rsidR="595E8DE3" w:rsidRDefault="595E8DE3" w:rsidP="595E8DE3">
            <w:pPr>
              <w:pStyle w:val="ListParagraph"/>
              <w:rPr>
                <w:rFonts w:ascii="Times New Roman" w:hAnsi="Times New Roman" w:cs="Times New Roman"/>
                <w:sz w:val="22"/>
                <w:szCs w:val="22"/>
              </w:rPr>
            </w:pPr>
          </w:p>
        </w:tc>
        <w:tc>
          <w:tcPr>
            <w:tcW w:w="2430" w:type="dxa"/>
          </w:tcPr>
          <w:p w14:paraId="6387D449" w14:textId="3CB7E1FD" w:rsidR="7F04FA24" w:rsidRDefault="0B1D10F2" w:rsidP="595E8DE3">
            <w:pPr>
              <w:ind w:right="916"/>
              <w:rPr>
                <w:rFonts w:ascii="Times New Roman" w:hAnsi="Times New Roman" w:cs="Times New Roman"/>
                <w:sz w:val="22"/>
                <w:szCs w:val="22"/>
              </w:rPr>
            </w:pPr>
            <w:r w:rsidRPr="431BD031">
              <w:rPr>
                <w:rFonts w:ascii="Times New Roman" w:hAnsi="Times New Roman" w:cs="Times New Roman"/>
                <w:sz w:val="22"/>
                <w:szCs w:val="22"/>
              </w:rPr>
              <w:t>REC-</w:t>
            </w:r>
            <w:r w:rsidR="4593739C" w:rsidRPr="431BD031">
              <w:rPr>
                <w:rFonts w:ascii="Times New Roman" w:hAnsi="Times New Roman" w:cs="Times New Roman"/>
                <w:sz w:val="22"/>
                <w:szCs w:val="22"/>
              </w:rPr>
              <w:t>25</w:t>
            </w:r>
          </w:p>
          <w:p w14:paraId="0EAE65B1" w14:textId="32377D40" w:rsidR="595E8DE3" w:rsidRDefault="595E8DE3" w:rsidP="595E8DE3">
            <w:pPr>
              <w:rPr>
                <w:rFonts w:ascii="Times New Roman" w:hAnsi="Times New Roman" w:cs="Times New Roman"/>
                <w:sz w:val="22"/>
                <w:szCs w:val="22"/>
              </w:rPr>
            </w:pPr>
          </w:p>
        </w:tc>
        <w:tc>
          <w:tcPr>
            <w:tcW w:w="10491" w:type="dxa"/>
          </w:tcPr>
          <w:p w14:paraId="39A04463" w14:textId="2D7C66AB" w:rsidR="4A6D0D01" w:rsidRDefault="491B0B4A" w:rsidP="137FD12D">
            <w:pPr>
              <w:jc w:val="both"/>
            </w:pPr>
            <w:r w:rsidRPr="137FD12D">
              <w:rPr>
                <w:rFonts w:ascii="Times New Roman" w:hAnsi="Times New Roman" w:cs="Times New Roman"/>
                <w:sz w:val="22"/>
                <w:szCs w:val="22"/>
              </w:rPr>
              <w:t xml:space="preserve">States/Administrations are </w:t>
            </w:r>
            <w:r w:rsidR="2D9883C5" w:rsidRPr="137FD12D">
              <w:rPr>
                <w:rFonts w:ascii="Times New Roman" w:hAnsi="Times New Roman" w:cs="Times New Roman"/>
                <w:sz w:val="22"/>
                <w:szCs w:val="22"/>
              </w:rPr>
              <w:t>encouraged</w:t>
            </w:r>
            <w:r w:rsidRPr="137FD12D">
              <w:rPr>
                <w:rFonts w:ascii="Times New Roman" w:hAnsi="Times New Roman" w:cs="Times New Roman"/>
                <w:sz w:val="22"/>
                <w:szCs w:val="22"/>
              </w:rPr>
              <w:t xml:space="preserve"> </w:t>
            </w:r>
            <w:r w:rsidR="709B6E14" w:rsidRPr="137FD12D">
              <w:rPr>
                <w:rFonts w:ascii="Times New Roman" w:hAnsi="Times New Roman" w:cs="Times New Roman"/>
                <w:sz w:val="22"/>
                <w:szCs w:val="22"/>
              </w:rPr>
              <w:t>to promote regional cooperation in Consumer Protection in the Asia-Pacific region through the exchange of best practices, lessons learned, and regulatory experiences.</w:t>
            </w:r>
          </w:p>
          <w:p w14:paraId="68EA4B1A" w14:textId="205B11EF" w:rsidR="1E93A655" w:rsidRDefault="709B6E14" w:rsidP="137FD12D">
            <w:pPr>
              <w:jc w:val="both"/>
            </w:pPr>
            <w:r w:rsidRPr="137FD12D">
              <w:rPr>
                <w:rFonts w:ascii="Times New Roman" w:hAnsi="Times New Roman" w:cs="Times New Roman"/>
                <w:sz w:val="22"/>
                <w:szCs w:val="22"/>
              </w:rPr>
              <w:t>States/Administrations are encouraged to use the ICAO Core Principles as a reference for developing or refining national passenger protection frameworks.</w:t>
            </w:r>
          </w:p>
          <w:p w14:paraId="0AD7F95F" w14:textId="354F5BF3" w:rsidR="137FD12D" w:rsidRDefault="137FD12D" w:rsidP="137FD12D">
            <w:pPr>
              <w:jc w:val="both"/>
              <w:rPr>
                <w:rFonts w:ascii="Times New Roman" w:hAnsi="Times New Roman" w:cs="Times New Roman"/>
                <w:sz w:val="22"/>
                <w:szCs w:val="22"/>
              </w:rPr>
            </w:pPr>
          </w:p>
          <w:p w14:paraId="7B88BBCB" w14:textId="50148A84" w:rsidR="00E10489" w:rsidRDefault="7FF03C97" w:rsidP="137FD12D">
            <w:pPr>
              <w:jc w:val="both"/>
            </w:pPr>
            <w:r w:rsidRPr="137FD12D">
              <w:rPr>
                <w:rFonts w:ascii="Times New Roman" w:hAnsi="Times New Roman" w:cs="Times New Roman"/>
                <w:sz w:val="22"/>
                <w:szCs w:val="22"/>
              </w:rPr>
              <w:t xml:space="preserve">States/Administrations are </w:t>
            </w:r>
            <w:r w:rsidR="771C0B2A" w:rsidRPr="137FD12D">
              <w:rPr>
                <w:rFonts w:ascii="Times New Roman" w:hAnsi="Times New Roman" w:cs="Times New Roman"/>
                <w:sz w:val="22"/>
                <w:szCs w:val="22"/>
              </w:rPr>
              <w:t>encouraged</w:t>
            </w:r>
            <w:r w:rsidRPr="137FD12D">
              <w:rPr>
                <w:rFonts w:ascii="Times New Roman" w:hAnsi="Times New Roman" w:cs="Times New Roman"/>
                <w:sz w:val="22"/>
                <w:szCs w:val="22"/>
              </w:rPr>
              <w:t xml:space="preserve"> to raise any other matter related to Consumer Protection at the</w:t>
            </w:r>
            <w:r w:rsidR="77ABD256" w:rsidRPr="137FD12D">
              <w:rPr>
                <w:rFonts w:ascii="Times New Roman" w:hAnsi="Times New Roman" w:cs="Times New Roman"/>
                <w:sz w:val="22"/>
                <w:szCs w:val="22"/>
              </w:rPr>
              <w:t xml:space="preserve"> </w:t>
            </w:r>
            <w:proofErr w:type="spellStart"/>
            <w:r w:rsidRPr="137FD12D">
              <w:rPr>
                <w:rFonts w:ascii="Times New Roman" w:hAnsi="Times New Roman" w:cs="Times New Roman"/>
                <w:sz w:val="22"/>
                <w:szCs w:val="22"/>
              </w:rPr>
              <w:t>ATConf</w:t>
            </w:r>
            <w:proofErr w:type="spellEnd"/>
            <w:r w:rsidRPr="137FD12D">
              <w:rPr>
                <w:rFonts w:ascii="Times New Roman" w:hAnsi="Times New Roman" w:cs="Times New Roman"/>
                <w:sz w:val="22"/>
                <w:szCs w:val="22"/>
              </w:rPr>
              <w:t>/7</w:t>
            </w:r>
            <w:r w:rsidR="3A63A59E" w:rsidRPr="137FD12D">
              <w:rPr>
                <w:rFonts w:ascii="Times New Roman" w:hAnsi="Times New Roman" w:cs="Times New Roman"/>
                <w:sz w:val="22"/>
                <w:szCs w:val="22"/>
              </w:rPr>
              <w:t>.</w:t>
            </w:r>
          </w:p>
          <w:p w14:paraId="54A024D7" w14:textId="57426096" w:rsidR="00E10489" w:rsidRDefault="00E10489" w:rsidP="137FD12D">
            <w:pPr>
              <w:jc w:val="both"/>
              <w:rPr>
                <w:rFonts w:ascii="Times New Roman" w:hAnsi="Times New Roman" w:cs="Times New Roman"/>
                <w:sz w:val="22"/>
                <w:szCs w:val="22"/>
              </w:rPr>
            </w:pPr>
          </w:p>
        </w:tc>
      </w:tr>
      <w:tr w:rsidR="595E8DE3" w14:paraId="5EF04CDA" w14:textId="77777777" w:rsidTr="137FD12D">
        <w:trPr>
          <w:trHeight w:val="454"/>
        </w:trPr>
        <w:tc>
          <w:tcPr>
            <w:tcW w:w="1378" w:type="dxa"/>
          </w:tcPr>
          <w:p w14:paraId="491C9DFA" w14:textId="61836D2E" w:rsidR="49BD2A7A" w:rsidRDefault="49BD2A7A" w:rsidP="595E8DE3">
            <w:pPr>
              <w:pStyle w:val="ListParagraph"/>
              <w:ind w:left="0"/>
              <w:rPr>
                <w:rFonts w:ascii="Times New Roman" w:hAnsi="Times New Roman" w:cs="Times New Roman"/>
                <w:sz w:val="22"/>
                <w:szCs w:val="22"/>
              </w:rPr>
            </w:pPr>
            <w:r w:rsidRPr="595E8DE3">
              <w:rPr>
                <w:rFonts w:ascii="Times New Roman" w:hAnsi="Times New Roman" w:cs="Times New Roman"/>
                <w:sz w:val="22"/>
                <w:szCs w:val="22"/>
              </w:rPr>
              <w:t>DP/06/0</w:t>
            </w:r>
            <w:r w:rsidR="7A2D56AE" w:rsidRPr="595E8DE3">
              <w:rPr>
                <w:rFonts w:ascii="Times New Roman" w:hAnsi="Times New Roman" w:cs="Times New Roman"/>
                <w:sz w:val="22"/>
                <w:szCs w:val="22"/>
              </w:rPr>
              <w:t>4</w:t>
            </w:r>
          </w:p>
          <w:p w14:paraId="71808080" w14:textId="72DB7EFD" w:rsidR="595E8DE3" w:rsidRDefault="595E8DE3" w:rsidP="595E8DE3">
            <w:pPr>
              <w:pStyle w:val="ListParagraph"/>
              <w:rPr>
                <w:rFonts w:ascii="Times New Roman" w:hAnsi="Times New Roman" w:cs="Times New Roman"/>
                <w:sz w:val="22"/>
                <w:szCs w:val="22"/>
              </w:rPr>
            </w:pPr>
          </w:p>
        </w:tc>
        <w:tc>
          <w:tcPr>
            <w:tcW w:w="2430" w:type="dxa"/>
          </w:tcPr>
          <w:p w14:paraId="79CAE84E" w14:textId="05941EC8" w:rsidR="03AA3614" w:rsidRDefault="4B8397BA" w:rsidP="595E8DE3">
            <w:pPr>
              <w:ind w:right="916"/>
              <w:rPr>
                <w:rFonts w:ascii="Times New Roman" w:hAnsi="Times New Roman" w:cs="Times New Roman"/>
                <w:sz w:val="22"/>
                <w:szCs w:val="22"/>
              </w:rPr>
            </w:pPr>
            <w:r w:rsidRPr="431BD031">
              <w:rPr>
                <w:rFonts w:ascii="Times New Roman" w:hAnsi="Times New Roman" w:cs="Times New Roman"/>
                <w:sz w:val="22"/>
                <w:szCs w:val="22"/>
              </w:rPr>
              <w:t>REC-</w:t>
            </w:r>
            <w:r w:rsidR="3996105C" w:rsidRPr="431BD031">
              <w:rPr>
                <w:rFonts w:ascii="Times New Roman" w:hAnsi="Times New Roman" w:cs="Times New Roman"/>
                <w:sz w:val="22"/>
                <w:szCs w:val="22"/>
              </w:rPr>
              <w:t>26</w:t>
            </w:r>
          </w:p>
          <w:p w14:paraId="1AE87135" w14:textId="2B6DAC16" w:rsidR="595E8DE3" w:rsidRDefault="595E8DE3" w:rsidP="595E8DE3">
            <w:pPr>
              <w:rPr>
                <w:rFonts w:ascii="Times New Roman" w:hAnsi="Times New Roman" w:cs="Times New Roman"/>
                <w:sz w:val="22"/>
                <w:szCs w:val="22"/>
              </w:rPr>
            </w:pPr>
          </w:p>
        </w:tc>
        <w:tc>
          <w:tcPr>
            <w:tcW w:w="10491" w:type="dxa"/>
          </w:tcPr>
          <w:p w14:paraId="05672DE5" w14:textId="42B1C8F2" w:rsidR="00070502" w:rsidRPr="00D96494" w:rsidRDefault="00070502" w:rsidP="00070502">
            <w:pPr>
              <w:ind w:right="916"/>
              <w:jc w:val="both"/>
              <w:rPr>
                <w:rFonts w:ascii="Times New Roman" w:hAnsi="Times New Roman" w:cs="Times New Roman"/>
                <w:sz w:val="22"/>
                <w:szCs w:val="22"/>
              </w:rPr>
            </w:pPr>
            <w:r w:rsidRPr="00584A6A">
              <w:rPr>
                <w:rFonts w:ascii="Times New Roman" w:hAnsi="Times New Roman" w:cs="Times New Roman"/>
                <w:sz w:val="22"/>
                <w:szCs w:val="22"/>
              </w:rPr>
              <w:t xml:space="preserve">States/Administrations are encouraged to support continued stakeholder discussion through established mechanisms </w:t>
            </w:r>
            <w:proofErr w:type="gramStart"/>
            <w:r w:rsidRPr="00D96494">
              <w:rPr>
                <w:rFonts w:ascii="Times New Roman" w:hAnsi="Times New Roman" w:cs="Times New Roman"/>
                <w:sz w:val="22"/>
                <w:szCs w:val="22"/>
              </w:rPr>
              <w:t>in order to</w:t>
            </w:r>
            <w:proofErr w:type="gramEnd"/>
            <w:r w:rsidRPr="00D96494">
              <w:rPr>
                <w:rFonts w:ascii="Times New Roman" w:hAnsi="Times New Roman" w:cs="Times New Roman"/>
                <w:sz w:val="22"/>
                <w:szCs w:val="22"/>
              </w:rPr>
              <w:t xml:space="preserve"> modernize airport slot allocation</w:t>
            </w:r>
            <w:r w:rsidRPr="00584A6A">
              <w:rPr>
                <w:rFonts w:ascii="Times New Roman" w:hAnsi="Times New Roman" w:cs="Times New Roman"/>
                <w:sz w:val="22"/>
                <w:szCs w:val="22"/>
              </w:rPr>
              <w:t xml:space="preserve"> for enhanced efficiency</w:t>
            </w:r>
            <w:r w:rsidR="00E67392" w:rsidRPr="00D96494">
              <w:rPr>
                <w:rFonts w:ascii="Times New Roman" w:hAnsi="Times New Roman" w:cs="Times New Roman"/>
                <w:sz w:val="22"/>
                <w:szCs w:val="22"/>
              </w:rPr>
              <w:t>.</w:t>
            </w:r>
            <w:r w:rsidRPr="00D96494">
              <w:rPr>
                <w:rFonts w:ascii="Times New Roman" w:hAnsi="Times New Roman" w:cs="Times New Roman"/>
                <w:sz w:val="22"/>
                <w:szCs w:val="22"/>
              </w:rPr>
              <w:t> </w:t>
            </w:r>
          </w:p>
          <w:p w14:paraId="271C070E" w14:textId="49E13A3B" w:rsidR="00E10489" w:rsidRDefault="00E10489" w:rsidP="137FD12D">
            <w:pPr>
              <w:ind w:right="916"/>
              <w:jc w:val="both"/>
            </w:pPr>
          </w:p>
        </w:tc>
      </w:tr>
      <w:tr w:rsidR="595E8DE3" w14:paraId="1FA7C558" w14:textId="77777777" w:rsidTr="137FD12D">
        <w:trPr>
          <w:trHeight w:val="454"/>
        </w:trPr>
        <w:tc>
          <w:tcPr>
            <w:tcW w:w="1378" w:type="dxa"/>
          </w:tcPr>
          <w:p w14:paraId="14E70883" w14:textId="49BFBE32" w:rsidR="49BD2A7A" w:rsidRDefault="49BD2A7A" w:rsidP="595E8DE3">
            <w:pPr>
              <w:pStyle w:val="ListParagraph"/>
              <w:ind w:left="0"/>
              <w:rPr>
                <w:rFonts w:ascii="Times New Roman" w:hAnsi="Times New Roman" w:cs="Times New Roman"/>
                <w:sz w:val="22"/>
                <w:szCs w:val="22"/>
              </w:rPr>
            </w:pPr>
            <w:r w:rsidRPr="595E8DE3">
              <w:rPr>
                <w:rFonts w:ascii="Times New Roman" w:hAnsi="Times New Roman" w:cs="Times New Roman"/>
                <w:sz w:val="22"/>
                <w:szCs w:val="22"/>
              </w:rPr>
              <w:lastRenderedPageBreak/>
              <w:t>DP/06/0</w:t>
            </w:r>
            <w:r w:rsidR="1399B00E" w:rsidRPr="595E8DE3">
              <w:rPr>
                <w:rFonts w:ascii="Times New Roman" w:hAnsi="Times New Roman" w:cs="Times New Roman"/>
                <w:sz w:val="22"/>
                <w:szCs w:val="22"/>
              </w:rPr>
              <w:t>5</w:t>
            </w:r>
          </w:p>
          <w:p w14:paraId="6CDEEB6B" w14:textId="260605F8" w:rsidR="595E8DE3" w:rsidRDefault="595E8DE3" w:rsidP="595E8DE3">
            <w:pPr>
              <w:rPr>
                <w:rFonts w:ascii="Times New Roman" w:hAnsi="Times New Roman" w:cs="Times New Roman"/>
                <w:sz w:val="22"/>
                <w:szCs w:val="22"/>
              </w:rPr>
            </w:pPr>
          </w:p>
        </w:tc>
        <w:tc>
          <w:tcPr>
            <w:tcW w:w="2430" w:type="dxa"/>
          </w:tcPr>
          <w:p w14:paraId="7900ACC5" w14:textId="5B514817" w:rsidR="03AA3614" w:rsidRDefault="4B8397BA" w:rsidP="595E8DE3">
            <w:pPr>
              <w:ind w:right="916"/>
              <w:rPr>
                <w:rFonts w:ascii="Times New Roman" w:hAnsi="Times New Roman" w:cs="Times New Roman"/>
                <w:sz w:val="22"/>
                <w:szCs w:val="22"/>
              </w:rPr>
            </w:pPr>
            <w:r w:rsidRPr="431BD031">
              <w:rPr>
                <w:rFonts w:ascii="Times New Roman" w:hAnsi="Times New Roman" w:cs="Times New Roman"/>
                <w:sz w:val="22"/>
                <w:szCs w:val="22"/>
              </w:rPr>
              <w:t>REC-</w:t>
            </w:r>
            <w:r w:rsidR="5929F0CC" w:rsidRPr="431BD031">
              <w:rPr>
                <w:rFonts w:ascii="Times New Roman" w:hAnsi="Times New Roman" w:cs="Times New Roman"/>
                <w:sz w:val="22"/>
                <w:szCs w:val="22"/>
              </w:rPr>
              <w:t>27</w:t>
            </w:r>
          </w:p>
          <w:p w14:paraId="20C8AC23" w14:textId="326EC529" w:rsidR="595E8DE3" w:rsidRDefault="595E8DE3" w:rsidP="595E8DE3">
            <w:pPr>
              <w:rPr>
                <w:rFonts w:ascii="Times New Roman" w:hAnsi="Times New Roman" w:cs="Times New Roman"/>
                <w:sz w:val="22"/>
                <w:szCs w:val="22"/>
              </w:rPr>
            </w:pPr>
          </w:p>
        </w:tc>
        <w:tc>
          <w:tcPr>
            <w:tcW w:w="10491" w:type="dxa"/>
          </w:tcPr>
          <w:p w14:paraId="23A0F9E9" w14:textId="6256D6E2" w:rsidR="08663A76" w:rsidRDefault="7AC336AD"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States/Administrations are </w:t>
            </w:r>
            <w:r w:rsidR="57F1242B" w:rsidRPr="137FD12D">
              <w:rPr>
                <w:rFonts w:ascii="Times New Roman" w:hAnsi="Times New Roman" w:cs="Times New Roman"/>
                <w:sz w:val="22"/>
                <w:szCs w:val="22"/>
              </w:rPr>
              <w:t>encouraged</w:t>
            </w:r>
            <w:r w:rsidRPr="137FD12D">
              <w:rPr>
                <w:rFonts w:ascii="Times New Roman" w:hAnsi="Times New Roman" w:cs="Times New Roman"/>
                <w:sz w:val="22"/>
                <w:szCs w:val="22"/>
              </w:rPr>
              <w:t xml:space="preserve"> to raise</w:t>
            </w:r>
            <w:r w:rsidR="2A5EFDAE" w:rsidRPr="137FD12D">
              <w:rPr>
                <w:rFonts w:ascii="Times New Roman" w:hAnsi="Times New Roman" w:cs="Times New Roman"/>
                <w:sz w:val="22"/>
                <w:szCs w:val="22"/>
              </w:rPr>
              <w:t>,</w:t>
            </w:r>
            <w:r w:rsidRPr="137FD12D">
              <w:rPr>
                <w:rFonts w:ascii="Times New Roman" w:hAnsi="Times New Roman" w:cs="Times New Roman"/>
                <w:sz w:val="22"/>
                <w:szCs w:val="22"/>
              </w:rPr>
              <w:t xml:space="preserve"> at the </w:t>
            </w:r>
            <w:proofErr w:type="spellStart"/>
            <w:r w:rsidR="671B6CE3" w:rsidRPr="137FD12D">
              <w:rPr>
                <w:rFonts w:ascii="Times New Roman" w:hAnsi="Times New Roman" w:cs="Times New Roman"/>
                <w:sz w:val="22"/>
                <w:szCs w:val="22"/>
              </w:rPr>
              <w:t>ATConf</w:t>
            </w:r>
            <w:proofErr w:type="spellEnd"/>
            <w:r w:rsidR="671B6CE3" w:rsidRPr="137FD12D">
              <w:rPr>
                <w:rFonts w:ascii="Times New Roman" w:hAnsi="Times New Roman" w:cs="Times New Roman"/>
                <w:sz w:val="22"/>
                <w:szCs w:val="22"/>
              </w:rPr>
              <w:t>/7</w:t>
            </w:r>
            <w:r w:rsidR="51A6F412" w:rsidRPr="137FD12D">
              <w:rPr>
                <w:rFonts w:ascii="Times New Roman" w:hAnsi="Times New Roman" w:cs="Times New Roman"/>
                <w:sz w:val="22"/>
                <w:szCs w:val="22"/>
              </w:rPr>
              <w:t>,</w:t>
            </w:r>
            <w:r w:rsidRPr="137FD12D">
              <w:rPr>
                <w:rFonts w:ascii="Times New Roman" w:hAnsi="Times New Roman" w:cs="Times New Roman"/>
                <w:sz w:val="22"/>
                <w:szCs w:val="22"/>
              </w:rPr>
              <w:t xml:space="preserve"> that international air transport should not be subject to overlapping or duplicative international tax regimes</w:t>
            </w:r>
            <w:r w:rsidR="4AD22EFA" w:rsidRPr="137FD12D">
              <w:rPr>
                <w:rFonts w:ascii="Times New Roman" w:hAnsi="Times New Roman" w:cs="Times New Roman"/>
                <w:sz w:val="22"/>
                <w:szCs w:val="22"/>
              </w:rPr>
              <w:t>.</w:t>
            </w:r>
          </w:p>
          <w:p w14:paraId="38239CCF" w14:textId="6CC0EA4A" w:rsidR="00E10489" w:rsidRDefault="00E10489" w:rsidP="137FD12D">
            <w:pPr>
              <w:jc w:val="both"/>
            </w:pPr>
          </w:p>
        </w:tc>
      </w:tr>
      <w:tr w:rsidR="595E8DE3" w14:paraId="28C210EC" w14:textId="77777777" w:rsidTr="137FD12D">
        <w:trPr>
          <w:trHeight w:val="454"/>
        </w:trPr>
        <w:tc>
          <w:tcPr>
            <w:tcW w:w="1378" w:type="dxa"/>
          </w:tcPr>
          <w:p w14:paraId="075842CC" w14:textId="712BC0B3" w:rsidR="49BD2A7A" w:rsidRDefault="49BD2A7A" w:rsidP="595E8DE3">
            <w:pPr>
              <w:pStyle w:val="ListParagraph"/>
              <w:ind w:left="0"/>
            </w:pPr>
            <w:r w:rsidRPr="595E8DE3">
              <w:rPr>
                <w:rFonts w:ascii="Times New Roman" w:hAnsi="Times New Roman" w:cs="Times New Roman"/>
                <w:sz w:val="22"/>
                <w:szCs w:val="22"/>
              </w:rPr>
              <w:t>DP/06/</w:t>
            </w:r>
            <w:r w:rsidR="4CB1BAB6" w:rsidRPr="595E8DE3">
              <w:rPr>
                <w:rFonts w:ascii="Times New Roman" w:hAnsi="Times New Roman" w:cs="Times New Roman"/>
                <w:sz w:val="22"/>
                <w:szCs w:val="22"/>
              </w:rPr>
              <w:t>06</w:t>
            </w:r>
          </w:p>
          <w:p w14:paraId="5F2F2075" w14:textId="392A81B9" w:rsidR="595E8DE3" w:rsidRDefault="595E8DE3" w:rsidP="595E8DE3">
            <w:pPr>
              <w:pStyle w:val="ListParagraph"/>
              <w:rPr>
                <w:rFonts w:ascii="Times New Roman" w:hAnsi="Times New Roman" w:cs="Times New Roman"/>
                <w:sz w:val="22"/>
                <w:szCs w:val="22"/>
              </w:rPr>
            </w:pPr>
          </w:p>
        </w:tc>
        <w:tc>
          <w:tcPr>
            <w:tcW w:w="2430" w:type="dxa"/>
          </w:tcPr>
          <w:p w14:paraId="0355BC41" w14:textId="33605436" w:rsidR="62644EBB" w:rsidRDefault="1410FAAE" w:rsidP="595E8DE3">
            <w:pPr>
              <w:ind w:right="916"/>
              <w:rPr>
                <w:rFonts w:ascii="Times New Roman" w:hAnsi="Times New Roman" w:cs="Times New Roman"/>
                <w:sz w:val="22"/>
                <w:szCs w:val="22"/>
              </w:rPr>
            </w:pPr>
            <w:r w:rsidRPr="431BD031">
              <w:rPr>
                <w:rFonts w:ascii="Times New Roman" w:hAnsi="Times New Roman" w:cs="Times New Roman"/>
                <w:sz w:val="22"/>
                <w:szCs w:val="22"/>
              </w:rPr>
              <w:t>REC-</w:t>
            </w:r>
            <w:r w:rsidR="3C386E3F" w:rsidRPr="431BD031">
              <w:rPr>
                <w:rFonts w:ascii="Times New Roman" w:hAnsi="Times New Roman" w:cs="Times New Roman"/>
                <w:sz w:val="22"/>
                <w:szCs w:val="22"/>
              </w:rPr>
              <w:t>28</w:t>
            </w:r>
          </w:p>
          <w:p w14:paraId="021CBFE7" w14:textId="4E373A77" w:rsidR="595E8DE3" w:rsidRDefault="595E8DE3" w:rsidP="595E8DE3">
            <w:pPr>
              <w:rPr>
                <w:rFonts w:ascii="Times New Roman" w:hAnsi="Times New Roman" w:cs="Times New Roman"/>
                <w:sz w:val="22"/>
                <w:szCs w:val="22"/>
              </w:rPr>
            </w:pPr>
          </w:p>
        </w:tc>
        <w:tc>
          <w:tcPr>
            <w:tcW w:w="10491" w:type="dxa"/>
          </w:tcPr>
          <w:p w14:paraId="3A758B6B" w14:textId="051D4A6A" w:rsidR="73221C9E" w:rsidRDefault="78B1A032"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States/Administrations are </w:t>
            </w:r>
            <w:r w:rsidR="06C1C096" w:rsidRPr="137FD12D">
              <w:rPr>
                <w:rFonts w:ascii="Times New Roman" w:hAnsi="Times New Roman" w:cs="Times New Roman"/>
                <w:sz w:val="22"/>
                <w:szCs w:val="22"/>
              </w:rPr>
              <w:t>encouraged</w:t>
            </w:r>
            <w:r w:rsidRPr="137FD12D">
              <w:rPr>
                <w:rFonts w:ascii="Times New Roman" w:hAnsi="Times New Roman" w:cs="Times New Roman"/>
                <w:sz w:val="22"/>
                <w:szCs w:val="22"/>
              </w:rPr>
              <w:t xml:space="preserve"> to propose to the </w:t>
            </w:r>
            <w:proofErr w:type="spellStart"/>
            <w:r w:rsidR="716D1B36" w:rsidRPr="137FD12D">
              <w:rPr>
                <w:rFonts w:ascii="Times New Roman" w:hAnsi="Times New Roman" w:cs="Times New Roman"/>
                <w:sz w:val="22"/>
                <w:szCs w:val="22"/>
              </w:rPr>
              <w:t>ATConf</w:t>
            </w:r>
            <w:proofErr w:type="spellEnd"/>
            <w:r w:rsidR="716D1B36" w:rsidRPr="137FD12D">
              <w:rPr>
                <w:rFonts w:ascii="Times New Roman" w:hAnsi="Times New Roman" w:cs="Times New Roman"/>
                <w:sz w:val="22"/>
                <w:szCs w:val="22"/>
              </w:rPr>
              <w:t>/7</w:t>
            </w:r>
            <w:r w:rsidRPr="137FD12D">
              <w:rPr>
                <w:rFonts w:ascii="Times New Roman" w:hAnsi="Times New Roman" w:cs="Times New Roman"/>
                <w:sz w:val="22"/>
                <w:szCs w:val="22"/>
              </w:rPr>
              <w:t xml:space="preserve"> to consider developing practical reference material focusing on the administrative and operational execution procedures (e.g., integration of AOCs, aircraft registration, slot transfers, and maintaining designated airline status) that aviation authorities may use in relation to airline mergers</w:t>
            </w:r>
            <w:r w:rsidR="425CB535" w:rsidRPr="137FD12D">
              <w:rPr>
                <w:rFonts w:ascii="Times New Roman" w:hAnsi="Times New Roman" w:cs="Times New Roman"/>
                <w:sz w:val="22"/>
                <w:szCs w:val="22"/>
              </w:rPr>
              <w:t>.</w:t>
            </w:r>
          </w:p>
          <w:p w14:paraId="7B029522" w14:textId="7713BEF9" w:rsidR="00E10489" w:rsidRDefault="00E10489" w:rsidP="137FD12D">
            <w:pPr>
              <w:jc w:val="both"/>
            </w:pPr>
          </w:p>
        </w:tc>
      </w:tr>
      <w:tr w:rsidR="595E8DE3" w14:paraId="422E1A6E" w14:textId="77777777" w:rsidTr="137FD12D">
        <w:trPr>
          <w:trHeight w:val="454"/>
        </w:trPr>
        <w:tc>
          <w:tcPr>
            <w:tcW w:w="1378" w:type="dxa"/>
          </w:tcPr>
          <w:p w14:paraId="7A59472E" w14:textId="19D528FE" w:rsidR="49BD2A7A" w:rsidRDefault="49BD2A7A" w:rsidP="595E8DE3">
            <w:pPr>
              <w:pStyle w:val="ListParagraph"/>
              <w:ind w:left="0"/>
              <w:rPr>
                <w:rFonts w:ascii="Times New Roman" w:hAnsi="Times New Roman" w:cs="Times New Roman"/>
                <w:sz w:val="22"/>
                <w:szCs w:val="22"/>
              </w:rPr>
            </w:pPr>
            <w:r w:rsidRPr="595E8DE3">
              <w:rPr>
                <w:rFonts w:ascii="Times New Roman" w:hAnsi="Times New Roman" w:cs="Times New Roman"/>
                <w:sz w:val="22"/>
                <w:szCs w:val="22"/>
              </w:rPr>
              <w:t>DP/06/0</w:t>
            </w:r>
            <w:r w:rsidR="75C46314" w:rsidRPr="595E8DE3">
              <w:rPr>
                <w:rFonts w:ascii="Times New Roman" w:hAnsi="Times New Roman" w:cs="Times New Roman"/>
                <w:sz w:val="22"/>
                <w:szCs w:val="22"/>
              </w:rPr>
              <w:t>8</w:t>
            </w:r>
          </w:p>
          <w:p w14:paraId="19C82F8D" w14:textId="3245CA54" w:rsidR="595E8DE3" w:rsidRDefault="595E8DE3" w:rsidP="595E8DE3">
            <w:pPr>
              <w:pStyle w:val="ListParagraph"/>
              <w:rPr>
                <w:rFonts w:ascii="Times New Roman" w:hAnsi="Times New Roman" w:cs="Times New Roman"/>
                <w:sz w:val="22"/>
                <w:szCs w:val="22"/>
              </w:rPr>
            </w:pPr>
          </w:p>
        </w:tc>
        <w:tc>
          <w:tcPr>
            <w:tcW w:w="2430" w:type="dxa"/>
          </w:tcPr>
          <w:p w14:paraId="43BDF501" w14:textId="7413526A" w:rsidR="384C9182" w:rsidRDefault="593DF222" w:rsidP="595E8DE3">
            <w:pPr>
              <w:ind w:right="916"/>
              <w:rPr>
                <w:rFonts w:ascii="Times New Roman" w:hAnsi="Times New Roman" w:cs="Times New Roman"/>
                <w:sz w:val="22"/>
                <w:szCs w:val="22"/>
              </w:rPr>
            </w:pPr>
            <w:r w:rsidRPr="431BD031">
              <w:rPr>
                <w:rFonts w:ascii="Times New Roman" w:hAnsi="Times New Roman" w:cs="Times New Roman"/>
                <w:sz w:val="22"/>
                <w:szCs w:val="22"/>
              </w:rPr>
              <w:t>REC-</w:t>
            </w:r>
            <w:r w:rsidR="01C92097" w:rsidRPr="431BD031">
              <w:rPr>
                <w:rFonts w:ascii="Times New Roman" w:hAnsi="Times New Roman" w:cs="Times New Roman"/>
                <w:sz w:val="22"/>
                <w:szCs w:val="22"/>
              </w:rPr>
              <w:t>29</w:t>
            </w:r>
          </w:p>
          <w:p w14:paraId="06B3B233" w14:textId="2551E989" w:rsidR="595E8DE3" w:rsidRDefault="595E8DE3" w:rsidP="595E8DE3">
            <w:pPr>
              <w:rPr>
                <w:rFonts w:ascii="Times New Roman" w:hAnsi="Times New Roman" w:cs="Times New Roman"/>
                <w:sz w:val="22"/>
                <w:szCs w:val="22"/>
              </w:rPr>
            </w:pPr>
          </w:p>
        </w:tc>
        <w:tc>
          <w:tcPr>
            <w:tcW w:w="10491" w:type="dxa"/>
          </w:tcPr>
          <w:p w14:paraId="6AE8C12E" w14:textId="363A385E" w:rsidR="0CAA473E" w:rsidRDefault="26787629"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States/Administrations are </w:t>
            </w:r>
            <w:r w:rsidR="3525FB34" w:rsidRPr="137FD12D">
              <w:rPr>
                <w:rFonts w:ascii="Times New Roman" w:hAnsi="Times New Roman" w:cs="Times New Roman"/>
                <w:sz w:val="22"/>
                <w:szCs w:val="22"/>
              </w:rPr>
              <w:t>encouraged</w:t>
            </w:r>
            <w:r w:rsidRPr="137FD12D">
              <w:rPr>
                <w:rFonts w:ascii="Times New Roman" w:hAnsi="Times New Roman" w:cs="Times New Roman"/>
                <w:sz w:val="22"/>
                <w:szCs w:val="22"/>
              </w:rPr>
              <w:t xml:space="preserve"> to </w:t>
            </w:r>
            <w:r w:rsidR="24ED17E8" w:rsidRPr="137FD12D">
              <w:rPr>
                <w:rFonts w:ascii="Times New Roman" w:eastAsia="Times New Roman" w:hAnsi="Times New Roman" w:cs="Times New Roman"/>
                <w:sz w:val="22"/>
                <w:szCs w:val="22"/>
              </w:rPr>
              <w:t xml:space="preserve">deepen cooperation among Member States to formalize data governance, standardization, and connectivity practices, fostering a highly collaborative and resilient "Smart Sky" across the Asia and Pacific region and to raise any other relevant matter at </w:t>
            </w:r>
            <w:r w:rsidRPr="137FD12D">
              <w:rPr>
                <w:rFonts w:ascii="Times New Roman" w:hAnsi="Times New Roman" w:cs="Times New Roman"/>
                <w:sz w:val="22"/>
                <w:szCs w:val="22"/>
              </w:rPr>
              <w:t xml:space="preserve">the </w:t>
            </w:r>
            <w:proofErr w:type="spellStart"/>
            <w:r w:rsidRPr="137FD12D">
              <w:rPr>
                <w:rFonts w:ascii="Times New Roman" w:hAnsi="Times New Roman" w:cs="Times New Roman"/>
                <w:sz w:val="22"/>
                <w:szCs w:val="22"/>
              </w:rPr>
              <w:t>ATConf</w:t>
            </w:r>
            <w:proofErr w:type="spellEnd"/>
            <w:r w:rsidRPr="137FD12D">
              <w:rPr>
                <w:rFonts w:ascii="Times New Roman" w:hAnsi="Times New Roman" w:cs="Times New Roman"/>
                <w:sz w:val="22"/>
                <w:szCs w:val="22"/>
              </w:rPr>
              <w:t>/7.</w:t>
            </w:r>
          </w:p>
          <w:p w14:paraId="28148F4A" w14:textId="3CEDE541" w:rsidR="0CAA473E" w:rsidRDefault="0CAA473E" w:rsidP="137FD12D">
            <w:pPr>
              <w:jc w:val="both"/>
              <w:rPr>
                <w:rFonts w:ascii="Times New Roman" w:hAnsi="Times New Roman" w:cs="Times New Roman"/>
                <w:sz w:val="22"/>
                <w:szCs w:val="22"/>
              </w:rPr>
            </w:pPr>
          </w:p>
        </w:tc>
      </w:tr>
      <w:tr w:rsidR="595E8DE3" w14:paraId="7570AC38" w14:textId="77777777" w:rsidTr="137FD12D">
        <w:trPr>
          <w:trHeight w:val="454"/>
        </w:trPr>
        <w:tc>
          <w:tcPr>
            <w:tcW w:w="1378" w:type="dxa"/>
          </w:tcPr>
          <w:p w14:paraId="048A4E2F" w14:textId="2455D980" w:rsidR="49BD2A7A" w:rsidRDefault="49BD2A7A" w:rsidP="595E8DE3">
            <w:pPr>
              <w:pStyle w:val="ListParagraph"/>
              <w:ind w:left="0"/>
            </w:pPr>
            <w:r w:rsidRPr="595E8DE3">
              <w:rPr>
                <w:rFonts w:ascii="Times New Roman" w:hAnsi="Times New Roman" w:cs="Times New Roman"/>
                <w:sz w:val="22"/>
                <w:szCs w:val="22"/>
              </w:rPr>
              <w:t>DP/06/</w:t>
            </w:r>
            <w:r w:rsidR="32BC89DC" w:rsidRPr="595E8DE3">
              <w:rPr>
                <w:rFonts w:ascii="Times New Roman" w:hAnsi="Times New Roman" w:cs="Times New Roman"/>
                <w:sz w:val="22"/>
                <w:szCs w:val="22"/>
              </w:rPr>
              <w:t>09</w:t>
            </w:r>
          </w:p>
          <w:p w14:paraId="74944F8E" w14:textId="747E318D" w:rsidR="595E8DE3" w:rsidRDefault="595E8DE3" w:rsidP="595E8DE3">
            <w:pPr>
              <w:pStyle w:val="ListParagraph"/>
              <w:rPr>
                <w:rFonts w:ascii="Times New Roman" w:hAnsi="Times New Roman" w:cs="Times New Roman"/>
                <w:sz w:val="22"/>
                <w:szCs w:val="22"/>
              </w:rPr>
            </w:pPr>
          </w:p>
        </w:tc>
        <w:tc>
          <w:tcPr>
            <w:tcW w:w="2430" w:type="dxa"/>
          </w:tcPr>
          <w:p w14:paraId="478A3B1D" w14:textId="7F771F5E" w:rsidR="7EDFD6DD" w:rsidRDefault="788E65F6" w:rsidP="595E8DE3">
            <w:pPr>
              <w:ind w:right="916"/>
              <w:rPr>
                <w:rFonts w:ascii="Times New Roman" w:hAnsi="Times New Roman" w:cs="Times New Roman"/>
                <w:sz w:val="22"/>
                <w:szCs w:val="22"/>
              </w:rPr>
            </w:pPr>
            <w:r w:rsidRPr="431BD031">
              <w:rPr>
                <w:rFonts w:ascii="Times New Roman" w:hAnsi="Times New Roman" w:cs="Times New Roman"/>
                <w:sz w:val="22"/>
                <w:szCs w:val="22"/>
              </w:rPr>
              <w:t>REC-</w:t>
            </w:r>
            <w:r w:rsidR="2CD63134" w:rsidRPr="431BD031">
              <w:rPr>
                <w:rFonts w:ascii="Times New Roman" w:hAnsi="Times New Roman" w:cs="Times New Roman"/>
                <w:sz w:val="22"/>
                <w:szCs w:val="22"/>
              </w:rPr>
              <w:t>30</w:t>
            </w:r>
          </w:p>
          <w:p w14:paraId="2B047E57" w14:textId="567A0A77" w:rsidR="595E8DE3" w:rsidRDefault="595E8DE3" w:rsidP="595E8DE3">
            <w:pPr>
              <w:rPr>
                <w:rFonts w:ascii="Times New Roman" w:hAnsi="Times New Roman" w:cs="Times New Roman"/>
                <w:sz w:val="22"/>
                <w:szCs w:val="22"/>
              </w:rPr>
            </w:pPr>
          </w:p>
        </w:tc>
        <w:tc>
          <w:tcPr>
            <w:tcW w:w="10491" w:type="dxa"/>
          </w:tcPr>
          <w:p w14:paraId="6AFB297A" w14:textId="24C049A1" w:rsidR="7929D981" w:rsidRDefault="1C8FDC04"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States/Administrations are </w:t>
            </w:r>
            <w:r w:rsidR="1A7622BD" w:rsidRPr="137FD12D">
              <w:rPr>
                <w:rFonts w:ascii="Times New Roman" w:hAnsi="Times New Roman" w:cs="Times New Roman"/>
                <w:sz w:val="22"/>
                <w:szCs w:val="22"/>
              </w:rPr>
              <w:t>encouraged</w:t>
            </w:r>
            <w:r w:rsidRPr="137FD12D">
              <w:rPr>
                <w:rFonts w:ascii="Times New Roman" w:hAnsi="Times New Roman" w:cs="Times New Roman"/>
                <w:sz w:val="22"/>
                <w:szCs w:val="22"/>
              </w:rPr>
              <w:t xml:space="preserve"> to </w:t>
            </w:r>
            <w:r w:rsidR="261A629B" w:rsidRPr="137FD12D">
              <w:rPr>
                <w:rFonts w:ascii="Times New Roman" w:hAnsi="Times New Roman" w:cs="Times New Roman"/>
                <w:sz w:val="22"/>
                <w:szCs w:val="22"/>
              </w:rPr>
              <w:t>raise the</w:t>
            </w:r>
            <w:r w:rsidR="446B319E" w:rsidRPr="137FD12D">
              <w:rPr>
                <w:rFonts w:ascii="Times New Roman" w:hAnsi="Times New Roman" w:cs="Times New Roman"/>
                <w:sz w:val="22"/>
                <w:szCs w:val="22"/>
              </w:rPr>
              <w:t xml:space="preserve"> development of air-rail intermodal transport</w:t>
            </w:r>
            <w:r w:rsidR="5308E3F0" w:rsidRPr="137FD12D">
              <w:rPr>
                <w:rFonts w:ascii="Times New Roman" w:hAnsi="Times New Roman" w:cs="Times New Roman"/>
                <w:sz w:val="22"/>
                <w:szCs w:val="22"/>
              </w:rPr>
              <w:t xml:space="preserve"> at</w:t>
            </w:r>
            <w:r w:rsidRPr="137FD12D">
              <w:rPr>
                <w:rFonts w:ascii="Times New Roman" w:hAnsi="Times New Roman" w:cs="Times New Roman"/>
                <w:sz w:val="22"/>
                <w:szCs w:val="22"/>
              </w:rPr>
              <w:t xml:space="preserve"> the </w:t>
            </w:r>
            <w:proofErr w:type="spellStart"/>
            <w:r w:rsidRPr="137FD12D">
              <w:rPr>
                <w:rFonts w:ascii="Times New Roman" w:hAnsi="Times New Roman" w:cs="Times New Roman"/>
                <w:sz w:val="22"/>
                <w:szCs w:val="22"/>
              </w:rPr>
              <w:t>ATConf</w:t>
            </w:r>
            <w:proofErr w:type="spellEnd"/>
            <w:r w:rsidRPr="137FD12D">
              <w:rPr>
                <w:rFonts w:ascii="Times New Roman" w:hAnsi="Times New Roman" w:cs="Times New Roman"/>
                <w:sz w:val="22"/>
                <w:szCs w:val="22"/>
              </w:rPr>
              <w:t>/7</w:t>
            </w:r>
            <w:r w:rsidR="26D09BB2" w:rsidRPr="137FD12D">
              <w:rPr>
                <w:rFonts w:ascii="Times New Roman" w:hAnsi="Times New Roman" w:cs="Times New Roman"/>
                <w:sz w:val="22"/>
                <w:szCs w:val="22"/>
              </w:rPr>
              <w:t>.</w:t>
            </w:r>
          </w:p>
          <w:p w14:paraId="662239B5" w14:textId="32799AA7" w:rsidR="595E8DE3" w:rsidRDefault="595E8DE3" w:rsidP="137FD12D">
            <w:pPr>
              <w:jc w:val="both"/>
              <w:rPr>
                <w:rFonts w:ascii="Times New Roman" w:hAnsi="Times New Roman" w:cs="Times New Roman"/>
                <w:sz w:val="22"/>
                <w:szCs w:val="22"/>
              </w:rPr>
            </w:pPr>
          </w:p>
        </w:tc>
      </w:tr>
      <w:tr w:rsidR="595E8DE3" w14:paraId="5183D375" w14:textId="77777777" w:rsidTr="00584A6A">
        <w:trPr>
          <w:trHeight w:val="836"/>
        </w:trPr>
        <w:tc>
          <w:tcPr>
            <w:tcW w:w="1378" w:type="dxa"/>
          </w:tcPr>
          <w:p w14:paraId="780CC573" w14:textId="7AD0D3C8" w:rsidR="595E8DE3" w:rsidRDefault="595E8DE3" w:rsidP="595E8DE3">
            <w:pPr>
              <w:pStyle w:val="ListParagraph"/>
              <w:ind w:left="0"/>
              <w:rPr>
                <w:rFonts w:ascii="Times New Roman" w:hAnsi="Times New Roman" w:cs="Times New Roman"/>
                <w:sz w:val="22"/>
                <w:szCs w:val="22"/>
              </w:rPr>
            </w:pPr>
            <w:r w:rsidRPr="595E8DE3">
              <w:rPr>
                <w:rFonts w:ascii="Times New Roman" w:hAnsi="Times New Roman" w:cs="Times New Roman"/>
                <w:sz w:val="22"/>
                <w:szCs w:val="22"/>
              </w:rPr>
              <w:t>DP/06/</w:t>
            </w:r>
            <w:r w:rsidR="4B43805A" w:rsidRPr="595E8DE3">
              <w:rPr>
                <w:rFonts w:ascii="Times New Roman" w:hAnsi="Times New Roman" w:cs="Times New Roman"/>
                <w:sz w:val="22"/>
                <w:szCs w:val="22"/>
              </w:rPr>
              <w:t>11</w:t>
            </w:r>
          </w:p>
        </w:tc>
        <w:tc>
          <w:tcPr>
            <w:tcW w:w="2430" w:type="dxa"/>
          </w:tcPr>
          <w:p w14:paraId="693CCCDE" w14:textId="16E2C5E6" w:rsidR="595E8DE3" w:rsidRDefault="5A68DE8A" w:rsidP="595E8DE3">
            <w:pPr>
              <w:ind w:right="916"/>
              <w:rPr>
                <w:rFonts w:ascii="Times New Roman" w:hAnsi="Times New Roman" w:cs="Times New Roman"/>
                <w:sz w:val="22"/>
                <w:szCs w:val="22"/>
              </w:rPr>
            </w:pPr>
            <w:r w:rsidRPr="431BD031">
              <w:rPr>
                <w:rFonts w:ascii="Times New Roman" w:hAnsi="Times New Roman" w:cs="Times New Roman"/>
                <w:sz w:val="22"/>
                <w:szCs w:val="22"/>
              </w:rPr>
              <w:t>REC-</w:t>
            </w:r>
            <w:r w:rsidR="1464B8A4" w:rsidRPr="431BD031">
              <w:rPr>
                <w:rFonts w:ascii="Times New Roman" w:hAnsi="Times New Roman" w:cs="Times New Roman"/>
                <w:sz w:val="22"/>
                <w:szCs w:val="22"/>
              </w:rPr>
              <w:t>31</w:t>
            </w:r>
          </w:p>
          <w:p w14:paraId="29E30AE8" w14:textId="567A0A77" w:rsidR="595E8DE3" w:rsidRDefault="595E8DE3" w:rsidP="595E8DE3">
            <w:pPr>
              <w:rPr>
                <w:rFonts w:ascii="Times New Roman" w:hAnsi="Times New Roman" w:cs="Times New Roman"/>
                <w:sz w:val="22"/>
                <w:szCs w:val="22"/>
              </w:rPr>
            </w:pPr>
          </w:p>
        </w:tc>
        <w:tc>
          <w:tcPr>
            <w:tcW w:w="10491" w:type="dxa"/>
          </w:tcPr>
          <w:p w14:paraId="7A8544C4" w14:textId="3F8E45F2" w:rsidR="7036A2B2" w:rsidRDefault="26524367"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States/Administrations are </w:t>
            </w:r>
            <w:r w:rsidR="2CB2E610" w:rsidRPr="137FD12D">
              <w:rPr>
                <w:rFonts w:ascii="Times New Roman" w:hAnsi="Times New Roman" w:cs="Times New Roman"/>
                <w:sz w:val="22"/>
                <w:szCs w:val="22"/>
              </w:rPr>
              <w:t>encouraged</w:t>
            </w:r>
            <w:r w:rsidRPr="137FD12D">
              <w:rPr>
                <w:rFonts w:ascii="Times New Roman" w:hAnsi="Times New Roman" w:cs="Times New Roman"/>
                <w:sz w:val="22"/>
                <w:szCs w:val="22"/>
              </w:rPr>
              <w:t xml:space="preserve"> </w:t>
            </w:r>
            <w:r w:rsidR="58109E91" w:rsidRPr="137FD12D">
              <w:rPr>
                <w:rFonts w:ascii="Times New Roman" w:hAnsi="Times New Roman" w:cs="Times New Roman"/>
                <w:sz w:val="22"/>
                <w:szCs w:val="22"/>
              </w:rPr>
              <w:t>t</w:t>
            </w:r>
            <w:r w:rsidRPr="137FD12D">
              <w:rPr>
                <w:rFonts w:ascii="Times New Roman" w:hAnsi="Times New Roman" w:cs="Times New Roman"/>
                <w:sz w:val="22"/>
                <w:szCs w:val="22"/>
              </w:rPr>
              <w:t xml:space="preserve">o raise this suggestion of a global framework for aviation crisis preparedness </w:t>
            </w:r>
            <w:r w:rsidR="71E06C9E" w:rsidRPr="137FD12D">
              <w:rPr>
                <w:rFonts w:ascii="Times New Roman" w:hAnsi="Times New Roman" w:cs="Times New Roman"/>
                <w:sz w:val="22"/>
                <w:szCs w:val="22"/>
              </w:rPr>
              <w:t>and</w:t>
            </w:r>
            <w:r w:rsidR="115EA500" w:rsidRPr="137FD12D">
              <w:rPr>
                <w:rFonts w:ascii="Times New Roman" w:hAnsi="Times New Roman" w:cs="Times New Roman"/>
                <w:sz w:val="22"/>
                <w:szCs w:val="22"/>
              </w:rPr>
              <w:t xml:space="preserve"> response to achieve economic sustainability</w:t>
            </w:r>
            <w:r w:rsidR="76B877CD" w:rsidRPr="137FD12D">
              <w:rPr>
                <w:rFonts w:ascii="Times New Roman" w:hAnsi="Times New Roman" w:cs="Times New Roman"/>
                <w:sz w:val="22"/>
                <w:szCs w:val="22"/>
              </w:rPr>
              <w:t xml:space="preserve"> </w:t>
            </w:r>
            <w:r w:rsidRPr="137FD12D">
              <w:rPr>
                <w:rFonts w:ascii="Times New Roman" w:hAnsi="Times New Roman" w:cs="Times New Roman"/>
                <w:sz w:val="22"/>
                <w:szCs w:val="22"/>
              </w:rPr>
              <w:t xml:space="preserve">at the </w:t>
            </w:r>
            <w:r w:rsidR="6829E764" w:rsidRPr="137FD12D">
              <w:rPr>
                <w:rFonts w:ascii="Times New Roman" w:hAnsi="Times New Roman" w:cs="Times New Roman"/>
                <w:sz w:val="22"/>
                <w:szCs w:val="22"/>
              </w:rPr>
              <w:t>up</w:t>
            </w:r>
            <w:r w:rsidR="48ECBFB3" w:rsidRPr="137FD12D">
              <w:rPr>
                <w:rFonts w:ascii="Times New Roman" w:hAnsi="Times New Roman" w:cs="Times New Roman"/>
                <w:sz w:val="22"/>
                <w:szCs w:val="22"/>
              </w:rPr>
              <w:t>coming</w:t>
            </w:r>
            <w:r w:rsidRPr="137FD12D">
              <w:rPr>
                <w:rFonts w:ascii="Times New Roman" w:hAnsi="Times New Roman" w:cs="Times New Roman"/>
                <w:sz w:val="22"/>
                <w:szCs w:val="22"/>
              </w:rPr>
              <w:t xml:space="preserve"> Aviation Data and Analysis Panel (ADAP) on 15-17 Sep 2026 in Montreal</w:t>
            </w:r>
            <w:r w:rsidR="4C293F3F" w:rsidRPr="137FD12D">
              <w:rPr>
                <w:rFonts w:ascii="Times New Roman" w:hAnsi="Times New Roman" w:cs="Times New Roman"/>
                <w:sz w:val="22"/>
                <w:szCs w:val="22"/>
              </w:rPr>
              <w:t>.</w:t>
            </w:r>
          </w:p>
          <w:p w14:paraId="7281F04D" w14:textId="2FE43E5E" w:rsidR="00E10489" w:rsidRDefault="00E10489" w:rsidP="137FD12D">
            <w:pPr>
              <w:jc w:val="both"/>
            </w:pPr>
          </w:p>
        </w:tc>
      </w:tr>
      <w:tr w:rsidR="00AB3787" w:rsidRPr="0085244A" w14:paraId="49CFE742" w14:textId="77777777" w:rsidTr="137FD12D">
        <w:trPr>
          <w:trHeight w:val="454"/>
        </w:trPr>
        <w:tc>
          <w:tcPr>
            <w:tcW w:w="14299" w:type="dxa"/>
            <w:gridSpan w:val="3"/>
            <w:shd w:val="clear" w:color="auto" w:fill="C1E4F5" w:themeFill="accent1" w:themeFillTint="33"/>
            <w:vAlign w:val="center"/>
          </w:tcPr>
          <w:p w14:paraId="499A9195" w14:textId="43C9F2B0" w:rsidR="00AB3787" w:rsidRPr="0085244A" w:rsidRDefault="00AB3787" w:rsidP="00AB3787">
            <w:pPr>
              <w:rPr>
                <w:rFonts w:ascii="Times New Roman" w:hAnsi="Times New Roman" w:cs="Times New Roman"/>
                <w:sz w:val="22"/>
                <w:szCs w:val="22"/>
              </w:rPr>
            </w:pPr>
            <w:r w:rsidRPr="0085244A">
              <w:rPr>
                <w:rFonts w:ascii="Times New Roman" w:hAnsi="Times New Roman" w:cs="Times New Roman"/>
                <w:b/>
                <w:bCs/>
                <w:sz w:val="22"/>
                <w:szCs w:val="22"/>
              </w:rPr>
              <w:t>Aviation</w:t>
            </w:r>
            <w:r w:rsidR="006439DB">
              <w:rPr>
                <w:rFonts w:ascii="Times New Roman" w:hAnsi="Times New Roman" w:cs="Times New Roman"/>
                <w:b/>
                <w:bCs/>
                <w:sz w:val="22"/>
                <w:szCs w:val="22"/>
              </w:rPr>
              <w:t xml:space="preserve"> and</w:t>
            </w:r>
            <w:r w:rsidRPr="0085244A">
              <w:rPr>
                <w:rFonts w:ascii="Times New Roman" w:hAnsi="Times New Roman" w:cs="Times New Roman"/>
                <w:b/>
                <w:bCs/>
                <w:sz w:val="22"/>
                <w:szCs w:val="22"/>
              </w:rPr>
              <w:t xml:space="preserve"> Environment </w:t>
            </w:r>
          </w:p>
        </w:tc>
      </w:tr>
      <w:tr w:rsidR="00AB3787" w:rsidRPr="0085244A" w14:paraId="76990BD3" w14:textId="77777777" w:rsidTr="137FD12D">
        <w:trPr>
          <w:trHeight w:val="454"/>
        </w:trPr>
        <w:tc>
          <w:tcPr>
            <w:tcW w:w="1378" w:type="dxa"/>
          </w:tcPr>
          <w:p w14:paraId="29E19DC9" w14:textId="6B0462A0" w:rsidR="5DA25803" w:rsidRDefault="5DA25803" w:rsidP="5DA25803">
            <w:pPr>
              <w:pStyle w:val="ListParagraph"/>
              <w:ind w:left="0"/>
              <w:rPr>
                <w:rFonts w:ascii="Times New Roman" w:eastAsia="Aptos" w:hAnsi="Times New Roman" w:cs="Times New Roman"/>
                <w:sz w:val="22"/>
                <w:szCs w:val="22"/>
              </w:rPr>
            </w:pPr>
            <w:r w:rsidRPr="5DA25803">
              <w:rPr>
                <w:rFonts w:ascii="Times New Roman" w:eastAsia="Aptos" w:hAnsi="Times New Roman" w:cs="Times New Roman"/>
                <w:sz w:val="22"/>
                <w:szCs w:val="22"/>
              </w:rPr>
              <w:t>DP/07/08</w:t>
            </w:r>
          </w:p>
        </w:tc>
        <w:tc>
          <w:tcPr>
            <w:tcW w:w="2430" w:type="dxa"/>
          </w:tcPr>
          <w:p w14:paraId="2B049404" w14:textId="40295FC5" w:rsidR="5DA25803" w:rsidRDefault="2281EC5E" w:rsidP="5DA25803">
            <w:pPr>
              <w:pStyle w:val="ListParagraph"/>
              <w:ind w:left="0"/>
              <w:rPr>
                <w:rFonts w:ascii="Times New Roman" w:eastAsia="Aptos" w:hAnsi="Times New Roman" w:cs="Times New Roman"/>
                <w:sz w:val="22"/>
                <w:szCs w:val="22"/>
              </w:rPr>
            </w:pPr>
            <w:r w:rsidRPr="431BD031">
              <w:rPr>
                <w:rFonts w:ascii="Times New Roman" w:eastAsia="Aptos" w:hAnsi="Times New Roman" w:cs="Times New Roman"/>
                <w:sz w:val="22"/>
                <w:szCs w:val="22"/>
              </w:rPr>
              <w:t>REC</w:t>
            </w:r>
            <w:r w:rsidR="2C5B63FD" w:rsidRPr="431BD031">
              <w:rPr>
                <w:rFonts w:ascii="Times New Roman" w:eastAsia="Aptos" w:hAnsi="Times New Roman" w:cs="Times New Roman"/>
                <w:sz w:val="22"/>
                <w:szCs w:val="22"/>
              </w:rPr>
              <w:t>-3</w:t>
            </w:r>
            <w:r w:rsidR="317C6A23" w:rsidRPr="431BD031">
              <w:rPr>
                <w:rFonts w:ascii="Times New Roman" w:eastAsia="Aptos" w:hAnsi="Times New Roman" w:cs="Times New Roman"/>
                <w:sz w:val="22"/>
                <w:szCs w:val="22"/>
              </w:rPr>
              <w:t>2</w:t>
            </w:r>
          </w:p>
        </w:tc>
        <w:tc>
          <w:tcPr>
            <w:tcW w:w="10491" w:type="dxa"/>
          </w:tcPr>
          <w:p w14:paraId="2D7295D3" w14:textId="4B11ED0E" w:rsidR="5DA25803" w:rsidRDefault="600B312B" w:rsidP="137FD12D">
            <w:pPr>
              <w:pStyle w:val="ListParagraph"/>
              <w:ind w:left="0"/>
              <w:jc w:val="both"/>
              <w:rPr>
                <w:rFonts w:ascii="Times New Roman" w:eastAsia="Aptos" w:hAnsi="Times New Roman" w:cs="Times New Roman"/>
                <w:sz w:val="22"/>
                <w:szCs w:val="22"/>
              </w:rPr>
            </w:pPr>
            <w:r w:rsidRPr="137FD12D">
              <w:rPr>
                <w:rFonts w:ascii="Times New Roman" w:eastAsia="Aptos" w:hAnsi="Times New Roman" w:cs="Times New Roman"/>
                <w:sz w:val="22"/>
                <w:szCs w:val="22"/>
              </w:rPr>
              <w:t>States</w:t>
            </w:r>
            <w:r w:rsidR="04A53761" w:rsidRPr="137FD12D">
              <w:rPr>
                <w:rFonts w:ascii="Times New Roman" w:eastAsia="Aptos" w:hAnsi="Times New Roman" w:cs="Times New Roman"/>
                <w:sz w:val="22"/>
                <w:szCs w:val="22"/>
              </w:rPr>
              <w:t>/Administrations</w:t>
            </w:r>
            <w:r w:rsidRPr="137FD12D">
              <w:rPr>
                <w:rFonts w:ascii="Times New Roman" w:eastAsia="Aptos" w:hAnsi="Times New Roman" w:cs="Times New Roman"/>
                <w:sz w:val="22"/>
                <w:szCs w:val="22"/>
              </w:rPr>
              <w:t xml:space="preserve"> are encouraged to recommend </w:t>
            </w:r>
            <w:r w:rsidR="4D7EA928" w:rsidRPr="137FD12D">
              <w:rPr>
                <w:rFonts w:ascii="Times New Roman" w:eastAsia="Aptos" w:hAnsi="Times New Roman" w:cs="Times New Roman"/>
                <w:sz w:val="22"/>
                <w:szCs w:val="22"/>
              </w:rPr>
              <w:t>the</w:t>
            </w:r>
            <w:r w:rsidR="1DBCDC3A" w:rsidRPr="137FD12D">
              <w:rPr>
                <w:rFonts w:ascii="Times New Roman" w:eastAsia="Aptos" w:hAnsi="Times New Roman" w:cs="Times New Roman"/>
                <w:sz w:val="22"/>
                <w:szCs w:val="22"/>
              </w:rPr>
              <w:t>ir</w:t>
            </w:r>
            <w:r w:rsidR="7BFC0523" w:rsidRPr="137FD12D">
              <w:rPr>
                <w:rFonts w:ascii="Times New Roman" w:eastAsia="Aptos" w:hAnsi="Times New Roman" w:cs="Times New Roman"/>
                <w:sz w:val="22"/>
                <w:szCs w:val="22"/>
              </w:rPr>
              <w:t xml:space="preserve"> </w:t>
            </w:r>
            <w:r w:rsidRPr="137FD12D">
              <w:rPr>
                <w:rFonts w:ascii="Times New Roman" w:eastAsia="Aptos" w:hAnsi="Times New Roman" w:cs="Times New Roman"/>
                <w:sz w:val="22"/>
                <w:szCs w:val="22"/>
              </w:rPr>
              <w:t>airports to participate in the ACI APAC &amp; MID Net Zero Roadmap and complimentary Climate Maturity Check Tool and Climate Risk Assessment Tool to strengthen aviation preparedness and long-term resilience</w:t>
            </w:r>
            <w:r w:rsidR="218DF108" w:rsidRPr="137FD12D">
              <w:rPr>
                <w:rFonts w:ascii="Times New Roman" w:eastAsia="Aptos" w:hAnsi="Times New Roman" w:cs="Times New Roman"/>
                <w:sz w:val="22"/>
                <w:szCs w:val="22"/>
              </w:rPr>
              <w:t>.</w:t>
            </w:r>
          </w:p>
          <w:p w14:paraId="443094FE" w14:textId="0A9FB45D" w:rsidR="00E10489" w:rsidRDefault="00E10489" w:rsidP="137FD12D">
            <w:pPr>
              <w:pStyle w:val="ListParagraph"/>
              <w:ind w:left="0"/>
              <w:jc w:val="both"/>
              <w:rPr>
                <w:rFonts w:ascii="Times New Roman" w:eastAsia="Aptos" w:hAnsi="Times New Roman" w:cs="Times New Roman"/>
                <w:sz w:val="22"/>
                <w:szCs w:val="22"/>
              </w:rPr>
            </w:pPr>
          </w:p>
        </w:tc>
      </w:tr>
      <w:tr w:rsidR="69204E46" w14:paraId="266D360B" w14:textId="77777777" w:rsidTr="137FD12D">
        <w:trPr>
          <w:trHeight w:val="454"/>
        </w:trPr>
        <w:tc>
          <w:tcPr>
            <w:tcW w:w="1378" w:type="dxa"/>
          </w:tcPr>
          <w:p w14:paraId="78F627D0" w14:textId="7B0074D0" w:rsidR="5DA25803" w:rsidRDefault="5DA25803" w:rsidP="5DA25803">
            <w:pPr>
              <w:pStyle w:val="ListParagraph"/>
              <w:ind w:left="0"/>
              <w:rPr>
                <w:rFonts w:ascii="Times New Roman" w:eastAsia="Aptos" w:hAnsi="Times New Roman" w:cs="Times New Roman"/>
                <w:sz w:val="22"/>
                <w:szCs w:val="22"/>
              </w:rPr>
            </w:pPr>
            <w:r w:rsidRPr="5DA25803">
              <w:rPr>
                <w:rFonts w:ascii="Times New Roman" w:eastAsia="Aptos" w:hAnsi="Times New Roman" w:cs="Times New Roman"/>
                <w:sz w:val="22"/>
                <w:szCs w:val="22"/>
              </w:rPr>
              <w:t>DP/07/11</w:t>
            </w:r>
          </w:p>
        </w:tc>
        <w:tc>
          <w:tcPr>
            <w:tcW w:w="2430" w:type="dxa"/>
          </w:tcPr>
          <w:p w14:paraId="11B508C8" w14:textId="45D38A8D" w:rsidR="5DA25803" w:rsidRDefault="2281EC5E" w:rsidP="5DA25803">
            <w:pPr>
              <w:pStyle w:val="ListParagraph"/>
              <w:ind w:left="0"/>
              <w:rPr>
                <w:rFonts w:ascii="Times New Roman" w:eastAsia="Aptos" w:hAnsi="Times New Roman" w:cs="Times New Roman"/>
                <w:sz w:val="22"/>
                <w:szCs w:val="22"/>
              </w:rPr>
            </w:pPr>
            <w:r w:rsidRPr="431BD031">
              <w:rPr>
                <w:rFonts w:ascii="Times New Roman" w:eastAsia="Aptos" w:hAnsi="Times New Roman" w:cs="Times New Roman"/>
                <w:sz w:val="22"/>
                <w:szCs w:val="22"/>
              </w:rPr>
              <w:t>REC</w:t>
            </w:r>
            <w:r w:rsidR="1371C68F" w:rsidRPr="431BD031">
              <w:rPr>
                <w:rFonts w:ascii="Times New Roman" w:eastAsia="Aptos" w:hAnsi="Times New Roman" w:cs="Times New Roman"/>
                <w:sz w:val="22"/>
                <w:szCs w:val="22"/>
              </w:rPr>
              <w:t>-3</w:t>
            </w:r>
            <w:r w:rsidR="1C008D5A" w:rsidRPr="431BD031">
              <w:rPr>
                <w:rFonts w:ascii="Times New Roman" w:eastAsia="Aptos" w:hAnsi="Times New Roman" w:cs="Times New Roman"/>
                <w:sz w:val="22"/>
                <w:szCs w:val="22"/>
              </w:rPr>
              <w:t>3</w:t>
            </w:r>
          </w:p>
        </w:tc>
        <w:tc>
          <w:tcPr>
            <w:tcW w:w="10491" w:type="dxa"/>
          </w:tcPr>
          <w:p w14:paraId="744866CC" w14:textId="0BEFF4F3" w:rsidR="00E10489" w:rsidRDefault="600B312B" w:rsidP="137FD12D">
            <w:pPr>
              <w:pStyle w:val="ListParagraph"/>
              <w:ind w:left="0"/>
              <w:jc w:val="both"/>
              <w:rPr>
                <w:rFonts w:ascii="Times New Roman" w:eastAsia="Aptos" w:hAnsi="Times New Roman" w:cs="Times New Roman"/>
                <w:sz w:val="22"/>
                <w:szCs w:val="22"/>
              </w:rPr>
            </w:pPr>
            <w:r w:rsidRPr="137FD12D">
              <w:rPr>
                <w:rFonts w:ascii="Times New Roman" w:eastAsia="Aptos" w:hAnsi="Times New Roman" w:cs="Times New Roman"/>
                <w:sz w:val="22"/>
                <w:szCs w:val="22"/>
              </w:rPr>
              <w:t>States</w:t>
            </w:r>
            <w:r w:rsidR="483F0769" w:rsidRPr="137FD12D">
              <w:rPr>
                <w:rFonts w:ascii="Times New Roman" w:eastAsia="Aptos" w:hAnsi="Times New Roman" w:cs="Times New Roman"/>
                <w:sz w:val="22"/>
                <w:szCs w:val="22"/>
              </w:rPr>
              <w:t>/Administrations</w:t>
            </w:r>
            <w:r w:rsidRPr="137FD12D">
              <w:rPr>
                <w:rFonts w:ascii="Times New Roman" w:eastAsia="Aptos" w:hAnsi="Times New Roman" w:cs="Times New Roman"/>
                <w:sz w:val="22"/>
                <w:szCs w:val="22"/>
              </w:rPr>
              <w:t xml:space="preserve"> are encouraged to continue international cooperation and collaboration on the exchange of scientific knowledge, operational experience, and climate adaptation initiatives to enhance the safety and resilience of the global aviation system</w:t>
            </w:r>
            <w:r w:rsidR="218DF108" w:rsidRPr="137FD12D">
              <w:rPr>
                <w:rFonts w:ascii="Times New Roman" w:eastAsia="Aptos" w:hAnsi="Times New Roman" w:cs="Times New Roman"/>
                <w:sz w:val="22"/>
                <w:szCs w:val="22"/>
              </w:rPr>
              <w:t>.</w:t>
            </w:r>
          </w:p>
          <w:p w14:paraId="4236612D" w14:textId="4233F6A5" w:rsidR="00E10489" w:rsidRDefault="00E10489" w:rsidP="137FD12D">
            <w:pPr>
              <w:pStyle w:val="ListParagraph"/>
              <w:ind w:left="0"/>
              <w:jc w:val="both"/>
              <w:rPr>
                <w:rFonts w:ascii="Times New Roman" w:eastAsia="Aptos" w:hAnsi="Times New Roman" w:cs="Times New Roman"/>
                <w:sz w:val="22"/>
                <w:szCs w:val="22"/>
              </w:rPr>
            </w:pPr>
          </w:p>
        </w:tc>
      </w:tr>
      <w:tr w:rsidR="00AB3787" w:rsidRPr="0085244A" w14:paraId="7DE318D9" w14:textId="77777777" w:rsidTr="137FD12D">
        <w:trPr>
          <w:trHeight w:val="454"/>
        </w:trPr>
        <w:tc>
          <w:tcPr>
            <w:tcW w:w="14299" w:type="dxa"/>
            <w:gridSpan w:val="3"/>
            <w:shd w:val="clear" w:color="auto" w:fill="C1E4F5" w:themeFill="accent1" w:themeFillTint="33"/>
            <w:vAlign w:val="center"/>
          </w:tcPr>
          <w:p w14:paraId="6A0C88A5" w14:textId="4B352B21" w:rsidR="00AB3787" w:rsidRPr="0085244A" w:rsidRDefault="00AB3787" w:rsidP="00AB3787">
            <w:pPr>
              <w:rPr>
                <w:rFonts w:ascii="Times New Roman" w:hAnsi="Times New Roman" w:cs="Times New Roman"/>
                <w:sz w:val="22"/>
                <w:szCs w:val="22"/>
              </w:rPr>
            </w:pPr>
            <w:r w:rsidRPr="0085244A">
              <w:rPr>
                <w:rFonts w:ascii="Times New Roman" w:hAnsi="Times New Roman" w:cs="Times New Roman"/>
                <w:b/>
                <w:bCs/>
                <w:sz w:val="22"/>
                <w:szCs w:val="22"/>
              </w:rPr>
              <w:t>Capacity Development and Workforce</w:t>
            </w:r>
          </w:p>
        </w:tc>
      </w:tr>
      <w:tr w:rsidR="2205853D" w14:paraId="0BA8B593" w14:textId="77777777" w:rsidTr="137FD12D">
        <w:trPr>
          <w:trHeight w:val="454"/>
        </w:trPr>
        <w:tc>
          <w:tcPr>
            <w:tcW w:w="1378" w:type="dxa"/>
          </w:tcPr>
          <w:p w14:paraId="36BB925A" w14:textId="392F3C97" w:rsidR="2205853D" w:rsidRDefault="2205853D" w:rsidP="2205853D">
            <w:pPr>
              <w:pStyle w:val="ListParagraph"/>
              <w:ind w:left="0"/>
              <w:rPr>
                <w:rFonts w:ascii="Times New Roman" w:hAnsi="Times New Roman" w:cs="Times New Roman"/>
                <w:sz w:val="22"/>
                <w:szCs w:val="22"/>
              </w:rPr>
            </w:pPr>
            <w:r w:rsidRPr="2205853D">
              <w:rPr>
                <w:rFonts w:ascii="Times New Roman" w:hAnsi="Times New Roman" w:cs="Times New Roman"/>
                <w:sz w:val="22"/>
                <w:szCs w:val="22"/>
              </w:rPr>
              <w:t>DP/08/01</w:t>
            </w:r>
          </w:p>
        </w:tc>
        <w:tc>
          <w:tcPr>
            <w:tcW w:w="2430" w:type="dxa"/>
          </w:tcPr>
          <w:p w14:paraId="5070EBAC" w14:textId="667C2B3F" w:rsidR="786E9395" w:rsidRDefault="05900584" w:rsidP="431BD031">
            <w:pPr>
              <w:pStyle w:val="ListParagraph"/>
              <w:ind w:left="0"/>
              <w:rPr>
                <w:rFonts w:ascii="Times New Roman" w:hAnsi="Times New Roman" w:cs="Times New Roman"/>
                <w:sz w:val="22"/>
                <w:szCs w:val="22"/>
              </w:rPr>
            </w:pPr>
            <w:r w:rsidRPr="431BD031">
              <w:rPr>
                <w:rFonts w:ascii="Times New Roman" w:hAnsi="Times New Roman" w:cs="Times New Roman"/>
                <w:sz w:val="22"/>
                <w:szCs w:val="22"/>
              </w:rPr>
              <w:t>REC</w:t>
            </w:r>
            <w:r w:rsidR="5E96EE4D" w:rsidRPr="431BD031">
              <w:rPr>
                <w:rFonts w:ascii="Times New Roman" w:hAnsi="Times New Roman" w:cs="Times New Roman"/>
                <w:sz w:val="22"/>
                <w:szCs w:val="22"/>
              </w:rPr>
              <w:t>-</w:t>
            </w:r>
            <w:r w:rsidR="52CCABB7" w:rsidRPr="431BD031">
              <w:rPr>
                <w:rFonts w:ascii="Times New Roman" w:hAnsi="Times New Roman" w:cs="Times New Roman"/>
                <w:sz w:val="22"/>
                <w:szCs w:val="22"/>
              </w:rPr>
              <w:t>3</w:t>
            </w:r>
            <w:r w:rsidR="4A1D62BB" w:rsidRPr="431BD031">
              <w:rPr>
                <w:rFonts w:ascii="Times New Roman" w:hAnsi="Times New Roman" w:cs="Times New Roman"/>
                <w:sz w:val="22"/>
                <w:szCs w:val="22"/>
              </w:rPr>
              <w:t>4</w:t>
            </w:r>
          </w:p>
        </w:tc>
        <w:tc>
          <w:tcPr>
            <w:tcW w:w="10491" w:type="dxa"/>
          </w:tcPr>
          <w:p w14:paraId="337B2E42" w14:textId="5D37C1BB" w:rsidR="2205853D" w:rsidRDefault="2205853D" w:rsidP="2205853D">
            <w:pPr>
              <w:pStyle w:val="ListParagraph"/>
              <w:ind w:left="0"/>
              <w:rPr>
                <w:rFonts w:ascii="Times New Roman" w:hAnsi="Times New Roman" w:cs="Times New Roman"/>
                <w:sz w:val="22"/>
                <w:szCs w:val="22"/>
              </w:rPr>
            </w:pPr>
            <w:r w:rsidRPr="2205853D">
              <w:rPr>
                <w:rFonts w:ascii="Times New Roman" w:hAnsi="Times New Roman" w:cs="Times New Roman"/>
                <w:sz w:val="22"/>
                <w:szCs w:val="22"/>
              </w:rPr>
              <w:t xml:space="preserve">The Conference </w:t>
            </w:r>
            <w:r w:rsidR="0DA085A7" w:rsidRPr="3C0282B3">
              <w:rPr>
                <w:rFonts w:ascii="Times New Roman" w:hAnsi="Times New Roman" w:cs="Times New Roman"/>
                <w:sz w:val="22"/>
                <w:szCs w:val="22"/>
              </w:rPr>
              <w:t>encouraged</w:t>
            </w:r>
            <w:r w:rsidR="693945D2" w:rsidRPr="3C0282B3">
              <w:rPr>
                <w:rFonts w:ascii="Times New Roman" w:hAnsi="Times New Roman" w:cs="Times New Roman"/>
                <w:sz w:val="22"/>
                <w:szCs w:val="22"/>
              </w:rPr>
              <w:t xml:space="preserve"> </w:t>
            </w:r>
            <w:r w:rsidR="18D91501" w:rsidRPr="3C0282B3">
              <w:rPr>
                <w:rFonts w:ascii="Times New Roman" w:hAnsi="Times New Roman" w:cs="Times New Roman"/>
                <w:sz w:val="22"/>
                <w:szCs w:val="22"/>
              </w:rPr>
              <w:t>n</w:t>
            </w:r>
            <w:r w:rsidR="693945D2" w:rsidRPr="3C0282B3">
              <w:rPr>
                <w:rFonts w:ascii="Times New Roman" w:hAnsi="Times New Roman" w:cs="Times New Roman"/>
                <w:sz w:val="22"/>
                <w:szCs w:val="22"/>
              </w:rPr>
              <w:t>on</w:t>
            </w:r>
            <w:r w:rsidRPr="2205853D">
              <w:rPr>
                <w:rFonts w:ascii="Times New Roman" w:hAnsi="Times New Roman" w:cs="Times New Roman"/>
                <w:sz w:val="22"/>
                <w:szCs w:val="22"/>
              </w:rPr>
              <w:t xml:space="preserve">-participating States in APAC region to join the </w:t>
            </w:r>
            <w:r w:rsidR="00AD5406">
              <w:rPr>
                <w:rFonts w:ascii="Times New Roman" w:hAnsi="Times New Roman" w:cs="Times New Roman"/>
                <w:sz w:val="22"/>
                <w:szCs w:val="22"/>
              </w:rPr>
              <w:t xml:space="preserve">Asia-Pacific Flight Procedure </w:t>
            </w:r>
            <w:proofErr w:type="spellStart"/>
            <w:r w:rsidR="00AD5406">
              <w:rPr>
                <w:rFonts w:ascii="Times New Roman" w:hAnsi="Times New Roman" w:cs="Times New Roman"/>
                <w:sz w:val="22"/>
                <w:szCs w:val="22"/>
              </w:rPr>
              <w:t>Programme</w:t>
            </w:r>
            <w:proofErr w:type="spellEnd"/>
            <w:r w:rsidR="00AD5406">
              <w:rPr>
                <w:rFonts w:ascii="Times New Roman" w:hAnsi="Times New Roman" w:cs="Times New Roman"/>
                <w:sz w:val="22"/>
                <w:szCs w:val="22"/>
              </w:rPr>
              <w:t xml:space="preserve"> (</w:t>
            </w:r>
            <w:r w:rsidRPr="2205853D">
              <w:rPr>
                <w:rFonts w:ascii="Times New Roman" w:hAnsi="Times New Roman" w:cs="Times New Roman"/>
                <w:sz w:val="22"/>
                <w:szCs w:val="22"/>
              </w:rPr>
              <w:t>APAC FPP</w:t>
            </w:r>
            <w:r w:rsidR="00AD5406">
              <w:rPr>
                <w:rFonts w:ascii="Times New Roman" w:hAnsi="Times New Roman" w:cs="Times New Roman"/>
                <w:sz w:val="22"/>
                <w:szCs w:val="22"/>
              </w:rPr>
              <w:t>)</w:t>
            </w:r>
            <w:r w:rsidR="752086FD" w:rsidRPr="3C0282B3">
              <w:rPr>
                <w:rFonts w:ascii="Times New Roman" w:hAnsi="Times New Roman" w:cs="Times New Roman"/>
                <w:sz w:val="22"/>
                <w:szCs w:val="22"/>
              </w:rPr>
              <w:t>.</w:t>
            </w:r>
          </w:p>
        </w:tc>
      </w:tr>
      <w:tr w:rsidR="00AB3787" w:rsidRPr="0085244A" w14:paraId="2046D1B9" w14:textId="77777777" w:rsidTr="137FD12D">
        <w:trPr>
          <w:trHeight w:val="454"/>
        </w:trPr>
        <w:tc>
          <w:tcPr>
            <w:tcW w:w="1378" w:type="dxa"/>
          </w:tcPr>
          <w:p w14:paraId="3BB81973" w14:textId="76B2621E" w:rsidR="00AB3787" w:rsidRPr="0085244A" w:rsidRDefault="00AB3787" w:rsidP="00AB3787">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DP/08/02</w:t>
            </w:r>
          </w:p>
        </w:tc>
        <w:tc>
          <w:tcPr>
            <w:tcW w:w="2430" w:type="dxa"/>
          </w:tcPr>
          <w:p w14:paraId="20B530EA" w14:textId="65A0612B" w:rsidR="00AB3787" w:rsidRPr="0085244A" w:rsidRDefault="34CE199C" w:rsidP="00AB3787">
            <w:pPr>
              <w:ind w:right="916"/>
              <w:rPr>
                <w:rFonts w:ascii="Times New Roman" w:hAnsi="Times New Roman" w:cs="Times New Roman"/>
                <w:sz w:val="22"/>
                <w:szCs w:val="22"/>
              </w:rPr>
            </w:pPr>
            <w:r w:rsidRPr="431BD031">
              <w:rPr>
                <w:rFonts w:ascii="Times New Roman" w:hAnsi="Times New Roman" w:cs="Times New Roman"/>
                <w:sz w:val="22"/>
                <w:szCs w:val="22"/>
              </w:rPr>
              <w:t>REC-</w:t>
            </w:r>
            <w:r w:rsidR="3558AB8A" w:rsidRPr="431BD031">
              <w:rPr>
                <w:rFonts w:ascii="Times New Roman" w:hAnsi="Times New Roman" w:cs="Times New Roman"/>
                <w:sz w:val="22"/>
                <w:szCs w:val="22"/>
              </w:rPr>
              <w:t>3</w:t>
            </w:r>
            <w:r w:rsidR="29FFC474" w:rsidRPr="431BD031">
              <w:rPr>
                <w:rFonts w:ascii="Times New Roman" w:hAnsi="Times New Roman" w:cs="Times New Roman"/>
                <w:sz w:val="22"/>
                <w:szCs w:val="22"/>
              </w:rPr>
              <w:t>5</w:t>
            </w:r>
          </w:p>
        </w:tc>
        <w:tc>
          <w:tcPr>
            <w:tcW w:w="10491" w:type="dxa"/>
          </w:tcPr>
          <w:p w14:paraId="333E50F5" w14:textId="7550AC65" w:rsidR="00AB3787" w:rsidRPr="0085244A" w:rsidRDefault="00AB3787" w:rsidP="00AB3787">
            <w:pPr>
              <w:rPr>
                <w:rFonts w:ascii="Times New Roman" w:hAnsi="Times New Roman" w:cs="Times New Roman"/>
                <w:sz w:val="22"/>
                <w:szCs w:val="22"/>
              </w:rPr>
            </w:pPr>
            <w:r w:rsidRPr="0085244A">
              <w:rPr>
                <w:rFonts w:ascii="Times New Roman" w:hAnsi="Times New Roman" w:cs="Times New Roman"/>
                <w:sz w:val="22"/>
                <w:szCs w:val="22"/>
              </w:rPr>
              <w:t xml:space="preserve">PSIDS </w:t>
            </w:r>
            <w:r w:rsidR="002D4846" w:rsidRPr="00584A6A">
              <w:rPr>
                <w:rFonts w:ascii="Times New Roman" w:hAnsi="Times New Roman" w:cs="Times New Roman"/>
                <w:color w:val="000000" w:themeColor="text1"/>
                <w:sz w:val="22"/>
                <w:szCs w:val="22"/>
              </w:rPr>
              <w:t xml:space="preserve">that are parties to the Pacific Treaty </w:t>
            </w:r>
            <w:r w:rsidRPr="0085244A">
              <w:rPr>
                <w:rFonts w:ascii="Times New Roman" w:hAnsi="Times New Roman" w:cs="Times New Roman"/>
                <w:sz w:val="22"/>
                <w:szCs w:val="22"/>
              </w:rPr>
              <w:t>are encouraged to advance the amendment of the Pacific Islands Civil Aviation Safety and Security Treaty, including the development of enabling primary legislation and harmonized regional aviation regulations</w:t>
            </w:r>
            <w:r w:rsidR="00F75347">
              <w:rPr>
                <w:rFonts w:ascii="Times New Roman" w:hAnsi="Times New Roman" w:cs="Times New Roman"/>
                <w:sz w:val="22"/>
                <w:szCs w:val="22"/>
              </w:rPr>
              <w:t>.</w:t>
            </w:r>
          </w:p>
          <w:p w14:paraId="558667BE" w14:textId="591BC5F1" w:rsidR="00AB3787" w:rsidRPr="0085244A" w:rsidRDefault="00AB3787" w:rsidP="00AB3787">
            <w:pPr>
              <w:rPr>
                <w:rFonts w:ascii="Times New Roman" w:hAnsi="Times New Roman" w:cs="Times New Roman"/>
                <w:sz w:val="22"/>
                <w:szCs w:val="22"/>
              </w:rPr>
            </w:pPr>
          </w:p>
        </w:tc>
      </w:tr>
      <w:tr w:rsidR="00AB3787" w:rsidRPr="0085244A" w14:paraId="406615C6" w14:textId="77777777" w:rsidTr="137FD12D">
        <w:trPr>
          <w:trHeight w:val="454"/>
        </w:trPr>
        <w:tc>
          <w:tcPr>
            <w:tcW w:w="1378" w:type="dxa"/>
          </w:tcPr>
          <w:p w14:paraId="6CF9DF38" w14:textId="0AA9E971" w:rsidR="00AB3787" w:rsidRPr="0085244A" w:rsidRDefault="00AB3787" w:rsidP="00AB3787">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lastRenderedPageBreak/>
              <w:t>DP/08/03</w:t>
            </w:r>
          </w:p>
        </w:tc>
        <w:tc>
          <w:tcPr>
            <w:tcW w:w="2430" w:type="dxa"/>
          </w:tcPr>
          <w:p w14:paraId="48F54694" w14:textId="0CF6A467" w:rsidR="00AB3787" w:rsidRPr="0085244A" w:rsidRDefault="34CE199C" w:rsidP="431BD031">
            <w:pPr>
              <w:ind w:right="916"/>
              <w:rPr>
                <w:rFonts w:ascii="Times New Roman" w:hAnsi="Times New Roman" w:cs="Times New Roman"/>
                <w:sz w:val="22"/>
                <w:szCs w:val="22"/>
              </w:rPr>
            </w:pPr>
            <w:r w:rsidRPr="431BD031">
              <w:rPr>
                <w:rFonts w:ascii="Times New Roman" w:hAnsi="Times New Roman" w:cs="Times New Roman"/>
                <w:sz w:val="22"/>
                <w:szCs w:val="22"/>
              </w:rPr>
              <w:t>REC-</w:t>
            </w:r>
            <w:r w:rsidR="5B0FB6A1" w:rsidRPr="431BD031">
              <w:rPr>
                <w:rFonts w:ascii="Times New Roman" w:hAnsi="Times New Roman" w:cs="Times New Roman"/>
                <w:sz w:val="22"/>
                <w:szCs w:val="22"/>
              </w:rPr>
              <w:t>3</w:t>
            </w:r>
            <w:r w:rsidR="3F79B8A4" w:rsidRPr="431BD031">
              <w:rPr>
                <w:rFonts w:ascii="Times New Roman" w:hAnsi="Times New Roman" w:cs="Times New Roman"/>
                <w:sz w:val="22"/>
                <w:szCs w:val="22"/>
              </w:rPr>
              <w:t>6</w:t>
            </w:r>
          </w:p>
        </w:tc>
        <w:tc>
          <w:tcPr>
            <w:tcW w:w="10491" w:type="dxa"/>
          </w:tcPr>
          <w:p w14:paraId="43633D76" w14:textId="005996EA" w:rsidR="00AB3787" w:rsidRPr="0085244A" w:rsidRDefault="00AB3787" w:rsidP="00AB3787">
            <w:pPr>
              <w:rPr>
                <w:rFonts w:ascii="Times New Roman" w:hAnsi="Times New Roman" w:cs="Times New Roman"/>
                <w:sz w:val="22"/>
                <w:szCs w:val="22"/>
              </w:rPr>
            </w:pPr>
            <w:r w:rsidRPr="0085244A">
              <w:rPr>
                <w:rFonts w:ascii="Times New Roman" w:hAnsi="Times New Roman" w:cs="Times New Roman"/>
                <w:sz w:val="22"/>
                <w:szCs w:val="22"/>
              </w:rPr>
              <w:t xml:space="preserve">States/Administrations are encouraged to support, through APRAST/RTCF, the exchange of best practices on data-driven Flight Training </w:t>
            </w:r>
            <w:r w:rsidR="0085244A" w:rsidRPr="0085244A">
              <w:rPr>
                <w:rFonts w:ascii="Times New Roman" w:hAnsi="Times New Roman" w:cs="Times New Roman"/>
                <w:sz w:val="22"/>
                <w:szCs w:val="22"/>
              </w:rPr>
              <w:t>Organization</w:t>
            </w:r>
            <w:r w:rsidRPr="0085244A">
              <w:rPr>
                <w:rFonts w:ascii="Times New Roman" w:hAnsi="Times New Roman" w:cs="Times New Roman"/>
                <w:sz w:val="22"/>
                <w:szCs w:val="22"/>
              </w:rPr>
              <w:t xml:space="preserve"> (FTO) performance assessment frameworks and contribute to the development of harmonized performance indicators, regional benchmarking approaches, and ICAO guidance material</w:t>
            </w:r>
            <w:r w:rsidR="00F75347">
              <w:rPr>
                <w:rFonts w:ascii="Times New Roman" w:hAnsi="Times New Roman" w:cs="Times New Roman"/>
                <w:sz w:val="22"/>
                <w:szCs w:val="22"/>
              </w:rPr>
              <w:t>.</w:t>
            </w:r>
          </w:p>
          <w:p w14:paraId="04A17083" w14:textId="2C0FB94F" w:rsidR="00AB3787" w:rsidRPr="0085244A" w:rsidRDefault="00AB3787" w:rsidP="00AB3787">
            <w:pPr>
              <w:rPr>
                <w:rFonts w:ascii="Times New Roman" w:hAnsi="Times New Roman" w:cs="Times New Roman"/>
                <w:sz w:val="22"/>
                <w:szCs w:val="22"/>
              </w:rPr>
            </w:pPr>
          </w:p>
        </w:tc>
      </w:tr>
      <w:tr w:rsidR="431BD031" w14:paraId="716AF9FD" w14:textId="77777777" w:rsidTr="137FD12D">
        <w:trPr>
          <w:trHeight w:val="454"/>
        </w:trPr>
        <w:tc>
          <w:tcPr>
            <w:tcW w:w="1378" w:type="dxa"/>
          </w:tcPr>
          <w:p w14:paraId="3377B659" w14:textId="764645F7" w:rsidR="431BD031" w:rsidRDefault="431BD031" w:rsidP="431BD031">
            <w:pPr>
              <w:pStyle w:val="ListParagraph"/>
              <w:ind w:left="0"/>
              <w:rPr>
                <w:rFonts w:ascii="Times New Roman" w:hAnsi="Times New Roman" w:cs="Times New Roman"/>
                <w:sz w:val="22"/>
                <w:szCs w:val="22"/>
              </w:rPr>
            </w:pPr>
            <w:r w:rsidRPr="431BD031">
              <w:rPr>
                <w:rFonts w:ascii="Times New Roman" w:hAnsi="Times New Roman" w:cs="Times New Roman"/>
                <w:sz w:val="22"/>
                <w:szCs w:val="22"/>
              </w:rPr>
              <w:t>DP/08/0</w:t>
            </w:r>
            <w:r w:rsidR="38F8DC89" w:rsidRPr="431BD031">
              <w:rPr>
                <w:rFonts w:ascii="Times New Roman" w:hAnsi="Times New Roman" w:cs="Times New Roman"/>
                <w:sz w:val="22"/>
                <w:szCs w:val="22"/>
              </w:rPr>
              <w:t>4</w:t>
            </w:r>
          </w:p>
        </w:tc>
        <w:tc>
          <w:tcPr>
            <w:tcW w:w="2430" w:type="dxa"/>
          </w:tcPr>
          <w:p w14:paraId="4D833823" w14:textId="569F0C36" w:rsidR="431BD031" w:rsidRDefault="431BD031" w:rsidP="431BD031">
            <w:pPr>
              <w:ind w:right="916"/>
              <w:rPr>
                <w:rFonts w:ascii="Times New Roman" w:hAnsi="Times New Roman" w:cs="Times New Roman"/>
                <w:sz w:val="22"/>
                <w:szCs w:val="22"/>
              </w:rPr>
            </w:pPr>
            <w:r w:rsidRPr="431BD031">
              <w:rPr>
                <w:rFonts w:ascii="Times New Roman" w:hAnsi="Times New Roman" w:cs="Times New Roman"/>
                <w:sz w:val="22"/>
                <w:szCs w:val="22"/>
              </w:rPr>
              <w:t>REC-3</w:t>
            </w:r>
            <w:r w:rsidR="598F7CEB" w:rsidRPr="431BD031">
              <w:rPr>
                <w:rFonts w:ascii="Times New Roman" w:hAnsi="Times New Roman" w:cs="Times New Roman"/>
                <w:sz w:val="22"/>
                <w:szCs w:val="22"/>
              </w:rPr>
              <w:t>7</w:t>
            </w:r>
          </w:p>
        </w:tc>
        <w:tc>
          <w:tcPr>
            <w:tcW w:w="10491" w:type="dxa"/>
          </w:tcPr>
          <w:p w14:paraId="2D4A5F71" w14:textId="2BBB8163" w:rsidR="0F0B50AE" w:rsidRDefault="0AAD924F" w:rsidP="137FD12D">
            <w:pPr>
              <w:spacing w:after="240"/>
              <w:jc w:val="both"/>
            </w:pPr>
            <w:r w:rsidRPr="137FD12D">
              <w:rPr>
                <w:rFonts w:ascii="Times New Roman" w:eastAsia="Times New Roman" w:hAnsi="Times New Roman" w:cs="Times New Roman"/>
                <w:sz w:val="22"/>
                <w:szCs w:val="22"/>
              </w:rPr>
              <w:t>Recognizing Indonesia's experience and contributions to regional aviation capacity building as part of collaborative efforts supporting ICAO APAC priorities, the Conference encouraged Member States/Administrations to:</w:t>
            </w:r>
          </w:p>
          <w:p w14:paraId="07FEC331" w14:textId="3DF6327E" w:rsidR="0F0B50AE" w:rsidRDefault="0AAD924F" w:rsidP="137FD12D">
            <w:pPr>
              <w:pStyle w:val="ListParagraph"/>
              <w:numPr>
                <w:ilvl w:val="0"/>
                <w:numId w:val="3"/>
              </w:numPr>
              <w:spacing w:after="120"/>
              <w:contextualSpacing w:val="0"/>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to expand technical secondment </w:t>
            </w:r>
            <w:proofErr w:type="spellStart"/>
            <w:r w:rsidRPr="137FD12D">
              <w:rPr>
                <w:rFonts w:ascii="Times New Roman" w:eastAsia="Times New Roman" w:hAnsi="Times New Roman" w:cs="Times New Roman"/>
                <w:sz w:val="22"/>
                <w:szCs w:val="22"/>
              </w:rPr>
              <w:t>programmes</w:t>
            </w:r>
            <w:proofErr w:type="spellEnd"/>
            <w:r w:rsidRPr="137FD12D">
              <w:rPr>
                <w:rFonts w:ascii="Times New Roman" w:eastAsia="Times New Roman" w:hAnsi="Times New Roman" w:cs="Times New Roman"/>
                <w:sz w:val="22"/>
                <w:szCs w:val="22"/>
              </w:rPr>
              <w:t xml:space="preserve"> in strategic areas such as Safety Management, Air Navigation Services, including PBN and AIM, Environment, and Air Transport, to strengthen regional implementation support and help bridge critical implementation gaps across the Asia and Pacific Region.</w:t>
            </w:r>
          </w:p>
          <w:p w14:paraId="20EDACC3" w14:textId="0D354A95" w:rsidR="0F0B50AE" w:rsidRDefault="0AAD924F" w:rsidP="137FD12D">
            <w:pPr>
              <w:pStyle w:val="ListParagraph"/>
              <w:numPr>
                <w:ilvl w:val="0"/>
                <w:numId w:val="3"/>
              </w:numPr>
              <w:spacing w:after="120"/>
              <w:contextualSpacing w:val="0"/>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to harness the expertise of TRAINAIR PLUS Training </w:t>
            </w:r>
            <w:proofErr w:type="spellStart"/>
            <w:r w:rsidRPr="137FD12D">
              <w:rPr>
                <w:rFonts w:ascii="Times New Roman" w:eastAsia="Times New Roman" w:hAnsi="Times New Roman" w:cs="Times New Roman"/>
                <w:sz w:val="22"/>
                <w:szCs w:val="22"/>
              </w:rPr>
              <w:t>Centres</w:t>
            </w:r>
            <w:proofErr w:type="spellEnd"/>
            <w:r w:rsidRPr="137FD12D">
              <w:rPr>
                <w:rFonts w:ascii="Times New Roman" w:eastAsia="Times New Roman" w:hAnsi="Times New Roman" w:cs="Times New Roman"/>
                <w:sz w:val="22"/>
                <w:szCs w:val="22"/>
              </w:rPr>
              <w:t xml:space="preserve"> to develop Member ICAO Training Packages (M-ITPs) on digital transformation and emerging technologies, with the aim of strengthening the competencies of aviation professionals and ensuring alignment with regional aviation priorities; and</w:t>
            </w:r>
          </w:p>
          <w:p w14:paraId="7D1CA32B" w14:textId="4EED138E" w:rsidR="431BD031" w:rsidRDefault="0AAD924F" w:rsidP="137FD12D">
            <w:pPr>
              <w:pStyle w:val="ListParagraph"/>
              <w:numPr>
                <w:ilvl w:val="0"/>
                <w:numId w:val="3"/>
              </w:numPr>
              <w:spacing w:after="120"/>
              <w:contextualSpacing w:val="0"/>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to provide targeted technical assistance for the development and updating of State Action Plans (SAPs) and the implementation of CORSIA.</w:t>
            </w:r>
          </w:p>
        </w:tc>
      </w:tr>
      <w:tr w:rsidR="00AB3787" w:rsidRPr="0085244A" w14:paraId="31FBE8B6" w14:textId="77777777" w:rsidTr="137FD12D">
        <w:trPr>
          <w:trHeight w:val="454"/>
        </w:trPr>
        <w:tc>
          <w:tcPr>
            <w:tcW w:w="1378" w:type="dxa"/>
          </w:tcPr>
          <w:p w14:paraId="3C36809F" w14:textId="35702AAC" w:rsidR="00AB3787" w:rsidRPr="0085244A" w:rsidRDefault="00AB3787" w:rsidP="00AB3787">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 xml:space="preserve">DP/08/05, DP/08/06, </w:t>
            </w:r>
          </w:p>
        </w:tc>
        <w:tc>
          <w:tcPr>
            <w:tcW w:w="2430" w:type="dxa"/>
          </w:tcPr>
          <w:p w14:paraId="11F12F07" w14:textId="2605F7BE" w:rsidR="00AB3787" w:rsidRPr="0085244A" w:rsidRDefault="34CE199C" w:rsidP="431BD031">
            <w:pPr>
              <w:ind w:right="916"/>
              <w:rPr>
                <w:rFonts w:ascii="Times New Roman" w:hAnsi="Times New Roman" w:cs="Times New Roman"/>
                <w:sz w:val="22"/>
                <w:szCs w:val="22"/>
              </w:rPr>
            </w:pPr>
            <w:r w:rsidRPr="431BD031">
              <w:rPr>
                <w:rFonts w:ascii="Times New Roman" w:hAnsi="Times New Roman" w:cs="Times New Roman"/>
                <w:sz w:val="22"/>
                <w:szCs w:val="22"/>
              </w:rPr>
              <w:t>REC-</w:t>
            </w:r>
            <w:r w:rsidR="0F34B2A0" w:rsidRPr="431BD031">
              <w:rPr>
                <w:rFonts w:ascii="Times New Roman" w:hAnsi="Times New Roman" w:cs="Times New Roman"/>
                <w:sz w:val="22"/>
                <w:szCs w:val="22"/>
              </w:rPr>
              <w:t>3</w:t>
            </w:r>
            <w:r w:rsidR="7E91EDF4" w:rsidRPr="431BD031">
              <w:rPr>
                <w:rFonts w:ascii="Times New Roman" w:hAnsi="Times New Roman" w:cs="Times New Roman"/>
                <w:sz w:val="22"/>
                <w:szCs w:val="22"/>
              </w:rPr>
              <w:t>8</w:t>
            </w:r>
          </w:p>
        </w:tc>
        <w:tc>
          <w:tcPr>
            <w:tcW w:w="10491" w:type="dxa"/>
          </w:tcPr>
          <w:p w14:paraId="6CA5DC28" w14:textId="759F122D" w:rsidR="00AB3787" w:rsidRPr="0085244A" w:rsidRDefault="1E1CF001" w:rsidP="00584A6A">
            <w:pPr>
              <w:jc w:val="both"/>
              <w:rPr>
                <w:rFonts w:ascii="Times New Roman" w:hAnsi="Times New Roman" w:cs="Times New Roman"/>
                <w:sz w:val="22"/>
                <w:szCs w:val="22"/>
              </w:rPr>
            </w:pPr>
            <w:r w:rsidRPr="137FD12D">
              <w:rPr>
                <w:rFonts w:ascii="Times New Roman" w:hAnsi="Times New Roman" w:cs="Times New Roman"/>
                <w:sz w:val="22"/>
                <w:szCs w:val="22"/>
              </w:rPr>
              <w:t>States</w:t>
            </w:r>
            <w:r w:rsidR="0184796E" w:rsidRPr="137FD12D">
              <w:rPr>
                <w:rFonts w:ascii="Times New Roman" w:hAnsi="Times New Roman" w:cs="Times New Roman"/>
                <w:sz w:val="22"/>
                <w:szCs w:val="22"/>
              </w:rPr>
              <w:t>/</w:t>
            </w:r>
            <w:r w:rsidRPr="137FD12D">
              <w:rPr>
                <w:rFonts w:ascii="Times New Roman" w:hAnsi="Times New Roman" w:cs="Times New Roman"/>
                <w:sz w:val="22"/>
                <w:szCs w:val="22"/>
              </w:rPr>
              <w:t>Administrations, international organizations, development partners, and industry are encouraged to strengthen aviation training, workforce development, and capacity building through regional cooperation, support for ICAO Global Aviation Training (GAT</w:t>
            </w:r>
            <w:r w:rsidR="275467CE" w:rsidRPr="137FD12D">
              <w:rPr>
                <w:rFonts w:ascii="Times New Roman" w:hAnsi="Times New Roman" w:cs="Times New Roman"/>
                <w:sz w:val="22"/>
                <w:szCs w:val="22"/>
              </w:rPr>
              <w:t>)</w:t>
            </w:r>
            <w:r w:rsidR="6B3D3D11" w:rsidRPr="137FD12D">
              <w:rPr>
                <w:rFonts w:ascii="Times New Roman" w:hAnsi="Times New Roman" w:cs="Times New Roman"/>
                <w:sz w:val="22"/>
                <w:szCs w:val="22"/>
              </w:rPr>
              <w:t xml:space="preserve"> and TRAINAIR Plus </w:t>
            </w:r>
            <w:proofErr w:type="spellStart"/>
            <w:r w:rsidR="6B3D3D11" w:rsidRPr="137FD12D">
              <w:rPr>
                <w:rFonts w:ascii="Times New Roman" w:hAnsi="Times New Roman" w:cs="Times New Roman"/>
                <w:sz w:val="22"/>
                <w:szCs w:val="22"/>
              </w:rPr>
              <w:t>Programme</w:t>
            </w:r>
            <w:proofErr w:type="spellEnd"/>
            <w:r w:rsidR="6B3D3D11" w:rsidRPr="137FD12D">
              <w:rPr>
                <w:rFonts w:ascii="Times New Roman" w:hAnsi="Times New Roman" w:cs="Times New Roman"/>
                <w:sz w:val="22"/>
                <w:szCs w:val="22"/>
              </w:rPr>
              <w:t xml:space="preserve"> (TPP</w:t>
            </w:r>
            <w:r w:rsidRPr="137FD12D">
              <w:rPr>
                <w:rFonts w:ascii="Times New Roman" w:hAnsi="Times New Roman" w:cs="Times New Roman"/>
                <w:sz w:val="22"/>
                <w:szCs w:val="22"/>
              </w:rPr>
              <w:t>)</w:t>
            </w:r>
            <w:r w:rsidR="00217D24">
              <w:rPr>
                <w:rFonts w:ascii="Times New Roman" w:hAnsi="Times New Roman" w:cs="Times New Roman"/>
                <w:sz w:val="22"/>
                <w:szCs w:val="22"/>
              </w:rPr>
              <w:t>.</w:t>
            </w:r>
            <w:r w:rsidRPr="137FD12D">
              <w:rPr>
                <w:rFonts w:ascii="Times New Roman" w:hAnsi="Times New Roman" w:cs="Times New Roman"/>
                <w:sz w:val="22"/>
                <w:szCs w:val="22"/>
              </w:rPr>
              <w:t xml:space="preserve"> </w:t>
            </w:r>
          </w:p>
        </w:tc>
      </w:tr>
      <w:tr w:rsidR="00AB3787" w:rsidRPr="0085244A" w14:paraId="1B5F38D0" w14:textId="77777777" w:rsidTr="137FD12D">
        <w:trPr>
          <w:trHeight w:val="454"/>
        </w:trPr>
        <w:tc>
          <w:tcPr>
            <w:tcW w:w="1378" w:type="dxa"/>
          </w:tcPr>
          <w:p w14:paraId="2757E27E" w14:textId="169D2155" w:rsidR="00AB3787" w:rsidRPr="0085244A" w:rsidRDefault="00AB3787" w:rsidP="00AB3787">
            <w:pPr>
              <w:pStyle w:val="ListParagraph"/>
              <w:ind w:left="0"/>
              <w:rPr>
                <w:rFonts w:ascii="Times New Roman" w:hAnsi="Times New Roman" w:cs="Times New Roman"/>
                <w:sz w:val="22"/>
                <w:szCs w:val="22"/>
              </w:rPr>
            </w:pPr>
            <w:r w:rsidRPr="0085244A">
              <w:rPr>
                <w:rFonts w:ascii="Times New Roman" w:hAnsi="Times New Roman" w:cs="Times New Roman"/>
                <w:sz w:val="22"/>
                <w:szCs w:val="22"/>
              </w:rPr>
              <w:t>DP/08/08</w:t>
            </w:r>
          </w:p>
        </w:tc>
        <w:tc>
          <w:tcPr>
            <w:tcW w:w="2430" w:type="dxa"/>
          </w:tcPr>
          <w:p w14:paraId="7198B192" w14:textId="7D371D88" w:rsidR="00AB3787" w:rsidRPr="0085244A" w:rsidRDefault="34CE199C" w:rsidP="431BD031">
            <w:pPr>
              <w:ind w:right="916"/>
              <w:rPr>
                <w:rFonts w:ascii="Times New Roman" w:hAnsi="Times New Roman" w:cs="Times New Roman"/>
                <w:sz w:val="22"/>
                <w:szCs w:val="22"/>
              </w:rPr>
            </w:pPr>
            <w:r w:rsidRPr="431BD031">
              <w:rPr>
                <w:rFonts w:ascii="Times New Roman" w:hAnsi="Times New Roman" w:cs="Times New Roman"/>
                <w:sz w:val="22"/>
                <w:szCs w:val="22"/>
              </w:rPr>
              <w:t>REC-</w:t>
            </w:r>
            <w:r w:rsidR="2BC8967D" w:rsidRPr="431BD031">
              <w:rPr>
                <w:rFonts w:ascii="Times New Roman" w:hAnsi="Times New Roman" w:cs="Times New Roman"/>
                <w:sz w:val="22"/>
                <w:szCs w:val="22"/>
              </w:rPr>
              <w:t>3</w:t>
            </w:r>
            <w:r w:rsidR="38DF80A1" w:rsidRPr="431BD031">
              <w:rPr>
                <w:rFonts w:ascii="Times New Roman" w:hAnsi="Times New Roman" w:cs="Times New Roman"/>
                <w:sz w:val="22"/>
                <w:szCs w:val="22"/>
              </w:rPr>
              <w:t>9</w:t>
            </w:r>
          </w:p>
        </w:tc>
        <w:tc>
          <w:tcPr>
            <w:tcW w:w="10491" w:type="dxa"/>
          </w:tcPr>
          <w:p w14:paraId="31A25C92" w14:textId="735DAB40" w:rsidR="00AB3787" w:rsidRPr="0085244A" w:rsidRDefault="5E33DF82" w:rsidP="137FD12D">
            <w:pPr>
              <w:jc w:val="both"/>
            </w:pPr>
            <w:r w:rsidRPr="137FD12D">
              <w:rPr>
                <w:rFonts w:ascii="Times New Roman" w:hAnsi="Times New Roman" w:cs="Times New Roman"/>
                <w:sz w:val="22"/>
                <w:szCs w:val="22"/>
              </w:rPr>
              <w:t>State/Administrations and air navigation service providers are encouraged to advance gender equality in air navigation services through the promotion of women's participation</w:t>
            </w:r>
            <w:r w:rsidR="375989AD" w:rsidRPr="137FD12D">
              <w:rPr>
                <w:rFonts w:ascii="Times New Roman" w:hAnsi="Times New Roman" w:cs="Times New Roman"/>
                <w:sz w:val="22"/>
                <w:szCs w:val="22"/>
              </w:rPr>
              <w:t>, especially in</w:t>
            </w:r>
            <w:r w:rsidR="51C9CDA6" w:rsidRPr="137FD12D">
              <w:rPr>
                <w:rFonts w:ascii="Times New Roman" w:hAnsi="Times New Roman" w:cs="Times New Roman"/>
                <w:sz w:val="22"/>
                <w:szCs w:val="22"/>
              </w:rPr>
              <w:t xml:space="preserve"> </w:t>
            </w:r>
            <w:r w:rsidRPr="137FD12D">
              <w:rPr>
                <w:rFonts w:ascii="Times New Roman" w:hAnsi="Times New Roman" w:cs="Times New Roman"/>
                <w:sz w:val="22"/>
                <w:szCs w:val="22"/>
              </w:rPr>
              <w:t>leadership</w:t>
            </w:r>
            <w:r w:rsidR="2BD4E6A2" w:rsidRPr="137FD12D">
              <w:rPr>
                <w:rFonts w:ascii="Times New Roman" w:hAnsi="Times New Roman" w:cs="Times New Roman"/>
                <w:sz w:val="22"/>
                <w:szCs w:val="22"/>
              </w:rPr>
              <w:t xml:space="preserve"> roles</w:t>
            </w:r>
            <w:r w:rsidRPr="137FD12D">
              <w:rPr>
                <w:rFonts w:ascii="Times New Roman" w:hAnsi="Times New Roman" w:cs="Times New Roman"/>
                <w:sz w:val="22"/>
                <w:szCs w:val="22"/>
              </w:rPr>
              <w:t>, the use of ICAO gender equality tools and indicators, and the exchange of good practices</w:t>
            </w:r>
            <w:r w:rsidR="77193F36" w:rsidRPr="137FD12D">
              <w:rPr>
                <w:rFonts w:ascii="Times New Roman" w:hAnsi="Times New Roman" w:cs="Times New Roman"/>
                <w:sz w:val="22"/>
                <w:szCs w:val="22"/>
              </w:rPr>
              <w:t>.</w:t>
            </w:r>
          </w:p>
          <w:p w14:paraId="09E117EB" w14:textId="49EBB4F1" w:rsidR="00AB3787" w:rsidRPr="0085244A" w:rsidRDefault="00AB3787" w:rsidP="00AB3787">
            <w:pPr>
              <w:rPr>
                <w:rFonts w:ascii="Times New Roman" w:hAnsi="Times New Roman" w:cs="Times New Roman"/>
                <w:sz w:val="22"/>
                <w:szCs w:val="22"/>
              </w:rPr>
            </w:pPr>
          </w:p>
        </w:tc>
      </w:tr>
      <w:tr w:rsidR="00AB3787" w:rsidRPr="0085244A" w14:paraId="0D4F7909" w14:textId="77777777" w:rsidTr="137FD12D">
        <w:trPr>
          <w:trHeight w:val="454"/>
        </w:trPr>
        <w:tc>
          <w:tcPr>
            <w:tcW w:w="1378" w:type="dxa"/>
          </w:tcPr>
          <w:p w14:paraId="3B2969E1" w14:textId="3771F6A7" w:rsidR="00AB3787" w:rsidRPr="0085244A" w:rsidRDefault="1E1CF001" w:rsidP="00AB3787">
            <w:pPr>
              <w:pStyle w:val="ListParagraph"/>
              <w:ind w:left="0"/>
              <w:rPr>
                <w:rFonts w:ascii="Times New Roman" w:hAnsi="Times New Roman" w:cs="Times New Roman"/>
                <w:sz w:val="22"/>
                <w:szCs w:val="22"/>
              </w:rPr>
            </w:pPr>
            <w:r w:rsidRPr="137FD12D">
              <w:rPr>
                <w:rFonts w:ascii="Times New Roman" w:hAnsi="Times New Roman" w:cs="Times New Roman"/>
                <w:sz w:val="22"/>
                <w:szCs w:val="22"/>
              </w:rPr>
              <w:t>DP/08/1</w:t>
            </w:r>
            <w:r w:rsidR="6DA4A737" w:rsidRPr="137FD12D">
              <w:rPr>
                <w:rFonts w:ascii="Times New Roman" w:hAnsi="Times New Roman" w:cs="Times New Roman"/>
                <w:sz w:val="22"/>
                <w:szCs w:val="22"/>
              </w:rPr>
              <w:t>1</w:t>
            </w:r>
          </w:p>
        </w:tc>
        <w:tc>
          <w:tcPr>
            <w:tcW w:w="2430" w:type="dxa"/>
          </w:tcPr>
          <w:p w14:paraId="3ECFB95A" w14:textId="04E846C2" w:rsidR="00AB3787" w:rsidRPr="0085244A" w:rsidRDefault="5E33DF82" w:rsidP="137FD12D">
            <w:pPr>
              <w:ind w:right="916"/>
              <w:jc w:val="both"/>
              <w:rPr>
                <w:rFonts w:ascii="Times New Roman" w:hAnsi="Times New Roman" w:cs="Times New Roman"/>
                <w:sz w:val="22"/>
                <w:szCs w:val="22"/>
              </w:rPr>
            </w:pPr>
            <w:r w:rsidRPr="137FD12D">
              <w:rPr>
                <w:rFonts w:ascii="Times New Roman" w:hAnsi="Times New Roman" w:cs="Times New Roman"/>
                <w:sz w:val="22"/>
                <w:szCs w:val="22"/>
              </w:rPr>
              <w:t>REC-</w:t>
            </w:r>
            <w:r w:rsidR="3581B691" w:rsidRPr="137FD12D">
              <w:rPr>
                <w:rFonts w:ascii="Times New Roman" w:hAnsi="Times New Roman" w:cs="Times New Roman"/>
                <w:sz w:val="22"/>
                <w:szCs w:val="22"/>
              </w:rPr>
              <w:t>40</w:t>
            </w:r>
          </w:p>
        </w:tc>
        <w:tc>
          <w:tcPr>
            <w:tcW w:w="10491" w:type="dxa"/>
          </w:tcPr>
          <w:p w14:paraId="177BB6F4" w14:textId="5E1B1B14" w:rsidR="00AB3787" w:rsidRPr="00A47E71" w:rsidRDefault="275467CE" w:rsidP="137FD12D">
            <w:pPr>
              <w:jc w:val="both"/>
              <w:rPr>
                <w:rFonts w:ascii="Times New Roman" w:hAnsi="Times New Roman" w:cs="Times New Roman"/>
                <w:sz w:val="22"/>
                <w:szCs w:val="22"/>
              </w:rPr>
            </w:pPr>
            <w:r w:rsidRPr="00A47E71">
              <w:rPr>
                <w:rFonts w:ascii="Times New Roman" w:hAnsi="Times New Roman" w:cs="Times New Roman"/>
                <w:sz w:val="22"/>
                <w:szCs w:val="22"/>
              </w:rPr>
              <w:t>States/</w:t>
            </w:r>
            <w:r w:rsidR="1E1CF001" w:rsidRPr="00A47E71">
              <w:rPr>
                <w:rFonts w:ascii="Times New Roman" w:hAnsi="Times New Roman" w:cs="Times New Roman"/>
                <w:sz w:val="22"/>
                <w:szCs w:val="22"/>
              </w:rPr>
              <w:t>Administrations are encouraged to support the implementation of ONE Record by modernizing national legislation to enable paperless air cargo transactions and the legal acceptance of digital records, and by fostering industry readiness for interoperable data exchange</w:t>
            </w:r>
            <w:r w:rsidR="218DF108" w:rsidRPr="00A47E71">
              <w:rPr>
                <w:rFonts w:ascii="Times New Roman" w:hAnsi="Times New Roman" w:cs="Times New Roman"/>
                <w:sz w:val="22"/>
                <w:szCs w:val="22"/>
              </w:rPr>
              <w:t>.</w:t>
            </w:r>
          </w:p>
          <w:p w14:paraId="420678A7" w14:textId="5CC961AF" w:rsidR="00AB3787" w:rsidRPr="0085244A" w:rsidRDefault="00AB3787" w:rsidP="137FD12D">
            <w:pPr>
              <w:jc w:val="both"/>
              <w:rPr>
                <w:rFonts w:ascii="Times New Roman" w:hAnsi="Times New Roman" w:cs="Times New Roman"/>
                <w:sz w:val="22"/>
                <w:szCs w:val="22"/>
              </w:rPr>
            </w:pPr>
          </w:p>
        </w:tc>
      </w:tr>
      <w:tr w:rsidR="431BD031" w14:paraId="1439E126" w14:textId="77777777" w:rsidTr="137FD12D">
        <w:trPr>
          <w:trHeight w:val="454"/>
        </w:trPr>
        <w:tc>
          <w:tcPr>
            <w:tcW w:w="1378" w:type="dxa"/>
          </w:tcPr>
          <w:p w14:paraId="5806C98E" w14:textId="4159A8E2" w:rsidR="409435E3" w:rsidRDefault="409435E3" w:rsidP="431BD031">
            <w:pPr>
              <w:pStyle w:val="ListParagraph"/>
              <w:ind w:left="0"/>
              <w:rPr>
                <w:rFonts w:ascii="Times New Roman" w:hAnsi="Times New Roman" w:cs="Times New Roman"/>
                <w:sz w:val="22"/>
                <w:szCs w:val="22"/>
              </w:rPr>
            </w:pPr>
            <w:r w:rsidRPr="431BD031">
              <w:rPr>
                <w:rFonts w:ascii="Times New Roman" w:hAnsi="Times New Roman" w:cs="Times New Roman"/>
                <w:sz w:val="22"/>
                <w:szCs w:val="22"/>
              </w:rPr>
              <w:t>DP/08/13</w:t>
            </w:r>
          </w:p>
          <w:p w14:paraId="388A7CE2" w14:textId="04F04102" w:rsidR="431BD031" w:rsidRDefault="431BD031" w:rsidP="431BD031">
            <w:pPr>
              <w:pStyle w:val="ListParagraph"/>
              <w:rPr>
                <w:rFonts w:ascii="Times New Roman" w:hAnsi="Times New Roman" w:cs="Times New Roman"/>
                <w:sz w:val="22"/>
                <w:szCs w:val="22"/>
              </w:rPr>
            </w:pPr>
          </w:p>
        </w:tc>
        <w:tc>
          <w:tcPr>
            <w:tcW w:w="2430" w:type="dxa"/>
          </w:tcPr>
          <w:p w14:paraId="1E38F21D" w14:textId="74886F39" w:rsidR="409435E3" w:rsidRDefault="409435E3" w:rsidP="431BD031">
            <w:pPr>
              <w:ind w:right="916"/>
              <w:rPr>
                <w:rFonts w:ascii="Times New Roman" w:hAnsi="Times New Roman" w:cs="Times New Roman"/>
                <w:sz w:val="22"/>
                <w:szCs w:val="22"/>
              </w:rPr>
            </w:pPr>
            <w:r w:rsidRPr="431BD031">
              <w:rPr>
                <w:rFonts w:ascii="Times New Roman" w:hAnsi="Times New Roman" w:cs="Times New Roman"/>
                <w:sz w:val="22"/>
                <w:szCs w:val="22"/>
              </w:rPr>
              <w:t>REC-</w:t>
            </w:r>
            <w:r w:rsidR="4812AFCD" w:rsidRPr="431BD031">
              <w:rPr>
                <w:rFonts w:ascii="Times New Roman" w:hAnsi="Times New Roman" w:cs="Times New Roman"/>
                <w:sz w:val="22"/>
                <w:szCs w:val="22"/>
              </w:rPr>
              <w:t>41</w:t>
            </w:r>
          </w:p>
          <w:p w14:paraId="439D506C" w14:textId="5B7D3978" w:rsidR="431BD031" w:rsidRDefault="431BD031" w:rsidP="431BD031">
            <w:pPr>
              <w:rPr>
                <w:rFonts w:ascii="Times New Roman" w:hAnsi="Times New Roman" w:cs="Times New Roman"/>
                <w:sz w:val="22"/>
                <w:szCs w:val="22"/>
              </w:rPr>
            </w:pPr>
          </w:p>
        </w:tc>
        <w:tc>
          <w:tcPr>
            <w:tcW w:w="10491" w:type="dxa"/>
          </w:tcPr>
          <w:p w14:paraId="6C40DBC1" w14:textId="179A278C" w:rsidR="409435E3" w:rsidRDefault="39370CF9" w:rsidP="137FD12D">
            <w:pPr>
              <w:spacing w:after="260"/>
              <w:jc w:val="both"/>
            </w:pPr>
            <w:r w:rsidRPr="137FD12D">
              <w:rPr>
                <w:rFonts w:ascii="Times New Roman" w:eastAsia="Times New Roman" w:hAnsi="Times New Roman" w:cs="Times New Roman"/>
                <w:sz w:val="22"/>
                <w:szCs w:val="22"/>
              </w:rPr>
              <w:t>The Conference recognized the important role of virtual and hybrid participation in supporting inclusive participation, strengthening regional capacity development, and advancing the objectives of ICAO's No Country Left Behind</w:t>
            </w:r>
            <w:r w:rsidR="002B343F">
              <w:rPr>
                <w:rFonts w:ascii="Times New Roman" w:eastAsia="Times New Roman" w:hAnsi="Times New Roman" w:cs="Times New Roman"/>
                <w:sz w:val="22"/>
                <w:szCs w:val="22"/>
              </w:rPr>
              <w:t xml:space="preserve"> </w:t>
            </w:r>
            <w:r w:rsidR="006612D3">
              <w:rPr>
                <w:rFonts w:ascii="Times New Roman" w:eastAsia="Times New Roman" w:hAnsi="Times New Roman" w:cs="Times New Roman"/>
                <w:sz w:val="22"/>
                <w:szCs w:val="22"/>
              </w:rPr>
              <w:t>ICAO Strategic goal</w:t>
            </w:r>
            <w:r w:rsidRPr="137FD12D">
              <w:rPr>
                <w:rFonts w:ascii="Times New Roman" w:eastAsia="Times New Roman" w:hAnsi="Times New Roman" w:cs="Times New Roman"/>
                <w:sz w:val="22"/>
                <w:szCs w:val="22"/>
              </w:rPr>
              <w:t>.</w:t>
            </w:r>
          </w:p>
          <w:p w14:paraId="240B83D5" w14:textId="0FEBD97D" w:rsidR="409435E3" w:rsidRDefault="409435E3" w:rsidP="431BD031">
            <w:pPr>
              <w:spacing w:before="240" w:after="240"/>
              <w:rPr>
                <w:rFonts w:ascii="Times New Roman" w:eastAsia="Times New Roman" w:hAnsi="Times New Roman" w:cs="Times New Roman"/>
                <w:sz w:val="22"/>
                <w:szCs w:val="22"/>
              </w:rPr>
            </w:pPr>
            <w:r w:rsidRPr="431BD031">
              <w:rPr>
                <w:rFonts w:ascii="Times New Roman" w:eastAsia="Times New Roman" w:hAnsi="Times New Roman" w:cs="Times New Roman"/>
                <w:sz w:val="22"/>
                <w:szCs w:val="22"/>
              </w:rPr>
              <w:lastRenderedPageBreak/>
              <w:t>The Conference encourage</w:t>
            </w:r>
            <w:r w:rsidR="144AF699" w:rsidRPr="431BD031">
              <w:rPr>
                <w:rFonts w:ascii="Times New Roman" w:eastAsia="Times New Roman" w:hAnsi="Times New Roman" w:cs="Times New Roman"/>
                <w:sz w:val="22"/>
                <w:szCs w:val="22"/>
              </w:rPr>
              <w:t>d</w:t>
            </w:r>
            <w:r w:rsidRPr="431BD031">
              <w:rPr>
                <w:rFonts w:ascii="Times New Roman" w:eastAsia="Times New Roman" w:hAnsi="Times New Roman" w:cs="Times New Roman"/>
                <w:sz w:val="22"/>
                <w:szCs w:val="22"/>
              </w:rPr>
              <w:t xml:space="preserve"> States/Administrations to support ICAO APAC Regional Office to carry out</w:t>
            </w:r>
            <w:r w:rsidR="62D58BF8" w:rsidRPr="431BD031">
              <w:rPr>
                <w:rFonts w:ascii="Times New Roman" w:eastAsia="Times New Roman" w:hAnsi="Times New Roman" w:cs="Times New Roman"/>
                <w:sz w:val="22"/>
                <w:szCs w:val="22"/>
              </w:rPr>
              <w:t xml:space="preserve"> a</w:t>
            </w:r>
            <w:r w:rsidRPr="431BD031">
              <w:rPr>
                <w:rFonts w:ascii="Times New Roman" w:eastAsia="Times New Roman" w:hAnsi="Times New Roman" w:cs="Times New Roman"/>
                <w:sz w:val="22"/>
                <w:szCs w:val="22"/>
              </w:rPr>
              <w:t xml:space="preserve"> study </w:t>
            </w:r>
            <w:r w:rsidR="4314E26C" w:rsidRPr="431BD031">
              <w:rPr>
                <w:rFonts w:ascii="Times New Roman" w:eastAsia="Times New Roman" w:hAnsi="Times New Roman" w:cs="Times New Roman"/>
                <w:sz w:val="22"/>
                <w:szCs w:val="22"/>
              </w:rPr>
              <w:t xml:space="preserve">to strengthen </w:t>
            </w:r>
            <w:r w:rsidRPr="431BD031">
              <w:rPr>
                <w:rFonts w:ascii="Times New Roman" w:eastAsia="Times New Roman" w:hAnsi="Times New Roman" w:cs="Times New Roman"/>
                <w:sz w:val="22"/>
                <w:szCs w:val="22"/>
              </w:rPr>
              <w:t>virtual</w:t>
            </w:r>
            <w:r w:rsidR="1EE8888F" w:rsidRPr="431BD031">
              <w:rPr>
                <w:rFonts w:ascii="Times New Roman" w:eastAsia="Times New Roman" w:hAnsi="Times New Roman" w:cs="Times New Roman"/>
                <w:sz w:val="22"/>
                <w:szCs w:val="22"/>
              </w:rPr>
              <w:t>/hybrid</w:t>
            </w:r>
            <w:r w:rsidR="6BDC75A6" w:rsidRPr="431BD031">
              <w:rPr>
                <w:rFonts w:ascii="Times New Roman" w:eastAsia="Times New Roman" w:hAnsi="Times New Roman" w:cs="Times New Roman"/>
                <w:sz w:val="22"/>
                <w:szCs w:val="22"/>
              </w:rPr>
              <w:t xml:space="preserve"> participation practices across ICAO APAC</w:t>
            </w:r>
            <w:r w:rsidR="00CC5DEA">
              <w:rPr>
                <w:rFonts w:ascii="Times New Roman" w:eastAsia="Times New Roman" w:hAnsi="Times New Roman" w:cs="Times New Roman"/>
                <w:sz w:val="22"/>
                <w:szCs w:val="22"/>
              </w:rPr>
              <w:t xml:space="preserve"> regional</w:t>
            </w:r>
            <w:r w:rsidRPr="431BD031">
              <w:rPr>
                <w:rFonts w:ascii="Times New Roman" w:eastAsia="Times New Roman" w:hAnsi="Times New Roman" w:cs="Times New Roman"/>
                <w:sz w:val="22"/>
                <w:szCs w:val="22"/>
              </w:rPr>
              <w:t xml:space="preserve"> meeting</w:t>
            </w:r>
            <w:r w:rsidR="00B4680D">
              <w:rPr>
                <w:rFonts w:ascii="Times New Roman" w:eastAsia="Times New Roman" w:hAnsi="Times New Roman" w:cs="Times New Roman"/>
                <w:sz w:val="22"/>
                <w:szCs w:val="22"/>
              </w:rPr>
              <w:t>s</w:t>
            </w:r>
            <w:r w:rsidR="00CC5DEA">
              <w:rPr>
                <w:rFonts w:ascii="Times New Roman" w:eastAsia="Times New Roman" w:hAnsi="Times New Roman" w:cs="Times New Roman"/>
                <w:sz w:val="22"/>
                <w:szCs w:val="22"/>
              </w:rPr>
              <w:t xml:space="preserve"> and forums</w:t>
            </w:r>
            <w:r w:rsidR="4AD66DEA" w:rsidRPr="431BD031">
              <w:rPr>
                <w:rFonts w:ascii="Times New Roman" w:eastAsia="Times New Roman" w:hAnsi="Times New Roman" w:cs="Times New Roman"/>
                <w:sz w:val="22"/>
                <w:szCs w:val="22"/>
              </w:rPr>
              <w:t>,</w:t>
            </w:r>
            <w:r w:rsidR="12DED80A" w:rsidRPr="431BD031">
              <w:rPr>
                <w:rFonts w:ascii="Times New Roman" w:eastAsia="Times New Roman" w:hAnsi="Times New Roman" w:cs="Times New Roman"/>
                <w:sz w:val="22"/>
                <w:szCs w:val="22"/>
              </w:rPr>
              <w:t xml:space="preserve"> including</w:t>
            </w:r>
            <w:r w:rsidR="5C50FE5F" w:rsidRPr="431BD031">
              <w:rPr>
                <w:rFonts w:ascii="Times New Roman" w:eastAsia="Times New Roman" w:hAnsi="Times New Roman" w:cs="Times New Roman"/>
                <w:sz w:val="22"/>
                <w:szCs w:val="22"/>
              </w:rPr>
              <w:t xml:space="preserve"> the</w:t>
            </w:r>
            <w:r w:rsidR="12DED80A" w:rsidRPr="431BD031">
              <w:rPr>
                <w:rFonts w:ascii="Times New Roman" w:eastAsia="Times New Roman" w:hAnsi="Times New Roman" w:cs="Times New Roman"/>
                <w:sz w:val="22"/>
                <w:szCs w:val="22"/>
              </w:rPr>
              <w:t xml:space="preserve"> review</w:t>
            </w:r>
            <w:r w:rsidR="112DF806" w:rsidRPr="431BD031">
              <w:rPr>
                <w:rFonts w:ascii="Times New Roman" w:eastAsia="Times New Roman" w:hAnsi="Times New Roman" w:cs="Times New Roman"/>
                <w:sz w:val="22"/>
                <w:szCs w:val="22"/>
              </w:rPr>
              <w:t xml:space="preserve"> of</w:t>
            </w:r>
            <w:r w:rsidR="12DED80A" w:rsidRPr="431BD031">
              <w:rPr>
                <w:rFonts w:ascii="Times New Roman" w:eastAsia="Times New Roman" w:hAnsi="Times New Roman" w:cs="Times New Roman"/>
                <w:sz w:val="22"/>
                <w:szCs w:val="22"/>
              </w:rPr>
              <w:t xml:space="preserve"> the</w:t>
            </w:r>
            <w:r w:rsidR="2185926B" w:rsidRPr="431BD031">
              <w:rPr>
                <w:rFonts w:ascii="Times New Roman" w:eastAsia="Times New Roman" w:hAnsi="Times New Roman" w:cs="Times New Roman"/>
                <w:sz w:val="22"/>
                <w:szCs w:val="22"/>
              </w:rPr>
              <w:t xml:space="preserve"> provision in the</w:t>
            </w:r>
            <w:r w:rsidR="12DED80A" w:rsidRPr="431BD031">
              <w:rPr>
                <w:rFonts w:ascii="Times New Roman" w:eastAsia="Times New Roman" w:hAnsi="Times New Roman" w:cs="Times New Roman"/>
                <w:sz w:val="22"/>
                <w:szCs w:val="22"/>
              </w:rPr>
              <w:t xml:space="preserve"> ICAO Regional Office Virtual Meeting Handbook</w:t>
            </w:r>
            <w:r w:rsidR="0F198D0B" w:rsidRPr="431BD031">
              <w:rPr>
                <w:rFonts w:ascii="Times New Roman" w:eastAsia="Times New Roman" w:hAnsi="Times New Roman" w:cs="Times New Roman"/>
                <w:sz w:val="22"/>
                <w:szCs w:val="22"/>
              </w:rPr>
              <w:t>.</w:t>
            </w:r>
          </w:p>
        </w:tc>
      </w:tr>
      <w:tr w:rsidR="431BD031" w14:paraId="4B987780" w14:textId="77777777" w:rsidTr="137FD12D">
        <w:trPr>
          <w:trHeight w:val="454"/>
        </w:trPr>
        <w:tc>
          <w:tcPr>
            <w:tcW w:w="1378" w:type="dxa"/>
          </w:tcPr>
          <w:p w14:paraId="04F28857" w14:textId="037B064C" w:rsidR="431BD031" w:rsidRDefault="431BD031" w:rsidP="431BD031">
            <w:pPr>
              <w:pStyle w:val="ListParagraph"/>
              <w:ind w:left="0"/>
              <w:rPr>
                <w:rFonts w:ascii="Times New Roman" w:hAnsi="Times New Roman" w:cs="Times New Roman"/>
                <w:sz w:val="22"/>
                <w:szCs w:val="22"/>
              </w:rPr>
            </w:pPr>
            <w:r w:rsidRPr="431BD031">
              <w:rPr>
                <w:rFonts w:ascii="Times New Roman" w:hAnsi="Times New Roman" w:cs="Times New Roman"/>
                <w:sz w:val="22"/>
                <w:szCs w:val="22"/>
              </w:rPr>
              <w:lastRenderedPageBreak/>
              <w:t>DP/08/1</w:t>
            </w:r>
            <w:r w:rsidR="5ECE7A58" w:rsidRPr="431BD031">
              <w:rPr>
                <w:rFonts w:ascii="Times New Roman" w:hAnsi="Times New Roman" w:cs="Times New Roman"/>
                <w:sz w:val="22"/>
                <w:szCs w:val="22"/>
              </w:rPr>
              <w:t>4</w:t>
            </w:r>
          </w:p>
        </w:tc>
        <w:tc>
          <w:tcPr>
            <w:tcW w:w="2430" w:type="dxa"/>
          </w:tcPr>
          <w:p w14:paraId="12D1839B" w14:textId="424409AD" w:rsidR="431BD031" w:rsidRDefault="431BD031" w:rsidP="431BD031">
            <w:pPr>
              <w:ind w:right="916"/>
              <w:rPr>
                <w:rFonts w:ascii="Times New Roman" w:hAnsi="Times New Roman" w:cs="Times New Roman"/>
                <w:sz w:val="22"/>
                <w:szCs w:val="22"/>
              </w:rPr>
            </w:pPr>
            <w:r w:rsidRPr="431BD031">
              <w:rPr>
                <w:rFonts w:ascii="Times New Roman" w:hAnsi="Times New Roman" w:cs="Times New Roman"/>
                <w:sz w:val="22"/>
                <w:szCs w:val="22"/>
              </w:rPr>
              <w:t>REC-</w:t>
            </w:r>
            <w:r w:rsidR="653798A8" w:rsidRPr="431BD031">
              <w:rPr>
                <w:rFonts w:ascii="Times New Roman" w:hAnsi="Times New Roman" w:cs="Times New Roman"/>
                <w:sz w:val="22"/>
                <w:szCs w:val="22"/>
              </w:rPr>
              <w:t>4</w:t>
            </w:r>
            <w:r w:rsidR="6A8751F5" w:rsidRPr="431BD031">
              <w:rPr>
                <w:rFonts w:ascii="Times New Roman" w:hAnsi="Times New Roman" w:cs="Times New Roman"/>
                <w:sz w:val="22"/>
                <w:szCs w:val="22"/>
              </w:rPr>
              <w:t>2</w:t>
            </w:r>
          </w:p>
          <w:p w14:paraId="5851167F" w14:textId="5B7D3978" w:rsidR="431BD031" w:rsidRDefault="431BD031" w:rsidP="431BD031">
            <w:pPr>
              <w:rPr>
                <w:rFonts w:ascii="Times New Roman" w:hAnsi="Times New Roman" w:cs="Times New Roman"/>
                <w:sz w:val="22"/>
                <w:szCs w:val="22"/>
              </w:rPr>
            </w:pPr>
          </w:p>
        </w:tc>
        <w:tc>
          <w:tcPr>
            <w:tcW w:w="10491" w:type="dxa"/>
          </w:tcPr>
          <w:p w14:paraId="4FA2CFB4" w14:textId="37E7A072" w:rsidR="12358D13" w:rsidRDefault="2FB1DE43" w:rsidP="137FD12D">
            <w:pPr>
              <w:jc w:val="both"/>
            </w:pPr>
            <w:r w:rsidRPr="137FD12D">
              <w:rPr>
                <w:rFonts w:ascii="Times New Roman" w:eastAsia="Times New Roman" w:hAnsi="Times New Roman" w:cs="Times New Roman"/>
                <w:sz w:val="22"/>
                <w:szCs w:val="22"/>
              </w:rPr>
              <w:t xml:space="preserve">The Conference recognized the contribution of Indonesia </w:t>
            </w:r>
            <w:r w:rsidR="5B0952CF" w:rsidRPr="137FD12D">
              <w:rPr>
                <w:rFonts w:ascii="Times New Roman" w:eastAsia="Times New Roman" w:hAnsi="Times New Roman" w:cs="Times New Roman"/>
                <w:sz w:val="22"/>
                <w:szCs w:val="22"/>
              </w:rPr>
              <w:t>i</w:t>
            </w:r>
            <w:r w:rsidRPr="137FD12D">
              <w:rPr>
                <w:rFonts w:ascii="Times New Roman" w:eastAsia="Times New Roman" w:hAnsi="Times New Roman" w:cs="Times New Roman"/>
                <w:sz w:val="22"/>
                <w:szCs w:val="22"/>
              </w:rPr>
              <w:t>n the development of APAC DGCA action item tracker tool with multi-year tracking capability. The Conference thanked Indonesia for the tool and encouraged States/Administration to report</w:t>
            </w:r>
            <w:r w:rsidR="6B573369" w:rsidRPr="137FD12D">
              <w:rPr>
                <w:rFonts w:ascii="Times New Roman" w:eastAsia="Times New Roman" w:hAnsi="Times New Roman" w:cs="Times New Roman"/>
                <w:sz w:val="22"/>
                <w:szCs w:val="22"/>
              </w:rPr>
              <w:t xml:space="preserve"> on the progress of</w:t>
            </w:r>
            <w:r w:rsidRPr="137FD12D">
              <w:rPr>
                <w:rFonts w:ascii="Times New Roman" w:eastAsia="Times New Roman" w:hAnsi="Times New Roman" w:cs="Times New Roman"/>
                <w:sz w:val="22"/>
                <w:szCs w:val="22"/>
              </w:rPr>
              <w:t xml:space="preserve"> the </w:t>
            </w:r>
            <w:r w:rsidR="53A5AFE3" w:rsidRPr="137FD12D">
              <w:rPr>
                <w:rFonts w:ascii="Times New Roman" w:eastAsia="Times New Roman" w:hAnsi="Times New Roman" w:cs="Times New Roman"/>
                <w:sz w:val="22"/>
                <w:szCs w:val="22"/>
              </w:rPr>
              <w:t xml:space="preserve">DGCA Conference </w:t>
            </w:r>
            <w:r w:rsidRPr="137FD12D">
              <w:rPr>
                <w:rFonts w:ascii="Times New Roman" w:eastAsia="Times New Roman" w:hAnsi="Times New Roman" w:cs="Times New Roman"/>
                <w:sz w:val="22"/>
                <w:szCs w:val="22"/>
              </w:rPr>
              <w:t>action item</w:t>
            </w:r>
            <w:r w:rsidR="2D92242D" w:rsidRPr="137FD12D">
              <w:rPr>
                <w:rFonts w:ascii="Times New Roman" w:eastAsia="Times New Roman" w:hAnsi="Times New Roman" w:cs="Times New Roman"/>
                <w:sz w:val="22"/>
                <w:szCs w:val="22"/>
              </w:rPr>
              <w:t>s using the tracker tool</w:t>
            </w:r>
            <w:r w:rsidR="3EADCA8C" w:rsidRPr="137FD12D">
              <w:rPr>
                <w:rFonts w:ascii="Times New Roman" w:eastAsia="Times New Roman" w:hAnsi="Times New Roman" w:cs="Times New Roman"/>
                <w:sz w:val="22"/>
                <w:szCs w:val="22"/>
              </w:rPr>
              <w:t>. States/Administration are also encouraged to provide</w:t>
            </w:r>
            <w:r w:rsidR="2D92242D" w:rsidRPr="137FD12D">
              <w:rPr>
                <w:rFonts w:ascii="Times New Roman" w:eastAsia="Times New Roman" w:hAnsi="Times New Roman" w:cs="Times New Roman"/>
                <w:sz w:val="22"/>
                <w:szCs w:val="22"/>
              </w:rPr>
              <w:t xml:space="preserve"> feedback </w:t>
            </w:r>
            <w:r w:rsidR="7D0D3C82" w:rsidRPr="137FD12D">
              <w:rPr>
                <w:rFonts w:ascii="Times New Roman" w:eastAsia="Times New Roman" w:hAnsi="Times New Roman" w:cs="Times New Roman"/>
                <w:sz w:val="22"/>
                <w:szCs w:val="22"/>
              </w:rPr>
              <w:t xml:space="preserve">on the features and interface of the tracker tool </w:t>
            </w:r>
            <w:r w:rsidR="2D92242D" w:rsidRPr="137FD12D">
              <w:rPr>
                <w:rFonts w:ascii="Times New Roman" w:eastAsia="Times New Roman" w:hAnsi="Times New Roman" w:cs="Times New Roman"/>
                <w:sz w:val="22"/>
                <w:szCs w:val="22"/>
              </w:rPr>
              <w:t>for</w:t>
            </w:r>
            <w:r w:rsidR="1EABC563" w:rsidRPr="137FD12D">
              <w:rPr>
                <w:rFonts w:ascii="Times New Roman" w:eastAsia="Times New Roman" w:hAnsi="Times New Roman" w:cs="Times New Roman"/>
                <w:sz w:val="22"/>
                <w:szCs w:val="22"/>
              </w:rPr>
              <w:t xml:space="preserve"> further</w:t>
            </w:r>
            <w:r w:rsidR="2D92242D" w:rsidRPr="137FD12D">
              <w:rPr>
                <w:rFonts w:ascii="Times New Roman" w:eastAsia="Times New Roman" w:hAnsi="Times New Roman" w:cs="Times New Roman"/>
                <w:sz w:val="22"/>
                <w:szCs w:val="22"/>
              </w:rPr>
              <w:t xml:space="preserve"> improvement</w:t>
            </w:r>
            <w:r w:rsidR="1C4E70D9" w:rsidRPr="137FD12D">
              <w:rPr>
                <w:rFonts w:ascii="Times New Roman" w:eastAsia="Times New Roman" w:hAnsi="Times New Roman" w:cs="Times New Roman"/>
                <w:sz w:val="22"/>
                <w:szCs w:val="22"/>
              </w:rPr>
              <w:t>.</w:t>
            </w:r>
            <w:r w:rsidRPr="137FD12D">
              <w:rPr>
                <w:rFonts w:ascii="Times New Roman" w:eastAsia="Times New Roman" w:hAnsi="Times New Roman" w:cs="Times New Roman"/>
                <w:sz w:val="22"/>
                <w:szCs w:val="22"/>
              </w:rPr>
              <w:t xml:space="preserve"> endorsed by the DGCA.    </w:t>
            </w:r>
          </w:p>
          <w:p w14:paraId="7A7B460B" w14:textId="63FCCE57" w:rsidR="12358D13" w:rsidRDefault="12358D13" w:rsidP="137FD12D">
            <w:pPr>
              <w:rPr>
                <w:rFonts w:ascii="Times New Roman" w:eastAsia="Times New Roman" w:hAnsi="Times New Roman" w:cs="Times New Roman"/>
                <w:sz w:val="22"/>
                <w:szCs w:val="22"/>
              </w:rPr>
            </w:pPr>
          </w:p>
        </w:tc>
      </w:tr>
      <w:tr w:rsidR="00AB3787" w:rsidRPr="0085244A" w14:paraId="4F2E5EC0" w14:textId="77777777" w:rsidTr="137FD12D">
        <w:trPr>
          <w:trHeight w:val="454"/>
        </w:trPr>
        <w:tc>
          <w:tcPr>
            <w:tcW w:w="14299" w:type="dxa"/>
            <w:gridSpan w:val="3"/>
            <w:shd w:val="clear" w:color="auto" w:fill="C1E4F5" w:themeFill="accent1" w:themeFillTint="33"/>
            <w:vAlign w:val="center"/>
          </w:tcPr>
          <w:p w14:paraId="67D41B76" w14:textId="79BF61D8" w:rsidR="00AB3787" w:rsidRPr="0085244A" w:rsidRDefault="00AB3787" w:rsidP="00AB3787">
            <w:pPr>
              <w:rPr>
                <w:rFonts w:ascii="Times New Roman" w:hAnsi="Times New Roman" w:cs="Times New Roman"/>
                <w:sz w:val="22"/>
                <w:szCs w:val="22"/>
              </w:rPr>
            </w:pPr>
            <w:r w:rsidRPr="0085244A">
              <w:rPr>
                <w:rFonts w:ascii="Times New Roman" w:hAnsi="Times New Roman" w:cs="Times New Roman"/>
                <w:b/>
                <w:bCs/>
                <w:sz w:val="22"/>
                <w:szCs w:val="22"/>
              </w:rPr>
              <w:t>DGCA Governance and Regional Cooperation</w:t>
            </w:r>
          </w:p>
        </w:tc>
      </w:tr>
      <w:tr w:rsidR="00B5214D" w:rsidRPr="0085244A" w14:paraId="0D0FB907" w14:textId="77777777" w:rsidTr="137FD12D">
        <w:trPr>
          <w:trHeight w:val="454"/>
        </w:trPr>
        <w:tc>
          <w:tcPr>
            <w:tcW w:w="1378" w:type="dxa"/>
          </w:tcPr>
          <w:p w14:paraId="066BE817" w14:textId="77777777" w:rsidR="00B5214D" w:rsidRDefault="1D0C1D76" w:rsidP="00B5214D">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DP/09/02</w:t>
            </w:r>
          </w:p>
          <w:p w14:paraId="22A2D128" w14:textId="77777777" w:rsidR="00B5214D" w:rsidRPr="0085244A" w:rsidRDefault="00B5214D" w:rsidP="00B5214D">
            <w:pPr>
              <w:pStyle w:val="ListParagraph"/>
              <w:ind w:left="0"/>
              <w:rPr>
                <w:rFonts w:ascii="Times New Roman" w:hAnsi="Times New Roman" w:cs="Times New Roman"/>
                <w:sz w:val="22"/>
                <w:szCs w:val="22"/>
              </w:rPr>
            </w:pPr>
          </w:p>
        </w:tc>
        <w:tc>
          <w:tcPr>
            <w:tcW w:w="2430" w:type="dxa"/>
          </w:tcPr>
          <w:p w14:paraId="5B3EA4C6" w14:textId="294399D5" w:rsidR="00B5214D" w:rsidRPr="0085244A" w:rsidRDefault="461AA404" w:rsidP="431BD031">
            <w:pPr>
              <w:ind w:right="916"/>
              <w:rPr>
                <w:rFonts w:ascii="Times New Roman" w:hAnsi="Times New Roman" w:cs="Times New Roman"/>
                <w:sz w:val="22"/>
                <w:szCs w:val="22"/>
                <w:highlight w:val="yellow"/>
              </w:rPr>
            </w:pPr>
            <w:r w:rsidRPr="431BD031">
              <w:rPr>
                <w:rFonts w:ascii="Times New Roman" w:hAnsi="Times New Roman" w:cs="Times New Roman"/>
                <w:sz w:val="22"/>
                <w:szCs w:val="22"/>
              </w:rPr>
              <w:t>REC-</w:t>
            </w:r>
            <w:r w:rsidR="5827DCFD" w:rsidRPr="431BD031">
              <w:rPr>
                <w:rFonts w:ascii="Times New Roman" w:hAnsi="Times New Roman" w:cs="Times New Roman"/>
                <w:sz w:val="22"/>
                <w:szCs w:val="22"/>
              </w:rPr>
              <w:t>4</w:t>
            </w:r>
            <w:r w:rsidR="1E344B45" w:rsidRPr="431BD031">
              <w:rPr>
                <w:rFonts w:ascii="Times New Roman" w:hAnsi="Times New Roman" w:cs="Times New Roman"/>
                <w:sz w:val="22"/>
                <w:szCs w:val="22"/>
              </w:rPr>
              <w:t>3</w:t>
            </w:r>
          </w:p>
        </w:tc>
        <w:tc>
          <w:tcPr>
            <w:tcW w:w="10491" w:type="dxa"/>
          </w:tcPr>
          <w:p w14:paraId="74B361D7" w14:textId="21152F2B" w:rsidR="00B5214D" w:rsidRPr="00137790" w:rsidRDefault="5EE3A793" w:rsidP="00C70927">
            <w:pPr>
              <w:jc w:val="both"/>
            </w:pPr>
            <w:r w:rsidRPr="431BD031">
              <w:rPr>
                <w:rFonts w:ascii="Times New Roman" w:eastAsia="Times New Roman" w:hAnsi="Times New Roman" w:cs="Times New Roman"/>
                <w:sz w:val="22"/>
                <w:szCs w:val="22"/>
              </w:rPr>
              <w:t>States</w:t>
            </w:r>
            <w:r w:rsidR="121662BA" w:rsidRPr="431BD031">
              <w:rPr>
                <w:rFonts w:ascii="Times New Roman" w:eastAsia="Times New Roman" w:hAnsi="Times New Roman" w:cs="Times New Roman"/>
                <w:sz w:val="22"/>
                <w:szCs w:val="22"/>
              </w:rPr>
              <w:t xml:space="preserve"> </w:t>
            </w:r>
            <w:r w:rsidRPr="431BD031">
              <w:rPr>
                <w:rFonts w:ascii="Times New Roman" w:eastAsia="Times New Roman" w:hAnsi="Times New Roman" w:cs="Times New Roman"/>
                <w:sz w:val="22"/>
                <w:szCs w:val="22"/>
              </w:rPr>
              <w:t>are encouraged to</w:t>
            </w:r>
            <w:r w:rsidR="55FC91A2" w:rsidRPr="431BD031">
              <w:rPr>
                <w:rFonts w:ascii="Times New Roman" w:eastAsia="Times New Roman" w:hAnsi="Times New Roman" w:cs="Times New Roman"/>
                <w:sz w:val="22"/>
                <w:szCs w:val="22"/>
              </w:rPr>
              <w:t xml:space="preserve">: </w:t>
            </w:r>
          </w:p>
          <w:p w14:paraId="25577F07" w14:textId="00F790CD" w:rsidR="431BD031" w:rsidRDefault="431BD031" w:rsidP="431BD031">
            <w:pPr>
              <w:jc w:val="both"/>
              <w:rPr>
                <w:rFonts w:ascii="Times New Roman" w:eastAsia="Times New Roman" w:hAnsi="Times New Roman" w:cs="Times New Roman"/>
                <w:sz w:val="22"/>
                <w:szCs w:val="22"/>
              </w:rPr>
            </w:pPr>
          </w:p>
          <w:p w14:paraId="488CB890" w14:textId="0E5FA40D" w:rsidR="334BEECA" w:rsidRDefault="6331E511" w:rsidP="137FD12D">
            <w:pPr>
              <w:pStyle w:val="ListParagraph"/>
              <w:numPr>
                <w:ilvl w:val="0"/>
                <w:numId w:val="2"/>
              </w:numPr>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continue to actively support the ICAO Legal Committee’s work and related groups to carry out its Work </w:t>
            </w:r>
            <w:proofErr w:type="spellStart"/>
            <w:r w:rsidRPr="137FD12D">
              <w:rPr>
                <w:rFonts w:ascii="Times New Roman" w:eastAsia="Times New Roman" w:hAnsi="Times New Roman" w:cs="Times New Roman"/>
                <w:sz w:val="22"/>
                <w:szCs w:val="22"/>
              </w:rPr>
              <w:t>Programme</w:t>
            </w:r>
            <w:proofErr w:type="spellEnd"/>
            <w:r w:rsidRPr="137FD12D">
              <w:rPr>
                <w:rFonts w:ascii="Times New Roman" w:eastAsia="Times New Roman" w:hAnsi="Times New Roman" w:cs="Times New Roman"/>
                <w:sz w:val="22"/>
                <w:szCs w:val="22"/>
              </w:rPr>
              <w:t>, including providing timely responses to legal surveys on various subjects; and</w:t>
            </w:r>
          </w:p>
          <w:p w14:paraId="3B20F614" w14:textId="11D4940D" w:rsidR="334BEECA" w:rsidRDefault="6331E511" w:rsidP="137FD12D">
            <w:pPr>
              <w:pStyle w:val="ListParagraph"/>
              <w:numPr>
                <w:ilvl w:val="0"/>
                <w:numId w:val="2"/>
              </w:numPr>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participate in the 40th Session of the Legal Committee and, if they so wish, submit comments or proposals on the items of the Provisional Agenda in the form of a working paper by 11 September 2026.  </w:t>
            </w:r>
          </w:p>
          <w:p w14:paraId="0D443772" w14:textId="77777777" w:rsidR="00C70927" w:rsidRPr="00137790" w:rsidRDefault="00C70927" w:rsidP="431BD031">
            <w:pPr>
              <w:jc w:val="both"/>
              <w:rPr>
                <w:rFonts w:ascii="Times New Roman" w:eastAsia="Times New Roman" w:hAnsi="Times New Roman" w:cs="Times New Roman"/>
                <w:sz w:val="22"/>
                <w:szCs w:val="22"/>
              </w:rPr>
            </w:pPr>
          </w:p>
        </w:tc>
      </w:tr>
      <w:tr w:rsidR="00B5214D" w:rsidRPr="0085244A" w14:paraId="456E5933" w14:textId="77777777" w:rsidTr="137FD12D">
        <w:trPr>
          <w:trHeight w:val="454"/>
        </w:trPr>
        <w:tc>
          <w:tcPr>
            <w:tcW w:w="1378" w:type="dxa"/>
          </w:tcPr>
          <w:p w14:paraId="6D27E555" w14:textId="77777777" w:rsidR="00B5214D" w:rsidRDefault="1D0C1D76" w:rsidP="00B5214D">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DP/09/04</w:t>
            </w:r>
          </w:p>
          <w:p w14:paraId="2565A169" w14:textId="77777777" w:rsidR="00B5214D" w:rsidRPr="0085244A" w:rsidRDefault="00B5214D" w:rsidP="00B5214D">
            <w:pPr>
              <w:pStyle w:val="ListParagraph"/>
              <w:ind w:left="0"/>
              <w:rPr>
                <w:rFonts w:ascii="Times New Roman" w:hAnsi="Times New Roman" w:cs="Times New Roman"/>
                <w:sz w:val="22"/>
                <w:szCs w:val="22"/>
              </w:rPr>
            </w:pPr>
          </w:p>
        </w:tc>
        <w:tc>
          <w:tcPr>
            <w:tcW w:w="2430" w:type="dxa"/>
          </w:tcPr>
          <w:p w14:paraId="46EE0A71" w14:textId="2321F42B" w:rsidR="00B5214D" w:rsidRPr="0085244A" w:rsidRDefault="461AA404" w:rsidP="00B5214D">
            <w:pPr>
              <w:ind w:right="916"/>
              <w:rPr>
                <w:rFonts w:ascii="Times New Roman" w:hAnsi="Times New Roman" w:cs="Times New Roman"/>
                <w:sz w:val="22"/>
                <w:szCs w:val="22"/>
              </w:rPr>
            </w:pPr>
            <w:r w:rsidRPr="431BD031">
              <w:rPr>
                <w:rFonts w:ascii="Times New Roman" w:hAnsi="Times New Roman" w:cs="Times New Roman"/>
                <w:sz w:val="22"/>
                <w:szCs w:val="22"/>
              </w:rPr>
              <w:t>REC-</w:t>
            </w:r>
            <w:r w:rsidR="5D97A3CB" w:rsidRPr="431BD031">
              <w:rPr>
                <w:rFonts w:ascii="Times New Roman" w:hAnsi="Times New Roman" w:cs="Times New Roman"/>
                <w:sz w:val="22"/>
                <w:szCs w:val="22"/>
              </w:rPr>
              <w:t>4</w:t>
            </w:r>
            <w:r w:rsidR="57CD40F0" w:rsidRPr="431BD031">
              <w:rPr>
                <w:rFonts w:ascii="Times New Roman" w:hAnsi="Times New Roman" w:cs="Times New Roman"/>
                <w:sz w:val="22"/>
                <w:szCs w:val="22"/>
              </w:rPr>
              <w:t>4</w:t>
            </w:r>
          </w:p>
        </w:tc>
        <w:tc>
          <w:tcPr>
            <w:tcW w:w="10491" w:type="dxa"/>
          </w:tcPr>
          <w:p w14:paraId="2E95DE93" w14:textId="108F4176" w:rsidR="00B5214D" w:rsidRPr="00137790" w:rsidRDefault="1D0C1D76" w:rsidP="351623C1">
            <w:pPr>
              <w:jc w:val="both"/>
              <w:rPr>
                <w:rFonts w:ascii="Times New Roman" w:hAnsi="Times New Roman" w:cs="Times New Roman"/>
              </w:rPr>
            </w:pPr>
            <w:r w:rsidRPr="351623C1">
              <w:rPr>
                <w:rFonts w:ascii="Times New Roman" w:hAnsi="Times New Roman" w:cs="Times New Roman"/>
              </w:rPr>
              <w:t>States</w:t>
            </w:r>
            <w:r w:rsidR="45B1F4D5" w:rsidRPr="351623C1">
              <w:rPr>
                <w:rFonts w:ascii="Times New Roman" w:hAnsi="Times New Roman" w:cs="Times New Roman"/>
              </w:rPr>
              <w:t>/</w:t>
            </w:r>
            <w:r w:rsidRPr="351623C1">
              <w:rPr>
                <w:rFonts w:ascii="Times New Roman" w:hAnsi="Times New Roman" w:cs="Times New Roman"/>
              </w:rPr>
              <w:t>Administrations are encouraged to continue their efforts and collaboration to achieve the commitments of the Asia Pacific Ministerial Declaration on Civil Aviation (Delhi) and to support regional initiatives that strengthen safety, air navigation, security, facilitation, sustainability, gender equality, and capacity development.</w:t>
            </w:r>
          </w:p>
          <w:p w14:paraId="35136DF6" w14:textId="77777777" w:rsidR="00B5214D" w:rsidRPr="00860F0A" w:rsidRDefault="00B5214D" w:rsidP="351623C1">
            <w:pPr>
              <w:jc w:val="both"/>
              <w:rPr>
                <w:rFonts w:ascii="Times New Roman" w:hAnsi="Times New Roman" w:cs="Times New Roman"/>
                <w:sz w:val="22"/>
                <w:szCs w:val="22"/>
              </w:rPr>
            </w:pPr>
          </w:p>
        </w:tc>
      </w:tr>
    </w:tbl>
    <w:p w14:paraId="5EC2EC1B" w14:textId="77777777" w:rsidR="000D36C6" w:rsidRPr="00B52A4E" w:rsidRDefault="000D36C6" w:rsidP="00F67704">
      <w:pPr>
        <w:spacing w:after="0"/>
        <w:ind w:left="720"/>
        <w:rPr>
          <w:rFonts w:ascii="Times New Roman" w:hAnsi="Times New Roman" w:cs="Times New Roman"/>
        </w:rPr>
      </w:pPr>
    </w:p>
    <w:p w14:paraId="332B83E6" w14:textId="3F4D7D8E" w:rsidR="431BD031" w:rsidRDefault="431BD031" w:rsidP="431BD031">
      <w:pPr>
        <w:spacing w:after="0"/>
        <w:ind w:left="720"/>
        <w:rPr>
          <w:rFonts w:ascii="Times New Roman" w:hAnsi="Times New Roman" w:cs="Times New Roman"/>
        </w:rPr>
      </w:pPr>
    </w:p>
    <w:p w14:paraId="615F62A7" w14:textId="32950A4D" w:rsidR="431BD031" w:rsidRDefault="431BD031" w:rsidP="431BD031">
      <w:pPr>
        <w:spacing w:after="0"/>
        <w:ind w:left="720"/>
        <w:rPr>
          <w:rFonts w:ascii="Times New Roman" w:hAnsi="Times New Roman" w:cs="Times New Roman"/>
        </w:rPr>
      </w:pPr>
    </w:p>
    <w:p w14:paraId="484C77DD" w14:textId="77777777" w:rsidR="00F67704" w:rsidRPr="00B02685" w:rsidRDefault="00F67704" w:rsidP="00B02685">
      <w:pPr>
        <w:spacing w:after="0"/>
        <w:rPr>
          <w:rFonts w:ascii="Times New Roman" w:hAnsi="Times New Roman" w:cs="Times New Roman"/>
          <w:b/>
          <w:bCs/>
        </w:rPr>
      </w:pPr>
    </w:p>
    <w:p w14:paraId="389F318D" w14:textId="77777777" w:rsidR="00F67704" w:rsidRPr="00A42B08" w:rsidRDefault="00F67704" w:rsidP="005B13E2">
      <w:pPr>
        <w:pStyle w:val="ListParagraph"/>
        <w:numPr>
          <w:ilvl w:val="0"/>
          <w:numId w:val="15"/>
        </w:numPr>
        <w:spacing w:after="0"/>
        <w:rPr>
          <w:rFonts w:ascii="Times New Roman" w:hAnsi="Times New Roman" w:cs="Times New Roman"/>
          <w:b/>
          <w:bCs/>
        </w:rPr>
      </w:pPr>
      <w:r w:rsidRPr="00A42B08">
        <w:rPr>
          <w:rFonts w:ascii="Times New Roman" w:hAnsi="Times New Roman" w:cs="Times New Roman"/>
          <w:b/>
          <w:bCs/>
        </w:rPr>
        <w:t>ACKNOWLEDGEMENTS / CONCLUSIONS</w:t>
      </w:r>
    </w:p>
    <w:p w14:paraId="4E3CC703" w14:textId="77777777" w:rsidR="00F67704" w:rsidRDefault="00F67704" w:rsidP="00F67704">
      <w:pPr>
        <w:pStyle w:val="ListParagraph"/>
        <w:spacing w:after="0"/>
        <w:rPr>
          <w:rFonts w:ascii="Times New Roman" w:hAnsi="Times New Roman" w:cs="Times New Roman"/>
        </w:rPr>
      </w:pPr>
      <w:r w:rsidRPr="00463DD3">
        <w:rPr>
          <w:rFonts w:ascii="Times New Roman" w:hAnsi="Times New Roman" w:cs="Times New Roman"/>
        </w:rPr>
        <w:t>All item</w:t>
      </w:r>
      <w:r>
        <w:rPr>
          <w:rFonts w:ascii="Times New Roman" w:hAnsi="Times New Roman" w:cs="Times New Roman"/>
        </w:rPr>
        <w:t>s</w:t>
      </w:r>
      <w:r w:rsidRPr="00463DD3">
        <w:rPr>
          <w:rFonts w:ascii="Times New Roman" w:hAnsi="Times New Roman" w:cs="Times New Roman"/>
        </w:rPr>
        <w:t xml:space="preserve"> listed below are to be noted and for information purposes only.</w:t>
      </w:r>
    </w:p>
    <w:p w14:paraId="79E1718A" w14:textId="77777777" w:rsidR="004D4B40" w:rsidRDefault="004D4B40" w:rsidP="00F67704">
      <w:pPr>
        <w:pStyle w:val="ListParagraph"/>
        <w:spacing w:after="0"/>
        <w:rPr>
          <w:rFonts w:ascii="Times New Roman" w:hAnsi="Times New Roman" w:cs="Times New Roman"/>
        </w:rPr>
      </w:pPr>
    </w:p>
    <w:tbl>
      <w:tblPr>
        <w:tblStyle w:val="TableGrid"/>
        <w:tblW w:w="14317" w:type="dxa"/>
        <w:tblInd w:w="-714" w:type="dxa"/>
        <w:tblLook w:val="04A0" w:firstRow="1" w:lastRow="0" w:firstColumn="1" w:lastColumn="0" w:noHBand="0" w:noVBand="1"/>
      </w:tblPr>
      <w:tblGrid>
        <w:gridCol w:w="3839"/>
        <w:gridCol w:w="2260"/>
        <w:gridCol w:w="8218"/>
      </w:tblGrid>
      <w:tr w:rsidR="00F645FB" w:rsidRPr="00810DCD" w14:paraId="44D55972" w14:textId="77777777" w:rsidTr="137FD12D">
        <w:trPr>
          <w:trHeight w:val="567"/>
          <w:tblHeader/>
        </w:trPr>
        <w:tc>
          <w:tcPr>
            <w:tcW w:w="3839" w:type="dxa"/>
            <w:shd w:val="clear" w:color="auto" w:fill="D9F2D0" w:themeFill="accent6" w:themeFillTint="33"/>
            <w:vAlign w:val="center"/>
          </w:tcPr>
          <w:p w14:paraId="7E6D773B" w14:textId="77777777" w:rsidR="00F645FB" w:rsidRPr="00810DCD" w:rsidRDefault="00F645FB" w:rsidP="008107B6">
            <w:pPr>
              <w:jc w:val="center"/>
              <w:rPr>
                <w:rFonts w:ascii="Times New Roman" w:hAnsi="Times New Roman" w:cs="Times New Roman"/>
                <w:sz w:val="22"/>
                <w:szCs w:val="22"/>
              </w:rPr>
            </w:pPr>
            <w:r w:rsidRPr="00810DCD">
              <w:rPr>
                <w:rFonts w:ascii="Times New Roman" w:hAnsi="Times New Roman" w:cs="Times New Roman"/>
                <w:b/>
                <w:bCs/>
                <w:sz w:val="22"/>
                <w:szCs w:val="22"/>
              </w:rPr>
              <w:lastRenderedPageBreak/>
              <w:t>DP No.</w:t>
            </w:r>
          </w:p>
        </w:tc>
        <w:tc>
          <w:tcPr>
            <w:tcW w:w="2260" w:type="dxa"/>
            <w:shd w:val="clear" w:color="auto" w:fill="D9F2D0" w:themeFill="accent6" w:themeFillTint="33"/>
            <w:vAlign w:val="center"/>
          </w:tcPr>
          <w:p w14:paraId="52B3C076" w14:textId="4F388E13" w:rsidR="00EF09BA" w:rsidRPr="00810DCD" w:rsidRDefault="000F6A79" w:rsidP="008107B6">
            <w:pPr>
              <w:jc w:val="center"/>
              <w:rPr>
                <w:rFonts w:ascii="Times New Roman" w:hAnsi="Times New Roman" w:cs="Times New Roman"/>
                <w:b/>
                <w:bCs/>
                <w:sz w:val="22"/>
                <w:szCs w:val="22"/>
              </w:rPr>
            </w:pPr>
            <w:r w:rsidRPr="00810DCD">
              <w:rPr>
                <w:rFonts w:ascii="Times New Roman" w:hAnsi="Times New Roman" w:cs="Times New Roman"/>
                <w:b/>
                <w:bCs/>
                <w:sz w:val="22"/>
                <w:szCs w:val="22"/>
              </w:rPr>
              <w:t>Acknowledgements</w:t>
            </w:r>
          </w:p>
          <w:p w14:paraId="4883FE2E" w14:textId="5CB624EF" w:rsidR="00F645FB" w:rsidRPr="00810DCD" w:rsidRDefault="00F645FB" w:rsidP="008107B6">
            <w:pPr>
              <w:jc w:val="center"/>
              <w:rPr>
                <w:rFonts w:ascii="Times New Roman" w:hAnsi="Times New Roman" w:cs="Times New Roman"/>
                <w:sz w:val="22"/>
                <w:szCs w:val="22"/>
              </w:rPr>
            </w:pPr>
            <w:r w:rsidRPr="00810DCD">
              <w:rPr>
                <w:rFonts w:ascii="Times New Roman" w:hAnsi="Times New Roman" w:cs="Times New Roman"/>
                <w:b/>
                <w:bCs/>
                <w:sz w:val="22"/>
                <w:szCs w:val="22"/>
              </w:rPr>
              <w:t>No</w:t>
            </w:r>
            <w:r w:rsidR="00800ADB" w:rsidRPr="00810DCD">
              <w:rPr>
                <w:rFonts w:ascii="Times New Roman" w:hAnsi="Times New Roman" w:cs="Times New Roman"/>
                <w:b/>
                <w:bCs/>
                <w:sz w:val="22"/>
                <w:szCs w:val="22"/>
              </w:rPr>
              <w:t>.</w:t>
            </w:r>
          </w:p>
        </w:tc>
        <w:tc>
          <w:tcPr>
            <w:tcW w:w="8218" w:type="dxa"/>
            <w:shd w:val="clear" w:color="auto" w:fill="D9F2D0" w:themeFill="accent6" w:themeFillTint="33"/>
            <w:vAlign w:val="center"/>
          </w:tcPr>
          <w:p w14:paraId="0ABB0C59" w14:textId="47AF5D92" w:rsidR="00F645FB" w:rsidRPr="00810DCD" w:rsidRDefault="00F645FB" w:rsidP="008107B6">
            <w:pPr>
              <w:jc w:val="center"/>
              <w:rPr>
                <w:rFonts w:ascii="Times New Roman" w:hAnsi="Times New Roman" w:cs="Times New Roman"/>
                <w:b/>
                <w:bCs/>
                <w:sz w:val="22"/>
                <w:szCs w:val="22"/>
              </w:rPr>
            </w:pPr>
            <w:r w:rsidRPr="00810DCD">
              <w:rPr>
                <w:rFonts w:ascii="Times New Roman" w:hAnsi="Times New Roman" w:cs="Times New Roman"/>
                <w:b/>
                <w:bCs/>
                <w:sz w:val="22"/>
                <w:szCs w:val="22"/>
              </w:rPr>
              <w:t>Description</w:t>
            </w:r>
            <w:r w:rsidR="008107B6" w:rsidRPr="00810DCD">
              <w:rPr>
                <w:rFonts w:ascii="Times New Roman" w:hAnsi="Times New Roman" w:cs="Times New Roman"/>
                <w:b/>
                <w:bCs/>
                <w:sz w:val="22"/>
                <w:szCs w:val="22"/>
              </w:rPr>
              <w:t>s</w:t>
            </w:r>
          </w:p>
        </w:tc>
      </w:tr>
      <w:tr w:rsidR="00B61830" w:rsidRPr="00810DCD" w14:paraId="4F5244C8" w14:textId="77777777" w:rsidTr="137FD12D">
        <w:trPr>
          <w:trHeight w:val="454"/>
        </w:trPr>
        <w:tc>
          <w:tcPr>
            <w:tcW w:w="14317" w:type="dxa"/>
            <w:gridSpan w:val="3"/>
            <w:shd w:val="clear" w:color="auto" w:fill="C1E4F5" w:themeFill="accent1" w:themeFillTint="33"/>
            <w:vAlign w:val="center"/>
          </w:tcPr>
          <w:p w14:paraId="2122CE55" w14:textId="454203C8" w:rsidR="00B61830" w:rsidRPr="00810DCD" w:rsidRDefault="00B61830" w:rsidP="00B61830">
            <w:pPr>
              <w:rPr>
                <w:rFonts w:ascii="Times New Roman" w:hAnsi="Times New Roman" w:cs="Times New Roman"/>
                <w:sz w:val="22"/>
                <w:szCs w:val="22"/>
              </w:rPr>
            </w:pPr>
            <w:r w:rsidRPr="00810DCD">
              <w:rPr>
                <w:rFonts w:ascii="Times New Roman" w:hAnsi="Times New Roman" w:cs="Times New Roman"/>
                <w:b/>
                <w:bCs/>
                <w:sz w:val="22"/>
                <w:szCs w:val="22"/>
              </w:rPr>
              <w:t>Aviation Safety</w:t>
            </w:r>
          </w:p>
        </w:tc>
      </w:tr>
      <w:tr w:rsidR="00621FF7" w:rsidRPr="00810DCD" w14:paraId="7237E5CF" w14:textId="77777777" w:rsidTr="137FD12D">
        <w:trPr>
          <w:trHeight w:val="454"/>
        </w:trPr>
        <w:tc>
          <w:tcPr>
            <w:tcW w:w="3839" w:type="dxa"/>
          </w:tcPr>
          <w:p w14:paraId="47D53D36" w14:textId="318078DA" w:rsidR="00621FF7" w:rsidRPr="00810DCD" w:rsidRDefault="7ED0E2B0" w:rsidP="00621FF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w:t>
            </w:r>
            <w:r w:rsidR="3B01B567" w:rsidRPr="351623C1">
              <w:rPr>
                <w:rFonts w:ascii="Times New Roman" w:hAnsi="Times New Roman" w:cs="Times New Roman"/>
                <w:sz w:val="22"/>
                <w:szCs w:val="22"/>
              </w:rPr>
              <w:t>05</w:t>
            </w:r>
          </w:p>
        </w:tc>
        <w:tc>
          <w:tcPr>
            <w:tcW w:w="2260" w:type="dxa"/>
          </w:tcPr>
          <w:p w14:paraId="5A9A0F71" w14:textId="66265A6C" w:rsidR="00621FF7" w:rsidRPr="00810DCD" w:rsidRDefault="00621FF7" w:rsidP="00621FF7">
            <w:pPr>
              <w:rPr>
                <w:rFonts w:ascii="Times New Roman" w:hAnsi="Times New Roman" w:cs="Times New Roman"/>
                <w:sz w:val="22"/>
                <w:szCs w:val="22"/>
              </w:rPr>
            </w:pPr>
            <w:r w:rsidRPr="00810DCD">
              <w:rPr>
                <w:rFonts w:ascii="Times New Roman" w:hAnsi="Times New Roman" w:cs="Times New Roman"/>
                <w:sz w:val="22"/>
                <w:szCs w:val="22"/>
              </w:rPr>
              <w:t>ACK-</w:t>
            </w:r>
            <w:r w:rsidR="00764D82">
              <w:rPr>
                <w:rFonts w:ascii="Times New Roman" w:hAnsi="Times New Roman" w:cs="Times New Roman"/>
                <w:sz w:val="22"/>
                <w:szCs w:val="22"/>
              </w:rPr>
              <w:t>01</w:t>
            </w:r>
          </w:p>
        </w:tc>
        <w:tc>
          <w:tcPr>
            <w:tcW w:w="8218" w:type="dxa"/>
          </w:tcPr>
          <w:p w14:paraId="634F3F2F" w14:textId="2D558BE8" w:rsidR="00D652E2" w:rsidRPr="00137790" w:rsidRDefault="149BE86D" w:rsidP="137FD12D">
            <w:pPr>
              <w:pStyle w:val="ListParagraph"/>
              <w:spacing w:after="120"/>
              <w:ind w:left="0"/>
              <w:jc w:val="both"/>
              <w:rPr>
                <w:rFonts w:ascii="Times New Roman" w:hAnsi="Times New Roman" w:cs="Times New Roman"/>
                <w:sz w:val="22"/>
                <w:szCs w:val="22"/>
              </w:rPr>
            </w:pPr>
            <w:r w:rsidRPr="137FD12D">
              <w:rPr>
                <w:rFonts w:ascii="Times New Roman" w:eastAsia="Times New Roman" w:hAnsi="Times New Roman" w:cs="Times New Roman"/>
                <w:sz w:val="22"/>
                <w:szCs w:val="22"/>
                <w:lang w:val="en-SG"/>
              </w:rPr>
              <w:t>Recognizing</w:t>
            </w:r>
            <w:r w:rsidR="286516D1" w:rsidRPr="137FD12D">
              <w:rPr>
                <w:rFonts w:ascii="Times New Roman" w:eastAsia="Times New Roman" w:hAnsi="Times New Roman" w:cs="Times New Roman"/>
                <w:sz w:val="22"/>
                <w:szCs w:val="22"/>
                <w:lang w:val="en-SG"/>
              </w:rPr>
              <w:t xml:space="preserve"> the importance of timely dissemination of critical safety information for APAC region, the </w:t>
            </w:r>
            <w:r w:rsidR="3114F751" w:rsidRPr="137FD12D">
              <w:rPr>
                <w:rFonts w:ascii="Times New Roman" w:eastAsia="Times New Roman" w:hAnsi="Times New Roman" w:cs="Times New Roman"/>
                <w:sz w:val="22"/>
                <w:szCs w:val="22"/>
                <w:lang w:val="en-SG"/>
              </w:rPr>
              <w:t>C</w:t>
            </w:r>
            <w:r w:rsidR="286516D1" w:rsidRPr="137FD12D">
              <w:rPr>
                <w:rFonts w:ascii="Times New Roman" w:eastAsia="Times New Roman" w:hAnsi="Times New Roman" w:cs="Times New Roman"/>
                <w:sz w:val="22"/>
                <w:szCs w:val="22"/>
                <w:lang w:val="en-SG"/>
              </w:rPr>
              <w:t xml:space="preserve">onference </w:t>
            </w:r>
            <w:r w:rsidR="5D30F6A4" w:rsidRPr="137FD12D">
              <w:rPr>
                <w:rFonts w:ascii="Times New Roman" w:eastAsia="Times New Roman" w:hAnsi="Times New Roman" w:cs="Times New Roman"/>
                <w:sz w:val="22"/>
                <w:szCs w:val="22"/>
                <w:lang w:val="en-SG"/>
              </w:rPr>
              <w:t xml:space="preserve">noted </w:t>
            </w:r>
            <w:r w:rsidR="596A0391" w:rsidRPr="137FD12D">
              <w:rPr>
                <w:rFonts w:ascii="Times New Roman" w:eastAsia="Times New Roman" w:hAnsi="Times New Roman" w:cs="Times New Roman"/>
                <w:sz w:val="22"/>
                <w:szCs w:val="22"/>
                <w:lang w:val="en-SG"/>
              </w:rPr>
              <w:t>that</w:t>
            </w:r>
            <w:r w:rsidR="286516D1" w:rsidRPr="137FD12D">
              <w:rPr>
                <w:rFonts w:ascii="Times New Roman" w:hAnsi="Times New Roman" w:cs="Times New Roman"/>
                <w:sz w:val="22"/>
                <w:szCs w:val="22"/>
              </w:rPr>
              <w:t xml:space="preserve"> APAC Regional Risk Register (AP-RR) </w:t>
            </w:r>
            <w:r w:rsidR="3498A55C" w:rsidRPr="137FD12D">
              <w:rPr>
                <w:rFonts w:ascii="Times New Roman" w:hAnsi="Times New Roman" w:cs="Times New Roman"/>
                <w:sz w:val="22"/>
                <w:szCs w:val="22"/>
              </w:rPr>
              <w:t>will be introduced and</w:t>
            </w:r>
            <w:r w:rsidR="286516D1" w:rsidRPr="137FD12D">
              <w:rPr>
                <w:rFonts w:ascii="Times New Roman" w:hAnsi="Times New Roman" w:cs="Times New Roman"/>
                <w:sz w:val="22"/>
                <w:szCs w:val="22"/>
              </w:rPr>
              <w:t xml:space="preserve"> </w:t>
            </w:r>
            <w:r w:rsidR="3498A55C" w:rsidRPr="137FD12D">
              <w:rPr>
                <w:rFonts w:ascii="Times New Roman" w:hAnsi="Times New Roman" w:cs="Times New Roman"/>
                <w:sz w:val="22"/>
                <w:szCs w:val="22"/>
              </w:rPr>
              <w:t xml:space="preserve">tabled </w:t>
            </w:r>
            <w:r w:rsidR="3CD99778" w:rsidRPr="137FD12D">
              <w:rPr>
                <w:rFonts w:ascii="Times New Roman" w:hAnsi="Times New Roman" w:cs="Times New Roman"/>
                <w:sz w:val="22"/>
                <w:szCs w:val="22"/>
              </w:rPr>
              <w:t>at</w:t>
            </w:r>
            <w:r w:rsidR="3498A55C" w:rsidRPr="137FD12D">
              <w:rPr>
                <w:rFonts w:ascii="Times New Roman" w:hAnsi="Times New Roman" w:cs="Times New Roman"/>
                <w:sz w:val="22"/>
                <w:szCs w:val="22"/>
              </w:rPr>
              <w:t xml:space="preserve"> the</w:t>
            </w:r>
            <w:r w:rsidR="286516D1" w:rsidRPr="137FD12D">
              <w:rPr>
                <w:rFonts w:ascii="Times New Roman" w:hAnsi="Times New Roman" w:cs="Times New Roman"/>
                <w:sz w:val="22"/>
                <w:szCs w:val="22"/>
              </w:rPr>
              <w:t xml:space="preserve"> APRAST forum</w:t>
            </w:r>
            <w:r w:rsidR="7DCD7FF4" w:rsidRPr="137FD12D">
              <w:rPr>
                <w:rFonts w:ascii="Times New Roman" w:hAnsi="Times New Roman" w:cs="Times New Roman"/>
                <w:sz w:val="22"/>
                <w:szCs w:val="22"/>
              </w:rPr>
              <w:t xml:space="preserve"> by FSF.</w:t>
            </w:r>
          </w:p>
        </w:tc>
      </w:tr>
      <w:tr w:rsidR="00621FF7" w:rsidRPr="00810DCD" w14:paraId="7683C0DB" w14:textId="77777777" w:rsidTr="137FD12D">
        <w:trPr>
          <w:trHeight w:val="454"/>
        </w:trPr>
        <w:tc>
          <w:tcPr>
            <w:tcW w:w="3839" w:type="dxa"/>
          </w:tcPr>
          <w:p w14:paraId="0B7DE0F8" w14:textId="77777777" w:rsidR="00EF0C47" w:rsidRPr="00B22871" w:rsidRDefault="0FE24374" w:rsidP="00EF0C4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DP/03/06</w:t>
            </w:r>
          </w:p>
          <w:p w14:paraId="772C2F54" w14:textId="77777777" w:rsidR="00EF0C47" w:rsidRPr="00B22871" w:rsidRDefault="0FE24374" w:rsidP="00EF0C4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DP/03/07</w:t>
            </w:r>
          </w:p>
          <w:p w14:paraId="7520B448" w14:textId="77777777" w:rsidR="00EF0C47" w:rsidRPr="00B22871" w:rsidRDefault="0FE24374" w:rsidP="00EF0C4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DP/03/08</w:t>
            </w:r>
          </w:p>
          <w:p w14:paraId="02B11749" w14:textId="77777777" w:rsidR="00EF0C47" w:rsidRPr="00B22871" w:rsidRDefault="0FE24374" w:rsidP="00EF0C4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DP/03/09</w:t>
            </w:r>
          </w:p>
          <w:p w14:paraId="5ED6F900" w14:textId="77777777" w:rsidR="00EF0C47" w:rsidRPr="00B22871" w:rsidRDefault="0FE24374" w:rsidP="00EF0C4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DP/03/10</w:t>
            </w:r>
          </w:p>
          <w:p w14:paraId="781B58A7" w14:textId="77777777" w:rsidR="00EF0C47" w:rsidRPr="00B22871" w:rsidRDefault="0FE24374" w:rsidP="00EF0C4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DP/03/11</w:t>
            </w:r>
          </w:p>
          <w:p w14:paraId="4C2505D7" w14:textId="77777777" w:rsidR="00EF0C47" w:rsidRPr="00B22871" w:rsidRDefault="0FE24374" w:rsidP="00EF0C4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DP/03/12</w:t>
            </w:r>
          </w:p>
          <w:p w14:paraId="435DD6A8" w14:textId="77777777" w:rsidR="00EF0C47" w:rsidRPr="00B22871" w:rsidRDefault="0FE24374" w:rsidP="00EF0C47">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DP/03/31</w:t>
            </w:r>
          </w:p>
          <w:p w14:paraId="65781A14" w14:textId="4D7BBA0E" w:rsidR="00621FF7" w:rsidRPr="00810DCD" w:rsidRDefault="00621FF7" w:rsidP="00621FF7">
            <w:pPr>
              <w:pStyle w:val="ListParagraph"/>
              <w:ind w:left="0"/>
              <w:rPr>
                <w:rFonts w:ascii="Times New Roman" w:hAnsi="Times New Roman" w:cs="Times New Roman"/>
                <w:sz w:val="22"/>
                <w:szCs w:val="22"/>
              </w:rPr>
            </w:pPr>
          </w:p>
        </w:tc>
        <w:tc>
          <w:tcPr>
            <w:tcW w:w="2260" w:type="dxa"/>
          </w:tcPr>
          <w:p w14:paraId="4B8D500D" w14:textId="7ED965D6" w:rsidR="00621FF7" w:rsidRPr="00810DCD" w:rsidRDefault="00E06C62" w:rsidP="00621FF7">
            <w:pPr>
              <w:rPr>
                <w:rFonts w:ascii="Times New Roman" w:hAnsi="Times New Roman" w:cs="Times New Roman"/>
                <w:b/>
                <w:bCs/>
                <w:sz w:val="22"/>
                <w:szCs w:val="22"/>
              </w:rPr>
            </w:pPr>
            <w:r w:rsidRPr="00810DCD">
              <w:rPr>
                <w:rFonts w:ascii="Times New Roman" w:hAnsi="Times New Roman" w:cs="Times New Roman"/>
                <w:sz w:val="22"/>
                <w:szCs w:val="22"/>
              </w:rPr>
              <w:t>ACK-</w:t>
            </w:r>
            <w:r w:rsidR="00764D82">
              <w:rPr>
                <w:rFonts w:ascii="Times New Roman" w:hAnsi="Times New Roman" w:cs="Times New Roman"/>
                <w:sz w:val="22"/>
                <w:szCs w:val="22"/>
              </w:rPr>
              <w:t>02</w:t>
            </w:r>
          </w:p>
        </w:tc>
        <w:tc>
          <w:tcPr>
            <w:tcW w:w="8218" w:type="dxa"/>
          </w:tcPr>
          <w:p w14:paraId="4D6B1B43" w14:textId="6BBCE464" w:rsidR="007F4E70" w:rsidRPr="00B22871" w:rsidRDefault="3280B588" w:rsidP="351623C1">
            <w:r w:rsidRPr="351623C1">
              <w:rPr>
                <w:rFonts w:ascii="Times New Roman" w:hAnsi="Times New Roman" w:cs="Times New Roman"/>
                <w:snapToGrid w:val="0"/>
                <w:sz w:val="22"/>
                <w:szCs w:val="22"/>
              </w:rPr>
              <w:t>Recognizing progress of application of Artificial Intelligence</w:t>
            </w:r>
            <w:r w:rsidRPr="6AD0EC1E">
              <w:rPr>
                <w:rFonts w:ascii="Times New Roman" w:hAnsi="Times New Roman" w:cs="Times New Roman"/>
                <w:sz w:val="22"/>
                <w:szCs w:val="22"/>
              </w:rPr>
              <w:t xml:space="preserve"> </w:t>
            </w:r>
            <w:r w:rsidR="7217FCD9" w:rsidRPr="6671140E">
              <w:rPr>
                <w:rFonts w:ascii="Times New Roman" w:hAnsi="Times New Roman" w:cs="Times New Roman"/>
                <w:sz w:val="22"/>
                <w:szCs w:val="22"/>
              </w:rPr>
              <w:t>(AI)</w:t>
            </w:r>
            <w:r w:rsidR="24225068" w:rsidRPr="6AD0EC1E">
              <w:rPr>
                <w:rFonts w:ascii="Times New Roman" w:hAnsi="Times New Roman" w:cs="Times New Roman"/>
                <w:sz w:val="22"/>
                <w:szCs w:val="22"/>
              </w:rPr>
              <w:t xml:space="preserve"> </w:t>
            </w:r>
            <w:r w:rsidRPr="6AD0EC1E">
              <w:rPr>
                <w:rFonts w:ascii="Times New Roman" w:hAnsi="Times New Roman" w:cs="Times New Roman"/>
                <w:sz w:val="22"/>
                <w:szCs w:val="22"/>
              </w:rPr>
              <w:t>in aviation safety,</w:t>
            </w:r>
            <w:r w:rsidRPr="72E45248">
              <w:rPr>
                <w:rFonts w:ascii="Times New Roman" w:hAnsi="Times New Roman" w:cs="Times New Roman"/>
                <w:sz w:val="22"/>
                <w:szCs w:val="22"/>
              </w:rPr>
              <w:t xml:space="preserve"> </w:t>
            </w:r>
            <w:r w:rsidR="211D5134" w:rsidRPr="72E45248">
              <w:rPr>
                <w:rFonts w:ascii="Times New Roman" w:hAnsi="Times New Roman" w:cs="Times New Roman"/>
                <w:sz w:val="22"/>
                <w:szCs w:val="22"/>
              </w:rPr>
              <w:t>the Conference note</w:t>
            </w:r>
            <w:r w:rsidR="006501B4">
              <w:rPr>
                <w:rFonts w:ascii="Times New Roman" w:hAnsi="Times New Roman" w:cs="Times New Roman"/>
                <w:sz w:val="22"/>
                <w:szCs w:val="22"/>
              </w:rPr>
              <w:t>d</w:t>
            </w:r>
            <w:r w:rsidR="211D5134" w:rsidRPr="72E45248">
              <w:rPr>
                <w:rFonts w:ascii="Times New Roman" w:hAnsi="Times New Roman" w:cs="Times New Roman"/>
                <w:sz w:val="22"/>
                <w:szCs w:val="22"/>
              </w:rPr>
              <w:t>:</w:t>
            </w:r>
          </w:p>
          <w:p w14:paraId="5C239C46" w14:textId="0149C2F1" w:rsidR="007F4E70" w:rsidRPr="00137790" w:rsidRDefault="3280B588" w:rsidP="005B13E2">
            <w:pPr>
              <w:pStyle w:val="ListParagraph"/>
              <w:numPr>
                <w:ilvl w:val="0"/>
                <w:numId w:val="16"/>
              </w:numPr>
              <w:spacing w:after="120"/>
              <w:contextualSpacing w:val="0"/>
              <w:rPr>
                <w:rFonts w:ascii="Times New Roman" w:eastAsia="Times New Roman" w:hAnsi="Times New Roman" w:cs="Times New Roman"/>
                <w:sz w:val="22"/>
                <w:szCs w:val="22"/>
                <w:lang w:val="en-SG"/>
              </w:rPr>
            </w:pPr>
            <w:r w:rsidRPr="70FF3929">
              <w:rPr>
                <w:rFonts w:ascii="Times New Roman" w:hAnsi="Times New Roman" w:cs="Times New Roman"/>
                <w:sz w:val="22"/>
                <w:szCs w:val="22"/>
              </w:rPr>
              <w:t xml:space="preserve">the content of </w:t>
            </w:r>
            <w:r w:rsidR="43254480" w:rsidRPr="70FF3929">
              <w:rPr>
                <w:rFonts w:ascii="Times New Roman" w:eastAsia="Times New Roman" w:hAnsi="Times New Roman" w:cs="Times New Roman"/>
                <w:sz w:val="22"/>
                <w:szCs w:val="22"/>
                <w:lang w:val="en-SG"/>
              </w:rPr>
              <w:t>EASA</w:t>
            </w:r>
            <w:r w:rsidR="2D0520FF" w:rsidRPr="70FF3929">
              <w:rPr>
                <w:rFonts w:ascii="Times New Roman" w:eastAsia="Times New Roman" w:hAnsi="Times New Roman" w:cs="Times New Roman"/>
                <w:sz w:val="22"/>
                <w:szCs w:val="22"/>
                <w:lang w:val="en-SG"/>
              </w:rPr>
              <w:t>’</w:t>
            </w:r>
            <w:r w:rsidR="43254480" w:rsidRPr="70FF3929">
              <w:rPr>
                <w:rFonts w:ascii="Times New Roman" w:eastAsia="Times New Roman" w:hAnsi="Times New Roman" w:cs="Times New Roman"/>
                <w:sz w:val="22"/>
                <w:szCs w:val="22"/>
                <w:lang w:val="en-SG"/>
              </w:rPr>
              <w:t>s</w:t>
            </w:r>
            <w:r w:rsidRPr="007F4E70">
              <w:rPr>
                <w:rFonts w:ascii="Times New Roman" w:eastAsia="Times New Roman" w:hAnsi="Times New Roman" w:cs="Times New Roman"/>
                <w:sz w:val="22"/>
                <w:szCs w:val="22"/>
                <w:lang w:val="en-SG"/>
              </w:rPr>
              <w:t xml:space="preserve"> AI Roadmap 2.0, NPA2025-07 and relevant publications as a reference material</w:t>
            </w:r>
            <w:r w:rsidR="00CF522D">
              <w:rPr>
                <w:rFonts w:ascii="Times New Roman" w:eastAsia="Times New Roman" w:hAnsi="Times New Roman" w:cs="Times New Roman"/>
                <w:sz w:val="22"/>
                <w:szCs w:val="22"/>
                <w:lang w:val="en-SG"/>
              </w:rPr>
              <w:t>;</w:t>
            </w:r>
          </w:p>
          <w:p w14:paraId="4C899A97" w14:textId="2E85706C" w:rsidR="007F4E70" w:rsidRPr="00137790" w:rsidRDefault="2F542587" w:rsidP="3DCAE8CA">
            <w:pPr>
              <w:pStyle w:val="ListParagraph"/>
              <w:numPr>
                <w:ilvl w:val="0"/>
                <w:numId w:val="16"/>
              </w:numPr>
              <w:spacing w:after="120"/>
              <w:contextualSpacing w:val="0"/>
              <w:rPr>
                <w:rFonts w:ascii="Times New Roman" w:eastAsia="Times New Roman" w:hAnsi="Times New Roman" w:cs="Times New Roman"/>
                <w:sz w:val="22"/>
                <w:szCs w:val="22"/>
              </w:rPr>
            </w:pPr>
            <w:r w:rsidRPr="3C0282B3">
              <w:rPr>
                <w:rFonts w:ascii="Times New Roman" w:eastAsia="Times New Roman" w:hAnsi="Times New Roman" w:cs="Times New Roman"/>
                <w:sz w:val="22"/>
                <w:szCs w:val="22"/>
                <w:lang w:val="en-SG"/>
              </w:rPr>
              <w:t>the</w:t>
            </w:r>
            <w:r w:rsidR="6077D695" w:rsidRPr="3C0282B3">
              <w:rPr>
                <w:rFonts w:ascii="Times New Roman" w:eastAsia="Times New Roman" w:hAnsi="Times New Roman" w:cs="Times New Roman"/>
                <w:sz w:val="22"/>
                <w:szCs w:val="22"/>
                <w:lang w:val="en-SG"/>
              </w:rPr>
              <w:t xml:space="preserve"> </w:t>
            </w:r>
            <w:r w:rsidR="65FEA630" w:rsidRPr="3C0282B3">
              <w:rPr>
                <w:rFonts w:ascii="Times New Roman" w:eastAsia="Times New Roman" w:hAnsi="Times New Roman" w:cs="Times New Roman"/>
                <w:sz w:val="22"/>
                <w:szCs w:val="22"/>
                <w:lang w:val="en-SG"/>
              </w:rPr>
              <w:t>benefits of</w:t>
            </w:r>
            <w:r w:rsidR="6077D695" w:rsidRPr="3C0282B3">
              <w:rPr>
                <w:rFonts w:ascii="Times New Roman" w:eastAsia="Times New Roman" w:hAnsi="Times New Roman" w:cs="Times New Roman"/>
                <w:sz w:val="22"/>
                <w:szCs w:val="22"/>
                <w:lang w:val="en-SG"/>
              </w:rPr>
              <w:t xml:space="preserve"> </w:t>
            </w:r>
            <w:r w:rsidR="6077D695" w:rsidRPr="3C0282B3">
              <w:rPr>
                <w:rFonts w:ascii="Times New Roman" w:eastAsia="Times New Roman" w:hAnsi="Times New Roman" w:cs="Times New Roman"/>
                <w:sz w:val="22"/>
                <w:szCs w:val="22"/>
              </w:rPr>
              <w:t xml:space="preserve">AI-enabled analytics, safety intelligence and training for State’s </w:t>
            </w:r>
            <w:r w:rsidR="52BF031E" w:rsidRPr="3C0282B3">
              <w:rPr>
                <w:rFonts w:ascii="Times New Roman" w:eastAsia="Times New Roman" w:hAnsi="Times New Roman" w:cs="Times New Roman"/>
                <w:sz w:val="22"/>
                <w:szCs w:val="22"/>
              </w:rPr>
              <w:t>r</w:t>
            </w:r>
            <w:r w:rsidR="6077D695" w:rsidRPr="3C0282B3">
              <w:rPr>
                <w:rFonts w:ascii="Times New Roman" w:eastAsia="Times New Roman" w:hAnsi="Times New Roman" w:cs="Times New Roman"/>
                <w:sz w:val="22"/>
                <w:szCs w:val="22"/>
              </w:rPr>
              <w:t>isk-based and predictive safety oversight functions, especially AOCs and AMOs</w:t>
            </w:r>
            <w:r w:rsidR="35770079" w:rsidRPr="3C0282B3">
              <w:rPr>
                <w:rFonts w:ascii="Times New Roman" w:eastAsia="Times New Roman" w:hAnsi="Times New Roman" w:cs="Times New Roman"/>
                <w:sz w:val="22"/>
                <w:szCs w:val="22"/>
              </w:rPr>
              <w:t>;</w:t>
            </w:r>
          </w:p>
          <w:p w14:paraId="1A3BEF27" w14:textId="05F2DE2E" w:rsidR="007F4E70" w:rsidRPr="00137790" w:rsidRDefault="3280B588" w:rsidP="3DCAE8CA">
            <w:pPr>
              <w:pStyle w:val="ListParagraph"/>
              <w:numPr>
                <w:ilvl w:val="0"/>
                <w:numId w:val="16"/>
              </w:numPr>
              <w:spacing w:after="120"/>
              <w:contextualSpacing w:val="0"/>
              <w:rPr>
                <w:rFonts w:ascii="Times New Roman" w:eastAsia="Times New Roman" w:hAnsi="Times New Roman" w:cs="Times New Roman"/>
                <w:sz w:val="22"/>
                <w:szCs w:val="22"/>
              </w:rPr>
            </w:pPr>
            <w:r w:rsidRPr="351623C1">
              <w:rPr>
                <w:rFonts w:ascii="Times New Roman" w:eastAsia="Times New Roman" w:hAnsi="Times New Roman" w:cs="Times New Roman"/>
                <w:sz w:val="22"/>
                <w:szCs w:val="22"/>
              </w:rPr>
              <w:t>that</w:t>
            </w:r>
            <w:r w:rsidR="4D0987A7" w:rsidRPr="3C0282B3">
              <w:rPr>
                <w:rFonts w:ascii="Times New Roman" w:eastAsia="Times New Roman" w:hAnsi="Times New Roman" w:cs="Times New Roman"/>
                <w:sz w:val="22"/>
                <w:szCs w:val="22"/>
              </w:rPr>
              <w:t xml:space="preserve"> the</w:t>
            </w:r>
            <w:r w:rsidRPr="351623C1">
              <w:rPr>
                <w:rFonts w:ascii="Times New Roman" w:eastAsia="Times New Roman" w:hAnsi="Times New Roman" w:cs="Times New Roman"/>
                <w:sz w:val="22"/>
                <w:szCs w:val="22"/>
              </w:rPr>
              <w:t xml:space="preserve"> ICAO Council is currently assessing the need for a strategic vision and high-level framework for AI in aviation</w:t>
            </w:r>
            <w:r w:rsidR="00CF522D">
              <w:rPr>
                <w:rFonts w:ascii="Times New Roman" w:eastAsia="Times New Roman" w:hAnsi="Times New Roman" w:cs="Times New Roman"/>
                <w:sz w:val="22"/>
                <w:szCs w:val="22"/>
              </w:rPr>
              <w:t>;</w:t>
            </w:r>
            <w:r w:rsidR="00094130">
              <w:rPr>
                <w:rFonts w:ascii="Times New Roman" w:eastAsia="Times New Roman" w:hAnsi="Times New Roman" w:cs="Times New Roman"/>
                <w:sz w:val="22"/>
                <w:szCs w:val="22"/>
              </w:rPr>
              <w:t xml:space="preserve"> and</w:t>
            </w:r>
          </w:p>
          <w:p w14:paraId="0744D3F3" w14:textId="6D78E60C" w:rsidR="000666AC" w:rsidRPr="00810DCD" w:rsidRDefault="09389C24" w:rsidP="137FD12D">
            <w:pPr>
              <w:pStyle w:val="ListParagraph"/>
              <w:numPr>
                <w:ilvl w:val="0"/>
                <w:numId w:val="16"/>
              </w:numPr>
              <w:spacing w:after="120"/>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 xml:space="preserve">the possible formation of an APAC Technical Working Group may be considered once ICAO Council has concluded </w:t>
            </w:r>
            <w:r w:rsidR="6A9A5FB0" w:rsidRPr="137FD12D">
              <w:rPr>
                <w:rFonts w:ascii="Times New Roman" w:eastAsia="Times New Roman" w:hAnsi="Times New Roman" w:cs="Times New Roman"/>
                <w:sz w:val="22"/>
                <w:szCs w:val="22"/>
              </w:rPr>
              <w:t>th</w:t>
            </w:r>
            <w:r w:rsidR="5F6B9F15" w:rsidRPr="137FD12D">
              <w:rPr>
                <w:rFonts w:ascii="Times New Roman" w:eastAsia="Times New Roman" w:hAnsi="Times New Roman" w:cs="Times New Roman"/>
                <w:sz w:val="22"/>
                <w:szCs w:val="22"/>
              </w:rPr>
              <w:t>e</w:t>
            </w:r>
            <w:r w:rsidRPr="137FD12D">
              <w:rPr>
                <w:rFonts w:ascii="Times New Roman" w:eastAsia="Times New Roman" w:hAnsi="Times New Roman" w:cs="Times New Roman"/>
                <w:sz w:val="22"/>
                <w:szCs w:val="22"/>
              </w:rPr>
              <w:t xml:space="preserve"> assessment</w:t>
            </w:r>
            <w:r w:rsidR="2B40A318" w:rsidRPr="137FD12D">
              <w:rPr>
                <w:rFonts w:ascii="Times New Roman" w:eastAsia="Times New Roman" w:hAnsi="Times New Roman" w:cs="Times New Roman"/>
                <w:sz w:val="22"/>
                <w:szCs w:val="22"/>
              </w:rPr>
              <w:t xml:space="preserve"> on</w:t>
            </w:r>
            <w:r w:rsidRPr="137FD12D">
              <w:rPr>
                <w:rFonts w:ascii="Times New Roman" w:eastAsia="Times New Roman" w:hAnsi="Times New Roman" w:cs="Times New Roman"/>
                <w:sz w:val="22"/>
                <w:szCs w:val="22"/>
              </w:rPr>
              <w:t xml:space="preserve"> a strategic vision and high-level framework </w:t>
            </w:r>
            <w:r w:rsidR="7C0B9923" w:rsidRPr="137FD12D">
              <w:rPr>
                <w:rFonts w:ascii="Times New Roman" w:eastAsia="Times New Roman" w:hAnsi="Times New Roman" w:cs="Times New Roman"/>
                <w:sz w:val="22"/>
                <w:szCs w:val="22"/>
              </w:rPr>
              <w:t>for AI in aviation</w:t>
            </w:r>
            <w:r w:rsidR="3FFA6E93" w:rsidRPr="137FD12D">
              <w:rPr>
                <w:rFonts w:ascii="Times New Roman" w:eastAsia="Times New Roman" w:hAnsi="Times New Roman" w:cs="Times New Roman"/>
                <w:sz w:val="22"/>
                <w:szCs w:val="22"/>
              </w:rPr>
              <w:t>.</w:t>
            </w:r>
          </w:p>
        </w:tc>
      </w:tr>
      <w:tr w:rsidR="008C416B" w:rsidRPr="00810DCD" w14:paraId="784687FF" w14:textId="77777777" w:rsidTr="137FD12D">
        <w:trPr>
          <w:trHeight w:val="454"/>
        </w:trPr>
        <w:tc>
          <w:tcPr>
            <w:tcW w:w="3839" w:type="dxa"/>
          </w:tcPr>
          <w:p w14:paraId="381D2F65" w14:textId="77777777" w:rsidR="008C416B" w:rsidRPr="00B22871" w:rsidRDefault="11F51249" w:rsidP="008C416B">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DP/03/14</w:t>
            </w:r>
          </w:p>
          <w:p w14:paraId="52AFFE4C" w14:textId="77777777" w:rsidR="008C416B" w:rsidRPr="00B22871" w:rsidRDefault="008C416B" w:rsidP="008C416B">
            <w:pPr>
              <w:pStyle w:val="ListParagraph"/>
              <w:ind w:left="0"/>
              <w:rPr>
                <w:rFonts w:ascii="Times New Roman" w:hAnsi="Times New Roman" w:cs="Times New Roman"/>
                <w:sz w:val="22"/>
                <w:szCs w:val="22"/>
              </w:rPr>
            </w:pPr>
          </w:p>
          <w:p w14:paraId="44BB83D3" w14:textId="77777777" w:rsidR="008C416B" w:rsidRPr="00E32B8A" w:rsidRDefault="11F51249" w:rsidP="008C416B">
            <w:pPr>
              <w:pStyle w:val="ListParagraph"/>
              <w:ind w:left="0"/>
              <w:rPr>
                <w:rFonts w:ascii="Times New Roman" w:hAnsi="Times New Roman"/>
                <w:sz w:val="22"/>
                <w:szCs w:val="22"/>
                <w:lang w:bidi="th-TH"/>
              </w:rPr>
            </w:pPr>
            <w:r w:rsidRPr="351623C1">
              <w:rPr>
                <w:rFonts w:ascii="Times New Roman" w:hAnsi="Times New Roman" w:cs="Times New Roman"/>
                <w:sz w:val="22"/>
                <w:szCs w:val="22"/>
              </w:rPr>
              <w:t>DP/03/</w:t>
            </w:r>
            <w:r w:rsidRPr="351623C1">
              <w:rPr>
                <w:rFonts w:ascii="Times New Roman" w:hAnsi="Times New Roman"/>
                <w:sz w:val="22"/>
                <w:szCs w:val="22"/>
                <w:lang w:bidi="th-TH"/>
              </w:rPr>
              <w:t>30</w:t>
            </w:r>
          </w:p>
          <w:p w14:paraId="223D8191" w14:textId="77777777" w:rsidR="008C416B" w:rsidRPr="00B22871" w:rsidRDefault="008C416B" w:rsidP="008C416B">
            <w:pPr>
              <w:pStyle w:val="ListParagraph"/>
              <w:ind w:left="0"/>
              <w:rPr>
                <w:rFonts w:ascii="Times New Roman" w:hAnsi="Times New Roman" w:cs="Times New Roman"/>
                <w:sz w:val="22"/>
                <w:szCs w:val="22"/>
              </w:rPr>
            </w:pPr>
          </w:p>
        </w:tc>
        <w:tc>
          <w:tcPr>
            <w:tcW w:w="2260" w:type="dxa"/>
          </w:tcPr>
          <w:p w14:paraId="2CA05724" w14:textId="384E50D1" w:rsidR="008C416B" w:rsidRPr="00810DCD" w:rsidRDefault="11F51249" w:rsidP="008C416B">
            <w:pPr>
              <w:rPr>
                <w:rFonts w:ascii="Times New Roman" w:hAnsi="Times New Roman" w:cs="Times New Roman"/>
                <w:sz w:val="22"/>
                <w:szCs w:val="22"/>
              </w:rPr>
            </w:pPr>
            <w:r w:rsidRPr="351623C1">
              <w:rPr>
                <w:rFonts w:ascii="Times New Roman" w:hAnsi="Times New Roman" w:cs="Times New Roman"/>
                <w:sz w:val="22"/>
                <w:szCs w:val="22"/>
              </w:rPr>
              <w:t>ACK-</w:t>
            </w:r>
            <w:r w:rsidR="00764D82">
              <w:rPr>
                <w:rFonts w:ascii="Times New Roman" w:hAnsi="Times New Roman" w:cs="Times New Roman"/>
                <w:sz w:val="22"/>
                <w:szCs w:val="22"/>
              </w:rPr>
              <w:t>03</w:t>
            </w:r>
          </w:p>
        </w:tc>
        <w:tc>
          <w:tcPr>
            <w:tcW w:w="8218" w:type="dxa"/>
          </w:tcPr>
          <w:p w14:paraId="421DB241" w14:textId="14A19133" w:rsidR="00123563" w:rsidRPr="00123563" w:rsidRDefault="1B84DA4D" w:rsidP="137FD12D">
            <w:pPr>
              <w:keepLines/>
              <w:spacing w:after="120"/>
              <w:jc w:val="both"/>
              <w:rPr>
                <w:rFonts w:ascii="Times New Roman" w:hAnsi="Times New Roman" w:cs="Times New Roman"/>
                <w:sz w:val="22"/>
                <w:szCs w:val="22"/>
                <w:lang w:eastAsia="ko-KR"/>
              </w:rPr>
            </w:pPr>
            <w:r w:rsidRPr="137FD12D">
              <w:rPr>
                <w:rFonts w:ascii="Times New Roman" w:hAnsi="Times New Roman" w:cs="Times New Roman"/>
                <w:sz w:val="22"/>
                <w:szCs w:val="22"/>
                <w:lang w:eastAsia="ko-KR"/>
              </w:rPr>
              <w:t>Acknowledging that runway incursion is one of the global and regional High-Risk Categories (HRCs), the Conference</w:t>
            </w:r>
            <w:r w:rsidR="39640B48" w:rsidRPr="137FD12D">
              <w:rPr>
                <w:rFonts w:ascii="Times New Roman" w:hAnsi="Times New Roman" w:cs="Times New Roman"/>
                <w:sz w:val="22"/>
                <w:szCs w:val="22"/>
                <w:lang w:eastAsia="ko-KR"/>
              </w:rPr>
              <w:t xml:space="preserve"> noted</w:t>
            </w:r>
            <w:r w:rsidRPr="137FD12D">
              <w:rPr>
                <w:rFonts w:ascii="Times New Roman" w:hAnsi="Times New Roman" w:cs="Times New Roman"/>
                <w:sz w:val="22"/>
                <w:szCs w:val="22"/>
                <w:lang w:eastAsia="ko-KR"/>
              </w:rPr>
              <w:t>:</w:t>
            </w:r>
          </w:p>
          <w:p w14:paraId="2483384E" w14:textId="44D29F69" w:rsidR="00123563" w:rsidRPr="00123563" w:rsidRDefault="344E6498" w:rsidP="137FD12D">
            <w:pPr>
              <w:pStyle w:val="ListParagraph"/>
              <w:keepLines/>
              <w:numPr>
                <w:ilvl w:val="0"/>
                <w:numId w:val="1"/>
              </w:numPr>
              <w:spacing w:after="120"/>
              <w:contextualSpacing w:val="0"/>
              <w:jc w:val="both"/>
              <w:rPr>
                <w:rFonts w:ascii="Times New Roman" w:hAnsi="Times New Roman" w:cs="Times New Roman"/>
                <w:sz w:val="22"/>
                <w:szCs w:val="22"/>
                <w:lang w:eastAsia="ko-KR"/>
              </w:rPr>
            </w:pPr>
            <w:r w:rsidRPr="137FD12D">
              <w:rPr>
                <w:rFonts w:ascii="Times New Roman" w:hAnsi="Times New Roman" w:cs="Times New Roman"/>
                <w:sz w:val="22"/>
                <w:szCs w:val="22"/>
                <w:lang w:eastAsia="ko-KR"/>
              </w:rPr>
              <w:t>the importance of</w:t>
            </w:r>
            <w:r w:rsidR="6C8A2F08" w:rsidRPr="137FD12D">
              <w:rPr>
                <w:rFonts w:ascii="Times New Roman" w:hAnsi="Times New Roman" w:cs="Times New Roman"/>
                <w:sz w:val="22"/>
                <w:szCs w:val="22"/>
                <w:lang w:eastAsia="ko-KR"/>
              </w:rPr>
              <w:t xml:space="preserve"> the GAPPRI recommendations</w:t>
            </w:r>
            <w:r w:rsidR="51BE852B" w:rsidRPr="137FD12D">
              <w:rPr>
                <w:rFonts w:ascii="Times New Roman" w:hAnsi="Times New Roman" w:cs="Times New Roman"/>
                <w:sz w:val="22"/>
                <w:szCs w:val="22"/>
                <w:lang w:eastAsia="ko-KR"/>
              </w:rPr>
              <w:t>:</w:t>
            </w:r>
          </w:p>
          <w:p w14:paraId="729FB7FB" w14:textId="6CCD0F9B" w:rsidR="00123563" w:rsidRPr="00123563" w:rsidRDefault="04D994AE" w:rsidP="137FD12D">
            <w:pPr>
              <w:pStyle w:val="ListParagraph"/>
              <w:keepLines/>
              <w:numPr>
                <w:ilvl w:val="0"/>
                <w:numId w:val="1"/>
              </w:numPr>
              <w:spacing w:after="120"/>
              <w:contextualSpacing w:val="0"/>
              <w:jc w:val="both"/>
              <w:rPr>
                <w:rFonts w:ascii="Times New Roman" w:hAnsi="Times New Roman" w:cs="Times New Roman"/>
                <w:sz w:val="22"/>
                <w:szCs w:val="22"/>
                <w:lang w:eastAsia="ko-KR"/>
              </w:rPr>
            </w:pPr>
            <w:r w:rsidRPr="137FD12D">
              <w:rPr>
                <w:rFonts w:ascii="Times New Roman" w:hAnsi="Times New Roman" w:cs="Times New Roman"/>
                <w:sz w:val="22"/>
                <w:szCs w:val="22"/>
                <w:lang w:eastAsia="ko-KR"/>
              </w:rPr>
              <w:t>t</w:t>
            </w:r>
            <w:r w:rsidR="758E0190" w:rsidRPr="137FD12D">
              <w:rPr>
                <w:rFonts w:ascii="Times New Roman" w:hAnsi="Times New Roman" w:cs="Times New Roman"/>
                <w:sz w:val="22"/>
                <w:szCs w:val="22"/>
                <w:lang w:eastAsia="ko-KR"/>
              </w:rPr>
              <w:t>he benefit of active participation by</w:t>
            </w:r>
            <w:r w:rsidR="6C8A2F08" w:rsidRPr="137FD12D">
              <w:rPr>
                <w:rFonts w:ascii="Times New Roman" w:hAnsi="Times New Roman" w:cs="Times New Roman"/>
                <w:sz w:val="22"/>
                <w:szCs w:val="22"/>
                <w:lang w:eastAsia="ko-KR"/>
              </w:rPr>
              <w:t xml:space="preserve"> air operators in safety information-sharing </w:t>
            </w:r>
            <w:proofErr w:type="spellStart"/>
            <w:r w:rsidR="6C8A2F08" w:rsidRPr="137FD12D">
              <w:rPr>
                <w:rFonts w:ascii="Times New Roman" w:hAnsi="Times New Roman" w:cs="Times New Roman"/>
                <w:sz w:val="22"/>
                <w:szCs w:val="22"/>
                <w:lang w:eastAsia="ko-KR"/>
              </w:rPr>
              <w:t>programmes</w:t>
            </w:r>
            <w:proofErr w:type="spellEnd"/>
            <w:r w:rsidR="6C8A2F08" w:rsidRPr="137FD12D">
              <w:rPr>
                <w:rFonts w:ascii="Times New Roman" w:hAnsi="Times New Roman" w:cs="Times New Roman"/>
                <w:sz w:val="22"/>
                <w:szCs w:val="22"/>
                <w:lang w:eastAsia="ko-KR"/>
              </w:rPr>
              <w:t xml:space="preserve"> such as IDX and FDX;</w:t>
            </w:r>
            <w:r w:rsidR="3FFA6E93" w:rsidRPr="137FD12D">
              <w:rPr>
                <w:rFonts w:ascii="Times New Roman" w:hAnsi="Times New Roman" w:cs="Times New Roman"/>
                <w:sz w:val="22"/>
                <w:szCs w:val="22"/>
                <w:lang w:eastAsia="ko-KR"/>
              </w:rPr>
              <w:t xml:space="preserve"> and</w:t>
            </w:r>
          </w:p>
          <w:p w14:paraId="1E3BD426" w14:textId="409BC50A" w:rsidR="0089537F" w:rsidRPr="0089537F" w:rsidRDefault="60917F7C" w:rsidP="137FD12D">
            <w:pPr>
              <w:pStyle w:val="ListParagraph"/>
              <w:keepLines/>
              <w:numPr>
                <w:ilvl w:val="0"/>
                <w:numId w:val="1"/>
              </w:numPr>
              <w:spacing w:after="120"/>
              <w:contextualSpacing w:val="0"/>
              <w:jc w:val="both"/>
              <w:rPr>
                <w:rFonts w:ascii="Times New Roman" w:hAnsi="Times New Roman" w:cs="Times New Roman"/>
                <w:sz w:val="22"/>
                <w:szCs w:val="22"/>
                <w:lang w:eastAsia="ko-KR"/>
              </w:rPr>
            </w:pPr>
            <w:r w:rsidRPr="137FD12D">
              <w:rPr>
                <w:rFonts w:ascii="Times New Roman" w:hAnsi="Times New Roman" w:cs="Times New Roman"/>
                <w:sz w:val="22"/>
                <w:szCs w:val="22"/>
                <w:lang w:eastAsia="ko-KR"/>
              </w:rPr>
              <w:t xml:space="preserve">the implementation of the “no-entry </w:t>
            </w:r>
            <w:proofErr w:type="spellStart"/>
            <w:r w:rsidR="5B7A1912" w:rsidRPr="137FD12D">
              <w:rPr>
                <w:rFonts w:ascii="Times New Roman" w:hAnsi="Times New Roman" w:cs="Times New Roman"/>
                <w:sz w:val="22"/>
                <w:szCs w:val="22"/>
                <w:lang w:eastAsia="ko-KR"/>
              </w:rPr>
              <w:t>cent</w:t>
            </w:r>
            <w:r w:rsidR="3440BF9B" w:rsidRPr="137FD12D">
              <w:rPr>
                <w:rFonts w:ascii="Times New Roman" w:hAnsi="Times New Roman" w:cs="Times New Roman"/>
                <w:sz w:val="22"/>
                <w:szCs w:val="22"/>
                <w:lang w:eastAsia="ko-KR"/>
              </w:rPr>
              <w:t>re</w:t>
            </w:r>
            <w:proofErr w:type="spellEnd"/>
            <w:r w:rsidR="47373937" w:rsidRPr="137FD12D">
              <w:rPr>
                <w:rFonts w:ascii="Times New Roman" w:hAnsi="Times New Roman" w:cs="Times New Roman"/>
                <w:sz w:val="22"/>
                <w:szCs w:val="22"/>
                <w:lang w:eastAsia="ko-KR"/>
              </w:rPr>
              <w:t xml:space="preserve"> </w:t>
            </w:r>
            <w:r w:rsidR="5B7A1912" w:rsidRPr="137FD12D">
              <w:rPr>
                <w:rFonts w:ascii="Times New Roman" w:hAnsi="Times New Roman" w:cs="Times New Roman"/>
                <w:sz w:val="22"/>
                <w:szCs w:val="22"/>
                <w:lang w:eastAsia="ko-KR"/>
              </w:rPr>
              <w:t>line</w:t>
            </w:r>
            <w:r w:rsidRPr="137FD12D">
              <w:rPr>
                <w:rFonts w:ascii="Times New Roman" w:hAnsi="Times New Roman" w:cs="Times New Roman"/>
                <w:sz w:val="22"/>
                <w:szCs w:val="22"/>
                <w:lang w:eastAsia="ko-KR"/>
              </w:rPr>
              <w:t xml:space="preserve"> lights”</w:t>
            </w:r>
            <w:r w:rsidR="7BC0EB14" w:rsidRPr="137FD12D">
              <w:rPr>
                <w:rFonts w:ascii="Times New Roman" w:hAnsi="Times New Roman" w:cs="Times New Roman"/>
                <w:sz w:val="22"/>
                <w:szCs w:val="22"/>
                <w:lang w:eastAsia="ko-KR"/>
              </w:rPr>
              <w:t xml:space="preserve"> </w:t>
            </w:r>
            <w:r w:rsidRPr="137FD12D">
              <w:rPr>
                <w:rFonts w:ascii="Times New Roman" w:hAnsi="Times New Roman" w:cs="Times New Roman"/>
                <w:sz w:val="22"/>
                <w:szCs w:val="22"/>
                <w:lang w:eastAsia="ko-KR"/>
              </w:rPr>
              <w:t>as a means of enhancing runway incursion prevention and that this practice</w:t>
            </w:r>
            <w:r w:rsidR="7BC0EB14" w:rsidRPr="137FD12D">
              <w:rPr>
                <w:rFonts w:ascii="Times New Roman" w:hAnsi="Times New Roman" w:cs="Times New Roman"/>
                <w:sz w:val="22"/>
                <w:szCs w:val="22"/>
                <w:lang w:eastAsia="ko-KR"/>
              </w:rPr>
              <w:t xml:space="preserve"> will</w:t>
            </w:r>
            <w:r w:rsidRPr="137FD12D">
              <w:rPr>
                <w:rFonts w:ascii="Times New Roman" w:hAnsi="Times New Roman" w:cs="Times New Roman"/>
                <w:sz w:val="22"/>
                <w:szCs w:val="22"/>
                <w:lang w:eastAsia="ko-KR"/>
              </w:rPr>
              <w:t xml:space="preserve"> be shared with relevant expert groups at ICAO HQ for consideration.</w:t>
            </w:r>
          </w:p>
        </w:tc>
      </w:tr>
      <w:tr w:rsidR="008C416B" w:rsidRPr="00810DCD" w14:paraId="3CDEA0B2" w14:textId="77777777" w:rsidTr="137FD12D">
        <w:trPr>
          <w:trHeight w:val="454"/>
        </w:trPr>
        <w:tc>
          <w:tcPr>
            <w:tcW w:w="3839" w:type="dxa"/>
          </w:tcPr>
          <w:p w14:paraId="4156FA12" w14:textId="77777777" w:rsidR="008C416B" w:rsidRPr="00B22871" w:rsidRDefault="11F51249" w:rsidP="008C416B">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DP/03/19</w:t>
            </w:r>
          </w:p>
          <w:p w14:paraId="47013FC9" w14:textId="77777777" w:rsidR="008C416B" w:rsidRPr="00B22871" w:rsidRDefault="008C416B" w:rsidP="008C416B">
            <w:pPr>
              <w:pStyle w:val="ListParagraph"/>
              <w:ind w:left="0"/>
              <w:rPr>
                <w:rFonts w:ascii="Times New Roman" w:hAnsi="Times New Roman" w:cs="Times New Roman"/>
                <w:sz w:val="22"/>
                <w:szCs w:val="22"/>
              </w:rPr>
            </w:pPr>
          </w:p>
        </w:tc>
        <w:tc>
          <w:tcPr>
            <w:tcW w:w="2260" w:type="dxa"/>
          </w:tcPr>
          <w:p w14:paraId="15F8ED9F" w14:textId="572EF2ED" w:rsidR="008C416B" w:rsidRPr="00810DCD" w:rsidRDefault="11F51249" w:rsidP="008C416B">
            <w:pPr>
              <w:rPr>
                <w:rFonts w:ascii="Times New Roman" w:hAnsi="Times New Roman" w:cs="Times New Roman"/>
                <w:sz w:val="22"/>
                <w:szCs w:val="22"/>
              </w:rPr>
            </w:pPr>
            <w:r w:rsidRPr="351623C1">
              <w:rPr>
                <w:rFonts w:ascii="Times New Roman" w:hAnsi="Times New Roman" w:cs="Times New Roman"/>
                <w:sz w:val="22"/>
                <w:szCs w:val="22"/>
              </w:rPr>
              <w:t>ACK-</w:t>
            </w:r>
            <w:r w:rsidR="00764D82">
              <w:rPr>
                <w:rFonts w:ascii="Times New Roman" w:hAnsi="Times New Roman" w:cs="Times New Roman"/>
                <w:sz w:val="22"/>
                <w:szCs w:val="22"/>
              </w:rPr>
              <w:t>04</w:t>
            </w:r>
          </w:p>
        </w:tc>
        <w:tc>
          <w:tcPr>
            <w:tcW w:w="8218" w:type="dxa"/>
          </w:tcPr>
          <w:p w14:paraId="631829B3" w14:textId="0120FE70" w:rsidR="008C416B" w:rsidRDefault="11D57FC8" w:rsidP="137FD12D">
            <w:pPr>
              <w:keepLines/>
              <w:jc w:val="both"/>
              <w:rPr>
                <w:rFonts w:ascii="Times New Roman" w:hAnsi="Times New Roman" w:cs="Times New Roman"/>
                <w:sz w:val="22"/>
                <w:szCs w:val="22"/>
              </w:rPr>
            </w:pPr>
            <w:r w:rsidRPr="137FD12D">
              <w:rPr>
                <w:rFonts w:ascii="Times New Roman" w:hAnsi="Times New Roman" w:cs="Times New Roman"/>
                <w:sz w:val="22"/>
                <w:szCs w:val="22"/>
              </w:rPr>
              <w:t xml:space="preserve">Recognizing </w:t>
            </w:r>
            <w:r w:rsidR="1A7433AC" w:rsidRPr="137FD12D">
              <w:rPr>
                <w:rFonts w:ascii="Times New Roman" w:hAnsi="Times New Roman" w:cs="Times New Roman"/>
                <w:sz w:val="22"/>
                <w:szCs w:val="22"/>
              </w:rPr>
              <w:t xml:space="preserve">the </w:t>
            </w:r>
            <w:r w:rsidRPr="137FD12D">
              <w:rPr>
                <w:rFonts w:ascii="Times New Roman" w:hAnsi="Times New Roman" w:cs="Times New Roman"/>
                <w:sz w:val="22"/>
                <w:szCs w:val="22"/>
              </w:rPr>
              <w:t xml:space="preserve">challenges involved in hot air balloon operations, </w:t>
            </w:r>
            <w:r w:rsidR="5578F447" w:rsidRPr="137FD12D">
              <w:rPr>
                <w:rFonts w:ascii="Times New Roman" w:hAnsi="Times New Roman" w:cs="Times New Roman"/>
                <w:sz w:val="22"/>
                <w:szCs w:val="22"/>
              </w:rPr>
              <w:t>the conference noted the benefit of harmonizing</w:t>
            </w:r>
            <w:r w:rsidRPr="137FD12D">
              <w:rPr>
                <w:rFonts w:ascii="Times New Roman" w:hAnsi="Times New Roman" w:cs="Times New Roman"/>
                <w:sz w:val="22"/>
                <w:szCs w:val="22"/>
              </w:rPr>
              <w:t xml:space="preserve"> Hot Air Balloon Certification and Oversight Requirements across the APAC region by sharing best practices and organizing workshops</w:t>
            </w:r>
            <w:r w:rsidR="3FFA6E93" w:rsidRPr="137FD12D">
              <w:rPr>
                <w:rFonts w:ascii="Times New Roman" w:hAnsi="Times New Roman" w:cs="Times New Roman"/>
                <w:sz w:val="22"/>
                <w:szCs w:val="22"/>
              </w:rPr>
              <w:t>.</w:t>
            </w:r>
          </w:p>
          <w:p w14:paraId="09C099F2" w14:textId="2387CECD" w:rsidR="00E10489" w:rsidRPr="00B22871" w:rsidRDefault="00E10489" w:rsidP="137FD12D">
            <w:pPr>
              <w:keepLines/>
              <w:jc w:val="both"/>
              <w:rPr>
                <w:rFonts w:ascii="Times New Roman" w:hAnsi="Times New Roman" w:cs="Times New Roman"/>
                <w:sz w:val="22"/>
                <w:szCs w:val="22"/>
              </w:rPr>
            </w:pPr>
          </w:p>
        </w:tc>
      </w:tr>
      <w:tr w:rsidR="00387D6E" w:rsidRPr="00810DCD" w14:paraId="0CF0DBA3" w14:textId="77777777" w:rsidTr="137FD12D">
        <w:trPr>
          <w:trHeight w:val="454"/>
        </w:trPr>
        <w:tc>
          <w:tcPr>
            <w:tcW w:w="3839" w:type="dxa"/>
          </w:tcPr>
          <w:p w14:paraId="626A20A4" w14:textId="77777777" w:rsidR="00160EE9" w:rsidRPr="00B22871" w:rsidRDefault="5547BDCA" w:rsidP="00160EE9">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lastRenderedPageBreak/>
              <w:t>DP/03/25</w:t>
            </w:r>
          </w:p>
          <w:p w14:paraId="75040786" w14:textId="77777777" w:rsidR="00387D6E" w:rsidRPr="00B22871" w:rsidRDefault="00387D6E" w:rsidP="008C416B">
            <w:pPr>
              <w:pStyle w:val="ListParagraph"/>
              <w:ind w:left="0"/>
              <w:rPr>
                <w:rFonts w:ascii="Times New Roman" w:hAnsi="Times New Roman" w:cs="Times New Roman"/>
                <w:sz w:val="22"/>
                <w:szCs w:val="22"/>
              </w:rPr>
            </w:pPr>
          </w:p>
        </w:tc>
        <w:tc>
          <w:tcPr>
            <w:tcW w:w="2260" w:type="dxa"/>
          </w:tcPr>
          <w:p w14:paraId="36A182E3" w14:textId="4F43FE04" w:rsidR="00387D6E" w:rsidRPr="00745110" w:rsidRDefault="5189158C" w:rsidP="008C416B">
            <w:pPr>
              <w:rPr>
                <w:rFonts w:ascii="Times New Roman" w:hAnsi="Times New Roman" w:cs="Times New Roman"/>
                <w:sz w:val="22"/>
                <w:szCs w:val="22"/>
              </w:rPr>
            </w:pPr>
            <w:r w:rsidRPr="351623C1">
              <w:rPr>
                <w:rFonts w:ascii="Times New Roman" w:hAnsi="Times New Roman" w:cs="Times New Roman"/>
                <w:sz w:val="22"/>
                <w:szCs w:val="22"/>
              </w:rPr>
              <w:t>ACK-</w:t>
            </w:r>
            <w:r w:rsidR="00764D82">
              <w:rPr>
                <w:rFonts w:ascii="Times New Roman" w:hAnsi="Times New Roman" w:cs="Times New Roman"/>
                <w:sz w:val="22"/>
                <w:szCs w:val="22"/>
              </w:rPr>
              <w:t>05</w:t>
            </w:r>
          </w:p>
        </w:tc>
        <w:tc>
          <w:tcPr>
            <w:tcW w:w="8218" w:type="dxa"/>
          </w:tcPr>
          <w:p w14:paraId="10CAF0CC" w14:textId="4B235376" w:rsidR="00387D6E" w:rsidRDefault="288ABE7D"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The Conference noted the support for the initiative led by Singapore and Thailand </w:t>
            </w:r>
            <w:r w:rsidR="29CC739B" w:rsidRPr="137FD12D">
              <w:rPr>
                <w:rFonts w:ascii="Times New Roman" w:hAnsi="Times New Roman" w:cs="Times New Roman"/>
                <w:sz w:val="22"/>
                <w:szCs w:val="22"/>
              </w:rPr>
              <w:t>for</w:t>
            </w:r>
            <w:r w:rsidRPr="137FD12D">
              <w:rPr>
                <w:rFonts w:ascii="Times New Roman" w:hAnsi="Times New Roman" w:cs="Times New Roman"/>
                <w:sz w:val="22"/>
                <w:szCs w:val="22"/>
              </w:rPr>
              <w:t xml:space="preserve"> improving compliance with regulations for drones operated by </w:t>
            </w:r>
            <w:r w:rsidR="1B89E1EB" w:rsidRPr="137FD12D">
              <w:rPr>
                <w:rFonts w:ascii="Times New Roman" w:hAnsi="Times New Roman" w:cs="Times New Roman"/>
                <w:sz w:val="22"/>
                <w:szCs w:val="22"/>
              </w:rPr>
              <w:t>tourists and</w:t>
            </w:r>
            <w:r w:rsidRPr="137FD12D">
              <w:rPr>
                <w:rFonts w:ascii="Times New Roman" w:hAnsi="Times New Roman" w:cs="Times New Roman"/>
                <w:sz w:val="22"/>
                <w:szCs w:val="22"/>
              </w:rPr>
              <w:t xml:space="preserve"> encouraged States</w:t>
            </w:r>
            <w:r w:rsidR="4CED153D" w:rsidRPr="137FD12D">
              <w:rPr>
                <w:rFonts w:ascii="Times New Roman" w:hAnsi="Times New Roman" w:cs="Times New Roman"/>
                <w:sz w:val="22"/>
                <w:szCs w:val="22"/>
              </w:rPr>
              <w:t>/Administrations</w:t>
            </w:r>
            <w:r w:rsidRPr="137FD12D">
              <w:rPr>
                <w:rFonts w:ascii="Times New Roman" w:hAnsi="Times New Roman" w:cs="Times New Roman"/>
                <w:sz w:val="22"/>
                <w:szCs w:val="22"/>
              </w:rPr>
              <w:t xml:space="preserve"> to consider the initiative</w:t>
            </w:r>
            <w:r w:rsidR="1B89E1EB" w:rsidRPr="137FD12D">
              <w:rPr>
                <w:rFonts w:ascii="Times New Roman" w:hAnsi="Times New Roman" w:cs="Times New Roman"/>
                <w:sz w:val="22"/>
                <w:szCs w:val="22"/>
              </w:rPr>
              <w:t>.</w:t>
            </w:r>
          </w:p>
          <w:p w14:paraId="6D2704D2" w14:textId="336EE7B8" w:rsidR="00F96987" w:rsidRPr="00B22871" w:rsidRDefault="00F96987" w:rsidP="137FD12D">
            <w:pPr>
              <w:jc w:val="both"/>
              <w:rPr>
                <w:rFonts w:ascii="Times New Roman" w:hAnsi="Times New Roman" w:cs="Times New Roman"/>
                <w:sz w:val="22"/>
                <w:szCs w:val="22"/>
              </w:rPr>
            </w:pPr>
          </w:p>
        </w:tc>
      </w:tr>
      <w:tr w:rsidR="0009445F" w:rsidRPr="00810DCD" w14:paraId="5EF667BF" w14:textId="77777777" w:rsidTr="137FD12D">
        <w:trPr>
          <w:trHeight w:val="454"/>
        </w:trPr>
        <w:tc>
          <w:tcPr>
            <w:tcW w:w="3839" w:type="dxa"/>
          </w:tcPr>
          <w:p w14:paraId="6BDF7201" w14:textId="77777777" w:rsidR="0009445F" w:rsidRPr="00B22871" w:rsidRDefault="6BA91FED" w:rsidP="0009445F">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DP/03/26</w:t>
            </w:r>
          </w:p>
          <w:p w14:paraId="36C00014" w14:textId="77777777" w:rsidR="0009445F" w:rsidRPr="00B22871" w:rsidRDefault="0009445F" w:rsidP="0009445F">
            <w:pPr>
              <w:pStyle w:val="ListParagraph"/>
              <w:ind w:left="0"/>
              <w:rPr>
                <w:rFonts w:ascii="Times New Roman" w:hAnsi="Times New Roman" w:cs="Times New Roman"/>
                <w:sz w:val="22"/>
                <w:szCs w:val="22"/>
              </w:rPr>
            </w:pPr>
          </w:p>
        </w:tc>
        <w:tc>
          <w:tcPr>
            <w:tcW w:w="2260" w:type="dxa"/>
          </w:tcPr>
          <w:p w14:paraId="7ECFC372" w14:textId="5D039417" w:rsidR="0009445F" w:rsidRPr="00745110" w:rsidRDefault="6BA91FED" w:rsidP="0009445F">
            <w:pPr>
              <w:rPr>
                <w:rFonts w:ascii="Times New Roman" w:hAnsi="Times New Roman" w:cs="Times New Roman"/>
                <w:sz w:val="22"/>
                <w:szCs w:val="22"/>
              </w:rPr>
            </w:pPr>
            <w:r w:rsidRPr="351623C1">
              <w:rPr>
                <w:rFonts w:ascii="Times New Roman" w:hAnsi="Times New Roman" w:cs="Times New Roman"/>
                <w:sz w:val="22"/>
                <w:szCs w:val="22"/>
              </w:rPr>
              <w:t>ACK-</w:t>
            </w:r>
            <w:r w:rsidR="00764D82">
              <w:rPr>
                <w:rFonts w:ascii="Times New Roman" w:hAnsi="Times New Roman" w:cs="Times New Roman"/>
                <w:sz w:val="22"/>
                <w:szCs w:val="22"/>
              </w:rPr>
              <w:t>06</w:t>
            </w:r>
          </w:p>
        </w:tc>
        <w:tc>
          <w:tcPr>
            <w:tcW w:w="8218" w:type="dxa"/>
          </w:tcPr>
          <w:p w14:paraId="571C8D8F" w14:textId="2F9BAC3A" w:rsidR="0009445F" w:rsidRPr="00B22871" w:rsidRDefault="481499B0" w:rsidP="137FD12D">
            <w:pPr>
              <w:spacing w:after="120"/>
              <w:jc w:val="both"/>
              <w:rPr>
                <w:rFonts w:ascii="Times New Roman" w:hAnsi="Times New Roman" w:cs="Times New Roman"/>
                <w:sz w:val="22"/>
                <w:szCs w:val="22"/>
              </w:rPr>
            </w:pPr>
            <w:r w:rsidRPr="137FD12D">
              <w:rPr>
                <w:rFonts w:ascii="Times New Roman" w:hAnsi="Times New Roman" w:cs="Times New Roman"/>
                <w:sz w:val="22"/>
                <w:szCs w:val="22"/>
              </w:rPr>
              <w:t>Recognizing</w:t>
            </w:r>
            <w:r w:rsidR="4E87E6FB" w:rsidRPr="137FD12D">
              <w:rPr>
                <w:rFonts w:ascii="Times New Roman" w:hAnsi="Times New Roman" w:cs="Times New Roman"/>
                <w:sz w:val="22"/>
                <w:szCs w:val="22"/>
              </w:rPr>
              <w:t xml:space="preserve"> the importance of increasing medical risks associated with ageing flight crew, metabolic disorders, cardiovascular disease, mental health conditions, fatigue, medication use, and other non-communicable diseases, the </w:t>
            </w:r>
            <w:r w:rsidR="0B682AB4" w:rsidRPr="137FD12D">
              <w:rPr>
                <w:rFonts w:ascii="Times New Roman" w:hAnsi="Times New Roman" w:cs="Times New Roman"/>
                <w:sz w:val="22"/>
                <w:szCs w:val="22"/>
              </w:rPr>
              <w:t>C</w:t>
            </w:r>
            <w:r w:rsidR="4FE0C342" w:rsidRPr="137FD12D">
              <w:rPr>
                <w:rFonts w:ascii="Times New Roman" w:hAnsi="Times New Roman" w:cs="Times New Roman"/>
                <w:sz w:val="22"/>
                <w:szCs w:val="22"/>
              </w:rPr>
              <w:t xml:space="preserve">onference </w:t>
            </w:r>
            <w:r w:rsidR="5749B1A5" w:rsidRPr="137FD12D">
              <w:rPr>
                <w:rFonts w:ascii="Times New Roman" w:hAnsi="Times New Roman" w:cs="Times New Roman"/>
                <w:sz w:val="22"/>
                <w:szCs w:val="22"/>
              </w:rPr>
              <w:t xml:space="preserve">noted </w:t>
            </w:r>
            <w:r w:rsidR="57ED2539" w:rsidRPr="137FD12D">
              <w:rPr>
                <w:rFonts w:ascii="Times New Roman" w:hAnsi="Times New Roman" w:cs="Times New Roman"/>
                <w:sz w:val="22"/>
                <w:szCs w:val="22"/>
              </w:rPr>
              <w:t>that</w:t>
            </w:r>
            <w:r w:rsidR="4E87E6FB" w:rsidRPr="137FD12D">
              <w:rPr>
                <w:rFonts w:ascii="Times New Roman" w:hAnsi="Times New Roman" w:cs="Times New Roman"/>
                <w:sz w:val="22"/>
                <w:szCs w:val="22"/>
              </w:rPr>
              <w:t xml:space="preserve"> States</w:t>
            </w:r>
            <w:r w:rsidR="0A92BC81" w:rsidRPr="137FD12D">
              <w:rPr>
                <w:rFonts w:ascii="Times New Roman" w:hAnsi="Times New Roman" w:cs="Times New Roman"/>
                <w:sz w:val="22"/>
                <w:szCs w:val="22"/>
              </w:rPr>
              <w:t>/Administrations</w:t>
            </w:r>
            <w:r w:rsidR="5749B1A5" w:rsidRPr="137FD12D">
              <w:rPr>
                <w:rFonts w:ascii="Times New Roman" w:hAnsi="Times New Roman" w:cs="Times New Roman"/>
                <w:sz w:val="22"/>
                <w:szCs w:val="22"/>
              </w:rPr>
              <w:t xml:space="preserve"> need</w:t>
            </w:r>
            <w:r w:rsidR="4E87E6FB" w:rsidRPr="137FD12D">
              <w:rPr>
                <w:rFonts w:ascii="Times New Roman" w:hAnsi="Times New Roman" w:cs="Times New Roman"/>
                <w:sz w:val="22"/>
                <w:szCs w:val="22"/>
              </w:rPr>
              <w:t xml:space="preserve"> to</w:t>
            </w:r>
            <w:r w:rsidR="3FFA6E93" w:rsidRPr="137FD12D">
              <w:rPr>
                <w:rFonts w:ascii="Times New Roman" w:hAnsi="Times New Roman" w:cs="Times New Roman"/>
                <w:sz w:val="22"/>
                <w:szCs w:val="22"/>
              </w:rPr>
              <w:t>:</w:t>
            </w:r>
          </w:p>
          <w:p w14:paraId="3898A379" w14:textId="6A2B247D" w:rsidR="0009445F" w:rsidRPr="00B22871" w:rsidRDefault="4E87E6FB" w:rsidP="137FD12D">
            <w:pPr>
              <w:pStyle w:val="ListParagraph"/>
              <w:numPr>
                <w:ilvl w:val="0"/>
                <w:numId w:val="19"/>
              </w:numPr>
              <w:spacing w:after="120"/>
              <w:contextualSpacing w:val="0"/>
              <w:jc w:val="both"/>
              <w:rPr>
                <w:rFonts w:ascii="Times New Roman" w:hAnsi="Times New Roman" w:cs="Times New Roman"/>
                <w:sz w:val="22"/>
                <w:szCs w:val="22"/>
              </w:rPr>
            </w:pPr>
            <w:r w:rsidRPr="137FD12D">
              <w:rPr>
                <w:rFonts w:ascii="Times New Roman" w:hAnsi="Times New Roman" w:cs="Times New Roman"/>
                <w:sz w:val="22"/>
                <w:szCs w:val="22"/>
              </w:rPr>
              <w:t xml:space="preserve">transit from a compliance-based system to a proactive, risk-based aeromedical safety framework integrated within the State Safety </w:t>
            </w:r>
            <w:proofErr w:type="spellStart"/>
            <w:r w:rsidRPr="137FD12D">
              <w:rPr>
                <w:rFonts w:ascii="Times New Roman" w:hAnsi="Times New Roman" w:cs="Times New Roman"/>
                <w:sz w:val="22"/>
                <w:szCs w:val="22"/>
              </w:rPr>
              <w:t>Programme</w:t>
            </w:r>
            <w:proofErr w:type="spellEnd"/>
            <w:r w:rsidRPr="137FD12D">
              <w:rPr>
                <w:rFonts w:ascii="Times New Roman" w:hAnsi="Times New Roman" w:cs="Times New Roman"/>
                <w:sz w:val="22"/>
                <w:szCs w:val="22"/>
              </w:rPr>
              <w:t xml:space="preserve"> (SSP) and Safety Management System (SMS)</w:t>
            </w:r>
            <w:r w:rsidR="3FFA6E93" w:rsidRPr="137FD12D">
              <w:rPr>
                <w:rFonts w:ascii="Times New Roman" w:hAnsi="Times New Roman" w:cs="Times New Roman"/>
                <w:sz w:val="22"/>
                <w:szCs w:val="22"/>
              </w:rPr>
              <w:t>;</w:t>
            </w:r>
          </w:p>
          <w:p w14:paraId="47DE3BD2" w14:textId="350DE9A0" w:rsidR="0009445F" w:rsidRPr="00B22871" w:rsidRDefault="7A426D74" w:rsidP="137FD12D">
            <w:pPr>
              <w:pStyle w:val="ListParagraph"/>
              <w:numPr>
                <w:ilvl w:val="0"/>
                <w:numId w:val="19"/>
              </w:numPr>
              <w:spacing w:after="120"/>
              <w:contextualSpacing w:val="0"/>
              <w:jc w:val="both"/>
              <w:rPr>
                <w:rFonts w:ascii="Times New Roman" w:hAnsi="Times New Roman" w:cs="Times New Roman"/>
                <w:sz w:val="22"/>
                <w:szCs w:val="22"/>
              </w:rPr>
            </w:pPr>
            <w:r w:rsidRPr="137FD12D">
              <w:rPr>
                <w:rFonts w:ascii="Times New Roman" w:hAnsi="Times New Roman" w:cs="Times New Roman"/>
                <w:sz w:val="22"/>
                <w:szCs w:val="22"/>
              </w:rPr>
              <w:t>e</w:t>
            </w:r>
            <w:r w:rsidR="4FE0C342" w:rsidRPr="137FD12D">
              <w:rPr>
                <w:rFonts w:ascii="Times New Roman" w:hAnsi="Times New Roman" w:cs="Times New Roman"/>
                <w:sz w:val="22"/>
                <w:szCs w:val="22"/>
              </w:rPr>
              <w:t>stablish</w:t>
            </w:r>
            <w:r w:rsidR="4E87E6FB" w:rsidRPr="137FD12D">
              <w:rPr>
                <w:rFonts w:ascii="Times New Roman" w:hAnsi="Times New Roman" w:cs="Times New Roman"/>
                <w:sz w:val="22"/>
                <w:szCs w:val="22"/>
              </w:rPr>
              <w:t xml:space="preserve"> a harmonized regional aeromedical surveillance and reporting framework that enables States to identify emerging medical safety risks, share de-identified safety data, promote evidence-based decision-making, and strengthen preventive interventions while maintaining medical confidentiality</w:t>
            </w:r>
            <w:r w:rsidR="3FFA6E93" w:rsidRPr="137FD12D">
              <w:rPr>
                <w:rFonts w:ascii="Times New Roman" w:hAnsi="Times New Roman" w:cs="Times New Roman"/>
                <w:sz w:val="22"/>
                <w:szCs w:val="22"/>
              </w:rPr>
              <w:t>; and</w:t>
            </w:r>
          </w:p>
          <w:p w14:paraId="33A9C9F8" w14:textId="3109BB46" w:rsidR="0009445F" w:rsidRPr="00137790" w:rsidRDefault="39635442" w:rsidP="137FD12D">
            <w:pPr>
              <w:pStyle w:val="ListParagraph"/>
              <w:numPr>
                <w:ilvl w:val="0"/>
                <w:numId w:val="19"/>
              </w:numPr>
              <w:spacing w:after="120"/>
              <w:contextualSpacing w:val="0"/>
              <w:jc w:val="both"/>
              <w:rPr>
                <w:rFonts w:ascii="Times New Roman" w:hAnsi="Times New Roman" w:cs="Times New Roman"/>
                <w:sz w:val="22"/>
                <w:szCs w:val="22"/>
              </w:rPr>
            </w:pPr>
            <w:r w:rsidRPr="137FD12D">
              <w:rPr>
                <w:rFonts w:ascii="Times New Roman" w:hAnsi="Times New Roman" w:cs="Times New Roman"/>
                <w:sz w:val="22"/>
                <w:szCs w:val="22"/>
              </w:rPr>
              <w:t>i</w:t>
            </w:r>
            <w:r w:rsidR="4FE0C342" w:rsidRPr="137FD12D">
              <w:rPr>
                <w:rFonts w:ascii="Times New Roman" w:hAnsi="Times New Roman" w:cs="Times New Roman"/>
                <w:sz w:val="22"/>
                <w:szCs w:val="22"/>
              </w:rPr>
              <w:t>ntroduce</w:t>
            </w:r>
            <w:r w:rsidR="4E87E6FB" w:rsidRPr="137FD12D">
              <w:rPr>
                <w:rFonts w:ascii="Times New Roman" w:hAnsi="Times New Roman" w:cs="Times New Roman"/>
                <w:sz w:val="22"/>
                <w:szCs w:val="22"/>
              </w:rPr>
              <w:t xml:space="preserve"> an APAC Regional Mechanism for the exchange of aeromedical incapacitation statistics, lessons learned and best practices to enhance aviation safety.</w:t>
            </w:r>
          </w:p>
          <w:p w14:paraId="0389F7DC" w14:textId="77777777" w:rsidR="0009445F" w:rsidRPr="00B22871" w:rsidRDefault="0009445F" w:rsidP="0009445F">
            <w:pPr>
              <w:rPr>
                <w:rFonts w:ascii="Times New Roman" w:hAnsi="Times New Roman" w:cs="Times New Roman"/>
                <w:sz w:val="22"/>
                <w:szCs w:val="22"/>
              </w:rPr>
            </w:pPr>
          </w:p>
        </w:tc>
      </w:tr>
      <w:tr w:rsidR="0009445F" w:rsidRPr="00810DCD" w14:paraId="4611B5A5" w14:textId="77777777" w:rsidTr="137FD12D">
        <w:trPr>
          <w:trHeight w:val="454"/>
        </w:trPr>
        <w:tc>
          <w:tcPr>
            <w:tcW w:w="3839" w:type="dxa"/>
          </w:tcPr>
          <w:p w14:paraId="19F93E84" w14:textId="77777777" w:rsidR="0009445F" w:rsidRPr="00B22871" w:rsidRDefault="6BA91FED" w:rsidP="0009445F">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DP/03/27</w:t>
            </w:r>
          </w:p>
          <w:p w14:paraId="762527B9" w14:textId="77777777" w:rsidR="0009445F" w:rsidRPr="00B22871" w:rsidRDefault="0009445F" w:rsidP="0009445F">
            <w:pPr>
              <w:pStyle w:val="ListParagraph"/>
              <w:ind w:left="0"/>
              <w:rPr>
                <w:rFonts w:ascii="Times New Roman" w:hAnsi="Times New Roman" w:cs="Times New Roman"/>
                <w:sz w:val="22"/>
                <w:szCs w:val="22"/>
              </w:rPr>
            </w:pPr>
          </w:p>
        </w:tc>
        <w:tc>
          <w:tcPr>
            <w:tcW w:w="2260" w:type="dxa"/>
          </w:tcPr>
          <w:p w14:paraId="0A71CD7C" w14:textId="55CE46DD" w:rsidR="0009445F" w:rsidRPr="00745110" w:rsidRDefault="6BA91FED" w:rsidP="0009445F">
            <w:pPr>
              <w:rPr>
                <w:rFonts w:ascii="Times New Roman" w:hAnsi="Times New Roman" w:cs="Times New Roman"/>
                <w:sz w:val="22"/>
                <w:szCs w:val="22"/>
              </w:rPr>
            </w:pPr>
            <w:r w:rsidRPr="351623C1">
              <w:rPr>
                <w:rFonts w:ascii="Times New Roman" w:hAnsi="Times New Roman" w:cs="Times New Roman"/>
                <w:sz w:val="22"/>
                <w:szCs w:val="22"/>
              </w:rPr>
              <w:t>ACK-</w:t>
            </w:r>
            <w:r w:rsidR="00764D82">
              <w:rPr>
                <w:rFonts w:ascii="Times New Roman" w:hAnsi="Times New Roman" w:cs="Times New Roman"/>
                <w:sz w:val="22"/>
                <w:szCs w:val="22"/>
              </w:rPr>
              <w:t>07</w:t>
            </w:r>
          </w:p>
        </w:tc>
        <w:tc>
          <w:tcPr>
            <w:tcW w:w="8218" w:type="dxa"/>
          </w:tcPr>
          <w:p w14:paraId="06B0966E" w14:textId="40D09AC0" w:rsidR="0009445F" w:rsidRDefault="3CAC2BDD" w:rsidP="137FD12D">
            <w:pPr>
              <w:jc w:val="both"/>
              <w:rPr>
                <w:rFonts w:ascii="Times New Roman" w:hAnsi="Times New Roman" w:cs="Times New Roman"/>
                <w:sz w:val="22"/>
                <w:szCs w:val="22"/>
              </w:rPr>
            </w:pPr>
            <w:r w:rsidRPr="137FD12D">
              <w:rPr>
                <w:rFonts w:ascii="Times New Roman" w:hAnsi="Times New Roman" w:cs="Times New Roman"/>
                <w:sz w:val="22"/>
                <w:szCs w:val="22"/>
              </w:rPr>
              <w:t>Recognizing</w:t>
            </w:r>
            <w:r w:rsidR="4E87E6FB" w:rsidRPr="137FD12D">
              <w:rPr>
                <w:rFonts w:ascii="Times New Roman" w:hAnsi="Times New Roman" w:cs="Times New Roman"/>
                <w:sz w:val="22"/>
                <w:szCs w:val="22"/>
              </w:rPr>
              <w:t xml:space="preserve"> the importance of positive safety culture within a State Safety </w:t>
            </w:r>
            <w:proofErr w:type="spellStart"/>
            <w:r w:rsidR="4E87E6FB" w:rsidRPr="137FD12D">
              <w:rPr>
                <w:rFonts w:ascii="Times New Roman" w:hAnsi="Times New Roman" w:cs="Times New Roman"/>
                <w:sz w:val="22"/>
                <w:szCs w:val="22"/>
              </w:rPr>
              <w:t>Programme</w:t>
            </w:r>
            <w:proofErr w:type="spellEnd"/>
            <w:r w:rsidR="4E87E6FB" w:rsidRPr="137FD12D">
              <w:rPr>
                <w:rFonts w:ascii="Times New Roman" w:hAnsi="Times New Roman" w:cs="Times New Roman"/>
                <w:sz w:val="22"/>
                <w:szCs w:val="22"/>
              </w:rPr>
              <w:t xml:space="preserve"> and acknowledging the benefit of aviation personnel having access to peer support, health and wellbeing services, the Conference </w:t>
            </w:r>
            <w:r w:rsidR="72DF27F1" w:rsidRPr="137FD12D">
              <w:rPr>
                <w:rFonts w:ascii="Times New Roman" w:hAnsi="Times New Roman" w:cs="Times New Roman"/>
                <w:sz w:val="22"/>
                <w:szCs w:val="22"/>
              </w:rPr>
              <w:t>noted</w:t>
            </w:r>
            <w:r w:rsidR="4E87E6FB" w:rsidRPr="137FD12D">
              <w:rPr>
                <w:rFonts w:ascii="Times New Roman" w:hAnsi="Times New Roman" w:cs="Times New Roman"/>
                <w:sz w:val="22"/>
                <w:szCs w:val="22"/>
              </w:rPr>
              <w:t xml:space="preserve"> the models used by the Peer Assistance Network Trust and the Safe Haven Aviation Trust practiced in New Zealand as a reference when developing the Peer Support </w:t>
            </w:r>
            <w:proofErr w:type="spellStart"/>
            <w:r w:rsidR="4E87E6FB" w:rsidRPr="137FD12D">
              <w:rPr>
                <w:rFonts w:ascii="Times New Roman" w:hAnsi="Times New Roman" w:cs="Times New Roman"/>
                <w:sz w:val="22"/>
                <w:szCs w:val="22"/>
              </w:rPr>
              <w:t>Programmes</w:t>
            </w:r>
            <w:proofErr w:type="spellEnd"/>
            <w:r w:rsidR="4E87E6FB" w:rsidRPr="137FD12D">
              <w:rPr>
                <w:rFonts w:ascii="Times New Roman" w:hAnsi="Times New Roman" w:cs="Times New Roman"/>
                <w:sz w:val="22"/>
                <w:szCs w:val="22"/>
              </w:rPr>
              <w:t xml:space="preserve"> (PSP) and Safe Haven </w:t>
            </w:r>
            <w:proofErr w:type="spellStart"/>
            <w:r w:rsidR="4E87E6FB" w:rsidRPr="137FD12D">
              <w:rPr>
                <w:rFonts w:ascii="Times New Roman" w:hAnsi="Times New Roman" w:cs="Times New Roman"/>
                <w:sz w:val="22"/>
                <w:szCs w:val="22"/>
              </w:rPr>
              <w:t>Programmes</w:t>
            </w:r>
            <w:proofErr w:type="spellEnd"/>
            <w:r w:rsidR="4E87E6FB" w:rsidRPr="137FD12D">
              <w:rPr>
                <w:rFonts w:ascii="Times New Roman" w:hAnsi="Times New Roman" w:cs="Times New Roman"/>
                <w:sz w:val="22"/>
                <w:szCs w:val="22"/>
              </w:rPr>
              <w:t xml:space="preserve"> (SHP) for aviation personnel</w:t>
            </w:r>
            <w:r w:rsidR="3FFA6E93" w:rsidRPr="137FD12D">
              <w:rPr>
                <w:rFonts w:ascii="Times New Roman" w:hAnsi="Times New Roman" w:cs="Times New Roman"/>
                <w:sz w:val="22"/>
                <w:szCs w:val="22"/>
              </w:rPr>
              <w:t>.</w:t>
            </w:r>
          </w:p>
          <w:p w14:paraId="4AE4C977" w14:textId="3442F003" w:rsidR="00E10489" w:rsidRPr="00B22871" w:rsidRDefault="00E10489" w:rsidP="0009445F">
            <w:pPr>
              <w:rPr>
                <w:rFonts w:ascii="Times New Roman" w:hAnsi="Times New Roman" w:cs="Times New Roman"/>
                <w:sz w:val="22"/>
                <w:szCs w:val="22"/>
              </w:rPr>
            </w:pPr>
          </w:p>
        </w:tc>
      </w:tr>
      <w:tr w:rsidR="00E06C62" w:rsidRPr="00810DCD" w14:paraId="6C1D5212" w14:textId="77777777" w:rsidTr="137FD12D">
        <w:trPr>
          <w:trHeight w:val="454"/>
        </w:trPr>
        <w:tc>
          <w:tcPr>
            <w:tcW w:w="14317" w:type="dxa"/>
            <w:gridSpan w:val="3"/>
            <w:shd w:val="clear" w:color="auto" w:fill="C1E4F5" w:themeFill="accent1" w:themeFillTint="33"/>
            <w:vAlign w:val="center"/>
          </w:tcPr>
          <w:p w14:paraId="463EA3C3" w14:textId="04ABE51C" w:rsidR="00E06C62" w:rsidRPr="00810DCD" w:rsidRDefault="00E06C62" w:rsidP="00E06C62">
            <w:pPr>
              <w:rPr>
                <w:rFonts w:ascii="Times New Roman" w:hAnsi="Times New Roman" w:cs="Times New Roman"/>
                <w:sz w:val="22"/>
                <w:szCs w:val="22"/>
              </w:rPr>
            </w:pPr>
            <w:r w:rsidRPr="00810DCD">
              <w:rPr>
                <w:rFonts w:ascii="Times New Roman" w:hAnsi="Times New Roman" w:cs="Times New Roman"/>
                <w:b/>
                <w:bCs/>
                <w:sz w:val="22"/>
                <w:szCs w:val="22"/>
              </w:rPr>
              <w:t>Air Navigation and Digital Transformation</w:t>
            </w:r>
          </w:p>
        </w:tc>
      </w:tr>
      <w:tr w:rsidR="00E06C62" w:rsidRPr="00810DCD" w14:paraId="2230883D" w14:textId="77777777" w:rsidTr="137FD12D">
        <w:trPr>
          <w:trHeight w:val="454"/>
        </w:trPr>
        <w:tc>
          <w:tcPr>
            <w:tcW w:w="3839" w:type="dxa"/>
          </w:tcPr>
          <w:p w14:paraId="7D54A266" w14:textId="343B680D" w:rsidR="3A4DA2AE" w:rsidRDefault="42BDB682" w:rsidP="3A4DA2AE">
            <w:pPr>
              <w:pStyle w:val="ListParagraph"/>
              <w:ind w:left="0"/>
            </w:pPr>
            <w:r w:rsidRPr="431BD031">
              <w:rPr>
                <w:rFonts w:ascii="Times New Roman" w:eastAsia="Aptos" w:hAnsi="Times New Roman" w:cs="Times New Roman"/>
                <w:color w:val="000000" w:themeColor="text1"/>
                <w:sz w:val="22"/>
                <w:szCs w:val="22"/>
              </w:rPr>
              <w:t>NONE</w:t>
            </w:r>
          </w:p>
        </w:tc>
        <w:tc>
          <w:tcPr>
            <w:tcW w:w="2260" w:type="dxa"/>
          </w:tcPr>
          <w:p w14:paraId="3AB42774" w14:textId="65DDFFC8" w:rsidR="00E06C62" w:rsidRPr="00810DCD" w:rsidRDefault="00E06C62" w:rsidP="00E06C62">
            <w:pPr>
              <w:rPr>
                <w:rFonts w:ascii="Times New Roman" w:hAnsi="Times New Roman" w:cs="Times New Roman"/>
                <w:sz w:val="22"/>
                <w:szCs w:val="22"/>
              </w:rPr>
            </w:pPr>
          </w:p>
        </w:tc>
        <w:tc>
          <w:tcPr>
            <w:tcW w:w="8218" w:type="dxa"/>
          </w:tcPr>
          <w:p w14:paraId="08886335" w14:textId="2B083C9F" w:rsidR="3A4DA2AE" w:rsidRDefault="3A4DA2AE" w:rsidP="3A4DA2AE">
            <w:pPr>
              <w:rPr>
                <w:rFonts w:ascii="Times New Roman" w:eastAsia="Aptos" w:hAnsi="Times New Roman" w:cs="Times New Roman"/>
                <w:color w:val="000000" w:themeColor="text1"/>
                <w:sz w:val="22"/>
                <w:szCs w:val="22"/>
              </w:rPr>
            </w:pPr>
          </w:p>
        </w:tc>
      </w:tr>
      <w:tr w:rsidR="00E06C62" w:rsidRPr="00810DCD" w14:paraId="15CD0157" w14:textId="77777777" w:rsidTr="137FD12D">
        <w:trPr>
          <w:trHeight w:val="454"/>
        </w:trPr>
        <w:tc>
          <w:tcPr>
            <w:tcW w:w="14317" w:type="dxa"/>
            <w:gridSpan w:val="3"/>
            <w:shd w:val="clear" w:color="auto" w:fill="C1E4F5" w:themeFill="accent1" w:themeFillTint="33"/>
            <w:vAlign w:val="center"/>
          </w:tcPr>
          <w:p w14:paraId="3DE503BB" w14:textId="21D7195A" w:rsidR="00E06C62" w:rsidRPr="00810DCD" w:rsidRDefault="00E06C62" w:rsidP="00E06C62">
            <w:pPr>
              <w:rPr>
                <w:rFonts w:ascii="Times New Roman" w:hAnsi="Times New Roman" w:cs="Times New Roman"/>
                <w:sz w:val="22"/>
                <w:szCs w:val="22"/>
              </w:rPr>
            </w:pPr>
            <w:r w:rsidRPr="00810DCD">
              <w:rPr>
                <w:rFonts w:ascii="Times New Roman" w:hAnsi="Times New Roman" w:cs="Times New Roman"/>
                <w:b/>
                <w:bCs/>
                <w:sz w:val="22"/>
                <w:szCs w:val="22"/>
              </w:rPr>
              <w:t>Aviation Security and Facilitation</w:t>
            </w:r>
          </w:p>
        </w:tc>
      </w:tr>
      <w:tr w:rsidR="00E06C62" w:rsidRPr="00810DCD" w14:paraId="7A92ABDB" w14:textId="77777777" w:rsidTr="137FD12D">
        <w:trPr>
          <w:trHeight w:val="454"/>
        </w:trPr>
        <w:tc>
          <w:tcPr>
            <w:tcW w:w="3839" w:type="dxa"/>
          </w:tcPr>
          <w:p w14:paraId="378A7883" w14:textId="156D0484" w:rsidR="00E06C62" w:rsidRPr="00810DCD" w:rsidRDefault="22CA675B" w:rsidP="1BF6B8A2">
            <w:pPr>
              <w:pStyle w:val="ListParagraph"/>
              <w:ind w:left="0"/>
            </w:pPr>
            <w:r w:rsidRPr="1BF6B8A2">
              <w:rPr>
                <w:rFonts w:ascii="Times New Roman" w:hAnsi="Times New Roman" w:cs="Times New Roman"/>
                <w:sz w:val="22"/>
                <w:szCs w:val="22"/>
              </w:rPr>
              <w:lastRenderedPageBreak/>
              <w:t>DP/05/0</w:t>
            </w:r>
            <w:r w:rsidR="458A5A22" w:rsidRPr="1BF6B8A2">
              <w:rPr>
                <w:rFonts w:ascii="Times New Roman" w:hAnsi="Times New Roman" w:cs="Times New Roman"/>
                <w:sz w:val="22"/>
                <w:szCs w:val="22"/>
              </w:rPr>
              <w:t>1</w:t>
            </w:r>
          </w:p>
        </w:tc>
        <w:tc>
          <w:tcPr>
            <w:tcW w:w="2260" w:type="dxa"/>
          </w:tcPr>
          <w:p w14:paraId="563E033E" w14:textId="03F400BC" w:rsidR="00E06C62" w:rsidRPr="00810DCD" w:rsidRDefault="00E06C62" w:rsidP="00E06C62">
            <w:pPr>
              <w:rPr>
                <w:rFonts w:ascii="Times New Roman" w:hAnsi="Times New Roman" w:cs="Times New Roman"/>
                <w:b/>
                <w:bCs/>
                <w:sz w:val="22"/>
                <w:szCs w:val="22"/>
              </w:rPr>
            </w:pPr>
            <w:r w:rsidRPr="00810DCD">
              <w:rPr>
                <w:rFonts w:ascii="Times New Roman" w:hAnsi="Times New Roman" w:cs="Times New Roman"/>
                <w:sz w:val="22"/>
                <w:szCs w:val="22"/>
              </w:rPr>
              <w:t>ACK-</w:t>
            </w:r>
            <w:r w:rsidR="00764D82">
              <w:rPr>
                <w:rFonts w:ascii="Times New Roman" w:hAnsi="Times New Roman" w:cs="Times New Roman"/>
                <w:sz w:val="22"/>
                <w:szCs w:val="22"/>
              </w:rPr>
              <w:t>08</w:t>
            </w:r>
          </w:p>
        </w:tc>
        <w:tc>
          <w:tcPr>
            <w:tcW w:w="8218" w:type="dxa"/>
          </w:tcPr>
          <w:p w14:paraId="63ABCD9B" w14:textId="3D21B2D4" w:rsidR="42517498" w:rsidRDefault="4CF90A29" w:rsidP="137FD12D">
            <w:pPr>
              <w:jc w:val="both"/>
            </w:pPr>
            <w:r w:rsidRPr="137FD12D">
              <w:rPr>
                <w:rFonts w:ascii="Times New Roman" w:hAnsi="Times New Roman" w:cs="Times New Roman"/>
                <w:sz w:val="22"/>
                <w:szCs w:val="22"/>
              </w:rPr>
              <w:t xml:space="preserve">The Conference noted the adoption of </w:t>
            </w:r>
            <w:r w:rsidR="69879A14" w:rsidRPr="137FD12D">
              <w:rPr>
                <w:rFonts w:ascii="Times New Roman" w:hAnsi="Times New Roman" w:cs="Times New Roman"/>
                <w:sz w:val="22"/>
                <w:szCs w:val="22"/>
              </w:rPr>
              <w:t xml:space="preserve">innovative </w:t>
            </w:r>
            <w:r w:rsidRPr="137FD12D">
              <w:rPr>
                <w:rFonts w:ascii="Times New Roman" w:hAnsi="Times New Roman" w:cs="Times New Roman"/>
                <w:sz w:val="22"/>
                <w:szCs w:val="22"/>
              </w:rPr>
              <w:t>technology to support the Global Aviation Security Plan (</w:t>
            </w:r>
            <w:proofErr w:type="spellStart"/>
            <w:r w:rsidRPr="137FD12D">
              <w:rPr>
                <w:rFonts w:ascii="Times New Roman" w:hAnsi="Times New Roman" w:cs="Times New Roman"/>
                <w:sz w:val="22"/>
                <w:szCs w:val="22"/>
              </w:rPr>
              <w:t>GASeP</w:t>
            </w:r>
            <w:proofErr w:type="spellEnd"/>
            <w:r w:rsidRPr="137FD12D">
              <w:rPr>
                <w:rFonts w:ascii="Times New Roman" w:hAnsi="Times New Roman" w:cs="Times New Roman"/>
                <w:sz w:val="22"/>
                <w:szCs w:val="22"/>
              </w:rPr>
              <w:t xml:space="preserve">), in particular its Priority Area 3 to improving efficiency and workflows of aviation security systems and </w:t>
            </w:r>
            <w:proofErr w:type="spellStart"/>
            <w:r w:rsidRPr="137FD12D">
              <w:rPr>
                <w:rFonts w:ascii="Times New Roman" w:hAnsi="Times New Roman" w:cs="Times New Roman"/>
                <w:sz w:val="22"/>
                <w:szCs w:val="22"/>
              </w:rPr>
              <w:t>programmes</w:t>
            </w:r>
            <w:proofErr w:type="spellEnd"/>
            <w:r w:rsidRPr="137FD12D">
              <w:rPr>
                <w:rFonts w:ascii="Times New Roman" w:hAnsi="Times New Roman" w:cs="Times New Roman"/>
                <w:sz w:val="22"/>
                <w:szCs w:val="22"/>
              </w:rPr>
              <w:t>.</w:t>
            </w:r>
          </w:p>
          <w:p w14:paraId="240F5092" w14:textId="2F7547A9" w:rsidR="00E06C62" w:rsidRPr="00810DCD" w:rsidRDefault="00E06C62" w:rsidP="137FD12D">
            <w:pPr>
              <w:jc w:val="both"/>
              <w:rPr>
                <w:rFonts w:ascii="Times New Roman" w:hAnsi="Times New Roman" w:cs="Times New Roman"/>
                <w:sz w:val="22"/>
                <w:szCs w:val="22"/>
              </w:rPr>
            </w:pPr>
          </w:p>
        </w:tc>
      </w:tr>
      <w:tr w:rsidR="431BD031" w14:paraId="756D476B" w14:textId="77777777" w:rsidTr="137FD12D">
        <w:trPr>
          <w:trHeight w:val="454"/>
        </w:trPr>
        <w:tc>
          <w:tcPr>
            <w:tcW w:w="3839" w:type="dxa"/>
          </w:tcPr>
          <w:p w14:paraId="76425C58" w14:textId="5230E9CB" w:rsidR="431BD031" w:rsidRDefault="431BD031">
            <w:r w:rsidRPr="431BD031">
              <w:rPr>
                <w:rFonts w:ascii="Times New Roman" w:hAnsi="Times New Roman" w:cs="Times New Roman"/>
                <w:sz w:val="22"/>
                <w:szCs w:val="22"/>
              </w:rPr>
              <w:t xml:space="preserve">DP/05/02  </w:t>
            </w:r>
          </w:p>
        </w:tc>
        <w:tc>
          <w:tcPr>
            <w:tcW w:w="2260" w:type="dxa"/>
          </w:tcPr>
          <w:p w14:paraId="7392C690" w14:textId="2DB25DD8" w:rsidR="431BD031" w:rsidRDefault="431BD031" w:rsidP="431BD031">
            <w:pPr>
              <w:rPr>
                <w:rFonts w:ascii="Times New Roman" w:hAnsi="Times New Roman" w:cs="Times New Roman"/>
                <w:sz w:val="22"/>
                <w:szCs w:val="22"/>
              </w:rPr>
            </w:pPr>
            <w:r w:rsidRPr="431BD031">
              <w:rPr>
                <w:rFonts w:ascii="Times New Roman" w:hAnsi="Times New Roman" w:cs="Times New Roman"/>
                <w:sz w:val="22"/>
                <w:szCs w:val="22"/>
              </w:rPr>
              <w:t>ACK-</w:t>
            </w:r>
            <w:r w:rsidR="279DC544" w:rsidRPr="431BD031">
              <w:rPr>
                <w:rFonts w:ascii="Times New Roman" w:hAnsi="Times New Roman" w:cs="Times New Roman"/>
                <w:sz w:val="22"/>
                <w:szCs w:val="22"/>
              </w:rPr>
              <w:t>09</w:t>
            </w:r>
          </w:p>
        </w:tc>
        <w:tc>
          <w:tcPr>
            <w:tcW w:w="8218" w:type="dxa"/>
          </w:tcPr>
          <w:p w14:paraId="3DA43605" w14:textId="272D832E" w:rsidR="431BD031" w:rsidRDefault="0095121A" w:rsidP="137FD12D">
            <w:pPr>
              <w:spacing w:after="160" w:line="276" w:lineRule="auto"/>
              <w:jc w:val="both"/>
            </w:pPr>
            <w:r w:rsidRPr="0095121A">
              <w:rPr>
                <w:rFonts w:ascii="Times New Roman" w:eastAsia="Times New Roman" w:hAnsi="Times New Roman" w:cs="Times New Roman"/>
                <w:sz w:val="22"/>
                <w:szCs w:val="22"/>
              </w:rPr>
              <w:t xml:space="preserve">The Conference noted </w:t>
            </w:r>
            <w:r w:rsidR="0038407F">
              <w:rPr>
                <w:rFonts w:ascii="Times New Roman" w:eastAsia="Times New Roman" w:hAnsi="Times New Roman" w:cs="Times New Roman"/>
                <w:sz w:val="22"/>
                <w:szCs w:val="22"/>
              </w:rPr>
              <w:t>Association of Asia Pacific Airlines (</w:t>
            </w:r>
            <w:r w:rsidRPr="0095121A">
              <w:rPr>
                <w:rFonts w:ascii="Times New Roman" w:eastAsia="Times New Roman" w:hAnsi="Times New Roman" w:cs="Times New Roman"/>
                <w:sz w:val="22"/>
                <w:szCs w:val="22"/>
              </w:rPr>
              <w:t>AAPA</w:t>
            </w:r>
            <w:r w:rsidR="0038407F">
              <w:rPr>
                <w:rFonts w:ascii="Times New Roman" w:eastAsia="Times New Roman" w:hAnsi="Times New Roman" w:cs="Times New Roman"/>
                <w:sz w:val="22"/>
                <w:szCs w:val="22"/>
              </w:rPr>
              <w:t>)</w:t>
            </w:r>
            <w:r w:rsidRPr="0095121A">
              <w:rPr>
                <w:rFonts w:ascii="Times New Roman" w:eastAsia="Times New Roman" w:hAnsi="Times New Roman" w:cs="Times New Roman"/>
                <w:sz w:val="22"/>
                <w:szCs w:val="22"/>
              </w:rPr>
              <w:t>'s initiative to develop regional good practices and collaborative learning on Human Factors in Aviation Security (</w:t>
            </w:r>
            <w:proofErr w:type="spellStart"/>
            <w:r w:rsidRPr="0095121A">
              <w:rPr>
                <w:rFonts w:ascii="Times New Roman" w:eastAsia="Times New Roman" w:hAnsi="Times New Roman" w:cs="Times New Roman"/>
                <w:sz w:val="22"/>
                <w:szCs w:val="22"/>
              </w:rPr>
              <w:t>HFiAS</w:t>
            </w:r>
            <w:proofErr w:type="spellEnd"/>
            <w:r w:rsidRPr="0095121A">
              <w:rPr>
                <w:rFonts w:ascii="Times New Roman" w:eastAsia="Times New Roman" w:hAnsi="Times New Roman" w:cs="Times New Roman"/>
                <w:sz w:val="22"/>
                <w:szCs w:val="22"/>
              </w:rPr>
              <w:t xml:space="preserve">), building on an initial regional airline baseline, as a voluntary collaborative regional </w:t>
            </w:r>
            <w:proofErr w:type="spellStart"/>
            <w:r w:rsidRPr="0095121A">
              <w:rPr>
                <w:rFonts w:ascii="Times New Roman" w:eastAsia="Times New Roman" w:hAnsi="Times New Roman" w:cs="Times New Roman"/>
                <w:sz w:val="22"/>
                <w:szCs w:val="22"/>
              </w:rPr>
              <w:t>programme</w:t>
            </w:r>
            <w:proofErr w:type="spellEnd"/>
            <w:r w:rsidRPr="0095121A">
              <w:rPr>
                <w:rFonts w:ascii="Times New Roman" w:eastAsia="Times New Roman" w:hAnsi="Times New Roman" w:cs="Times New Roman"/>
                <w:sz w:val="22"/>
                <w:szCs w:val="22"/>
              </w:rPr>
              <w:t xml:space="preserve"> involving interested States/Administrations and industry, with the outcomes to be presented at RASCF-APAC/15 in 2027.</w:t>
            </w:r>
          </w:p>
        </w:tc>
      </w:tr>
      <w:tr w:rsidR="2579B9E2" w14:paraId="71D14498" w14:textId="77777777" w:rsidTr="137FD12D">
        <w:trPr>
          <w:trHeight w:val="465"/>
        </w:trPr>
        <w:tc>
          <w:tcPr>
            <w:tcW w:w="3839" w:type="dxa"/>
          </w:tcPr>
          <w:p w14:paraId="05529D8E" w14:textId="1020BC7D" w:rsidR="2579B9E2" w:rsidRDefault="1589DA0A" w:rsidP="1BF6B8A2">
            <w:r w:rsidRPr="1BF6B8A2">
              <w:rPr>
                <w:rFonts w:ascii="Times New Roman" w:hAnsi="Times New Roman" w:cs="Times New Roman"/>
                <w:sz w:val="22"/>
                <w:szCs w:val="22"/>
              </w:rPr>
              <w:t xml:space="preserve">DP/05/08 </w:t>
            </w:r>
          </w:p>
        </w:tc>
        <w:tc>
          <w:tcPr>
            <w:tcW w:w="2260" w:type="dxa"/>
          </w:tcPr>
          <w:p w14:paraId="4FBCA02A" w14:textId="2F35F1C1" w:rsidR="2579B9E2" w:rsidRDefault="6DBED4E7" w:rsidP="431BD031">
            <w:pPr>
              <w:rPr>
                <w:rFonts w:ascii="Times New Roman" w:hAnsi="Times New Roman" w:cs="Times New Roman"/>
                <w:sz w:val="22"/>
                <w:szCs w:val="22"/>
              </w:rPr>
            </w:pPr>
            <w:r w:rsidRPr="431BD031">
              <w:rPr>
                <w:rFonts w:ascii="Times New Roman" w:hAnsi="Times New Roman" w:cs="Times New Roman"/>
                <w:sz w:val="22"/>
                <w:szCs w:val="22"/>
              </w:rPr>
              <w:t>ACK-</w:t>
            </w:r>
            <w:r w:rsidR="7ACA3D1C" w:rsidRPr="431BD031">
              <w:rPr>
                <w:rFonts w:ascii="Times New Roman" w:hAnsi="Times New Roman" w:cs="Times New Roman"/>
                <w:sz w:val="22"/>
                <w:szCs w:val="22"/>
              </w:rPr>
              <w:t>10</w:t>
            </w:r>
          </w:p>
        </w:tc>
        <w:tc>
          <w:tcPr>
            <w:tcW w:w="8218" w:type="dxa"/>
          </w:tcPr>
          <w:p w14:paraId="043810C2" w14:textId="5B31E66F" w:rsidR="2579B9E2" w:rsidRDefault="011CFEBC" w:rsidP="137FD12D">
            <w:pPr>
              <w:spacing w:after="160" w:line="276" w:lineRule="auto"/>
              <w:jc w:val="both"/>
            </w:pPr>
            <w:r w:rsidRPr="137FD12D">
              <w:rPr>
                <w:rFonts w:ascii="Times New Roman" w:eastAsia="Times New Roman" w:hAnsi="Times New Roman" w:cs="Times New Roman"/>
                <w:sz w:val="22"/>
                <w:szCs w:val="22"/>
              </w:rPr>
              <w:t xml:space="preserve">The Conference </w:t>
            </w:r>
            <w:r w:rsidR="19DE15C3" w:rsidRPr="137FD12D">
              <w:rPr>
                <w:rFonts w:ascii="Times New Roman" w:eastAsia="Times New Roman" w:hAnsi="Times New Roman" w:cs="Times New Roman"/>
                <w:sz w:val="22"/>
                <w:szCs w:val="22"/>
              </w:rPr>
              <w:t>noted</w:t>
            </w:r>
            <w:r w:rsidRPr="137FD12D">
              <w:rPr>
                <w:rFonts w:ascii="Times New Roman" w:eastAsia="Times New Roman" w:hAnsi="Times New Roman" w:cs="Times New Roman"/>
                <w:sz w:val="22"/>
                <w:szCs w:val="22"/>
              </w:rPr>
              <w:t xml:space="preserve"> the </w:t>
            </w:r>
            <w:r w:rsidR="19DE15C3" w:rsidRPr="137FD12D">
              <w:rPr>
                <w:rFonts w:ascii="Times New Roman" w:eastAsia="Times New Roman" w:hAnsi="Times New Roman" w:cs="Times New Roman"/>
                <w:sz w:val="22"/>
                <w:szCs w:val="22"/>
              </w:rPr>
              <w:t xml:space="preserve">benefit of </w:t>
            </w:r>
            <w:r w:rsidRPr="137FD12D">
              <w:rPr>
                <w:rFonts w:ascii="Times New Roman" w:eastAsia="Times New Roman" w:hAnsi="Times New Roman" w:cs="Times New Roman"/>
                <w:sz w:val="22"/>
                <w:szCs w:val="22"/>
              </w:rPr>
              <w:t>sharing good practices from States</w:t>
            </w:r>
            <w:r w:rsidR="47AF5801" w:rsidRPr="137FD12D">
              <w:rPr>
                <w:rFonts w:ascii="Times New Roman" w:eastAsia="Times New Roman" w:hAnsi="Times New Roman" w:cs="Times New Roman"/>
                <w:sz w:val="22"/>
                <w:szCs w:val="22"/>
              </w:rPr>
              <w:t>/Administrations</w:t>
            </w:r>
            <w:r w:rsidRPr="137FD12D">
              <w:rPr>
                <w:rFonts w:ascii="Times New Roman" w:eastAsia="Times New Roman" w:hAnsi="Times New Roman" w:cs="Times New Roman"/>
                <w:sz w:val="22"/>
                <w:szCs w:val="22"/>
              </w:rPr>
              <w:t xml:space="preserve"> to </w:t>
            </w:r>
            <w:r w:rsidR="5E8E0BE7" w:rsidRPr="137FD12D">
              <w:rPr>
                <w:rFonts w:ascii="Times New Roman" w:eastAsia="Times New Roman" w:hAnsi="Times New Roman" w:cs="Times New Roman"/>
                <w:sz w:val="22"/>
                <w:szCs w:val="22"/>
              </w:rPr>
              <w:t>compl</w:t>
            </w:r>
            <w:r w:rsidR="789BF29C" w:rsidRPr="137FD12D">
              <w:rPr>
                <w:rFonts w:ascii="Times New Roman" w:eastAsia="Times New Roman" w:hAnsi="Times New Roman" w:cs="Times New Roman"/>
                <w:sz w:val="22"/>
                <w:szCs w:val="22"/>
              </w:rPr>
              <w:t>y with</w:t>
            </w:r>
            <w:r w:rsidR="5E8E0BE7" w:rsidRPr="137FD12D">
              <w:rPr>
                <w:rFonts w:ascii="Times New Roman" w:eastAsia="Times New Roman" w:hAnsi="Times New Roman" w:cs="Times New Roman"/>
                <w:sz w:val="22"/>
                <w:szCs w:val="22"/>
              </w:rPr>
              <w:t xml:space="preserve"> </w:t>
            </w:r>
            <w:r w:rsidRPr="137FD12D">
              <w:rPr>
                <w:rFonts w:ascii="Times New Roman" w:eastAsia="Times New Roman" w:hAnsi="Times New Roman" w:cs="Times New Roman"/>
                <w:sz w:val="22"/>
                <w:szCs w:val="22"/>
              </w:rPr>
              <w:t>Standard 3.3.2 of Annex 17 -</w:t>
            </w:r>
            <w:r w:rsidR="4488B9E8" w:rsidRPr="137FD12D">
              <w:rPr>
                <w:rFonts w:ascii="Times New Roman" w:eastAsia="Times New Roman" w:hAnsi="Times New Roman" w:cs="Times New Roman"/>
                <w:sz w:val="22"/>
                <w:szCs w:val="22"/>
              </w:rPr>
              <w:t xml:space="preserve"> </w:t>
            </w:r>
            <w:r w:rsidRPr="137FD12D">
              <w:rPr>
                <w:rFonts w:ascii="Times New Roman" w:eastAsia="Times New Roman" w:hAnsi="Times New Roman" w:cs="Times New Roman"/>
                <w:i/>
                <w:iCs/>
                <w:sz w:val="22"/>
                <w:szCs w:val="22"/>
              </w:rPr>
              <w:t>Aviation Securit</w:t>
            </w:r>
            <w:r w:rsidRPr="137FD12D">
              <w:rPr>
                <w:rFonts w:ascii="Times New Roman" w:eastAsia="Times New Roman" w:hAnsi="Times New Roman" w:cs="Times New Roman"/>
                <w:sz w:val="22"/>
                <w:szCs w:val="22"/>
              </w:rPr>
              <w:t xml:space="preserve">y and </w:t>
            </w:r>
            <w:r w:rsidR="414C384A" w:rsidRPr="137FD12D">
              <w:rPr>
                <w:rFonts w:ascii="Times New Roman" w:eastAsia="Times New Roman" w:hAnsi="Times New Roman" w:cs="Times New Roman"/>
                <w:sz w:val="22"/>
                <w:szCs w:val="22"/>
              </w:rPr>
              <w:t>invited</w:t>
            </w:r>
            <w:r w:rsidRPr="137FD12D">
              <w:rPr>
                <w:rFonts w:ascii="Times New Roman" w:eastAsia="Times New Roman" w:hAnsi="Times New Roman" w:cs="Times New Roman"/>
                <w:sz w:val="22"/>
                <w:szCs w:val="22"/>
              </w:rPr>
              <w:t xml:space="preserve"> States</w:t>
            </w:r>
            <w:r w:rsidR="09003A37" w:rsidRPr="137FD12D">
              <w:rPr>
                <w:rFonts w:ascii="Times New Roman" w:eastAsia="Times New Roman" w:hAnsi="Times New Roman" w:cs="Times New Roman"/>
                <w:sz w:val="22"/>
                <w:szCs w:val="22"/>
              </w:rPr>
              <w:t>/Administrations</w:t>
            </w:r>
            <w:r w:rsidRPr="137FD12D">
              <w:rPr>
                <w:rFonts w:ascii="Times New Roman" w:eastAsia="Times New Roman" w:hAnsi="Times New Roman" w:cs="Times New Roman"/>
                <w:sz w:val="22"/>
                <w:szCs w:val="22"/>
              </w:rPr>
              <w:t xml:space="preserve"> to share their practices at the annual Regional AVSEC Coordination Forum (RASCF) to achieve the outcomes required by the Standard.</w:t>
            </w:r>
          </w:p>
        </w:tc>
      </w:tr>
      <w:tr w:rsidR="00872BBE" w14:paraId="31676740" w14:textId="77777777" w:rsidTr="137FD12D">
        <w:trPr>
          <w:trHeight w:val="465"/>
        </w:trPr>
        <w:tc>
          <w:tcPr>
            <w:tcW w:w="3839" w:type="dxa"/>
          </w:tcPr>
          <w:p w14:paraId="094EA29A" w14:textId="180E4AB0" w:rsidR="00872BBE" w:rsidRPr="1BF6B8A2" w:rsidRDefault="00872BBE" w:rsidP="1BF6B8A2">
            <w:pPr>
              <w:rPr>
                <w:rFonts w:ascii="Times New Roman" w:hAnsi="Times New Roman" w:cs="Times New Roman"/>
                <w:sz w:val="22"/>
                <w:szCs w:val="22"/>
              </w:rPr>
            </w:pPr>
            <w:r>
              <w:rPr>
                <w:rFonts w:ascii="Times New Roman" w:hAnsi="Times New Roman" w:cs="Times New Roman"/>
                <w:sz w:val="22"/>
                <w:szCs w:val="22"/>
              </w:rPr>
              <w:t>DP/05/0</w:t>
            </w:r>
            <w:r w:rsidR="00A57B02">
              <w:rPr>
                <w:rFonts w:ascii="Times New Roman" w:hAnsi="Times New Roman" w:cs="Times New Roman"/>
                <w:sz w:val="22"/>
                <w:szCs w:val="22"/>
              </w:rPr>
              <w:t>7</w:t>
            </w:r>
          </w:p>
        </w:tc>
        <w:tc>
          <w:tcPr>
            <w:tcW w:w="2260" w:type="dxa"/>
          </w:tcPr>
          <w:p w14:paraId="28C0A266" w14:textId="5BFFAF07" w:rsidR="00872BBE" w:rsidRPr="431BD031" w:rsidRDefault="00851B59" w:rsidP="431BD031">
            <w:pPr>
              <w:rPr>
                <w:rFonts w:ascii="Times New Roman" w:hAnsi="Times New Roman" w:cs="Times New Roman"/>
                <w:sz w:val="22"/>
                <w:szCs w:val="22"/>
              </w:rPr>
            </w:pPr>
            <w:r w:rsidRPr="431BD031">
              <w:rPr>
                <w:rFonts w:ascii="Times New Roman" w:hAnsi="Times New Roman" w:cs="Times New Roman"/>
                <w:sz w:val="22"/>
                <w:szCs w:val="22"/>
              </w:rPr>
              <w:t>ACK-1</w:t>
            </w:r>
            <w:r w:rsidR="00DA5006">
              <w:rPr>
                <w:rFonts w:ascii="Times New Roman" w:hAnsi="Times New Roman" w:cs="Times New Roman"/>
                <w:sz w:val="22"/>
                <w:szCs w:val="22"/>
              </w:rPr>
              <w:t>1</w:t>
            </w:r>
          </w:p>
        </w:tc>
        <w:tc>
          <w:tcPr>
            <w:tcW w:w="8218" w:type="dxa"/>
          </w:tcPr>
          <w:p w14:paraId="0CA15F1F" w14:textId="470F02E0" w:rsidR="00872BBE" w:rsidRPr="00872BBE" w:rsidRDefault="00872BBE" w:rsidP="00872BBE">
            <w:pPr>
              <w:spacing w:line="276" w:lineRule="auto"/>
              <w:jc w:val="both"/>
              <w:rPr>
                <w:rFonts w:ascii="Times New Roman" w:eastAsia="Times New Roman" w:hAnsi="Times New Roman" w:cs="Times New Roman"/>
                <w:sz w:val="22"/>
                <w:szCs w:val="22"/>
              </w:rPr>
            </w:pPr>
            <w:r w:rsidRPr="00872BBE">
              <w:rPr>
                <w:rFonts w:ascii="Times New Roman" w:eastAsia="Times New Roman" w:hAnsi="Times New Roman" w:cs="Times New Roman"/>
                <w:sz w:val="22"/>
                <w:szCs w:val="22"/>
              </w:rPr>
              <w:t xml:space="preserve">The Conference noted that the 42nd Session of the Assembly has addressed the proposal of this paper. In particular, the Assembly noted the importance of compliance with Annex 9 Standards to be notified via the </w:t>
            </w:r>
            <w:r w:rsidR="0038407F">
              <w:rPr>
                <w:rFonts w:ascii="Times New Roman" w:eastAsia="Times New Roman" w:hAnsi="Times New Roman" w:cs="Times New Roman"/>
                <w:sz w:val="22"/>
                <w:szCs w:val="22"/>
              </w:rPr>
              <w:t>(Electronic Filling of Differences (</w:t>
            </w:r>
            <w:r w:rsidRPr="00872BBE">
              <w:rPr>
                <w:rFonts w:ascii="Times New Roman" w:eastAsia="Times New Roman" w:hAnsi="Times New Roman" w:cs="Times New Roman"/>
                <w:sz w:val="22"/>
                <w:szCs w:val="22"/>
              </w:rPr>
              <w:t>EFOD</w:t>
            </w:r>
            <w:r w:rsidR="0038407F">
              <w:rPr>
                <w:rFonts w:ascii="Times New Roman" w:eastAsia="Times New Roman" w:hAnsi="Times New Roman" w:cs="Times New Roman"/>
                <w:sz w:val="22"/>
                <w:szCs w:val="22"/>
              </w:rPr>
              <w:t>)</w:t>
            </w:r>
            <w:r w:rsidRPr="00872BBE">
              <w:rPr>
                <w:rFonts w:ascii="Times New Roman" w:eastAsia="Times New Roman" w:hAnsi="Times New Roman" w:cs="Times New Roman"/>
                <w:sz w:val="22"/>
                <w:szCs w:val="22"/>
              </w:rPr>
              <w:t>, and that existing arrangements in this regard should be maintained.</w:t>
            </w:r>
          </w:p>
          <w:p w14:paraId="0122DC3B" w14:textId="77777777" w:rsidR="00872BBE" w:rsidRPr="137FD12D" w:rsidRDefault="00872BBE" w:rsidP="137FD12D">
            <w:pPr>
              <w:spacing w:line="276" w:lineRule="auto"/>
              <w:jc w:val="both"/>
              <w:rPr>
                <w:rFonts w:ascii="Times New Roman" w:eastAsia="Times New Roman" w:hAnsi="Times New Roman" w:cs="Times New Roman"/>
                <w:sz w:val="22"/>
                <w:szCs w:val="22"/>
              </w:rPr>
            </w:pPr>
          </w:p>
        </w:tc>
      </w:tr>
      <w:tr w:rsidR="00E06C62" w:rsidRPr="00810DCD" w14:paraId="5BDF3A9A" w14:textId="77777777" w:rsidTr="137FD12D">
        <w:trPr>
          <w:trHeight w:val="454"/>
        </w:trPr>
        <w:tc>
          <w:tcPr>
            <w:tcW w:w="14317" w:type="dxa"/>
            <w:gridSpan w:val="3"/>
            <w:shd w:val="clear" w:color="auto" w:fill="C1E4F5" w:themeFill="accent1" w:themeFillTint="33"/>
            <w:vAlign w:val="center"/>
          </w:tcPr>
          <w:p w14:paraId="231E48E5" w14:textId="5B031C15" w:rsidR="00E06C62" w:rsidRPr="00810DCD" w:rsidRDefault="30F32FBF" w:rsidP="137FD12D">
            <w:pPr>
              <w:jc w:val="both"/>
              <w:rPr>
                <w:rFonts w:ascii="Times New Roman" w:hAnsi="Times New Roman" w:cs="Times New Roman"/>
                <w:sz w:val="22"/>
                <w:szCs w:val="22"/>
              </w:rPr>
            </w:pPr>
            <w:r w:rsidRPr="137FD12D">
              <w:rPr>
                <w:rFonts w:ascii="Times New Roman" w:hAnsi="Times New Roman" w:cs="Times New Roman"/>
                <w:b/>
                <w:bCs/>
                <w:sz w:val="22"/>
                <w:szCs w:val="22"/>
              </w:rPr>
              <w:t>Economic Development of Air Transport</w:t>
            </w:r>
          </w:p>
        </w:tc>
      </w:tr>
      <w:tr w:rsidR="00E06C62" w:rsidRPr="00810DCD" w14:paraId="6E502C9F" w14:textId="77777777" w:rsidTr="137FD12D">
        <w:trPr>
          <w:trHeight w:val="454"/>
        </w:trPr>
        <w:tc>
          <w:tcPr>
            <w:tcW w:w="3839" w:type="dxa"/>
          </w:tcPr>
          <w:p w14:paraId="78A0D3E8" w14:textId="1228AC9F" w:rsidR="00E06C62" w:rsidRPr="00810DCD" w:rsidRDefault="00E06C62" w:rsidP="00E06C62">
            <w:pPr>
              <w:pStyle w:val="ListParagraph"/>
              <w:ind w:left="0"/>
            </w:pPr>
            <w:r w:rsidRPr="595E8DE3">
              <w:rPr>
                <w:rFonts w:ascii="Times New Roman" w:hAnsi="Times New Roman" w:cs="Times New Roman"/>
                <w:sz w:val="22"/>
                <w:szCs w:val="22"/>
              </w:rPr>
              <w:t>DP/06/</w:t>
            </w:r>
            <w:r w:rsidR="3B336530" w:rsidRPr="595E8DE3">
              <w:rPr>
                <w:rFonts w:ascii="Times New Roman" w:hAnsi="Times New Roman" w:cs="Times New Roman"/>
                <w:sz w:val="22"/>
                <w:szCs w:val="22"/>
              </w:rPr>
              <w:t>07</w:t>
            </w:r>
          </w:p>
          <w:p w14:paraId="67D7E0F3" w14:textId="25957E53" w:rsidR="00E06C62" w:rsidRPr="00810DCD" w:rsidRDefault="2BDA1180" w:rsidP="00E06C62">
            <w:pPr>
              <w:pStyle w:val="ListParagraph"/>
              <w:ind w:left="0"/>
            </w:pPr>
            <w:r w:rsidRPr="595E8DE3">
              <w:rPr>
                <w:rFonts w:ascii="Times New Roman" w:hAnsi="Times New Roman" w:cs="Times New Roman"/>
                <w:sz w:val="22"/>
                <w:szCs w:val="22"/>
              </w:rPr>
              <w:t>DP/06/10</w:t>
            </w:r>
          </w:p>
        </w:tc>
        <w:tc>
          <w:tcPr>
            <w:tcW w:w="2260" w:type="dxa"/>
          </w:tcPr>
          <w:p w14:paraId="5FDDB5CC" w14:textId="775406A5" w:rsidR="00E06C62" w:rsidRPr="00810DCD" w:rsidRDefault="055740D3" w:rsidP="00E06C62">
            <w:pPr>
              <w:rPr>
                <w:rFonts w:ascii="Times New Roman" w:hAnsi="Times New Roman" w:cs="Times New Roman"/>
                <w:b/>
                <w:bCs/>
                <w:sz w:val="22"/>
                <w:szCs w:val="22"/>
              </w:rPr>
            </w:pPr>
            <w:r w:rsidRPr="431BD031">
              <w:rPr>
                <w:rFonts w:ascii="Times New Roman" w:hAnsi="Times New Roman" w:cs="Times New Roman"/>
                <w:sz w:val="22"/>
                <w:szCs w:val="22"/>
              </w:rPr>
              <w:t>ACK-</w:t>
            </w:r>
            <w:r w:rsidR="334A22E0" w:rsidRPr="431BD031">
              <w:rPr>
                <w:rFonts w:ascii="Times New Roman" w:hAnsi="Times New Roman" w:cs="Times New Roman"/>
                <w:sz w:val="22"/>
                <w:szCs w:val="22"/>
              </w:rPr>
              <w:t>1</w:t>
            </w:r>
            <w:r w:rsidR="00DA5006">
              <w:rPr>
                <w:rFonts w:ascii="Times New Roman" w:hAnsi="Times New Roman" w:cs="Times New Roman"/>
                <w:sz w:val="22"/>
                <w:szCs w:val="22"/>
              </w:rPr>
              <w:t>2</w:t>
            </w:r>
          </w:p>
        </w:tc>
        <w:tc>
          <w:tcPr>
            <w:tcW w:w="8218" w:type="dxa"/>
          </w:tcPr>
          <w:p w14:paraId="33E064A0" w14:textId="19257D22" w:rsidR="00E06C62" w:rsidRDefault="2A73B228" w:rsidP="137FD12D">
            <w:pPr>
              <w:jc w:val="both"/>
              <w:rPr>
                <w:rFonts w:ascii="Times New Roman" w:hAnsi="Times New Roman" w:cs="Times New Roman"/>
                <w:sz w:val="22"/>
                <w:szCs w:val="22"/>
              </w:rPr>
            </w:pPr>
            <w:r w:rsidRPr="137FD12D">
              <w:rPr>
                <w:rFonts w:ascii="Times New Roman" w:hAnsi="Times New Roman" w:cs="Times New Roman"/>
                <w:sz w:val="22"/>
                <w:szCs w:val="22"/>
              </w:rPr>
              <w:t xml:space="preserve">The Conference noted DP/06/07 and </w:t>
            </w:r>
            <w:r w:rsidR="6D473917" w:rsidRPr="137FD12D">
              <w:rPr>
                <w:rFonts w:ascii="Times New Roman" w:hAnsi="Times New Roman" w:cs="Times New Roman"/>
                <w:sz w:val="22"/>
                <w:szCs w:val="22"/>
              </w:rPr>
              <w:t>DP/06/</w:t>
            </w:r>
            <w:proofErr w:type="gramStart"/>
            <w:r w:rsidRPr="137FD12D">
              <w:rPr>
                <w:rFonts w:ascii="Times New Roman" w:hAnsi="Times New Roman" w:cs="Times New Roman"/>
                <w:sz w:val="22"/>
                <w:szCs w:val="22"/>
              </w:rPr>
              <w:t>10</w:t>
            </w:r>
            <w:r w:rsidR="6421973C" w:rsidRPr="137FD12D">
              <w:rPr>
                <w:rFonts w:ascii="Times New Roman" w:hAnsi="Times New Roman" w:cs="Times New Roman"/>
                <w:sz w:val="22"/>
                <w:szCs w:val="22"/>
              </w:rPr>
              <w:t>,</w:t>
            </w:r>
            <w:r w:rsidRPr="137FD12D">
              <w:rPr>
                <w:rFonts w:ascii="Times New Roman" w:hAnsi="Times New Roman" w:cs="Times New Roman"/>
                <w:sz w:val="22"/>
                <w:szCs w:val="22"/>
              </w:rPr>
              <w:t xml:space="preserve"> and</w:t>
            </w:r>
            <w:proofErr w:type="gramEnd"/>
            <w:r w:rsidRPr="137FD12D">
              <w:rPr>
                <w:rFonts w:ascii="Times New Roman" w:hAnsi="Times New Roman" w:cs="Times New Roman"/>
                <w:sz w:val="22"/>
                <w:szCs w:val="22"/>
              </w:rPr>
              <w:t xml:space="preserve"> agreed </w:t>
            </w:r>
            <w:r w:rsidR="6F1F987A" w:rsidRPr="137FD12D">
              <w:rPr>
                <w:rFonts w:ascii="Times New Roman" w:hAnsi="Times New Roman" w:cs="Times New Roman"/>
                <w:sz w:val="22"/>
                <w:szCs w:val="22"/>
              </w:rPr>
              <w:t>for</w:t>
            </w:r>
            <w:r w:rsidRPr="137FD12D">
              <w:rPr>
                <w:rFonts w:ascii="Times New Roman" w:hAnsi="Times New Roman" w:cs="Times New Roman"/>
                <w:sz w:val="22"/>
                <w:szCs w:val="22"/>
              </w:rPr>
              <w:t xml:space="preserve"> </w:t>
            </w:r>
            <w:r w:rsidR="2D7A72B2" w:rsidRPr="137FD12D">
              <w:rPr>
                <w:rFonts w:ascii="Times New Roman" w:hAnsi="Times New Roman" w:cs="Times New Roman"/>
                <w:sz w:val="22"/>
                <w:szCs w:val="22"/>
              </w:rPr>
              <w:t xml:space="preserve">ICAO APAC office </w:t>
            </w:r>
            <w:r w:rsidR="244E31BD" w:rsidRPr="137FD12D">
              <w:rPr>
                <w:rFonts w:ascii="Times New Roman" w:hAnsi="Times New Roman" w:cs="Times New Roman"/>
                <w:sz w:val="22"/>
                <w:szCs w:val="22"/>
              </w:rPr>
              <w:t>to forward them to</w:t>
            </w:r>
            <w:r w:rsidR="4D588350" w:rsidRPr="137FD12D">
              <w:rPr>
                <w:rFonts w:ascii="Times New Roman" w:hAnsi="Times New Roman" w:cs="Times New Roman"/>
                <w:sz w:val="22"/>
                <w:szCs w:val="22"/>
              </w:rPr>
              <w:t xml:space="preserve"> </w:t>
            </w:r>
            <w:r w:rsidR="2D7A72B2" w:rsidRPr="137FD12D">
              <w:rPr>
                <w:rFonts w:ascii="Times New Roman" w:hAnsi="Times New Roman" w:cs="Times New Roman"/>
                <w:sz w:val="22"/>
                <w:szCs w:val="22"/>
              </w:rPr>
              <w:t xml:space="preserve">ICAO HQ </w:t>
            </w:r>
            <w:r w:rsidR="79E8B66B" w:rsidRPr="137FD12D">
              <w:rPr>
                <w:rFonts w:ascii="Times New Roman" w:hAnsi="Times New Roman" w:cs="Times New Roman"/>
                <w:sz w:val="22"/>
                <w:szCs w:val="22"/>
              </w:rPr>
              <w:t>for consideration</w:t>
            </w:r>
            <w:r w:rsidR="2D7A72B2" w:rsidRPr="137FD12D">
              <w:rPr>
                <w:rFonts w:ascii="Times New Roman" w:hAnsi="Times New Roman" w:cs="Times New Roman"/>
                <w:sz w:val="22"/>
                <w:szCs w:val="22"/>
              </w:rPr>
              <w:t xml:space="preserve"> when </w:t>
            </w:r>
            <w:r w:rsidR="79E8B66B" w:rsidRPr="137FD12D">
              <w:rPr>
                <w:rFonts w:ascii="Times New Roman" w:hAnsi="Times New Roman" w:cs="Times New Roman"/>
                <w:sz w:val="22"/>
                <w:szCs w:val="22"/>
              </w:rPr>
              <w:t>developing</w:t>
            </w:r>
            <w:r w:rsidR="2D7A72B2" w:rsidRPr="137FD12D">
              <w:rPr>
                <w:rFonts w:ascii="Times New Roman" w:hAnsi="Times New Roman" w:cs="Times New Roman"/>
                <w:sz w:val="22"/>
                <w:szCs w:val="22"/>
              </w:rPr>
              <w:t xml:space="preserve"> the Council-WP on the AI survey results</w:t>
            </w:r>
            <w:r w:rsidR="490CCF01" w:rsidRPr="137FD12D">
              <w:rPr>
                <w:rFonts w:ascii="Times New Roman" w:hAnsi="Times New Roman" w:cs="Times New Roman"/>
                <w:sz w:val="22"/>
                <w:szCs w:val="22"/>
              </w:rPr>
              <w:t>.</w:t>
            </w:r>
          </w:p>
          <w:p w14:paraId="5794460C" w14:textId="71BE21C8" w:rsidR="00E10489" w:rsidRPr="00810DCD" w:rsidRDefault="00E10489" w:rsidP="137FD12D">
            <w:pPr>
              <w:jc w:val="both"/>
              <w:rPr>
                <w:sz w:val="22"/>
                <w:szCs w:val="22"/>
              </w:rPr>
            </w:pPr>
          </w:p>
        </w:tc>
      </w:tr>
      <w:tr w:rsidR="431BD031" w14:paraId="243F2830" w14:textId="77777777" w:rsidTr="137FD12D">
        <w:trPr>
          <w:trHeight w:val="450"/>
        </w:trPr>
        <w:tc>
          <w:tcPr>
            <w:tcW w:w="14317" w:type="dxa"/>
            <w:gridSpan w:val="3"/>
            <w:shd w:val="clear" w:color="auto" w:fill="C1E4F5" w:themeFill="accent1" w:themeFillTint="33"/>
          </w:tcPr>
          <w:p w14:paraId="6DF6CA40" w14:textId="0734CF20" w:rsidR="668D2398" w:rsidRPr="00CA1060" w:rsidRDefault="01820C38" w:rsidP="137FD12D">
            <w:pPr>
              <w:jc w:val="both"/>
              <w:rPr>
                <w:rFonts w:ascii="Times New Roman" w:hAnsi="Times New Roman" w:cs="Times New Roman"/>
                <w:b/>
                <w:bCs/>
                <w:sz w:val="22"/>
                <w:szCs w:val="22"/>
              </w:rPr>
            </w:pPr>
            <w:r w:rsidRPr="00584A6A">
              <w:rPr>
                <w:rFonts w:ascii="Times New Roman" w:eastAsiaTheme="minorEastAsia" w:hAnsi="Times New Roman" w:cs="Times New Roman"/>
                <w:b/>
                <w:bCs/>
                <w:sz w:val="22"/>
                <w:szCs w:val="22"/>
              </w:rPr>
              <w:t>Aviation</w:t>
            </w:r>
            <w:r w:rsidRPr="00CA1060">
              <w:rPr>
                <w:rFonts w:ascii="Times New Roman" w:hAnsi="Times New Roman" w:cs="Times New Roman"/>
                <w:b/>
                <w:bCs/>
                <w:sz w:val="22"/>
                <w:szCs w:val="22"/>
              </w:rPr>
              <w:t xml:space="preserve"> and </w:t>
            </w:r>
            <w:r w:rsidRPr="00584A6A">
              <w:rPr>
                <w:rFonts w:ascii="Times New Roman" w:eastAsiaTheme="minorEastAsia" w:hAnsi="Times New Roman" w:cs="Times New Roman"/>
                <w:b/>
                <w:bCs/>
                <w:sz w:val="22"/>
                <w:szCs w:val="22"/>
              </w:rPr>
              <w:t>Environment</w:t>
            </w:r>
          </w:p>
        </w:tc>
      </w:tr>
      <w:tr w:rsidR="431BD031" w14:paraId="30988650" w14:textId="77777777" w:rsidTr="137FD12D">
        <w:trPr>
          <w:trHeight w:val="454"/>
        </w:trPr>
        <w:tc>
          <w:tcPr>
            <w:tcW w:w="3839" w:type="dxa"/>
          </w:tcPr>
          <w:p w14:paraId="0631C2AB" w14:textId="3DC4131B" w:rsidR="668D2398" w:rsidRDefault="668D2398">
            <w:r w:rsidRPr="431BD031">
              <w:rPr>
                <w:rFonts w:ascii="Times New Roman" w:eastAsia="Aptos" w:hAnsi="Times New Roman" w:cs="Times New Roman"/>
                <w:color w:val="000000" w:themeColor="text1"/>
                <w:sz w:val="22"/>
                <w:szCs w:val="22"/>
              </w:rPr>
              <w:t>DP/07/06</w:t>
            </w:r>
          </w:p>
          <w:p w14:paraId="72CC39FA" w14:textId="01E36798" w:rsidR="431BD031" w:rsidRDefault="431BD031" w:rsidP="431BD031">
            <w:pPr>
              <w:pStyle w:val="ListParagraph"/>
              <w:rPr>
                <w:rFonts w:ascii="Times New Roman" w:hAnsi="Times New Roman" w:cs="Times New Roman"/>
                <w:sz w:val="22"/>
                <w:szCs w:val="22"/>
              </w:rPr>
            </w:pPr>
          </w:p>
        </w:tc>
        <w:tc>
          <w:tcPr>
            <w:tcW w:w="2260" w:type="dxa"/>
          </w:tcPr>
          <w:p w14:paraId="3ED42E8C" w14:textId="6D8FD76F" w:rsidR="668D2398" w:rsidRDefault="668D2398" w:rsidP="431BD031">
            <w:pPr>
              <w:rPr>
                <w:rFonts w:ascii="Times New Roman" w:hAnsi="Times New Roman" w:cs="Times New Roman"/>
                <w:b/>
                <w:bCs/>
                <w:sz w:val="22"/>
                <w:szCs w:val="22"/>
              </w:rPr>
            </w:pPr>
            <w:r w:rsidRPr="431BD031">
              <w:rPr>
                <w:rFonts w:ascii="Times New Roman" w:hAnsi="Times New Roman" w:cs="Times New Roman"/>
                <w:sz w:val="22"/>
                <w:szCs w:val="22"/>
              </w:rPr>
              <w:t>ACK-1</w:t>
            </w:r>
            <w:r w:rsidR="00DA5006">
              <w:rPr>
                <w:rFonts w:ascii="Times New Roman" w:hAnsi="Times New Roman" w:cs="Times New Roman"/>
                <w:sz w:val="22"/>
                <w:szCs w:val="22"/>
              </w:rPr>
              <w:t>3</w:t>
            </w:r>
          </w:p>
          <w:p w14:paraId="54EAA58D" w14:textId="311D0383" w:rsidR="431BD031" w:rsidRDefault="431BD031" w:rsidP="431BD031">
            <w:pPr>
              <w:rPr>
                <w:rFonts w:ascii="Times New Roman" w:hAnsi="Times New Roman" w:cs="Times New Roman"/>
                <w:sz w:val="22"/>
                <w:szCs w:val="22"/>
              </w:rPr>
            </w:pPr>
          </w:p>
        </w:tc>
        <w:tc>
          <w:tcPr>
            <w:tcW w:w="8218" w:type="dxa"/>
          </w:tcPr>
          <w:p w14:paraId="0B65C58F" w14:textId="1D95CCB6" w:rsidR="668D2398" w:rsidRDefault="01820C38" w:rsidP="137FD12D">
            <w:pPr>
              <w:jc w:val="both"/>
            </w:pPr>
            <w:r w:rsidRPr="137FD12D">
              <w:rPr>
                <w:rFonts w:ascii="Times New Roman" w:eastAsia="Aptos" w:hAnsi="Times New Roman" w:cs="Times New Roman"/>
                <w:color w:val="000000" w:themeColor="text1"/>
                <w:sz w:val="22"/>
                <w:szCs w:val="22"/>
              </w:rPr>
              <w:t>The Conference noted the proposal for the development of wider regional decarbonization roadmap and invited States/Administrations to share experiences, challenges, and good practices through existing regional platforms.</w:t>
            </w:r>
          </w:p>
          <w:p w14:paraId="0F54161A" w14:textId="01F339D9" w:rsidR="668D2398" w:rsidRDefault="668D2398" w:rsidP="137FD12D">
            <w:pPr>
              <w:jc w:val="both"/>
              <w:rPr>
                <w:rFonts w:ascii="Times New Roman" w:eastAsia="Aptos" w:hAnsi="Times New Roman" w:cs="Times New Roman"/>
                <w:color w:val="000000" w:themeColor="text1"/>
                <w:sz w:val="22"/>
                <w:szCs w:val="22"/>
              </w:rPr>
            </w:pPr>
          </w:p>
        </w:tc>
      </w:tr>
      <w:tr w:rsidR="00E06C62" w:rsidRPr="00810DCD" w14:paraId="582D8133" w14:textId="77777777" w:rsidTr="137FD12D">
        <w:trPr>
          <w:trHeight w:val="454"/>
        </w:trPr>
        <w:tc>
          <w:tcPr>
            <w:tcW w:w="14317" w:type="dxa"/>
            <w:gridSpan w:val="3"/>
            <w:shd w:val="clear" w:color="auto" w:fill="C1E4F5" w:themeFill="accent1" w:themeFillTint="33"/>
            <w:vAlign w:val="center"/>
          </w:tcPr>
          <w:p w14:paraId="77E2F066" w14:textId="6B2EA7A0" w:rsidR="00E06C62" w:rsidRPr="00810DCD" w:rsidRDefault="00E06C62" w:rsidP="00E06C62">
            <w:pPr>
              <w:rPr>
                <w:rFonts w:ascii="Times New Roman" w:hAnsi="Times New Roman" w:cs="Times New Roman"/>
                <w:sz w:val="22"/>
                <w:szCs w:val="22"/>
              </w:rPr>
            </w:pPr>
            <w:r w:rsidRPr="00810DCD">
              <w:rPr>
                <w:rFonts w:ascii="Times New Roman" w:hAnsi="Times New Roman" w:cs="Times New Roman"/>
                <w:b/>
                <w:bCs/>
                <w:sz w:val="22"/>
                <w:szCs w:val="22"/>
              </w:rPr>
              <w:lastRenderedPageBreak/>
              <w:t>Capacity Development and Workforce</w:t>
            </w:r>
          </w:p>
        </w:tc>
      </w:tr>
      <w:tr w:rsidR="00E06C62" w:rsidRPr="00810DCD" w14:paraId="37ACBAF4" w14:textId="77777777" w:rsidTr="137FD12D">
        <w:trPr>
          <w:trHeight w:val="454"/>
        </w:trPr>
        <w:tc>
          <w:tcPr>
            <w:tcW w:w="3839" w:type="dxa"/>
          </w:tcPr>
          <w:p w14:paraId="32BA6989" w14:textId="1A3B638C" w:rsidR="00E06C62" w:rsidRPr="00810DCD" w:rsidRDefault="3D270FB3" w:rsidP="431BD031">
            <w:r w:rsidRPr="431BD031">
              <w:rPr>
                <w:rFonts w:ascii="Times New Roman" w:eastAsia="Aptos" w:hAnsi="Times New Roman" w:cs="Times New Roman"/>
                <w:color w:val="000000" w:themeColor="text1"/>
                <w:sz w:val="22"/>
                <w:szCs w:val="22"/>
              </w:rPr>
              <w:t>DP/08/09</w:t>
            </w:r>
          </w:p>
          <w:p w14:paraId="2CC6F84C" w14:textId="5B88CAEF" w:rsidR="00E06C62" w:rsidRPr="00810DCD" w:rsidRDefault="00E06C62" w:rsidP="431BD031">
            <w:pPr>
              <w:pStyle w:val="ListParagraph"/>
              <w:ind w:left="0"/>
              <w:rPr>
                <w:rFonts w:ascii="Times New Roman" w:hAnsi="Times New Roman" w:cs="Times New Roman"/>
                <w:sz w:val="22"/>
                <w:szCs w:val="22"/>
              </w:rPr>
            </w:pPr>
          </w:p>
        </w:tc>
        <w:tc>
          <w:tcPr>
            <w:tcW w:w="2260" w:type="dxa"/>
          </w:tcPr>
          <w:p w14:paraId="4987C269" w14:textId="4248A1F4" w:rsidR="00E06C62" w:rsidRPr="00810DCD" w:rsidRDefault="3D270FB3" w:rsidP="431BD031">
            <w:pPr>
              <w:rPr>
                <w:rFonts w:ascii="Times New Roman" w:hAnsi="Times New Roman" w:cs="Times New Roman"/>
                <w:b/>
                <w:bCs/>
                <w:sz w:val="22"/>
                <w:szCs w:val="22"/>
              </w:rPr>
            </w:pPr>
            <w:r w:rsidRPr="431BD031">
              <w:rPr>
                <w:rFonts w:ascii="Times New Roman" w:hAnsi="Times New Roman" w:cs="Times New Roman"/>
                <w:sz w:val="22"/>
                <w:szCs w:val="22"/>
              </w:rPr>
              <w:t>ACK-1</w:t>
            </w:r>
            <w:r w:rsidR="00DA5006">
              <w:rPr>
                <w:rFonts w:ascii="Times New Roman" w:hAnsi="Times New Roman" w:cs="Times New Roman"/>
                <w:sz w:val="22"/>
                <w:szCs w:val="22"/>
              </w:rPr>
              <w:t>4</w:t>
            </w:r>
          </w:p>
          <w:p w14:paraId="68303E4B" w14:textId="73842E9C" w:rsidR="00E06C62" w:rsidRPr="00810DCD" w:rsidRDefault="00E06C62" w:rsidP="00E06C62">
            <w:pPr>
              <w:rPr>
                <w:rFonts w:ascii="Times New Roman" w:hAnsi="Times New Roman" w:cs="Times New Roman"/>
                <w:color w:val="FF0000"/>
                <w:sz w:val="22"/>
                <w:szCs w:val="22"/>
              </w:rPr>
            </w:pPr>
          </w:p>
        </w:tc>
        <w:tc>
          <w:tcPr>
            <w:tcW w:w="8218" w:type="dxa"/>
          </w:tcPr>
          <w:p w14:paraId="7357AA39" w14:textId="5695C781" w:rsidR="00E06C62" w:rsidRPr="00810DCD" w:rsidRDefault="3D270FB3" w:rsidP="431BD031">
            <w:pPr>
              <w:jc w:val="both"/>
            </w:pPr>
            <w:r w:rsidRPr="431BD031">
              <w:rPr>
                <w:rFonts w:ascii="Times New Roman" w:eastAsia="Times New Roman" w:hAnsi="Times New Roman" w:cs="Times New Roman"/>
                <w:sz w:val="22"/>
                <w:szCs w:val="22"/>
              </w:rPr>
              <w:t>The Conference noted the information contained in the paper and</w:t>
            </w:r>
            <w:r w:rsidR="4FEE2377" w:rsidRPr="431BD031">
              <w:rPr>
                <w:rFonts w:ascii="Times New Roman" w:eastAsia="Times New Roman" w:hAnsi="Times New Roman" w:cs="Times New Roman"/>
                <w:sz w:val="22"/>
                <w:szCs w:val="22"/>
              </w:rPr>
              <w:t xml:space="preserve"> the update provided by ICAO Secretariat on the ongoing work being carried out to determine the need for strategic vision and framework for AI. </w:t>
            </w:r>
            <w:r w:rsidRPr="431BD031">
              <w:rPr>
                <w:rFonts w:ascii="Times New Roman" w:eastAsia="Times New Roman" w:hAnsi="Times New Roman" w:cs="Times New Roman"/>
                <w:sz w:val="22"/>
                <w:szCs w:val="22"/>
              </w:rPr>
              <w:t>States/Administrations</w:t>
            </w:r>
            <w:r w:rsidR="2CD4A7DF" w:rsidRPr="431BD031">
              <w:rPr>
                <w:rFonts w:ascii="Times New Roman" w:eastAsia="Times New Roman" w:hAnsi="Times New Roman" w:cs="Times New Roman"/>
                <w:sz w:val="22"/>
                <w:szCs w:val="22"/>
              </w:rPr>
              <w:t xml:space="preserve"> are</w:t>
            </w:r>
            <w:r w:rsidRPr="431BD031">
              <w:rPr>
                <w:rFonts w:ascii="Times New Roman" w:eastAsia="Times New Roman" w:hAnsi="Times New Roman" w:cs="Times New Roman"/>
                <w:sz w:val="22"/>
                <w:szCs w:val="22"/>
              </w:rPr>
              <w:t xml:space="preserve"> </w:t>
            </w:r>
            <w:r w:rsidR="10C6CFF6" w:rsidRPr="431BD031">
              <w:rPr>
                <w:rFonts w:ascii="Times New Roman" w:eastAsia="Times New Roman" w:hAnsi="Times New Roman" w:cs="Times New Roman"/>
                <w:sz w:val="22"/>
                <w:szCs w:val="22"/>
              </w:rPr>
              <w:t xml:space="preserve">invited to monitor development and align future activities with the </w:t>
            </w:r>
            <w:r w:rsidR="10E3203D" w:rsidRPr="431BD031">
              <w:rPr>
                <w:rFonts w:ascii="Times New Roman" w:eastAsia="Times New Roman" w:hAnsi="Times New Roman" w:cs="Times New Roman"/>
                <w:sz w:val="22"/>
                <w:szCs w:val="22"/>
              </w:rPr>
              <w:t>C</w:t>
            </w:r>
            <w:r w:rsidR="10C6CFF6" w:rsidRPr="431BD031">
              <w:rPr>
                <w:rFonts w:ascii="Times New Roman" w:eastAsia="Times New Roman" w:hAnsi="Times New Roman" w:cs="Times New Roman"/>
                <w:sz w:val="22"/>
                <w:szCs w:val="22"/>
              </w:rPr>
              <w:t>ouncil</w:t>
            </w:r>
            <w:r w:rsidR="3587296F" w:rsidRPr="431BD031">
              <w:rPr>
                <w:rFonts w:ascii="Times New Roman" w:eastAsia="Times New Roman" w:hAnsi="Times New Roman" w:cs="Times New Roman"/>
                <w:sz w:val="22"/>
                <w:szCs w:val="22"/>
              </w:rPr>
              <w:t>'s</w:t>
            </w:r>
            <w:r w:rsidR="10C6CFF6" w:rsidRPr="431BD031">
              <w:rPr>
                <w:rFonts w:ascii="Times New Roman" w:eastAsia="Times New Roman" w:hAnsi="Times New Roman" w:cs="Times New Roman"/>
                <w:sz w:val="22"/>
                <w:szCs w:val="22"/>
              </w:rPr>
              <w:t xml:space="preserve"> eventual direction. </w:t>
            </w:r>
          </w:p>
          <w:p w14:paraId="1DD2B66A" w14:textId="54C30B50" w:rsidR="00E06C62" w:rsidRPr="00810DCD" w:rsidRDefault="00E06C62" w:rsidP="431BD031">
            <w:pPr>
              <w:jc w:val="both"/>
              <w:rPr>
                <w:rFonts w:ascii="Times New Roman" w:eastAsia="Times New Roman" w:hAnsi="Times New Roman" w:cs="Times New Roman"/>
                <w:sz w:val="22"/>
                <w:szCs w:val="22"/>
              </w:rPr>
            </w:pPr>
          </w:p>
        </w:tc>
      </w:tr>
      <w:tr w:rsidR="431BD031" w14:paraId="6CC37CD7" w14:textId="77777777" w:rsidTr="137FD12D">
        <w:trPr>
          <w:trHeight w:val="735"/>
        </w:trPr>
        <w:tc>
          <w:tcPr>
            <w:tcW w:w="3839" w:type="dxa"/>
          </w:tcPr>
          <w:p w14:paraId="78BF5BF5" w14:textId="70DA2821" w:rsidR="5DF16ABF" w:rsidRDefault="5DF16ABF">
            <w:r w:rsidRPr="431BD031">
              <w:rPr>
                <w:rFonts w:ascii="Times New Roman" w:eastAsia="Aptos" w:hAnsi="Times New Roman" w:cs="Times New Roman"/>
                <w:color w:val="000000" w:themeColor="text1"/>
                <w:sz w:val="22"/>
                <w:szCs w:val="22"/>
              </w:rPr>
              <w:t>DP/08/12</w:t>
            </w:r>
          </w:p>
          <w:p w14:paraId="3341B910" w14:textId="4431A9A9" w:rsidR="431BD031" w:rsidRDefault="431BD031" w:rsidP="431BD031">
            <w:pPr>
              <w:rPr>
                <w:rFonts w:ascii="Times New Roman" w:eastAsia="Aptos" w:hAnsi="Times New Roman" w:cs="Times New Roman"/>
                <w:color w:val="000000" w:themeColor="text1"/>
                <w:sz w:val="22"/>
                <w:szCs w:val="22"/>
              </w:rPr>
            </w:pPr>
          </w:p>
        </w:tc>
        <w:tc>
          <w:tcPr>
            <w:tcW w:w="2260" w:type="dxa"/>
          </w:tcPr>
          <w:p w14:paraId="1FBA1049" w14:textId="59810CB5" w:rsidR="5DF16ABF" w:rsidRDefault="4FD73C21" w:rsidP="137FD12D">
            <w:pPr>
              <w:rPr>
                <w:rFonts w:ascii="Times New Roman" w:eastAsia="Times New Roman" w:hAnsi="Times New Roman" w:cs="Times New Roman"/>
                <w:b/>
                <w:bCs/>
                <w:sz w:val="22"/>
                <w:szCs w:val="22"/>
              </w:rPr>
            </w:pPr>
            <w:r w:rsidRPr="137FD12D">
              <w:rPr>
                <w:rFonts w:ascii="Times New Roman" w:eastAsia="Times New Roman" w:hAnsi="Times New Roman" w:cs="Times New Roman"/>
                <w:sz w:val="22"/>
                <w:szCs w:val="22"/>
              </w:rPr>
              <w:t>ACK-1</w:t>
            </w:r>
            <w:r w:rsidR="00DA5006">
              <w:rPr>
                <w:rFonts w:ascii="Times New Roman" w:eastAsia="Times New Roman" w:hAnsi="Times New Roman" w:cs="Times New Roman"/>
                <w:sz w:val="22"/>
                <w:szCs w:val="22"/>
              </w:rPr>
              <w:t>5</w:t>
            </w:r>
          </w:p>
          <w:p w14:paraId="26466C0A" w14:textId="69EABD31" w:rsidR="431BD031" w:rsidRDefault="431BD031" w:rsidP="137FD12D">
            <w:pPr>
              <w:rPr>
                <w:rFonts w:ascii="Times New Roman" w:eastAsia="Times New Roman" w:hAnsi="Times New Roman" w:cs="Times New Roman"/>
                <w:sz w:val="22"/>
                <w:szCs w:val="22"/>
              </w:rPr>
            </w:pPr>
          </w:p>
        </w:tc>
        <w:tc>
          <w:tcPr>
            <w:tcW w:w="8218" w:type="dxa"/>
          </w:tcPr>
          <w:p w14:paraId="11617858" w14:textId="095A1D1F" w:rsidR="5DF16ABF" w:rsidRDefault="4FD73C21" w:rsidP="137FD12D">
            <w:pPr>
              <w:spacing w:after="240"/>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The Conference noted the interest of international and regional organizations within the region in developing the capacity and capabilities of industry, operators and personnel and invited to:</w:t>
            </w:r>
          </w:p>
          <w:p w14:paraId="2FAF1DD9" w14:textId="2DA41079" w:rsidR="5DF16ABF" w:rsidRDefault="4FD73C21" w:rsidP="137FD12D">
            <w:pPr>
              <w:pStyle w:val="ListParagraph"/>
              <w:numPr>
                <w:ilvl w:val="0"/>
                <w:numId w:val="4"/>
              </w:numPr>
              <w:spacing w:before="240" w:after="240"/>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consider formulating a register of international and regional organizations that customarily participate and observe in DGCA and other Asia Pacific aviation forums; and</w:t>
            </w:r>
          </w:p>
          <w:p w14:paraId="1A3C2B57" w14:textId="0E32519D" w:rsidR="5DF16ABF" w:rsidRDefault="4FD73C21" w:rsidP="137FD12D">
            <w:pPr>
              <w:pStyle w:val="ListParagraph"/>
              <w:numPr>
                <w:ilvl w:val="0"/>
                <w:numId w:val="4"/>
              </w:numPr>
              <w:spacing w:before="240" w:after="240"/>
              <w:jc w:val="both"/>
              <w:rPr>
                <w:rFonts w:ascii="Times New Roman" w:eastAsia="Times New Roman" w:hAnsi="Times New Roman" w:cs="Times New Roman"/>
                <w:sz w:val="22"/>
                <w:szCs w:val="22"/>
              </w:rPr>
            </w:pPr>
            <w:r w:rsidRPr="137FD12D">
              <w:rPr>
                <w:rFonts w:ascii="Times New Roman" w:eastAsia="Times New Roman" w:hAnsi="Times New Roman" w:cs="Times New Roman"/>
                <w:sz w:val="22"/>
                <w:szCs w:val="22"/>
              </w:rPr>
              <w:t>continue to invite international and regional organizations that have customarily participated and observed</w:t>
            </w:r>
            <w:r w:rsidR="26DD0E0F" w:rsidRPr="137FD12D">
              <w:rPr>
                <w:rFonts w:ascii="Times New Roman" w:eastAsia="Times New Roman" w:hAnsi="Times New Roman" w:cs="Times New Roman"/>
                <w:sz w:val="22"/>
                <w:szCs w:val="22"/>
              </w:rPr>
              <w:t xml:space="preserve"> </w:t>
            </w:r>
            <w:r w:rsidRPr="137FD12D">
              <w:rPr>
                <w:rFonts w:ascii="Times New Roman" w:eastAsia="Times New Roman" w:hAnsi="Times New Roman" w:cs="Times New Roman"/>
                <w:sz w:val="22"/>
                <w:szCs w:val="22"/>
              </w:rPr>
              <w:t xml:space="preserve">in regional meetings to future conferences and forums.     </w:t>
            </w:r>
          </w:p>
        </w:tc>
      </w:tr>
      <w:tr w:rsidR="00E06C62" w:rsidRPr="00810DCD" w14:paraId="3362CB84" w14:textId="77777777" w:rsidTr="137FD12D">
        <w:trPr>
          <w:trHeight w:val="454"/>
        </w:trPr>
        <w:tc>
          <w:tcPr>
            <w:tcW w:w="14317" w:type="dxa"/>
            <w:gridSpan w:val="3"/>
            <w:shd w:val="clear" w:color="auto" w:fill="C1E4F5" w:themeFill="accent1" w:themeFillTint="33"/>
            <w:vAlign w:val="center"/>
          </w:tcPr>
          <w:p w14:paraId="58DD0DAF" w14:textId="17E8CF65" w:rsidR="00E06C62" w:rsidRPr="00810DCD" w:rsidRDefault="00E06C62" w:rsidP="00E06C62">
            <w:pPr>
              <w:rPr>
                <w:rFonts w:ascii="Times New Roman" w:hAnsi="Times New Roman" w:cs="Times New Roman"/>
                <w:sz w:val="22"/>
                <w:szCs w:val="22"/>
                <w:highlight w:val="yellow"/>
              </w:rPr>
            </w:pPr>
            <w:r w:rsidRPr="00810DCD">
              <w:rPr>
                <w:rFonts w:ascii="Times New Roman" w:hAnsi="Times New Roman" w:cs="Times New Roman"/>
                <w:b/>
                <w:bCs/>
                <w:sz w:val="22"/>
                <w:szCs w:val="22"/>
              </w:rPr>
              <w:t>DGCA Governance and Regional Cooperation</w:t>
            </w:r>
          </w:p>
        </w:tc>
      </w:tr>
      <w:tr w:rsidR="00D86FF9" w:rsidRPr="00810DCD" w14:paraId="70DC8C12" w14:textId="77777777" w:rsidTr="137FD12D">
        <w:trPr>
          <w:trHeight w:val="454"/>
        </w:trPr>
        <w:tc>
          <w:tcPr>
            <w:tcW w:w="3839" w:type="dxa"/>
          </w:tcPr>
          <w:p w14:paraId="1AE777F2" w14:textId="413F9CFF" w:rsidR="00D86FF9" w:rsidRPr="00860F0A" w:rsidRDefault="27BCA463" w:rsidP="00D86FF9">
            <w:pPr>
              <w:pStyle w:val="ListParagraph"/>
              <w:ind w:left="0"/>
              <w:rPr>
                <w:rFonts w:ascii="Times New Roman" w:hAnsi="Times New Roman" w:cs="Times New Roman"/>
                <w:sz w:val="22"/>
                <w:szCs w:val="22"/>
              </w:rPr>
            </w:pPr>
            <w:r w:rsidRPr="3C0282B3">
              <w:rPr>
                <w:rFonts w:ascii="Times New Roman" w:hAnsi="Times New Roman" w:cs="Times New Roman"/>
                <w:sz w:val="22"/>
                <w:szCs w:val="22"/>
              </w:rPr>
              <w:t>DP/01/0</w:t>
            </w:r>
            <w:r w:rsidR="444CE75D" w:rsidRPr="3C0282B3">
              <w:rPr>
                <w:rFonts w:ascii="Times New Roman" w:hAnsi="Times New Roman" w:cs="Times New Roman"/>
                <w:sz w:val="22"/>
                <w:szCs w:val="22"/>
              </w:rPr>
              <w:t xml:space="preserve">1 and </w:t>
            </w:r>
            <w:r w:rsidR="6648AC69" w:rsidRPr="351623C1">
              <w:rPr>
                <w:rFonts w:ascii="Times New Roman" w:hAnsi="Times New Roman" w:cs="Times New Roman"/>
                <w:sz w:val="22"/>
                <w:szCs w:val="22"/>
              </w:rPr>
              <w:t>DP/01/02</w:t>
            </w:r>
          </w:p>
        </w:tc>
        <w:tc>
          <w:tcPr>
            <w:tcW w:w="2260" w:type="dxa"/>
          </w:tcPr>
          <w:p w14:paraId="5BF7568C" w14:textId="46D16D33" w:rsidR="00D86FF9" w:rsidRPr="00860F0A" w:rsidRDefault="26AEAC22" w:rsidP="431BD031">
            <w:pPr>
              <w:rPr>
                <w:rFonts w:ascii="Times New Roman" w:hAnsi="Times New Roman" w:cs="Times New Roman"/>
                <w:sz w:val="22"/>
                <w:szCs w:val="22"/>
              </w:rPr>
            </w:pPr>
            <w:r w:rsidRPr="431BD031">
              <w:rPr>
                <w:rFonts w:ascii="Times New Roman" w:hAnsi="Times New Roman" w:cs="Times New Roman"/>
                <w:sz w:val="22"/>
                <w:szCs w:val="22"/>
              </w:rPr>
              <w:t>ACK-1</w:t>
            </w:r>
            <w:r w:rsidR="00DA5006">
              <w:rPr>
                <w:rFonts w:ascii="Times New Roman" w:hAnsi="Times New Roman" w:cs="Times New Roman"/>
                <w:sz w:val="22"/>
                <w:szCs w:val="22"/>
              </w:rPr>
              <w:t>6</w:t>
            </w:r>
          </w:p>
          <w:p w14:paraId="3CF14A98" w14:textId="6880FEAA" w:rsidR="00D86FF9" w:rsidRPr="00860F0A" w:rsidRDefault="00D86FF9" w:rsidP="00D86FF9">
            <w:pPr>
              <w:rPr>
                <w:rFonts w:ascii="Times New Roman" w:hAnsi="Times New Roman" w:cs="Times New Roman"/>
                <w:sz w:val="22"/>
                <w:szCs w:val="22"/>
              </w:rPr>
            </w:pPr>
          </w:p>
        </w:tc>
        <w:tc>
          <w:tcPr>
            <w:tcW w:w="8218" w:type="dxa"/>
          </w:tcPr>
          <w:p w14:paraId="0D60A095" w14:textId="77777777" w:rsidR="00D86FF9" w:rsidRPr="00137790" w:rsidRDefault="57B85CCC" w:rsidP="137FD12D">
            <w:pPr>
              <w:rPr>
                <w:rFonts w:ascii="Times New Roman" w:hAnsi="Times New Roman" w:cs="Times New Roman"/>
                <w:sz w:val="22"/>
                <w:szCs w:val="22"/>
              </w:rPr>
            </w:pPr>
            <w:r w:rsidRPr="137FD12D">
              <w:rPr>
                <w:rFonts w:ascii="Times New Roman" w:hAnsi="Times New Roman" w:cs="Times New Roman"/>
                <w:sz w:val="22"/>
                <w:szCs w:val="22"/>
              </w:rPr>
              <w:t>The Conference noted ICAO's ongoing activities relating to innovation, including work on artificial intelligence, innovation governance, capacity-building, and regional cooperation</w:t>
            </w:r>
          </w:p>
          <w:p w14:paraId="0FC76E3B" w14:textId="77777777" w:rsidR="00D86FF9" w:rsidRPr="00137790" w:rsidRDefault="00D86FF9" w:rsidP="00D86FF9">
            <w:pPr>
              <w:rPr>
                <w:rFonts w:ascii="Times New Roman" w:hAnsi="Times New Roman" w:cs="Times New Roman"/>
                <w:sz w:val="22"/>
                <w:szCs w:val="22"/>
              </w:rPr>
            </w:pPr>
          </w:p>
        </w:tc>
      </w:tr>
      <w:tr w:rsidR="00D86FF9" w:rsidRPr="00810DCD" w14:paraId="1CDF1C1E" w14:textId="77777777" w:rsidTr="137FD12D">
        <w:trPr>
          <w:trHeight w:val="454"/>
        </w:trPr>
        <w:tc>
          <w:tcPr>
            <w:tcW w:w="3839" w:type="dxa"/>
          </w:tcPr>
          <w:p w14:paraId="7BC2B4CA" w14:textId="4EFD33E4" w:rsidR="00D86FF9" w:rsidRPr="00860F0A" w:rsidRDefault="6648AC69" w:rsidP="00D86FF9">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DP/09/01</w:t>
            </w:r>
          </w:p>
        </w:tc>
        <w:tc>
          <w:tcPr>
            <w:tcW w:w="2260" w:type="dxa"/>
          </w:tcPr>
          <w:p w14:paraId="62112F3F" w14:textId="6B570827" w:rsidR="00D86FF9" w:rsidRPr="00860F0A" w:rsidRDefault="720134DE" w:rsidP="431BD031">
            <w:pPr>
              <w:rPr>
                <w:rFonts w:ascii="Times New Roman" w:hAnsi="Times New Roman" w:cs="Times New Roman"/>
                <w:b/>
                <w:bCs/>
                <w:sz w:val="22"/>
                <w:szCs w:val="22"/>
              </w:rPr>
            </w:pPr>
            <w:r w:rsidRPr="431BD031">
              <w:rPr>
                <w:rFonts w:ascii="Times New Roman" w:hAnsi="Times New Roman" w:cs="Times New Roman"/>
                <w:sz w:val="22"/>
                <w:szCs w:val="22"/>
              </w:rPr>
              <w:t>ACK-1</w:t>
            </w:r>
            <w:r w:rsidR="00DA5006">
              <w:rPr>
                <w:rFonts w:ascii="Times New Roman" w:hAnsi="Times New Roman" w:cs="Times New Roman"/>
                <w:sz w:val="22"/>
                <w:szCs w:val="22"/>
              </w:rPr>
              <w:t>7</w:t>
            </w:r>
          </w:p>
          <w:p w14:paraId="779E9A26" w14:textId="48F9D4D1" w:rsidR="00D86FF9" w:rsidRPr="00860F0A" w:rsidRDefault="00D86FF9" w:rsidP="00D86FF9">
            <w:pPr>
              <w:rPr>
                <w:rFonts w:ascii="Times New Roman" w:hAnsi="Times New Roman" w:cs="Times New Roman"/>
                <w:sz w:val="22"/>
                <w:szCs w:val="22"/>
              </w:rPr>
            </w:pPr>
          </w:p>
        </w:tc>
        <w:tc>
          <w:tcPr>
            <w:tcW w:w="8218" w:type="dxa"/>
          </w:tcPr>
          <w:p w14:paraId="2A7B59E5" w14:textId="74E48446" w:rsidR="00D86FF9" w:rsidRPr="00137790" w:rsidRDefault="57B85CCC" w:rsidP="137FD12D">
            <w:pPr>
              <w:rPr>
                <w:rFonts w:ascii="Times New Roman" w:hAnsi="Times New Roman" w:cs="Times New Roman"/>
                <w:sz w:val="22"/>
                <w:szCs w:val="22"/>
              </w:rPr>
            </w:pPr>
            <w:r w:rsidRPr="137FD12D">
              <w:rPr>
                <w:rFonts w:ascii="Times New Roman" w:hAnsi="Times New Roman" w:cs="Times New Roman"/>
                <w:sz w:val="22"/>
                <w:szCs w:val="22"/>
              </w:rPr>
              <w:t xml:space="preserve">The Conference noted the updates on ICAO Council activities </w:t>
            </w:r>
            <w:r w:rsidR="5C2684AB" w:rsidRPr="137FD12D">
              <w:rPr>
                <w:rFonts w:ascii="Times New Roman" w:hAnsi="Times New Roman" w:cs="Times New Roman"/>
                <w:sz w:val="22"/>
                <w:szCs w:val="22"/>
              </w:rPr>
              <w:t xml:space="preserve">by the Montreal Group </w:t>
            </w:r>
            <w:r w:rsidRPr="137FD12D">
              <w:rPr>
                <w:rFonts w:ascii="Times New Roman" w:hAnsi="Times New Roman" w:cs="Times New Roman"/>
                <w:sz w:val="22"/>
                <w:szCs w:val="22"/>
              </w:rPr>
              <w:t>and the importance of continued collaboration between Asia-Pacific States</w:t>
            </w:r>
            <w:r w:rsidR="52AA4272" w:rsidRPr="137FD12D">
              <w:rPr>
                <w:rFonts w:ascii="Times New Roman" w:hAnsi="Times New Roman" w:cs="Times New Roman"/>
                <w:sz w:val="22"/>
                <w:szCs w:val="22"/>
              </w:rPr>
              <w:t>/Administrations</w:t>
            </w:r>
            <w:r w:rsidRPr="137FD12D">
              <w:rPr>
                <w:rFonts w:ascii="Times New Roman" w:hAnsi="Times New Roman" w:cs="Times New Roman"/>
                <w:sz w:val="22"/>
                <w:szCs w:val="22"/>
              </w:rPr>
              <w:t xml:space="preserve"> and the Montreal Group in advancing regional priorities</w:t>
            </w:r>
            <w:r w:rsidR="6CE86D92" w:rsidRPr="137FD12D">
              <w:rPr>
                <w:rFonts w:ascii="Times New Roman" w:hAnsi="Times New Roman" w:cs="Times New Roman"/>
                <w:sz w:val="22"/>
                <w:szCs w:val="22"/>
              </w:rPr>
              <w:t>.</w:t>
            </w:r>
          </w:p>
          <w:p w14:paraId="1A8C8BE2" w14:textId="77777777" w:rsidR="0055504B" w:rsidRPr="00137790" w:rsidRDefault="0055504B" w:rsidP="137FD12D">
            <w:pPr>
              <w:rPr>
                <w:rFonts w:ascii="Times New Roman" w:hAnsi="Times New Roman" w:cs="Times New Roman"/>
                <w:sz w:val="22"/>
                <w:szCs w:val="22"/>
              </w:rPr>
            </w:pPr>
          </w:p>
        </w:tc>
      </w:tr>
      <w:tr w:rsidR="00D86FF9" w:rsidRPr="00810DCD" w14:paraId="408793A1" w14:textId="77777777" w:rsidTr="137FD12D">
        <w:trPr>
          <w:trHeight w:val="454"/>
        </w:trPr>
        <w:tc>
          <w:tcPr>
            <w:tcW w:w="3839" w:type="dxa"/>
          </w:tcPr>
          <w:p w14:paraId="14CCD00B" w14:textId="5E6C58EB" w:rsidR="00D86FF9" w:rsidRPr="00810DCD" w:rsidRDefault="6648AC69" w:rsidP="00D86FF9">
            <w:pPr>
              <w:pStyle w:val="ListParagraph"/>
              <w:ind w:left="0"/>
              <w:rPr>
                <w:rFonts w:ascii="Times New Roman" w:hAnsi="Times New Roman" w:cs="Times New Roman"/>
                <w:sz w:val="22"/>
                <w:szCs w:val="22"/>
              </w:rPr>
            </w:pPr>
            <w:r w:rsidRPr="351623C1">
              <w:rPr>
                <w:rFonts w:ascii="Times New Roman" w:hAnsi="Times New Roman" w:cs="Times New Roman"/>
                <w:sz w:val="22"/>
                <w:szCs w:val="22"/>
              </w:rPr>
              <w:t>DP/09/07</w:t>
            </w:r>
          </w:p>
        </w:tc>
        <w:tc>
          <w:tcPr>
            <w:tcW w:w="2260" w:type="dxa"/>
          </w:tcPr>
          <w:p w14:paraId="1055E847" w14:textId="04E0BD14" w:rsidR="00D86FF9" w:rsidRPr="00810DCD" w:rsidRDefault="3D73617B" w:rsidP="351623C1">
            <w:pPr>
              <w:rPr>
                <w:rFonts w:ascii="Times New Roman" w:hAnsi="Times New Roman" w:cs="Times New Roman"/>
                <w:sz w:val="22"/>
                <w:szCs w:val="22"/>
              </w:rPr>
            </w:pPr>
            <w:r w:rsidRPr="431BD031">
              <w:rPr>
                <w:rFonts w:ascii="Times New Roman" w:hAnsi="Times New Roman" w:cs="Times New Roman"/>
                <w:sz w:val="22"/>
                <w:szCs w:val="22"/>
              </w:rPr>
              <w:t>ACK-</w:t>
            </w:r>
            <w:r w:rsidR="563913CD" w:rsidRPr="431BD031">
              <w:rPr>
                <w:rFonts w:ascii="Times New Roman" w:hAnsi="Times New Roman" w:cs="Times New Roman"/>
                <w:sz w:val="22"/>
                <w:szCs w:val="22"/>
              </w:rPr>
              <w:t>1</w:t>
            </w:r>
            <w:r w:rsidR="00DA5006">
              <w:rPr>
                <w:rFonts w:ascii="Times New Roman" w:hAnsi="Times New Roman" w:cs="Times New Roman"/>
                <w:sz w:val="22"/>
                <w:szCs w:val="22"/>
              </w:rPr>
              <w:t>8</w:t>
            </w:r>
          </w:p>
        </w:tc>
        <w:tc>
          <w:tcPr>
            <w:tcW w:w="8218" w:type="dxa"/>
          </w:tcPr>
          <w:p w14:paraId="1E0EB138" w14:textId="7ACF05AF" w:rsidR="794DF303" w:rsidRDefault="70C79953" w:rsidP="431BD031">
            <w:pPr>
              <w:jc w:val="both"/>
              <w:rPr>
                <w:rFonts w:ascii="Times New Roman" w:hAnsi="Times New Roman" w:cs="Times New Roman"/>
                <w:sz w:val="22"/>
                <w:szCs w:val="22"/>
              </w:rPr>
            </w:pPr>
            <w:r w:rsidRPr="431BD031">
              <w:rPr>
                <w:rFonts w:ascii="Times New Roman" w:hAnsi="Times New Roman" w:cs="Times New Roman"/>
                <w:sz w:val="22"/>
                <w:szCs w:val="22"/>
              </w:rPr>
              <w:t xml:space="preserve">The Conference decided not to proceed with the establishment of the </w:t>
            </w:r>
            <w:r w:rsidR="1EFB8E1E" w:rsidRPr="431BD031">
              <w:rPr>
                <w:rFonts w:ascii="Times New Roman" w:hAnsi="Times New Roman" w:cs="Times New Roman"/>
                <w:sz w:val="22"/>
                <w:szCs w:val="22"/>
              </w:rPr>
              <w:t xml:space="preserve">Asia-Pacific Regional Aviation </w:t>
            </w:r>
            <w:r w:rsidRPr="431BD031">
              <w:rPr>
                <w:rFonts w:ascii="Times New Roman" w:hAnsi="Times New Roman" w:cs="Times New Roman"/>
                <w:sz w:val="22"/>
                <w:szCs w:val="22"/>
              </w:rPr>
              <w:t>Forum</w:t>
            </w:r>
            <w:r w:rsidR="4D73F840" w:rsidRPr="431BD031">
              <w:rPr>
                <w:rFonts w:ascii="Times New Roman" w:hAnsi="Times New Roman" w:cs="Times New Roman"/>
                <w:sz w:val="22"/>
                <w:szCs w:val="22"/>
              </w:rPr>
              <w:t xml:space="preserve"> (APRAF)</w:t>
            </w:r>
            <w:r w:rsidRPr="431BD031">
              <w:rPr>
                <w:rFonts w:ascii="Times New Roman" w:hAnsi="Times New Roman" w:cs="Times New Roman"/>
                <w:sz w:val="22"/>
                <w:szCs w:val="22"/>
              </w:rPr>
              <w:t>.</w:t>
            </w:r>
          </w:p>
          <w:p w14:paraId="4ABC9AB3" w14:textId="2A14E3CB" w:rsidR="00D86FF9" w:rsidRPr="00810DCD" w:rsidRDefault="00D86FF9" w:rsidP="351623C1">
            <w:pPr>
              <w:rPr>
                <w:rFonts w:ascii="Times New Roman" w:hAnsi="Times New Roman" w:cs="Times New Roman"/>
                <w:sz w:val="22"/>
                <w:szCs w:val="22"/>
              </w:rPr>
            </w:pPr>
          </w:p>
        </w:tc>
      </w:tr>
      <w:tr w:rsidR="00D86FF9" w:rsidRPr="00810DCD" w14:paraId="6C1E7A08" w14:textId="77777777" w:rsidTr="137FD12D">
        <w:trPr>
          <w:trHeight w:val="454"/>
        </w:trPr>
        <w:tc>
          <w:tcPr>
            <w:tcW w:w="3839" w:type="dxa"/>
          </w:tcPr>
          <w:p w14:paraId="53F445C5" w14:textId="503A63AC" w:rsidR="137FD12D" w:rsidRDefault="137FD12D" w:rsidP="137FD12D">
            <w:r w:rsidRPr="137FD12D">
              <w:rPr>
                <w:rFonts w:ascii="Times New Roman" w:eastAsia="Times New Roman" w:hAnsi="Times New Roman" w:cs="Times New Roman"/>
                <w:sz w:val="22"/>
                <w:szCs w:val="22"/>
              </w:rPr>
              <w:t>DP/10a/01</w:t>
            </w:r>
          </w:p>
        </w:tc>
        <w:tc>
          <w:tcPr>
            <w:tcW w:w="2260" w:type="dxa"/>
          </w:tcPr>
          <w:p w14:paraId="5C5169EF" w14:textId="3CC253F3" w:rsidR="137FD12D" w:rsidRDefault="137FD12D" w:rsidP="137FD12D">
            <w:r w:rsidRPr="137FD12D">
              <w:rPr>
                <w:rFonts w:ascii="Times New Roman" w:eastAsia="Times New Roman" w:hAnsi="Times New Roman" w:cs="Times New Roman"/>
                <w:sz w:val="22"/>
                <w:szCs w:val="22"/>
              </w:rPr>
              <w:t>ACK-</w:t>
            </w:r>
            <w:r w:rsidR="001231C5">
              <w:rPr>
                <w:rFonts w:ascii="Times New Roman" w:eastAsia="Times New Roman" w:hAnsi="Times New Roman" w:cs="Times New Roman"/>
                <w:sz w:val="22"/>
                <w:szCs w:val="22"/>
              </w:rPr>
              <w:t>1</w:t>
            </w:r>
            <w:r w:rsidR="000F692A">
              <w:rPr>
                <w:rFonts w:ascii="Times New Roman" w:eastAsia="Times New Roman" w:hAnsi="Times New Roman" w:cs="Times New Roman"/>
                <w:sz w:val="22"/>
                <w:szCs w:val="22"/>
              </w:rPr>
              <w:t>9</w:t>
            </w:r>
          </w:p>
        </w:tc>
        <w:tc>
          <w:tcPr>
            <w:tcW w:w="8218" w:type="dxa"/>
          </w:tcPr>
          <w:p w14:paraId="3F2B4405" w14:textId="061B6726" w:rsidR="006F21A1" w:rsidRPr="006F21A1" w:rsidRDefault="00D261E5" w:rsidP="007F6BC9">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Conference noted</w:t>
            </w:r>
            <w:r w:rsidRPr="006F21A1">
              <w:rPr>
                <w:rFonts w:ascii="Times New Roman" w:eastAsia="Times New Roman" w:hAnsi="Times New Roman" w:cs="Times New Roman"/>
                <w:sz w:val="22"/>
                <w:szCs w:val="22"/>
              </w:rPr>
              <w:t xml:space="preserve"> with appreciation the generous offers received from Lao PDR and India to host the 62</w:t>
            </w:r>
            <w:r>
              <w:rPr>
                <w:rFonts w:ascii="Times New Roman" w:eastAsia="Times New Roman" w:hAnsi="Times New Roman" w:cs="Times New Roman"/>
                <w:sz w:val="22"/>
                <w:szCs w:val="22"/>
                <w:vertAlign w:val="superscript"/>
              </w:rPr>
              <w:t>nd</w:t>
            </w:r>
            <w:r w:rsidRPr="006F21A1">
              <w:rPr>
                <w:rFonts w:ascii="Times New Roman" w:eastAsia="Times New Roman" w:hAnsi="Times New Roman" w:cs="Times New Roman"/>
                <w:sz w:val="22"/>
                <w:szCs w:val="22"/>
              </w:rPr>
              <w:t xml:space="preserve"> and 63</w:t>
            </w:r>
            <w:r w:rsidRPr="007F6BC9">
              <w:rPr>
                <w:rFonts w:ascii="Times New Roman" w:eastAsia="Times New Roman" w:hAnsi="Times New Roman" w:cs="Times New Roman"/>
                <w:sz w:val="22"/>
                <w:szCs w:val="22"/>
                <w:vertAlign w:val="superscript"/>
              </w:rPr>
              <w:t>rd</w:t>
            </w:r>
            <w:r>
              <w:rPr>
                <w:rFonts w:ascii="Times New Roman" w:eastAsia="Times New Roman" w:hAnsi="Times New Roman" w:cs="Times New Roman"/>
                <w:sz w:val="22"/>
                <w:szCs w:val="22"/>
              </w:rPr>
              <w:t xml:space="preserve"> respectively,</w:t>
            </w:r>
            <w:r w:rsidRPr="006F21A1">
              <w:rPr>
                <w:rFonts w:ascii="Times New Roman" w:eastAsia="Times New Roman" w:hAnsi="Times New Roman" w:cs="Times New Roman"/>
                <w:sz w:val="22"/>
                <w:szCs w:val="22"/>
              </w:rPr>
              <w:t xml:space="preserve"> Conferences of Directors General of Civil Aviation</w:t>
            </w:r>
            <w:r>
              <w:rPr>
                <w:rFonts w:ascii="Times New Roman" w:eastAsia="Times New Roman" w:hAnsi="Times New Roman" w:cs="Times New Roman"/>
                <w:sz w:val="22"/>
                <w:szCs w:val="22"/>
              </w:rPr>
              <w:t>.</w:t>
            </w:r>
            <w:r w:rsidRPr="006F21A1">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p>
          <w:p w14:paraId="23F48E35" w14:textId="79DD55D2" w:rsidR="137FD12D" w:rsidRDefault="137FD12D" w:rsidP="137FD12D"/>
        </w:tc>
      </w:tr>
      <w:tr w:rsidR="137FD12D" w14:paraId="4041A732" w14:textId="77777777" w:rsidTr="137FD12D">
        <w:trPr>
          <w:trHeight w:val="454"/>
        </w:trPr>
        <w:tc>
          <w:tcPr>
            <w:tcW w:w="3839" w:type="dxa"/>
          </w:tcPr>
          <w:p w14:paraId="4D4B0F3C" w14:textId="264FA718" w:rsidR="137FD12D" w:rsidRDefault="137FD12D" w:rsidP="137FD12D">
            <w:r w:rsidRPr="137FD12D">
              <w:rPr>
                <w:rFonts w:ascii="Times New Roman" w:eastAsia="Times New Roman" w:hAnsi="Times New Roman" w:cs="Times New Roman"/>
                <w:sz w:val="22"/>
                <w:szCs w:val="22"/>
              </w:rPr>
              <w:lastRenderedPageBreak/>
              <w:t>DP/10a/02</w:t>
            </w:r>
          </w:p>
        </w:tc>
        <w:tc>
          <w:tcPr>
            <w:tcW w:w="2260" w:type="dxa"/>
          </w:tcPr>
          <w:p w14:paraId="129FBD47" w14:textId="6450D66C" w:rsidR="137FD12D" w:rsidRDefault="137FD12D" w:rsidP="137FD12D">
            <w:r w:rsidRPr="137FD12D">
              <w:rPr>
                <w:rFonts w:ascii="Times New Roman" w:eastAsia="Times New Roman" w:hAnsi="Times New Roman" w:cs="Times New Roman"/>
                <w:sz w:val="22"/>
                <w:szCs w:val="22"/>
              </w:rPr>
              <w:t>ACK-</w:t>
            </w:r>
            <w:r w:rsidR="000F692A">
              <w:rPr>
                <w:rFonts w:ascii="Times New Roman" w:eastAsia="Times New Roman" w:hAnsi="Times New Roman" w:cs="Times New Roman"/>
                <w:sz w:val="22"/>
                <w:szCs w:val="22"/>
              </w:rPr>
              <w:t>20</w:t>
            </w:r>
          </w:p>
        </w:tc>
        <w:tc>
          <w:tcPr>
            <w:tcW w:w="8218" w:type="dxa"/>
          </w:tcPr>
          <w:p w14:paraId="113F148D" w14:textId="0C3EE13A" w:rsidR="137FD12D" w:rsidRDefault="00D261E5" w:rsidP="137FD12D">
            <w:pPr>
              <w:rPr>
                <w:rFonts w:ascii="Times New Roman" w:eastAsia="Times New Roman" w:hAnsi="Times New Roman" w:cs="Times New Roman"/>
                <w:sz w:val="22"/>
                <w:szCs w:val="22"/>
              </w:rPr>
            </w:pPr>
            <w:r w:rsidRPr="137FD12D">
              <w:rPr>
                <w:rFonts w:ascii="Times New Roman" w:hAnsi="Times New Roman" w:cs="Times New Roman"/>
                <w:sz w:val="22"/>
                <w:szCs w:val="22"/>
              </w:rPr>
              <w:t>The Conference noted</w:t>
            </w:r>
            <w:r w:rsidRPr="008A75B4">
              <w:rPr>
                <w:rFonts w:ascii="Times New Roman" w:eastAsia="Times New Roman" w:hAnsi="Times New Roman" w:cs="Times New Roman"/>
                <w:sz w:val="22"/>
                <w:szCs w:val="22"/>
              </w:rPr>
              <w:t xml:space="preserve"> the tentative </w:t>
            </w:r>
            <w:proofErr w:type="spellStart"/>
            <w:r w:rsidRPr="008A75B4">
              <w:rPr>
                <w:rFonts w:ascii="Times New Roman" w:eastAsia="Times New Roman" w:hAnsi="Times New Roman" w:cs="Times New Roman"/>
                <w:sz w:val="22"/>
                <w:szCs w:val="22"/>
              </w:rPr>
              <w:t>programme</w:t>
            </w:r>
            <w:proofErr w:type="spellEnd"/>
            <w:r w:rsidRPr="008A75B4">
              <w:rPr>
                <w:rFonts w:ascii="Times New Roman" w:eastAsia="Times New Roman" w:hAnsi="Times New Roman" w:cs="Times New Roman"/>
                <w:sz w:val="22"/>
                <w:szCs w:val="22"/>
              </w:rPr>
              <w:t xml:space="preserve"> of meetings, seminars and workshops of the ICAO</w:t>
            </w:r>
            <w:r>
              <w:rPr>
                <w:rFonts w:ascii="Times New Roman" w:eastAsia="Times New Roman" w:hAnsi="Times New Roman" w:cs="Times New Roman"/>
                <w:sz w:val="22"/>
                <w:szCs w:val="22"/>
              </w:rPr>
              <w:t xml:space="preserve"> APAC</w:t>
            </w:r>
            <w:r w:rsidRPr="008A75B4">
              <w:rPr>
                <w:rFonts w:ascii="Times New Roman" w:eastAsia="Times New Roman" w:hAnsi="Times New Roman" w:cs="Times New Roman"/>
                <w:sz w:val="22"/>
                <w:szCs w:val="22"/>
              </w:rPr>
              <w:t xml:space="preserve"> Regional Office for 2027</w:t>
            </w:r>
            <w:r>
              <w:rPr>
                <w:rFonts w:ascii="Times New Roman" w:eastAsia="Times New Roman" w:hAnsi="Times New Roman" w:cs="Times New Roman"/>
                <w:sz w:val="22"/>
                <w:szCs w:val="22"/>
              </w:rPr>
              <w:t xml:space="preserve">.  </w:t>
            </w:r>
          </w:p>
          <w:p w14:paraId="6346A945" w14:textId="6AE4873C" w:rsidR="003E50C2" w:rsidRDefault="003E50C2" w:rsidP="137FD12D"/>
        </w:tc>
      </w:tr>
      <w:tr w:rsidR="137FD12D" w14:paraId="72B86E8A" w14:textId="77777777" w:rsidTr="137FD12D">
        <w:trPr>
          <w:trHeight w:val="454"/>
        </w:trPr>
        <w:tc>
          <w:tcPr>
            <w:tcW w:w="3839" w:type="dxa"/>
          </w:tcPr>
          <w:p w14:paraId="4061B260" w14:textId="12D25CB9" w:rsidR="137FD12D" w:rsidRDefault="137FD12D" w:rsidP="137FD12D">
            <w:r w:rsidRPr="137FD12D">
              <w:rPr>
                <w:rFonts w:ascii="Times New Roman" w:eastAsia="Times New Roman" w:hAnsi="Times New Roman" w:cs="Times New Roman"/>
                <w:sz w:val="22"/>
                <w:szCs w:val="22"/>
              </w:rPr>
              <w:t>DP/10b/01</w:t>
            </w:r>
          </w:p>
        </w:tc>
        <w:tc>
          <w:tcPr>
            <w:tcW w:w="2260" w:type="dxa"/>
          </w:tcPr>
          <w:p w14:paraId="62150EA0" w14:textId="63532870" w:rsidR="137FD12D" w:rsidRDefault="137FD12D" w:rsidP="137FD12D">
            <w:r w:rsidRPr="137FD12D">
              <w:rPr>
                <w:rFonts w:ascii="Times New Roman" w:eastAsia="Times New Roman" w:hAnsi="Times New Roman" w:cs="Times New Roman"/>
                <w:sz w:val="22"/>
                <w:szCs w:val="22"/>
              </w:rPr>
              <w:t>ACK-</w:t>
            </w:r>
            <w:r w:rsidR="000F692A">
              <w:rPr>
                <w:rFonts w:ascii="Times New Roman" w:eastAsia="Times New Roman" w:hAnsi="Times New Roman" w:cs="Times New Roman"/>
                <w:sz w:val="22"/>
                <w:szCs w:val="22"/>
              </w:rPr>
              <w:t>21</w:t>
            </w:r>
          </w:p>
        </w:tc>
        <w:tc>
          <w:tcPr>
            <w:tcW w:w="8218" w:type="dxa"/>
          </w:tcPr>
          <w:p w14:paraId="5F72665C" w14:textId="3EAD380B" w:rsidR="00D02366" w:rsidRPr="00810DCD" w:rsidRDefault="00D02366" w:rsidP="00D02366">
            <w:pPr>
              <w:rPr>
                <w:rFonts w:ascii="Times New Roman" w:hAnsi="Times New Roman" w:cs="Times New Roman"/>
                <w:sz w:val="22"/>
                <w:szCs w:val="22"/>
              </w:rPr>
            </w:pPr>
            <w:r w:rsidRPr="351623C1">
              <w:rPr>
                <w:rFonts w:ascii="Times New Roman" w:hAnsi="Times New Roman" w:cs="Times New Roman"/>
                <w:sz w:val="22"/>
                <w:szCs w:val="22"/>
              </w:rPr>
              <w:t xml:space="preserve">The Conference </w:t>
            </w:r>
            <w:r w:rsidR="00517F74">
              <w:rPr>
                <w:rFonts w:ascii="Times New Roman" w:hAnsi="Times New Roman" w:cs="Times New Roman"/>
                <w:sz w:val="22"/>
                <w:szCs w:val="22"/>
              </w:rPr>
              <w:t xml:space="preserve">noted the </w:t>
            </w:r>
            <w:r w:rsidRPr="351623C1">
              <w:rPr>
                <w:rFonts w:ascii="Times New Roman" w:hAnsi="Times New Roman" w:cs="Times New Roman"/>
                <w:sz w:val="22"/>
                <w:szCs w:val="22"/>
              </w:rPr>
              <w:t>endorse</w:t>
            </w:r>
            <w:r w:rsidR="00517F74">
              <w:rPr>
                <w:rFonts w:ascii="Times New Roman" w:hAnsi="Times New Roman" w:cs="Times New Roman"/>
                <w:sz w:val="22"/>
                <w:szCs w:val="22"/>
              </w:rPr>
              <w:t>ment</w:t>
            </w:r>
            <w:r w:rsidR="00691F6F">
              <w:rPr>
                <w:rFonts w:ascii="Times New Roman" w:hAnsi="Times New Roman" w:cs="Times New Roman"/>
                <w:sz w:val="22"/>
                <w:szCs w:val="22"/>
              </w:rPr>
              <w:t xml:space="preserve"> of</w:t>
            </w:r>
            <w:r w:rsidRPr="351623C1">
              <w:rPr>
                <w:rFonts w:ascii="Times New Roman" w:hAnsi="Times New Roman" w:cs="Times New Roman"/>
                <w:sz w:val="22"/>
                <w:szCs w:val="22"/>
              </w:rPr>
              <w:t xml:space="preserve"> the theme </w:t>
            </w:r>
            <w:r w:rsidRPr="351623C1">
              <w:rPr>
                <w:rFonts w:ascii="Times New Roman" w:hAnsi="Times New Roman" w:cs="Times New Roman"/>
                <w:b/>
                <w:bCs/>
                <w:i/>
                <w:iCs/>
                <w:sz w:val="22"/>
                <w:szCs w:val="22"/>
              </w:rPr>
              <w:t xml:space="preserve">“Preparing APAC Sky in a Dynamic World” </w:t>
            </w:r>
            <w:r w:rsidRPr="351623C1">
              <w:rPr>
                <w:rFonts w:ascii="Times New Roman" w:hAnsi="Times New Roman" w:cs="Times New Roman"/>
                <w:sz w:val="22"/>
                <w:szCs w:val="22"/>
              </w:rPr>
              <w:t>for the 62</w:t>
            </w:r>
            <w:r w:rsidR="001F3964">
              <w:rPr>
                <w:rFonts w:ascii="Times New Roman" w:hAnsi="Times New Roman" w:cs="Times New Roman"/>
                <w:sz w:val="22"/>
                <w:szCs w:val="22"/>
                <w:vertAlign w:val="superscript"/>
              </w:rPr>
              <w:t>nd</w:t>
            </w:r>
            <w:r w:rsidRPr="351623C1">
              <w:rPr>
                <w:rFonts w:ascii="Times New Roman" w:hAnsi="Times New Roman" w:cs="Times New Roman"/>
                <w:sz w:val="22"/>
                <w:szCs w:val="22"/>
              </w:rPr>
              <w:t xml:space="preserve"> DGCA Conference and welcomed Vientiane, Lao PDR, as the venue for the Conference in October 2027, in recognition of the need for enhanced regional cooperation, resilience, and sustainable aviation development in the Asia/Pacific Region</w:t>
            </w:r>
            <w:r w:rsidR="00AE7239">
              <w:rPr>
                <w:rFonts w:ascii="Times New Roman" w:hAnsi="Times New Roman" w:cs="Times New Roman"/>
                <w:sz w:val="22"/>
                <w:szCs w:val="22"/>
              </w:rPr>
              <w:t>.</w:t>
            </w:r>
          </w:p>
          <w:p w14:paraId="4BFF5C1C" w14:textId="1DEBCB5C" w:rsidR="137FD12D" w:rsidRDefault="137FD12D" w:rsidP="137FD12D">
            <w:pPr>
              <w:rPr>
                <w:rFonts w:ascii="Times New Roman" w:eastAsia="Times New Roman" w:hAnsi="Times New Roman" w:cs="Times New Roman"/>
                <w:sz w:val="22"/>
                <w:szCs w:val="22"/>
              </w:rPr>
            </w:pPr>
          </w:p>
        </w:tc>
      </w:tr>
    </w:tbl>
    <w:p w14:paraId="0CABA14C" w14:textId="77777777" w:rsidR="00F67704" w:rsidRDefault="00F67704" w:rsidP="00EF09BA">
      <w:pPr>
        <w:pStyle w:val="ListParagraph"/>
        <w:spacing w:after="0"/>
        <w:rPr>
          <w:rFonts w:ascii="Times New Roman" w:hAnsi="Times New Roman" w:cs="Times New Roman"/>
        </w:rPr>
      </w:pPr>
    </w:p>
    <w:p w14:paraId="3678E380" w14:textId="77777777" w:rsidR="00EF09BA" w:rsidRDefault="00EF09BA" w:rsidP="00EF09BA">
      <w:pPr>
        <w:pStyle w:val="ListParagraph"/>
        <w:spacing w:after="0"/>
        <w:rPr>
          <w:rFonts w:ascii="Times New Roman" w:hAnsi="Times New Roman" w:cs="Times New Roman"/>
        </w:rPr>
      </w:pPr>
    </w:p>
    <w:p w14:paraId="63D187EB" w14:textId="351D0452" w:rsidR="0017159D" w:rsidRPr="002943E1" w:rsidRDefault="00BB44CE" w:rsidP="00AD7728">
      <w:pPr>
        <w:spacing w:after="0"/>
        <w:ind w:left="360"/>
        <w:jc w:val="center"/>
      </w:pPr>
      <w:r w:rsidRPr="00BB44CE">
        <w:rPr>
          <w:rFonts w:ascii="Times New Roman" w:hAnsi="Times New Roman" w:cs="Times New Roman"/>
          <w:b/>
          <w:bCs/>
        </w:rPr>
        <w:t xml:space="preserve">— </w:t>
      </w:r>
      <w:r w:rsidR="001B79E6" w:rsidRPr="00BB44CE">
        <w:rPr>
          <w:rFonts w:ascii="Times New Roman" w:hAnsi="Times New Roman" w:cs="Times New Roman"/>
          <w:b/>
          <w:bCs/>
        </w:rPr>
        <w:t>END —</w:t>
      </w:r>
    </w:p>
    <w:sectPr w:rsidR="0017159D" w:rsidRPr="002943E1" w:rsidSect="00584A6A">
      <w:headerReference w:type="default" r:id="rId14"/>
      <w:footerReference w:type="default" r:id="rId15"/>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6F729" w14:textId="77777777" w:rsidR="00FA3A9E" w:rsidRDefault="00FA3A9E" w:rsidP="00A2558F">
      <w:pPr>
        <w:spacing w:after="0" w:line="240" w:lineRule="auto"/>
      </w:pPr>
      <w:r>
        <w:separator/>
      </w:r>
    </w:p>
  </w:endnote>
  <w:endnote w:type="continuationSeparator" w:id="0">
    <w:p w14:paraId="12537435" w14:textId="77777777" w:rsidR="00FA3A9E" w:rsidRDefault="00FA3A9E" w:rsidP="00A25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320"/>
      <w:gridCol w:w="4320"/>
      <w:gridCol w:w="4320"/>
    </w:tblGrid>
    <w:tr w:rsidR="001F22F2" w14:paraId="256F6D7C" w14:textId="77777777" w:rsidTr="137FD12D">
      <w:trPr>
        <w:trHeight w:val="300"/>
      </w:trPr>
      <w:tc>
        <w:tcPr>
          <w:tcW w:w="4320" w:type="dxa"/>
        </w:tcPr>
        <w:p w14:paraId="3163A3BF" w14:textId="0D039BBF" w:rsidR="001F22F2" w:rsidRDefault="001F22F2" w:rsidP="595E8DE3">
          <w:pPr>
            <w:pStyle w:val="Header"/>
            <w:ind w:left="-115"/>
          </w:pPr>
        </w:p>
      </w:tc>
      <w:tc>
        <w:tcPr>
          <w:tcW w:w="4320" w:type="dxa"/>
        </w:tcPr>
        <w:p w14:paraId="237B4104" w14:textId="6D38DDD5" w:rsidR="001F22F2" w:rsidRPr="00584A6A" w:rsidRDefault="001F22F2" w:rsidP="595E8DE3">
          <w:pPr>
            <w:pStyle w:val="Header"/>
            <w:jc w:val="center"/>
            <w:rPr>
              <w:rFonts w:ascii="Times New Roman" w:hAnsi="Times New Roman" w:cs="Times New Roman"/>
            </w:rPr>
          </w:pPr>
          <w:r w:rsidRPr="0057280A">
            <w:rPr>
              <w:rFonts w:ascii="Times New Roman" w:eastAsia="Times New Roman" w:hAnsi="Times New Roman" w:cs="Times New Roman"/>
            </w:rPr>
            <w:t xml:space="preserve">- </w:t>
          </w:r>
          <w:r w:rsidRPr="0057280A">
            <w:rPr>
              <w:rFonts w:ascii="Times New Roman" w:eastAsia="Times New Roman" w:hAnsi="Times New Roman" w:cs="Times New Roman"/>
            </w:rPr>
            <w:fldChar w:fldCharType="begin"/>
          </w:r>
          <w:r w:rsidRPr="00584A6A">
            <w:rPr>
              <w:rFonts w:ascii="Times New Roman" w:hAnsi="Times New Roman" w:cs="Times New Roman"/>
            </w:rPr>
            <w:instrText>PAGE</w:instrText>
          </w:r>
          <w:r w:rsidRPr="0057280A">
            <w:rPr>
              <w:rFonts w:ascii="Times New Roman" w:hAnsi="Times New Roman" w:cs="Times New Roman"/>
            </w:rPr>
            <w:fldChar w:fldCharType="separate"/>
          </w:r>
          <w:r w:rsidRPr="00584A6A">
            <w:rPr>
              <w:rFonts w:ascii="Times New Roman" w:hAnsi="Times New Roman" w:cs="Times New Roman"/>
              <w:noProof/>
            </w:rPr>
            <w:t>i</w:t>
          </w:r>
          <w:r w:rsidRPr="0057280A">
            <w:rPr>
              <w:rFonts w:ascii="Times New Roman" w:eastAsia="Times New Roman" w:hAnsi="Times New Roman" w:cs="Times New Roman"/>
            </w:rPr>
            <w:fldChar w:fldCharType="end"/>
          </w:r>
          <w:r w:rsidRPr="0057280A">
            <w:rPr>
              <w:rFonts w:ascii="Times New Roman" w:eastAsia="Times New Roman" w:hAnsi="Times New Roman" w:cs="Times New Roman"/>
            </w:rPr>
            <w:t xml:space="preserve"> -</w:t>
          </w:r>
        </w:p>
      </w:tc>
      <w:tc>
        <w:tcPr>
          <w:tcW w:w="4320" w:type="dxa"/>
        </w:tcPr>
        <w:p w14:paraId="61F444F6" w14:textId="6E707464" w:rsidR="001F22F2" w:rsidRDefault="001F22F2" w:rsidP="595E8DE3">
          <w:pPr>
            <w:pStyle w:val="Header"/>
            <w:ind w:right="-115"/>
            <w:jc w:val="right"/>
          </w:pPr>
        </w:p>
      </w:tc>
    </w:tr>
  </w:tbl>
  <w:p w14:paraId="571E0507" w14:textId="01EB9BC8" w:rsidR="001F22F2" w:rsidRDefault="001F22F2" w:rsidP="595E8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D9182" w14:textId="77777777" w:rsidR="00FA3A9E" w:rsidRDefault="00FA3A9E" w:rsidP="00A2558F">
      <w:pPr>
        <w:spacing w:after="0" w:line="240" w:lineRule="auto"/>
      </w:pPr>
      <w:r>
        <w:separator/>
      </w:r>
    </w:p>
  </w:footnote>
  <w:footnote w:type="continuationSeparator" w:id="0">
    <w:p w14:paraId="2C2F2B65" w14:textId="77777777" w:rsidR="00FA3A9E" w:rsidRDefault="00FA3A9E" w:rsidP="00A25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C2F2" w14:textId="62F682D9" w:rsidR="001F22F2" w:rsidRDefault="001F22F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262"/>
    <w:multiLevelType w:val="hybridMultilevel"/>
    <w:tmpl w:val="8DD826F0"/>
    <w:lvl w:ilvl="0" w:tplc="4BAA15DA">
      <w:start w:val="1"/>
      <w:numFmt w:val="lowerLetter"/>
      <w:lvlText w:val="%1)"/>
      <w:lvlJc w:val="left"/>
      <w:pPr>
        <w:ind w:left="1080" w:hanging="360"/>
      </w:pPr>
    </w:lvl>
    <w:lvl w:ilvl="1" w:tplc="D1367F60" w:tentative="1">
      <w:start w:val="1"/>
      <w:numFmt w:val="lowerLetter"/>
      <w:lvlText w:val="%2."/>
      <w:lvlJc w:val="left"/>
      <w:pPr>
        <w:ind w:left="1800" w:hanging="360"/>
      </w:pPr>
    </w:lvl>
    <w:lvl w:ilvl="2" w:tplc="0226B41E" w:tentative="1">
      <w:start w:val="1"/>
      <w:numFmt w:val="lowerRoman"/>
      <w:lvlText w:val="%3."/>
      <w:lvlJc w:val="right"/>
      <w:pPr>
        <w:ind w:left="2520" w:hanging="180"/>
      </w:pPr>
    </w:lvl>
    <w:lvl w:ilvl="3" w:tplc="74266D20" w:tentative="1">
      <w:start w:val="1"/>
      <w:numFmt w:val="decimal"/>
      <w:lvlText w:val="%4."/>
      <w:lvlJc w:val="left"/>
      <w:pPr>
        <w:ind w:left="3240" w:hanging="360"/>
      </w:pPr>
    </w:lvl>
    <w:lvl w:ilvl="4" w:tplc="E0664964" w:tentative="1">
      <w:start w:val="1"/>
      <w:numFmt w:val="lowerLetter"/>
      <w:lvlText w:val="%5."/>
      <w:lvlJc w:val="left"/>
      <w:pPr>
        <w:ind w:left="3960" w:hanging="360"/>
      </w:pPr>
    </w:lvl>
    <w:lvl w:ilvl="5" w:tplc="E1609F9C" w:tentative="1">
      <w:start w:val="1"/>
      <w:numFmt w:val="lowerRoman"/>
      <w:lvlText w:val="%6."/>
      <w:lvlJc w:val="right"/>
      <w:pPr>
        <w:ind w:left="4680" w:hanging="180"/>
      </w:pPr>
    </w:lvl>
    <w:lvl w:ilvl="6" w:tplc="D38E9738" w:tentative="1">
      <w:start w:val="1"/>
      <w:numFmt w:val="decimal"/>
      <w:lvlText w:val="%7."/>
      <w:lvlJc w:val="left"/>
      <w:pPr>
        <w:ind w:left="5400" w:hanging="360"/>
      </w:pPr>
    </w:lvl>
    <w:lvl w:ilvl="7" w:tplc="D32491DE" w:tentative="1">
      <w:start w:val="1"/>
      <w:numFmt w:val="lowerLetter"/>
      <w:lvlText w:val="%8."/>
      <w:lvlJc w:val="left"/>
      <w:pPr>
        <w:ind w:left="6120" w:hanging="360"/>
      </w:pPr>
    </w:lvl>
    <w:lvl w:ilvl="8" w:tplc="5E1823DA" w:tentative="1">
      <w:start w:val="1"/>
      <w:numFmt w:val="lowerRoman"/>
      <w:lvlText w:val="%9."/>
      <w:lvlJc w:val="right"/>
      <w:pPr>
        <w:ind w:left="6840" w:hanging="180"/>
      </w:pPr>
    </w:lvl>
  </w:abstractNum>
  <w:abstractNum w:abstractNumId="1" w15:restartNumberingAfterBreak="0">
    <w:nsid w:val="032892FD"/>
    <w:multiLevelType w:val="hybridMultilevel"/>
    <w:tmpl w:val="A8289340"/>
    <w:lvl w:ilvl="0" w:tplc="75084D90">
      <w:start w:val="1"/>
      <w:numFmt w:val="lowerLetter"/>
      <w:lvlText w:val="%1)"/>
      <w:lvlJc w:val="left"/>
      <w:pPr>
        <w:ind w:left="720" w:hanging="360"/>
      </w:pPr>
    </w:lvl>
    <w:lvl w:ilvl="1" w:tplc="FBA69150">
      <w:start w:val="1"/>
      <w:numFmt w:val="lowerLetter"/>
      <w:lvlText w:val="%2."/>
      <w:lvlJc w:val="left"/>
      <w:pPr>
        <w:ind w:left="1440" w:hanging="360"/>
      </w:pPr>
    </w:lvl>
    <w:lvl w:ilvl="2" w:tplc="1EC48972">
      <w:start w:val="1"/>
      <w:numFmt w:val="lowerRoman"/>
      <w:lvlText w:val="%3."/>
      <w:lvlJc w:val="right"/>
      <w:pPr>
        <w:ind w:left="2160" w:hanging="180"/>
      </w:pPr>
    </w:lvl>
    <w:lvl w:ilvl="3" w:tplc="684C8520">
      <w:start w:val="1"/>
      <w:numFmt w:val="decimal"/>
      <w:lvlText w:val="%4."/>
      <w:lvlJc w:val="left"/>
      <w:pPr>
        <w:ind w:left="2880" w:hanging="360"/>
      </w:pPr>
    </w:lvl>
    <w:lvl w:ilvl="4" w:tplc="7B981652">
      <w:start w:val="1"/>
      <w:numFmt w:val="lowerLetter"/>
      <w:lvlText w:val="%5."/>
      <w:lvlJc w:val="left"/>
      <w:pPr>
        <w:ind w:left="3600" w:hanging="360"/>
      </w:pPr>
    </w:lvl>
    <w:lvl w:ilvl="5" w:tplc="94A880FC">
      <w:start w:val="1"/>
      <w:numFmt w:val="lowerRoman"/>
      <w:lvlText w:val="%6."/>
      <w:lvlJc w:val="right"/>
      <w:pPr>
        <w:ind w:left="4320" w:hanging="180"/>
      </w:pPr>
    </w:lvl>
    <w:lvl w:ilvl="6" w:tplc="A32A0F2E">
      <w:start w:val="1"/>
      <w:numFmt w:val="decimal"/>
      <w:lvlText w:val="%7."/>
      <w:lvlJc w:val="left"/>
      <w:pPr>
        <w:ind w:left="5040" w:hanging="360"/>
      </w:pPr>
    </w:lvl>
    <w:lvl w:ilvl="7" w:tplc="D8446AF6">
      <w:start w:val="1"/>
      <w:numFmt w:val="lowerLetter"/>
      <w:lvlText w:val="%8."/>
      <w:lvlJc w:val="left"/>
      <w:pPr>
        <w:ind w:left="5760" w:hanging="360"/>
      </w:pPr>
    </w:lvl>
    <w:lvl w:ilvl="8" w:tplc="CD0CF8AA">
      <w:start w:val="1"/>
      <w:numFmt w:val="lowerRoman"/>
      <w:lvlText w:val="%9."/>
      <w:lvlJc w:val="right"/>
      <w:pPr>
        <w:ind w:left="6480" w:hanging="180"/>
      </w:pPr>
    </w:lvl>
  </w:abstractNum>
  <w:abstractNum w:abstractNumId="2" w15:restartNumberingAfterBreak="0">
    <w:nsid w:val="0A797983"/>
    <w:multiLevelType w:val="hybridMultilevel"/>
    <w:tmpl w:val="924AABD2"/>
    <w:lvl w:ilvl="0" w:tplc="15FA8922">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BE5F63"/>
    <w:multiLevelType w:val="hybridMultilevel"/>
    <w:tmpl w:val="CBB0B106"/>
    <w:lvl w:ilvl="0" w:tplc="A6D4BAFE">
      <w:start w:val="1"/>
      <w:numFmt w:val="lowerLetter"/>
      <w:lvlText w:val="%1)"/>
      <w:lvlJc w:val="left"/>
      <w:pPr>
        <w:ind w:left="720" w:hanging="360"/>
      </w:pPr>
    </w:lvl>
    <w:lvl w:ilvl="1" w:tplc="1E308BA6">
      <w:start w:val="1"/>
      <w:numFmt w:val="lowerLetter"/>
      <w:lvlText w:val="%2."/>
      <w:lvlJc w:val="left"/>
      <w:pPr>
        <w:ind w:left="1440" w:hanging="360"/>
      </w:pPr>
    </w:lvl>
    <w:lvl w:ilvl="2" w:tplc="CCC07DE2">
      <w:start w:val="1"/>
      <w:numFmt w:val="lowerRoman"/>
      <w:lvlText w:val="%3."/>
      <w:lvlJc w:val="right"/>
      <w:pPr>
        <w:ind w:left="2160" w:hanging="180"/>
      </w:pPr>
    </w:lvl>
    <w:lvl w:ilvl="3" w:tplc="D2DE3C92">
      <w:start w:val="1"/>
      <w:numFmt w:val="decimal"/>
      <w:lvlText w:val="%4."/>
      <w:lvlJc w:val="left"/>
      <w:pPr>
        <w:ind w:left="2880" w:hanging="360"/>
      </w:pPr>
    </w:lvl>
    <w:lvl w:ilvl="4" w:tplc="268E7C1A">
      <w:start w:val="1"/>
      <w:numFmt w:val="lowerLetter"/>
      <w:lvlText w:val="%5."/>
      <w:lvlJc w:val="left"/>
      <w:pPr>
        <w:ind w:left="3600" w:hanging="360"/>
      </w:pPr>
    </w:lvl>
    <w:lvl w:ilvl="5" w:tplc="808AD6C2">
      <w:start w:val="1"/>
      <w:numFmt w:val="lowerRoman"/>
      <w:lvlText w:val="%6."/>
      <w:lvlJc w:val="right"/>
      <w:pPr>
        <w:ind w:left="4320" w:hanging="180"/>
      </w:pPr>
    </w:lvl>
    <w:lvl w:ilvl="6" w:tplc="6478C006">
      <w:start w:val="1"/>
      <w:numFmt w:val="decimal"/>
      <w:lvlText w:val="%7."/>
      <w:lvlJc w:val="left"/>
      <w:pPr>
        <w:ind w:left="5040" w:hanging="360"/>
      </w:pPr>
    </w:lvl>
    <w:lvl w:ilvl="7" w:tplc="2C02BB4C">
      <w:start w:val="1"/>
      <w:numFmt w:val="lowerLetter"/>
      <w:lvlText w:val="%8."/>
      <w:lvlJc w:val="left"/>
      <w:pPr>
        <w:ind w:left="5760" w:hanging="360"/>
      </w:pPr>
    </w:lvl>
    <w:lvl w:ilvl="8" w:tplc="EFEA6D88">
      <w:start w:val="1"/>
      <w:numFmt w:val="lowerRoman"/>
      <w:lvlText w:val="%9."/>
      <w:lvlJc w:val="right"/>
      <w:pPr>
        <w:ind w:left="6480" w:hanging="180"/>
      </w:pPr>
    </w:lvl>
  </w:abstractNum>
  <w:abstractNum w:abstractNumId="4" w15:restartNumberingAfterBreak="0">
    <w:nsid w:val="0CCA47EC"/>
    <w:multiLevelType w:val="multilevel"/>
    <w:tmpl w:val="3B1CE9FC"/>
    <w:lvl w:ilvl="0">
      <w:start w:val="1"/>
      <w:numFmt w:val="decimal"/>
      <w:pStyle w:val="Heading1"/>
      <w:lvlText w:val="%1"/>
      <w:lvlJc w:val="left"/>
      <w:pPr>
        <w:ind w:left="432" w:hanging="432"/>
      </w:pPr>
      <w:rPr>
        <w:rFonts w:ascii="Times New Roman" w:hAnsi="Times New Roman" w:cs="Times New Roman" w:hint="default"/>
      </w:rPr>
    </w:lvl>
    <w:lvl w:ilvl="1">
      <w:start w:val="1"/>
      <w:numFmt w:val="decimal"/>
      <w:pStyle w:val="Heading2"/>
      <w:lvlText w:val="%1.%2"/>
      <w:lvlJc w:val="left"/>
      <w:pPr>
        <w:ind w:left="471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0DB3412D"/>
    <w:multiLevelType w:val="multilevel"/>
    <w:tmpl w:val="3E48C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25FDFE"/>
    <w:multiLevelType w:val="hybridMultilevel"/>
    <w:tmpl w:val="9EFA8C00"/>
    <w:lvl w:ilvl="0" w:tplc="5A5A95AC">
      <w:start w:val="1"/>
      <w:numFmt w:val="decimal"/>
      <w:lvlText w:val="%1."/>
      <w:lvlJc w:val="left"/>
      <w:pPr>
        <w:ind w:left="720" w:hanging="360"/>
      </w:pPr>
    </w:lvl>
    <w:lvl w:ilvl="1" w:tplc="57CA317A">
      <w:start w:val="1"/>
      <w:numFmt w:val="lowerLetter"/>
      <w:lvlText w:val="%2."/>
      <w:lvlJc w:val="left"/>
      <w:pPr>
        <w:ind w:left="1440" w:hanging="360"/>
      </w:pPr>
    </w:lvl>
    <w:lvl w:ilvl="2" w:tplc="658AFBC2">
      <w:start w:val="1"/>
      <w:numFmt w:val="lowerRoman"/>
      <w:lvlText w:val="%3."/>
      <w:lvlJc w:val="right"/>
      <w:pPr>
        <w:ind w:left="2160" w:hanging="180"/>
      </w:pPr>
    </w:lvl>
    <w:lvl w:ilvl="3" w:tplc="C8723B06">
      <w:start w:val="1"/>
      <w:numFmt w:val="decimal"/>
      <w:lvlText w:val="%4."/>
      <w:lvlJc w:val="left"/>
      <w:pPr>
        <w:ind w:left="2880" w:hanging="360"/>
      </w:pPr>
    </w:lvl>
    <w:lvl w:ilvl="4" w:tplc="C30C3EF8">
      <w:start w:val="1"/>
      <w:numFmt w:val="lowerLetter"/>
      <w:lvlText w:val="%5."/>
      <w:lvlJc w:val="left"/>
      <w:pPr>
        <w:ind w:left="3600" w:hanging="360"/>
      </w:pPr>
    </w:lvl>
    <w:lvl w:ilvl="5" w:tplc="238C3E4E">
      <w:start w:val="1"/>
      <w:numFmt w:val="lowerRoman"/>
      <w:lvlText w:val="%6."/>
      <w:lvlJc w:val="right"/>
      <w:pPr>
        <w:ind w:left="4320" w:hanging="180"/>
      </w:pPr>
    </w:lvl>
    <w:lvl w:ilvl="6" w:tplc="AA225F10">
      <w:start w:val="1"/>
      <w:numFmt w:val="decimal"/>
      <w:lvlText w:val="%7."/>
      <w:lvlJc w:val="left"/>
      <w:pPr>
        <w:ind w:left="5040" w:hanging="360"/>
      </w:pPr>
    </w:lvl>
    <w:lvl w:ilvl="7" w:tplc="5B180792">
      <w:start w:val="1"/>
      <w:numFmt w:val="lowerLetter"/>
      <w:lvlText w:val="%8."/>
      <w:lvlJc w:val="left"/>
      <w:pPr>
        <w:ind w:left="5760" w:hanging="360"/>
      </w:pPr>
    </w:lvl>
    <w:lvl w:ilvl="8" w:tplc="B1FE094E">
      <w:start w:val="1"/>
      <w:numFmt w:val="lowerRoman"/>
      <w:lvlText w:val="%9."/>
      <w:lvlJc w:val="right"/>
      <w:pPr>
        <w:ind w:left="6480" w:hanging="180"/>
      </w:pPr>
    </w:lvl>
  </w:abstractNum>
  <w:abstractNum w:abstractNumId="7" w15:restartNumberingAfterBreak="0">
    <w:nsid w:val="11B3351C"/>
    <w:multiLevelType w:val="hybridMultilevel"/>
    <w:tmpl w:val="8DD826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586635"/>
    <w:multiLevelType w:val="hybridMultilevel"/>
    <w:tmpl w:val="5778FFCC"/>
    <w:lvl w:ilvl="0" w:tplc="E722BCFE">
      <w:start w:val="1"/>
      <w:numFmt w:val="lowerLetter"/>
      <w:lvlText w:val="%1)"/>
      <w:lvlJc w:val="left"/>
      <w:pPr>
        <w:ind w:left="720" w:hanging="360"/>
      </w:pPr>
    </w:lvl>
    <w:lvl w:ilvl="1" w:tplc="1236F6BA">
      <w:start w:val="1"/>
      <w:numFmt w:val="lowerLetter"/>
      <w:lvlText w:val="%2."/>
      <w:lvlJc w:val="left"/>
      <w:pPr>
        <w:ind w:left="1440" w:hanging="360"/>
      </w:pPr>
    </w:lvl>
    <w:lvl w:ilvl="2" w:tplc="D0061A5C">
      <w:start w:val="1"/>
      <w:numFmt w:val="lowerRoman"/>
      <w:lvlText w:val="%3."/>
      <w:lvlJc w:val="right"/>
      <w:pPr>
        <w:ind w:left="2160" w:hanging="180"/>
      </w:pPr>
    </w:lvl>
    <w:lvl w:ilvl="3" w:tplc="A31863B2">
      <w:start w:val="1"/>
      <w:numFmt w:val="decimal"/>
      <w:lvlText w:val="%4."/>
      <w:lvlJc w:val="left"/>
      <w:pPr>
        <w:ind w:left="2880" w:hanging="360"/>
      </w:pPr>
    </w:lvl>
    <w:lvl w:ilvl="4" w:tplc="0E60DE82">
      <w:start w:val="1"/>
      <w:numFmt w:val="lowerLetter"/>
      <w:lvlText w:val="%5."/>
      <w:lvlJc w:val="left"/>
      <w:pPr>
        <w:ind w:left="3600" w:hanging="360"/>
      </w:pPr>
    </w:lvl>
    <w:lvl w:ilvl="5" w:tplc="A91C325A">
      <w:start w:val="1"/>
      <w:numFmt w:val="lowerRoman"/>
      <w:lvlText w:val="%6."/>
      <w:lvlJc w:val="right"/>
      <w:pPr>
        <w:ind w:left="4320" w:hanging="180"/>
      </w:pPr>
    </w:lvl>
    <w:lvl w:ilvl="6" w:tplc="160052AE">
      <w:start w:val="1"/>
      <w:numFmt w:val="decimal"/>
      <w:lvlText w:val="%7."/>
      <w:lvlJc w:val="left"/>
      <w:pPr>
        <w:ind w:left="5040" w:hanging="360"/>
      </w:pPr>
    </w:lvl>
    <w:lvl w:ilvl="7" w:tplc="51A0BD16">
      <w:start w:val="1"/>
      <w:numFmt w:val="lowerLetter"/>
      <w:lvlText w:val="%8."/>
      <w:lvlJc w:val="left"/>
      <w:pPr>
        <w:ind w:left="5760" w:hanging="360"/>
      </w:pPr>
    </w:lvl>
    <w:lvl w:ilvl="8" w:tplc="AFFE4D8A">
      <w:start w:val="1"/>
      <w:numFmt w:val="lowerRoman"/>
      <w:lvlText w:val="%9."/>
      <w:lvlJc w:val="right"/>
      <w:pPr>
        <w:ind w:left="6480" w:hanging="180"/>
      </w:pPr>
    </w:lvl>
  </w:abstractNum>
  <w:abstractNum w:abstractNumId="9" w15:restartNumberingAfterBreak="0">
    <w:nsid w:val="16EF0717"/>
    <w:multiLevelType w:val="multilevel"/>
    <w:tmpl w:val="62001FAE"/>
    <w:lvl w:ilvl="0">
      <w:start w:val="1"/>
      <w:numFmt w:val="bullet"/>
      <w:lvlText w:val=""/>
      <w:lvlJc w:val="left"/>
      <w:pPr>
        <w:tabs>
          <w:tab w:val="num" w:pos="1412"/>
        </w:tabs>
        <w:ind w:left="1412" w:hanging="360"/>
      </w:pPr>
      <w:rPr>
        <w:rFonts w:ascii="Symbol" w:hAnsi="Symbol" w:hint="default"/>
        <w:sz w:val="20"/>
      </w:rPr>
    </w:lvl>
    <w:lvl w:ilvl="1">
      <w:start w:val="1"/>
      <w:numFmt w:val="bullet"/>
      <w:lvlText w:val="o"/>
      <w:lvlJc w:val="left"/>
      <w:pPr>
        <w:tabs>
          <w:tab w:val="num" w:pos="2132"/>
        </w:tabs>
        <w:ind w:left="2132" w:hanging="360"/>
      </w:pPr>
      <w:rPr>
        <w:rFonts w:ascii="Courier New" w:hAnsi="Courier New" w:cs="Times New Roman" w:hint="default"/>
        <w:sz w:val="20"/>
      </w:rPr>
    </w:lvl>
    <w:lvl w:ilvl="2">
      <w:start w:val="1"/>
      <w:numFmt w:val="bullet"/>
      <w:lvlText w:val=""/>
      <w:lvlJc w:val="left"/>
      <w:pPr>
        <w:tabs>
          <w:tab w:val="num" w:pos="2852"/>
        </w:tabs>
        <w:ind w:left="2852" w:hanging="360"/>
      </w:pPr>
      <w:rPr>
        <w:rFonts w:ascii="Wingdings" w:hAnsi="Wingdings" w:hint="default"/>
        <w:sz w:val="20"/>
      </w:rPr>
    </w:lvl>
    <w:lvl w:ilvl="3">
      <w:start w:val="1"/>
      <w:numFmt w:val="bullet"/>
      <w:lvlText w:val=""/>
      <w:lvlJc w:val="left"/>
      <w:pPr>
        <w:tabs>
          <w:tab w:val="num" w:pos="3572"/>
        </w:tabs>
        <w:ind w:left="3572" w:hanging="360"/>
      </w:pPr>
      <w:rPr>
        <w:rFonts w:ascii="Wingdings" w:hAnsi="Wingdings" w:hint="default"/>
        <w:sz w:val="20"/>
      </w:rPr>
    </w:lvl>
    <w:lvl w:ilvl="4">
      <w:start w:val="1"/>
      <w:numFmt w:val="bullet"/>
      <w:lvlText w:val=""/>
      <w:lvlJc w:val="left"/>
      <w:pPr>
        <w:tabs>
          <w:tab w:val="num" w:pos="4292"/>
        </w:tabs>
        <w:ind w:left="4292" w:hanging="360"/>
      </w:pPr>
      <w:rPr>
        <w:rFonts w:ascii="Wingdings" w:hAnsi="Wingdings" w:hint="default"/>
        <w:sz w:val="20"/>
      </w:rPr>
    </w:lvl>
    <w:lvl w:ilvl="5">
      <w:start w:val="1"/>
      <w:numFmt w:val="bullet"/>
      <w:lvlText w:val=""/>
      <w:lvlJc w:val="left"/>
      <w:pPr>
        <w:tabs>
          <w:tab w:val="num" w:pos="5012"/>
        </w:tabs>
        <w:ind w:left="5012" w:hanging="360"/>
      </w:pPr>
      <w:rPr>
        <w:rFonts w:ascii="Wingdings" w:hAnsi="Wingdings" w:hint="default"/>
        <w:sz w:val="20"/>
      </w:rPr>
    </w:lvl>
    <w:lvl w:ilvl="6">
      <w:start w:val="1"/>
      <w:numFmt w:val="bullet"/>
      <w:lvlText w:val=""/>
      <w:lvlJc w:val="left"/>
      <w:pPr>
        <w:tabs>
          <w:tab w:val="num" w:pos="5732"/>
        </w:tabs>
        <w:ind w:left="5732" w:hanging="360"/>
      </w:pPr>
      <w:rPr>
        <w:rFonts w:ascii="Wingdings" w:hAnsi="Wingdings" w:hint="default"/>
        <w:sz w:val="20"/>
      </w:rPr>
    </w:lvl>
    <w:lvl w:ilvl="7">
      <w:start w:val="1"/>
      <w:numFmt w:val="bullet"/>
      <w:lvlText w:val=""/>
      <w:lvlJc w:val="left"/>
      <w:pPr>
        <w:tabs>
          <w:tab w:val="num" w:pos="6452"/>
        </w:tabs>
        <w:ind w:left="6452" w:hanging="360"/>
      </w:pPr>
      <w:rPr>
        <w:rFonts w:ascii="Wingdings" w:hAnsi="Wingdings" w:hint="default"/>
        <w:sz w:val="20"/>
      </w:rPr>
    </w:lvl>
    <w:lvl w:ilvl="8">
      <w:start w:val="1"/>
      <w:numFmt w:val="bullet"/>
      <w:lvlText w:val=""/>
      <w:lvlJc w:val="left"/>
      <w:pPr>
        <w:tabs>
          <w:tab w:val="num" w:pos="7172"/>
        </w:tabs>
        <w:ind w:left="7172" w:hanging="360"/>
      </w:pPr>
      <w:rPr>
        <w:rFonts w:ascii="Wingdings" w:hAnsi="Wingdings" w:hint="default"/>
        <w:sz w:val="20"/>
      </w:rPr>
    </w:lvl>
  </w:abstractNum>
  <w:abstractNum w:abstractNumId="10" w15:restartNumberingAfterBreak="0">
    <w:nsid w:val="1B040C81"/>
    <w:multiLevelType w:val="multilevel"/>
    <w:tmpl w:val="D6529C8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FFBF2D"/>
    <w:multiLevelType w:val="hybridMultilevel"/>
    <w:tmpl w:val="FFFFFFFF"/>
    <w:lvl w:ilvl="0" w:tplc="CF2A249A">
      <w:start w:val="1"/>
      <w:numFmt w:val="lowerLetter"/>
      <w:lvlText w:val="%1)"/>
      <w:lvlJc w:val="left"/>
      <w:pPr>
        <w:ind w:left="720" w:hanging="360"/>
      </w:pPr>
      <w:rPr>
        <w:rFonts w:ascii="Times New Roman" w:hAnsi="Times New Roman" w:hint="default"/>
      </w:rPr>
    </w:lvl>
    <w:lvl w:ilvl="1" w:tplc="8C10D432">
      <w:start w:val="1"/>
      <w:numFmt w:val="lowerLetter"/>
      <w:lvlText w:val="%2."/>
      <w:lvlJc w:val="left"/>
      <w:pPr>
        <w:ind w:left="1440" w:hanging="360"/>
      </w:pPr>
    </w:lvl>
    <w:lvl w:ilvl="2" w:tplc="08C81E0A">
      <w:start w:val="1"/>
      <w:numFmt w:val="lowerRoman"/>
      <w:lvlText w:val="%3."/>
      <w:lvlJc w:val="right"/>
      <w:pPr>
        <w:ind w:left="2160" w:hanging="180"/>
      </w:pPr>
    </w:lvl>
    <w:lvl w:ilvl="3" w:tplc="D2AEF322">
      <w:start w:val="1"/>
      <w:numFmt w:val="decimal"/>
      <w:lvlText w:val="%4."/>
      <w:lvlJc w:val="left"/>
      <w:pPr>
        <w:ind w:left="2880" w:hanging="360"/>
      </w:pPr>
    </w:lvl>
    <w:lvl w:ilvl="4" w:tplc="14962806">
      <w:start w:val="1"/>
      <w:numFmt w:val="lowerLetter"/>
      <w:lvlText w:val="%5."/>
      <w:lvlJc w:val="left"/>
      <w:pPr>
        <w:ind w:left="3600" w:hanging="360"/>
      </w:pPr>
    </w:lvl>
    <w:lvl w:ilvl="5" w:tplc="B4523282">
      <w:start w:val="1"/>
      <w:numFmt w:val="lowerRoman"/>
      <w:lvlText w:val="%6."/>
      <w:lvlJc w:val="right"/>
      <w:pPr>
        <w:ind w:left="4320" w:hanging="180"/>
      </w:pPr>
    </w:lvl>
    <w:lvl w:ilvl="6" w:tplc="281C38C0">
      <w:start w:val="1"/>
      <w:numFmt w:val="decimal"/>
      <w:lvlText w:val="%7."/>
      <w:lvlJc w:val="left"/>
      <w:pPr>
        <w:ind w:left="5040" w:hanging="360"/>
      </w:pPr>
    </w:lvl>
    <w:lvl w:ilvl="7" w:tplc="68FCEE0C">
      <w:start w:val="1"/>
      <w:numFmt w:val="lowerLetter"/>
      <w:lvlText w:val="%8."/>
      <w:lvlJc w:val="left"/>
      <w:pPr>
        <w:ind w:left="5760" w:hanging="360"/>
      </w:pPr>
    </w:lvl>
    <w:lvl w:ilvl="8" w:tplc="0BE24A10">
      <w:start w:val="1"/>
      <w:numFmt w:val="lowerRoman"/>
      <w:lvlText w:val="%9."/>
      <w:lvlJc w:val="right"/>
      <w:pPr>
        <w:ind w:left="6480" w:hanging="180"/>
      </w:pPr>
    </w:lvl>
  </w:abstractNum>
  <w:abstractNum w:abstractNumId="12" w15:restartNumberingAfterBreak="0">
    <w:nsid w:val="1E7C27FC"/>
    <w:multiLevelType w:val="hybridMultilevel"/>
    <w:tmpl w:val="570CD74A"/>
    <w:lvl w:ilvl="0" w:tplc="1186C00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4513CD"/>
    <w:multiLevelType w:val="hybridMultilevel"/>
    <w:tmpl w:val="CC7063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810A74"/>
    <w:multiLevelType w:val="hybridMultilevel"/>
    <w:tmpl w:val="8DD826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541661"/>
    <w:multiLevelType w:val="hybridMultilevel"/>
    <w:tmpl w:val="8DD826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7DB1F6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9A7F6CA"/>
    <w:multiLevelType w:val="hybridMultilevel"/>
    <w:tmpl w:val="1FCAEE78"/>
    <w:lvl w:ilvl="0" w:tplc="081C5A4C">
      <w:start w:val="1"/>
      <w:numFmt w:val="lowerLetter"/>
      <w:lvlText w:val="%1)"/>
      <w:lvlJc w:val="left"/>
      <w:pPr>
        <w:ind w:left="720" w:hanging="360"/>
      </w:pPr>
    </w:lvl>
    <w:lvl w:ilvl="1" w:tplc="ABEAD8EC">
      <w:start w:val="1"/>
      <w:numFmt w:val="lowerLetter"/>
      <w:lvlText w:val="%2."/>
      <w:lvlJc w:val="left"/>
      <w:pPr>
        <w:ind w:left="1440" w:hanging="360"/>
      </w:pPr>
    </w:lvl>
    <w:lvl w:ilvl="2" w:tplc="6BA280D4">
      <w:start w:val="1"/>
      <w:numFmt w:val="lowerRoman"/>
      <w:lvlText w:val="%3."/>
      <w:lvlJc w:val="right"/>
      <w:pPr>
        <w:ind w:left="2160" w:hanging="180"/>
      </w:pPr>
    </w:lvl>
    <w:lvl w:ilvl="3" w:tplc="A1C215CC">
      <w:start w:val="1"/>
      <w:numFmt w:val="decimal"/>
      <w:lvlText w:val="%4."/>
      <w:lvlJc w:val="left"/>
      <w:pPr>
        <w:ind w:left="2880" w:hanging="360"/>
      </w:pPr>
    </w:lvl>
    <w:lvl w:ilvl="4" w:tplc="9BE04C6C">
      <w:start w:val="1"/>
      <w:numFmt w:val="lowerLetter"/>
      <w:lvlText w:val="%5."/>
      <w:lvlJc w:val="left"/>
      <w:pPr>
        <w:ind w:left="3600" w:hanging="360"/>
      </w:pPr>
    </w:lvl>
    <w:lvl w:ilvl="5" w:tplc="36A01488">
      <w:start w:val="1"/>
      <w:numFmt w:val="lowerRoman"/>
      <w:lvlText w:val="%6."/>
      <w:lvlJc w:val="right"/>
      <w:pPr>
        <w:ind w:left="4320" w:hanging="180"/>
      </w:pPr>
    </w:lvl>
    <w:lvl w:ilvl="6" w:tplc="E66A10E8">
      <w:start w:val="1"/>
      <w:numFmt w:val="decimal"/>
      <w:lvlText w:val="%7."/>
      <w:lvlJc w:val="left"/>
      <w:pPr>
        <w:ind w:left="5040" w:hanging="360"/>
      </w:pPr>
    </w:lvl>
    <w:lvl w:ilvl="7" w:tplc="F8F45F1A">
      <w:start w:val="1"/>
      <w:numFmt w:val="lowerLetter"/>
      <w:lvlText w:val="%8."/>
      <w:lvlJc w:val="left"/>
      <w:pPr>
        <w:ind w:left="5760" w:hanging="360"/>
      </w:pPr>
    </w:lvl>
    <w:lvl w:ilvl="8" w:tplc="CA0E3046">
      <w:start w:val="1"/>
      <w:numFmt w:val="lowerRoman"/>
      <w:lvlText w:val="%9."/>
      <w:lvlJc w:val="right"/>
      <w:pPr>
        <w:ind w:left="6480" w:hanging="180"/>
      </w:pPr>
    </w:lvl>
  </w:abstractNum>
  <w:abstractNum w:abstractNumId="18" w15:restartNumberingAfterBreak="0">
    <w:nsid w:val="345D4B30"/>
    <w:multiLevelType w:val="hybridMultilevel"/>
    <w:tmpl w:val="FFFFFFFF"/>
    <w:lvl w:ilvl="0" w:tplc="155CB73E">
      <w:start w:val="1"/>
      <w:numFmt w:val="lowerLetter"/>
      <w:lvlText w:val="%1)"/>
      <w:lvlJc w:val="left"/>
      <w:pPr>
        <w:ind w:left="720" w:hanging="360"/>
      </w:pPr>
    </w:lvl>
    <w:lvl w:ilvl="1" w:tplc="333281B6">
      <w:start w:val="1"/>
      <w:numFmt w:val="lowerLetter"/>
      <w:lvlText w:val="%2."/>
      <w:lvlJc w:val="left"/>
      <w:pPr>
        <w:ind w:left="1440" w:hanging="360"/>
      </w:pPr>
    </w:lvl>
    <w:lvl w:ilvl="2" w:tplc="C47EB742">
      <w:start w:val="1"/>
      <w:numFmt w:val="lowerRoman"/>
      <w:lvlText w:val="%3."/>
      <w:lvlJc w:val="right"/>
      <w:pPr>
        <w:ind w:left="2160" w:hanging="180"/>
      </w:pPr>
    </w:lvl>
    <w:lvl w:ilvl="3" w:tplc="16004026">
      <w:start w:val="1"/>
      <w:numFmt w:val="decimal"/>
      <w:lvlText w:val="%4."/>
      <w:lvlJc w:val="left"/>
      <w:pPr>
        <w:ind w:left="2880" w:hanging="360"/>
      </w:pPr>
    </w:lvl>
    <w:lvl w:ilvl="4" w:tplc="6882AD18">
      <w:start w:val="1"/>
      <w:numFmt w:val="lowerLetter"/>
      <w:lvlText w:val="%5."/>
      <w:lvlJc w:val="left"/>
      <w:pPr>
        <w:ind w:left="3600" w:hanging="360"/>
      </w:pPr>
    </w:lvl>
    <w:lvl w:ilvl="5" w:tplc="E69218B2">
      <w:start w:val="1"/>
      <w:numFmt w:val="lowerRoman"/>
      <w:lvlText w:val="%6."/>
      <w:lvlJc w:val="right"/>
      <w:pPr>
        <w:ind w:left="4320" w:hanging="180"/>
      </w:pPr>
    </w:lvl>
    <w:lvl w:ilvl="6" w:tplc="A9A4A804">
      <w:start w:val="1"/>
      <w:numFmt w:val="decimal"/>
      <w:lvlText w:val="%7."/>
      <w:lvlJc w:val="left"/>
      <w:pPr>
        <w:ind w:left="5040" w:hanging="360"/>
      </w:pPr>
    </w:lvl>
    <w:lvl w:ilvl="7" w:tplc="5164F108">
      <w:start w:val="1"/>
      <w:numFmt w:val="lowerLetter"/>
      <w:lvlText w:val="%8."/>
      <w:lvlJc w:val="left"/>
      <w:pPr>
        <w:ind w:left="5760" w:hanging="360"/>
      </w:pPr>
    </w:lvl>
    <w:lvl w:ilvl="8" w:tplc="7310BB68">
      <w:start w:val="1"/>
      <w:numFmt w:val="lowerRoman"/>
      <w:lvlText w:val="%9."/>
      <w:lvlJc w:val="right"/>
      <w:pPr>
        <w:ind w:left="6480" w:hanging="180"/>
      </w:pPr>
    </w:lvl>
  </w:abstractNum>
  <w:abstractNum w:abstractNumId="19" w15:restartNumberingAfterBreak="0">
    <w:nsid w:val="3DAF27BF"/>
    <w:multiLevelType w:val="hybridMultilevel"/>
    <w:tmpl w:val="FFA4D7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BBEC66"/>
    <w:multiLevelType w:val="hybridMultilevel"/>
    <w:tmpl w:val="AF54B334"/>
    <w:lvl w:ilvl="0" w:tplc="68841DB6">
      <w:start w:val="1"/>
      <w:numFmt w:val="lowerLetter"/>
      <w:lvlText w:val="%1."/>
      <w:lvlJc w:val="left"/>
      <w:pPr>
        <w:ind w:left="720" w:hanging="360"/>
      </w:pPr>
    </w:lvl>
    <w:lvl w:ilvl="1" w:tplc="1602A2CA">
      <w:start w:val="1"/>
      <w:numFmt w:val="lowerLetter"/>
      <w:lvlText w:val="%2."/>
      <w:lvlJc w:val="left"/>
      <w:pPr>
        <w:ind w:left="1440" w:hanging="360"/>
      </w:pPr>
    </w:lvl>
    <w:lvl w:ilvl="2" w:tplc="8A0696D4">
      <w:start w:val="1"/>
      <w:numFmt w:val="lowerRoman"/>
      <w:lvlText w:val="%3."/>
      <w:lvlJc w:val="right"/>
      <w:pPr>
        <w:ind w:left="2160" w:hanging="180"/>
      </w:pPr>
    </w:lvl>
    <w:lvl w:ilvl="3" w:tplc="C9D81F20">
      <w:start w:val="1"/>
      <w:numFmt w:val="decimal"/>
      <w:lvlText w:val="%4."/>
      <w:lvlJc w:val="left"/>
      <w:pPr>
        <w:ind w:left="2880" w:hanging="360"/>
      </w:pPr>
    </w:lvl>
    <w:lvl w:ilvl="4" w:tplc="6352CFDA">
      <w:start w:val="1"/>
      <w:numFmt w:val="lowerLetter"/>
      <w:lvlText w:val="%5."/>
      <w:lvlJc w:val="left"/>
      <w:pPr>
        <w:ind w:left="3600" w:hanging="360"/>
      </w:pPr>
    </w:lvl>
    <w:lvl w:ilvl="5" w:tplc="5692A8A0">
      <w:start w:val="1"/>
      <w:numFmt w:val="lowerRoman"/>
      <w:lvlText w:val="%6."/>
      <w:lvlJc w:val="right"/>
      <w:pPr>
        <w:ind w:left="4320" w:hanging="180"/>
      </w:pPr>
    </w:lvl>
    <w:lvl w:ilvl="6" w:tplc="8DE06622">
      <w:start w:val="1"/>
      <w:numFmt w:val="decimal"/>
      <w:lvlText w:val="%7."/>
      <w:lvlJc w:val="left"/>
      <w:pPr>
        <w:ind w:left="5040" w:hanging="360"/>
      </w:pPr>
    </w:lvl>
    <w:lvl w:ilvl="7" w:tplc="A858EB14">
      <w:start w:val="1"/>
      <w:numFmt w:val="lowerLetter"/>
      <w:lvlText w:val="%8."/>
      <w:lvlJc w:val="left"/>
      <w:pPr>
        <w:ind w:left="5760" w:hanging="360"/>
      </w:pPr>
    </w:lvl>
    <w:lvl w:ilvl="8" w:tplc="DFB6E9FE">
      <w:start w:val="1"/>
      <w:numFmt w:val="lowerRoman"/>
      <w:lvlText w:val="%9."/>
      <w:lvlJc w:val="right"/>
      <w:pPr>
        <w:ind w:left="6480" w:hanging="180"/>
      </w:pPr>
    </w:lvl>
  </w:abstractNum>
  <w:abstractNum w:abstractNumId="21" w15:restartNumberingAfterBreak="0">
    <w:nsid w:val="41E0614E"/>
    <w:multiLevelType w:val="hybridMultilevel"/>
    <w:tmpl w:val="8DD826F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7664B2"/>
    <w:multiLevelType w:val="hybridMultilevel"/>
    <w:tmpl w:val="8DD826F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AD211F5"/>
    <w:multiLevelType w:val="hybridMultilevel"/>
    <w:tmpl w:val="2EB099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58456A"/>
    <w:multiLevelType w:val="hybridMultilevel"/>
    <w:tmpl w:val="C2D4D22C"/>
    <w:lvl w:ilvl="0" w:tplc="6D1AE41E">
      <w:start w:val="1"/>
      <w:numFmt w:val="lowerLetter"/>
      <w:lvlText w:val="%1)"/>
      <w:lvlJc w:val="left"/>
      <w:pPr>
        <w:ind w:left="1080" w:hanging="360"/>
      </w:pPr>
    </w:lvl>
    <w:lvl w:ilvl="1" w:tplc="E0326608">
      <w:start w:val="1"/>
      <w:numFmt w:val="lowerLetter"/>
      <w:lvlText w:val="%2."/>
      <w:lvlJc w:val="left"/>
      <w:pPr>
        <w:ind w:left="1800" w:hanging="360"/>
      </w:pPr>
    </w:lvl>
    <w:lvl w:ilvl="2" w:tplc="A260B5C2">
      <w:start w:val="1"/>
      <w:numFmt w:val="lowerRoman"/>
      <w:lvlText w:val="%3."/>
      <w:lvlJc w:val="right"/>
      <w:pPr>
        <w:ind w:left="2520" w:hanging="180"/>
      </w:pPr>
    </w:lvl>
    <w:lvl w:ilvl="3" w:tplc="5EC62F6A">
      <w:start w:val="1"/>
      <w:numFmt w:val="decimal"/>
      <w:lvlText w:val="%4."/>
      <w:lvlJc w:val="left"/>
      <w:pPr>
        <w:ind w:left="3240" w:hanging="360"/>
      </w:pPr>
    </w:lvl>
    <w:lvl w:ilvl="4" w:tplc="51D0EC46">
      <w:start w:val="1"/>
      <w:numFmt w:val="lowerLetter"/>
      <w:lvlText w:val="%5."/>
      <w:lvlJc w:val="left"/>
      <w:pPr>
        <w:ind w:left="3960" w:hanging="360"/>
      </w:pPr>
    </w:lvl>
    <w:lvl w:ilvl="5" w:tplc="D5883F2A">
      <w:start w:val="1"/>
      <w:numFmt w:val="lowerRoman"/>
      <w:lvlText w:val="%6."/>
      <w:lvlJc w:val="right"/>
      <w:pPr>
        <w:ind w:left="4680" w:hanging="180"/>
      </w:pPr>
    </w:lvl>
    <w:lvl w:ilvl="6" w:tplc="986E4D08">
      <w:start w:val="1"/>
      <w:numFmt w:val="decimal"/>
      <w:lvlText w:val="%7."/>
      <w:lvlJc w:val="left"/>
      <w:pPr>
        <w:ind w:left="5400" w:hanging="360"/>
      </w:pPr>
    </w:lvl>
    <w:lvl w:ilvl="7" w:tplc="A5565C02">
      <w:start w:val="1"/>
      <w:numFmt w:val="lowerLetter"/>
      <w:lvlText w:val="%8."/>
      <w:lvlJc w:val="left"/>
      <w:pPr>
        <w:ind w:left="6120" w:hanging="360"/>
      </w:pPr>
    </w:lvl>
    <w:lvl w:ilvl="8" w:tplc="46E8892C">
      <w:start w:val="1"/>
      <w:numFmt w:val="lowerRoman"/>
      <w:lvlText w:val="%9."/>
      <w:lvlJc w:val="right"/>
      <w:pPr>
        <w:ind w:left="6840" w:hanging="180"/>
      </w:pPr>
    </w:lvl>
  </w:abstractNum>
  <w:abstractNum w:abstractNumId="25" w15:restartNumberingAfterBreak="0">
    <w:nsid w:val="501A304B"/>
    <w:multiLevelType w:val="hybridMultilevel"/>
    <w:tmpl w:val="924AABD2"/>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52BD67A"/>
    <w:multiLevelType w:val="hybridMultilevel"/>
    <w:tmpl w:val="C896DF52"/>
    <w:lvl w:ilvl="0" w:tplc="F45E781A">
      <w:start w:val="1"/>
      <w:numFmt w:val="lowerLetter"/>
      <w:lvlText w:val="%1)"/>
      <w:lvlJc w:val="left"/>
      <w:pPr>
        <w:ind w:left="720" w:hanging="360"/>
      </w:pPr>
    </w:lvl>
    <w:lvl w:ilvl="1" w:tplc="E19A6684">
      <w:start w:val="1"/>
      <w:numFmt w:val="lowerLetter"/>
      <w:lvlText w:val="%2."/>
      <w:lvlJc w:val="left"/>
      <w:pPr>
        <w:ind w:left="1440" w:hanging="360"/>
      </w:pPr>
    </w:lvl>
    <w:lvl w:ilvl="2" w:tplc="69DC9D16">
      <w:start w:val="1"/>
      <w:numFmt w:val="lowerRoman"/>
      <w:lvlText w:val="%3."/>
      <w:lvlJc w:val="right"/>
      <w:pPr>
        <w:ind w:left="2160" w:hanging="180"/>
      </w:pPr>
    </w:lvl>
    <w:lvl w:ilvl="3" w:tplc="D1BEF92C">
      <w:start w:val="1"/>
      <w:numFmt w:val="decimal"/>
      <w:lvlText w:val="%4."/>
      <w:lvlJc w:val="left"/>
      <w:pPr>
        <w:ind w:left="2880" w:hanging="360"/>
      </w:pPr>
    </w:lvl>
    <w:lvl w:ilvl="4" w:tplc="9702D092">
      <w:start w:val="1"/>
      <w:numFmt w:val="lowerLetter"/>
      <w:lvlText w:val="%5."/>
      <w:lvlJc w:val="left"/>
      <w:pPr>
        <w:ind w:left="3600" w:hanging="360"/>
      </w:pPr>
    </w:lvl>
    <w:lvl w:ilvl="5" w:tplc="EB6E7B30">
      <w:start w:val="1"/>
      <w:numFmt w:val="lowerRoman"/>
      <w:lvlText w:val="%6."/>
      <w:lvlJc w:val="right"/>
      <w:pPr>
        <w:ind w:left="4320" w:hanging="180"/>
      </w:pPr>
    </w:lvl>
    <w:lvl w:ilvl="6" w:tplc="5D88A162">
      <w:start w:val="1"/>
      <w:numFmt w:val="decimal"/>
      <w:lvlText w:val="%7."/>
      <w:lvlJc w:val="left"/>
      <w:pPr>
        <w:ind w:left="5040" w:hanging="360"/>
      </w:pPr>
    </w:lvl>
    <w:lvl w:ilvl="7" w:tplc="C532C08C">
      <w:start w:val="1"/>
      <w:numFmt w:val="lowerLetter"/>
      <w:lvlText w:val="%8."/>
      <w:lvlJc w:val="left"/>
      <w:pPr>
        <w:ind w:left="5760" w:hanging="360"/>
      </w:pPr>
    </w:lvl>
    <w:lvl w:ilvl="8" w:tplc="4E4AEA80">
      <w:start w:val="1"/>
      <w:numFmt w:val="lowerRoman"/>
      <w:lvlText w:val="%9."/>
      <w:lvlJc w:val="right"/>
      <w:pPr>
        <w:ind w:left="6480" w:hanging="180"/>
      </w:pPr>
    </w:lvl>
  </w:abstractNum>
  <w:abstractNum w:abstractNumId="27" w15:restartNumberingAfterBreak="0">
    <w:nsid w:val="553CD706"/>
    <w:multiLevelType w:val="hybridMultilevel"/>
    <w:tmpl w:val="CB52ACB6"/>
    <w:lvl w:ilvl="0" w:tplc="472497C2">
      <w:start w:val="1"/>
      <w:numFmt w:val="decimal"/>
      <w:lvlText w:val="%1."/>
      <w:lvlJc w:val="left"/>
      <w:pPr>
        <w:ind w:left="720" w:hanging="360"/>
      </w:pPr>
    </w:lvl>
    <w:lvl w:ilvl="1" w:tplc="5C90862A">
      <w:start w:val="1"/>
      <w:numFmt w:val="lowerLetter"/>
      <w:lvlText w:val="%2."/>
      <w:lvlJc w:val="left"/>
      <w:pPr>
        <w:ind w:left="1440" w:hanging="360"/>
      </w:pPr>
    </w:lvl>
    <w:lvl w:ilvl="2" w:tplc="9B72DB6C">
      <w:start w:val="1"/>
      <w:numFmt w:val="lowerRoman"/>
      <w:lvlText w:val="%3."/>
      <w:lvlJc w:val="right"/>
      <w:pPr>
        <w:ind w:left="2160" w:hanging="180"/>
      </w:pPr>
    </w:lvl>
    <w:lvl w:ilvl="3" w:tplc="7B284DF2">
      <w:start w:val="1"/>
      <w:numFmt w:val="decimal"/>
      <w:lvlText w:val="%4."/>
      <w:lvlJc w:val="left"/>
      <w:pPr>
        <w:ind w:left="2880" w:hanging="360"/>
      </w:pPr>
    </w:lvl>
    <w:lvl w:ilvl="4" w:tplc="D0A26624">
      <w:start w:val="1"/>
      <w:numFmt w:val="lowerLetter"/>
      <w:lvlText w:val="%5."/>
      <w:lvlJc w:val="left"/>
      <w:pPr>
        <w:ind w:left="3600" w:hanging="360"/>
      </w:pPr>
    </w:lvl>
    <w:lvl w:ilvl="5" w:tplc="D97AB834">
      <w:start w:val="1"/>
      <w:numFmt w:val="lowerRoman"/>
      <w:lvlText w:val="%6."/>
      <w:lvlJc w:val="right"/>
      <w:pPr>
        <w:ind w:left="4320" w:hanging="180"/>
      </w:pPr>
    </w:lvl>
    <w:lvl w:ilvl="6" w:tplc="5516AE6C">
      <w:start w:val="1"/>
      <w:numFmt w:val="decimal"/>
      <w:lvlText w:val="%7."/>
      <w:lvlJc w:val="left"/>
      <w:pPr>
        <w:ind w:left="5040" w:hanging="360"/>
      </w:pPr>
    </w:lvl>
    <w:lvl w:ilvl="7" w:tplc="F80EBBF8">
      <w:start w:val="1"/>
      <w:numFmt w:val="lowerLetter"/>
      <w:lvlText w:val="%8."/>
      <w:lvlJc w:val="left"/>
      <w:pPr>
        <w:ind w:left="5760" w:hanging="360"/>
      </w:pPr>
    </w:lvl>
    <w:lvl w:ilvl="8" w:tplc="B63CAB8E">
      <w:start w:val="1"/>
      <w:numFmt w:val="lowerRoman"/>
      <w:lvlText w:val="%9."/>
      <w:lvlJc w:val="right"/>
      <w:pPr>
        <w:ind w:left="6480" w:hanging="180"/>
      </w:pPr>
    </w:lvl>
  </w:abstractNum>
  <w:abstractNum w:abstractNumId="28" w15:restartNumberingAfterBreak="0">
    <w:nsid w:val="5A1E7A29"/>
    <w:multiLevelType w:val="hybridMultilevel"/>
    <w:tmpl w:val="8DBCEE6A"/>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C5710F"/>
    <w:multiLevelType w:val="hybridMultilevel"/>
    <w:tmpl w:val="5BA4007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340565F"/>
    <w:multiLevelType w:val="hybridMultilevel"/>
    <w:tmpl w:val="684A4A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9469C5"/>
    <w:multiLevelType w:val="multilevel"/>
    <w:tmpl w:val="0E345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682925"/>
    <w:multiLevelType w:val="hybridMultilevel"/>
    <w:tmpl w:val="65A84E9E"/>
    <w:lvl w:ilvl="0" w:tplc="8F8EDA3E">
      <w:start w:val="1"/>
      <w:numFmt w:val="decimal"/>
      <w:lvlText w:val="%1."/>
      <w:lvlJc w:val="left"/>
      <w:pPr>
        <w:ind w:left="720" w:hanging="360"/>
      </w:pPr>
    </w:lvl>
    <w:lvl w:ilvl="1" w:tplc="279CD970">
      <w:start w:val="1"/>
      <w:numFmt w:val="lowerLetter"/>
      <w:lvlText w:val="%2."/>
      <w:lvlJc w:val="left"/>
      <w:pPr>
        <w:ind w:left="1440" w:hanging="360"/>
      </w:pPr>
    </w:lvl>
    <w:lvl w:ilvl="2" w:tplc="18F4CCC4">
      <w:start w:val="1"/>
      <w:numFmt w:val="lowerRoman"/>
      <w:lvlText w:val="%3."/>
      <w:lvlJc w:val="right"/>
      <w:pPr>
        <w:ind w:left="2160" w:hanging="180"/>
      </w:pPr>
    </w:lvl>
    <w:lvl w:ilvl="3" w:tplc="10F26C3C">
      <w:start w:val="1"/>
      <w:numFmt w:val="decimal"/>
      <w:lvlText w:val="%4."/>
      <w:lvlJc w:val="left"/>
      <w:pPr>
        <w:ind w:left="2880" w:hanging="360"/>
      </w:pPr>
    </w:lvl>
    <w:lvl w:ilvl="4" w:tplc="D62E5B6A">
      <w:start w:val="1"/>
      <w:numFmt w:val="lowerLetter"/>
      <w:lvlText w:val="%5."/>
      <w:lvlJc w:val="left"/>
      <w:pPr>
        <w:ind w:left="3600" w:hanging="360"/>
      </w:pPr>
    </w:lvl>
    <w:lvl w:ilvl="5" w:tplc="6674DEAE">
      <w:start w:val="1"/>
      <w:numFmt w:val="lowerRoman"/>
      <w:lvlText w:val="%6."/>
      <w:lvlJc w:val="right"/>
      <w:pPr>
        <w:ind w:left="4320" w:hanging="180"/>
      </w:pPr>
    </w:lvl>
    <w:lvl w:ilvl="6" w:tplc="37308B42">
      <w:start w:val="1"/>
      <w:numFmt w:val="decimal"/>
      <w:lvlText w:val="%7."/>
      <w:lvlJc w:val="left"/>
      <w:pPr>
        <w:ind w:left="5040" w:hanging="360"/>
      </w:pPr>
    </w:lvl>
    <w:lvl w:ilvl="7" w:tplc="D5B2990A">
      <w:start w:val="1"/>
      <w:numFmt w:val="lowerLetter"/>
      <w:lvlText w:val="%8."/>
      <w:lvlJc w:val="left"/>
      <w:pPr>
        <w:ind w:left="5760" w:hanging="360"/>
      </w:pPr>
    </w:lvl>
    <w:lvl w:ilvl="8" w:tplc="9CF60E10">
      <w:start w:val="1"/>
      <w:numFmt w:val="lowerRoman"/>
      <w:lvlText w:val="%9."/>
      <w:lvlJc w:val="right"/>
      <w:pPr>
        <w:ind w:left="6480" w:hanging="180"/>
      </w:pPr>
    </w:lvl>
  </w:abstractNum>
  <w:abstractNum w:abstractNumId="33" w15:restartNumberingAfterBreak="0">
    <w:nsid w:val="783FB69D"/>
    <w:multiLevelType w:val="hybridMultilevel"/>
    <w:tmpl w:val="4F06FFBC"/>
    <w:lvl w:ilvl="0" w:tplc="89725520">
      <w:start w:val="1"/>
      <w:numFmt w:val="lowerLetter"/>
      <w:lvlText w:val="%1)"/>
      <w:lvlJc w:val="left"/>
      <w:pPr>
        <w:ind w:left="720" w:hanging="360"/>
      </w:pPr>
    </w:lvl>
    <w:lvl w:ilvl="1" w:tplc="4636168C">
      <w:start w:val="1"/>
      <w:numFmt w:val="lowerLetter"/>
      <w:lvlText w:val="%2."/>
      <w:lvlJc w:val="left"/>
      <w:pPr>
        <w:ind w:left="1440" w:hanging="360"/>
      </w:pPr>
    </w:lvl>
    <w:lvl w:ilvl="2" w:tplc="71B81E06">
      <w:start w:val="1"/>
      <w:numFmt w:val="lowerRoman"/>
      <w:lvlText w:val="%3."/>
      <w:lvlJc w:val="right"/>
      <w:pPr>
        <w:ind w:left="2160" w:hanging="180"/>
      </w:pPr>
    </w:lvl>
    <w:lvl w:ilvl="3" w:tplc="146CB686">
      <w:start w:val="1"/>
      <w:numFmt w:val="decimal"/>
      <w:lvlText w:val="%4."/>
      <w:lvlJc w:val="left"/>
      <w:pPr>
        <w:ind w:left="2880" w:hanging="360"/>
      </w:pPr>
    </w:lvl>
    <w:lvl w:ilvl="4" w:tplc="C34EFE5C">
      <w:start w:val="1"/>
      <w:numFmt w:val="lowerLetter"/>
      <w:lvlText w:val="%5."/>
      <w:lvlJc w:val="left"/>
      <w:pPr>
        <w:ind w:left="3600" w:hanging="360"/>
      </w:pPr>
    </w:lvl>
    <w:lvl w:ilvl="5" w:tplc="B26C8D4C">
      <w:start w:val="1"/>
      <w:numFmt w:val="lowerRoman"/>
      <w:lvlText w:val="%6."/>
      <w:lvlJc w:val="right"/>
      <w:pPr>
        <w:ind w:left="4320" w:hanging="180"/>
      </w:pPr>
    </w:lvl>
    <w:lvl w:ilvl="6" w:tplc="3314CD6E">
      <w:start w:val="1"/>
      <w:numFmt w:val="decimal"/>
      <w:lvlText w:val="%7."/>
      <w:lvlJc w:val="left"/>
      <w:pPr>
        <w:ind w:left="5040" w:hanging="360"/>
      </w:pPr>
    </w:lvl>
    <w:lvl w:ilvl="7" w:tplc="AD9CB128">
      <w:start w:val="1"/>
      <w:numFmt w:val="lowerLetter"/>
      <w:lvlText w:val="%8."/>
      <w:lvlJc w:val="left"/>
      <w:pPr>
        <w:ind w:left="5760" w:hanging="360"/>
      </w:pPr>
    </w:lvl>
    <w:lvl w:ilvl="8" w:tplc="D8B8A498">
      <w:start w:val="1"/>
      <w:numFmt w:val="lowerRoman"/>
      <w:lvlText w:val="%9."/>
      <w:lvlJc w:val="right"/>
      <w:pPr>
        <w:ind w:left="6480" w:hanging="180"/>
      </w:pPr>
    </w:lvl>
  </w:abstractNum>
  <w:abstractNum w:abstractNumId="34" w15:restartNumberingAfterBreak="0">
    <w:nsid w:val="79C4B3CF"/>
    <w:multiLevelType w:val="hybridMultilevel"/>
    <w:tmpl w:val="DADCCEBE"/>
    <w:lvl w:ilvl="0" w:tplc="F678E692">
      <w:start w:val="1"/>
      <w:numFmt w:val="lowerLetter"/>
      <w:lvlText w:val="%1."/>
      <w:lvlJc w:val="left"/>
      <w:pPr>
        <w:ind w:left="720" w:hanging="360"/>
      </w:pPr>
    </w:lvl>
    <w:lvl w:ilvl="1" w:tplc="EB98D5F4">
      <w:start w:val="1"/>
      <w:numFmt w:val="lowerLetter"/>
      <w:lvlText w:val="%2."/>
      <w:lvlJc w:val="left"/>
      <w:pPr>
        <w:ind w:left="1440" w:hanging="360"/>
      </w:pPr>
    </w:lvl>
    <w:lvl w:ilvl="2" w:tplc="8F64861E">
      <w:start w:val="1"/>
      <w:numFmt w:val="lowerRoman"/>
      <w:lvlText w:val="%3."/>
      <w:lvlJc w:val="right"/>
      <w:pPr>
        <w:ind w:left="2160" w:hanging="180"/>
      </w:pPr>
    </w:lvl>
    <w:lvl w:ilvl="3" w:tplc="BBD805B2">
      <w:start w:val="1"/>
      <w:numFmt w:val="decimal"/>
      <w:lvlText w:val="%4."/>
      <w:lvlJc w:val="left"/>
      <w:pPr>
        <w:ind w:left="2880" w:hanging="360"/>
      </w:pPr>
    </w:lvl>
    <w:lvl w:ilvl="4" w:tplc="CA26CAE2">
      <w:start w:val="1"/>
      <w:numFmt w:val="lowerLetter"/>
      <w:lvlText w:val="%5."/>
      <w:lvlJc w:val="left"/>
      <w:pPr>
        <w:ind w:left="3600" w:hanging="360"/>
      </w:pPr>
    </w:lvl>
    <w:lvl w:ilvl="5" w:tplc="CB5864CC">
      <w:start w:val="1"/>
      <w:numFmt w:val="lowerRoman"/>
      <w:lvlText w:val="%6."/>
      <w:lvlJc w:val="right"/>
      <w:pPr>
        <w:ind w:left="4320" w:hanging="180"/>
      </w:pPr>
    </w:lvl>
    <w:lvl w:ilvl="6" w:tplc="6B66BF04">
      <w:start w:val="1"/>
      <w:numFmt w:val="decimal"/>
      <w:lvlText w:val="%7."/>
      <w:lvlJc w:val="left"/>
      <w:pPr>
        <w:ind w:left="5040" w:hanging="360"/>
      </w:pPr>
    </w:lvl>
    <w:lvl w:ilvl="7" w:tplc="92180E6C">
      <w:start w:val="1"/>
      <w:numFmt w:val="lowerLetter"/>
      <w:lvlText w:val="%8."/>
      <w:lvlJc w:val="left"/>
      <w:pPr>
        <w:ind w:left="5760" w:hanging="360"/>
      </w:pPr>
    </w:lvl>
    <w:lvl w:ilvl="8" w:tplc="9EA6AD78">
      <w:start w:val="1"/>
      <w:numFmt w:val="lowerRoman"/>
      <w:lvlText w:val="%9."/>
      <w:lvlJc w:val="right"/>
      <w:pPr>
        <w:ind w:left="6480" w:hanging="180"/>
      </w:pPr>
    </w:lvl>
  </w:abstractNum>
  <w:abstractNum w:abstractNumId="35" w15:restartNumberingAfterBreak="0">
    <w:nsid w:val="7C0C33C1"/>
    <w:multiLevelType w:val="hybridMultilevel"/>
    <w:tmpl w:val="84787F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2068148">
    <w:abstractNumId w:val="24"/>
  </w:num>
  <w:num w:numId="2" w16cid:durableId="1538657942">
    <w:abstractNumId w:val="33"/>
  </w:num>
  <w:num w:numId="3" w16cid:durableId="57753401">
    <w:abstractNumId w:val="3"/>
  </w:num>
  <w:num w:numId="4" w16cid:durableId="213662666">
    <w:abstractNumId w:val="8"/>
  </w:num>
  <w:num w:numId="5" w16cid:durableId="330841322">
    <w:abstractNumId w:val="17"/>
  </w:num>
  <w:num w:numId="6" w16cid:durableId="749809063">
    <w:abstractNumId w:val="27"/>
  </w:num>
  <w:num w:numId="7" w16cid:durableId="1007829299">
    <w:abstractNumId w:val="32"/>
  </w:num>
  <w:num w:numId="8" w16cid:durableId="705838213">
    <w:abstractNumId w:val="6"/>
  </w:num>
  <w:num w:numId="9" w16cid:durableId="19741054">
    <w:abstractNumId w:val="1"/>
  </w:num>
  <w:num w:numId="10" w16cid:durableId="1185168598">
    <w:abstractNumId w:val="26"/>
  </w:num>
  <w:num w:numId="11" w16cid:durableId="1944679389">
    <w:abstractNumId w:val="11"/>
  </w:num>
  <w:num w:numId="12" w16cid:durableId="694355253">
    <w:abstractNumId w:val="34"/>
  </w:num>
  <w:num w:numId="13" w16cid:durableId="336809203">
    <w:abstractNumId w:val="20"/>
  </w:num>
  <w:num w:numId="14" w16cid:durableId="240917506">
    <w:abstractNumId w:val="4"/>
  </w:num>
  <w:num w:numId="15" w16cid:durableId="1324889888">
    <w:abstractNumId w:val="29"/>
  </w:num>
  <w:num w:numId="16" w16cid:durableId="60106265">
    <w:abstractNumId w:val="35"/>
  </w:num>
  <w:num w:numId="17" w16cid:durableId="975446942">
    <w:abstractNumId w:val="19"/>
  </w:num>
  <w:num w:numId="18" w16cid:durableId="1246258485">
    <w:abstractNumId w:val="23"/>
  </w:num>
  <w:num w:numId="19" w16cid:durableId="770465830">
    <w:abstractNumId w:val="30"/>
  </w:num>
  <w:num w:numId="20" w16cid:durableId="404228551">
    <w:abstractNumId w:val="13"/>
  </w:num>
  <w:num w:numId="21" w16cid:durableId="1365521646">
    <w:abstractNumId w:val="28"/>
  </w:num>
  <w:num w:numId="22" w16cid:durableId="325133351">
    <w:abstractNumId w:val="21"/>
  </w:num>
  <w:num w:numId="23" w16cid:durableId="1753698223">
    <w:abstractNumId w:val="0"/>
  </w:num>
  <w:num w:numId="24" w16cid:durableId="531455672">
    <w:abstractNumId w:val="7"/>
  </w:num>
  <w:num w:numId="25" w16cid:durableId="1924096566">
    <w:abstractNumId w:val="15"/>
  </w:num>
  <w:num w:numId="26" w16cid:durableId="1101413470">
    <w:abstractNumId w:val="14"/>
  </w:num>
  <w:num w:numId="27" w16cid:durableId="340208233">
    <w:abstractNumId w:val="2"/>
  </w:num>
  <w:num w:numId="28" w16cid:durableId="1697073034">
    <w:abstractNumId w:val="25"/>
  </w:num>
  <w:num w:numId="29" w16cid:durableId="563831701">
    <w:abstractNumId w:val="22"/>
  </w:num>
  <w:num w:numId="30" w16cid:durableId="478110823">
    <w:abstractNumId w:val="9"/>
  </w:num>
  <w:num w:numId="31" w16cid:durableId="652215933">
    <w:abstractNumId w:val="18"/>
  </w:num>
  <w:num w:numId="32" w16cid:durableId="2067409418">
    <w:abstractNumId w:val="5"/>
  </w:num>
  <w:num w:numId="33" w16cid:durableId="1560434217">
    <w:abstractNumId w:val="10"/>
  </w:num>
  <w:num w:numId="34" w16cid:durableId="522209769">
    <w:abstractNumId w:val="12"/>
  </w:num>
  <w:num w:numId="35" w16cid:durableId="1966811632">
    <w:abstractNumId w:val="16"/>
  </w:num>
  <w:num w:numId="36" w16cid:durableId="859509385">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88"/>
    <w:rsid w:val="000000EA"/>
    <w:rsid w:val="00000EFA"/>
    <w:rsid w:val="00002167"/>
    <w:rsid w:val="00003BD0"/>
    <w:rsid w:val="00003F5C"/>
    <w:rsid w:val="000042FF"/>
    <w:rsid w:val="00004C95"/>
    <w:rsid w:val="0000546A"/>
    <w:rsid w:val="0000601A"/>
    <w:rsid w:val="000069CA"/>
    <w:rsid w:val="00006CB8"/>
    <w:rsid w:val="0000748C"/>
    <w:rsid w:val="00010339"/>
    <w:rsid w:val="00012079"/>
    <w:rsid w:val="000122CB"/>
    <w:rsid w:val="00013CB0"/>
    <w:rsid w:val="00015131"/>
    <w:rsid w:val="00015EFC"/>
    <w:rsid w:val="00016D29"/>
    <w:rsid w:val="000203AD"/>
    <w:rsid w:val="000205DD"/>
    <w:rsid w:val="00021117"/>
    <w:rsid w:val="000230FB"/>
    <w:rsid w:val="0002316C"/>
    <w:rsid w:val="0002437E"/>
    <w:rsid w:val="000249CF"/>
    <w:rsid w:val="00024A7B"/>
    <w:rsid w:val="000257CE"/>
    <w:rsid w:val="000263DC"/>
    <w:rsid w:val="00026470"/>
    <w:rsid w:val="0002754C"/>
    <w:rsid w:val="0003130D"/>
    <w:rsid w:val="000323E8"/>
    <w:rsid w:val="00034A23"/>
    <w:rsid w:val="00035368"/>
    <w:rsid w:val="00036B86"/>
    <w:rsid w:val="000409E7"/>
    <w:rsid w:val="00042DD2"/>
    <w:rsid w:val="000442FD"/>
    <w:rsid w:val="00045A9C"/>
    <w:rsid w:val="000465F0"/>
    <w:rsid w:val="00050842"/>
    <w:rsid w:val="0005449D"/>
    <w:rsid w:val="000548C9"/>
    <w:rsid w:val="00055623"/>
    <w:rsid w:val="00055EBB"/>
    <w:rsid w:val="00056B37"/>
    <w:rsid w:val="00057A84"/>
    <w:rsid w:val="00057E7A"/>
    <w:rsid w:val="00060687"/>
    <w:rsid w:val="000609CF"/>
    <w:rsid w:val="00060D22"/>
    <w:rsid w:val="000666AC"/>
    <w:rsid w:val="0006717F"/>
    <w:rsid w:val="000673CF"/>
    <w:rsid w:val="0007002D"/>
    <w:rsid w:val="00070502"/>
    <w:rsid w:val="00071C91"/>
    <w:rsid w:val="0007371C"/>
    <w:rsid w:val="00073AA5"/>
    <w:rsid w:val="000755A5"/>
    <w:rsid w:val="00075AFC"/>
    <w:rsid w:val="00076440"/>
    <w:rsid w:val="0007758E"/>
    <w:rsid w:val="00082FD3"/>
    <w:rsid w:val="00084648"/>
    <w:rsid w:val="00085512"/>
    <w:rsid w:val="00085C85"/>
    <w:rsid w:val="0008605B"/>
    <w:rsid w:val="0008652B"/>
    <w:rsid w:val="00086DC8"/>
    <w:rsid w:val="00087BD5"/>
    <w:rsid w:val="00087D18"/>
    <w:rsid w:val="00087EC6"/>
    <w:rsid w:val="00090769"/>
    <w:rsid w:val="00093417"/>
    <w:rsid w:val="000939DB"/>
    <w:rsid w:val="00094130"/>
    <w:rsid w:val="0009445F"/>
    <w:rsid w:val="000946BB"/>
    <w:rsid w:val="00094EB4"/>
    <w:rsid w:val="000963A0"/>
    <w:rsid w:val="00096597"/>
    <w:rsid w:val="00096B79"/>
    <w:rsid w:val="000973C0"/>
    <w:rsid w:val="000A2D65"/>
    <w:rsid w:val="000A3D4C"/>
    <w:rsid w:val="000A41C0"/>
    <w:rsid w:val="000A4590"/>
    <w:rsid w:val="000A5B87"/>
    <w:rsid w:val="000A6754"/>
    <w:rsid w:val="000A6F37"/>
    <w:rsid w:val="000A7C69"/>
    <w:rsid w:val="000A7FA6"/>
    <w:rsid w:val="000B034B"/>
    <w:rsid w:val="000B03E9"/>
    <w:rsid w:val="000B3D2B"/>
    <w:rsid w:val="000B407A"/>
    <w:rsid w:val="000B49E4"/>
    <w:rsid w:val="000B4FB0"/>
    <w:rsid w:val="000B6777"/>
    <w:rsid w:val="000C42D6"/>
    <w:rsid w:val="000C4B46"/>
    <w:rsid w:val="000C6362"/>
    <w:rsid w:val="000C642A"/>
    <w:rsid w:val="000D0BC4"/>
    <w:rsid w:val="000D1E16"/>
    <w:rsid w:val="000D36C6"/>
    <w:rsid w:val="000D48A4"/>
    <w:rsid w:val="000D54BF"/>
    <w:rsid w:val="000D6468"/>
    <w:rsid w:val="000D7CC0"/>
    <w:rsid w:val="000E0AAB"/>
    <w:rsid w:val="000E0E69"/>
    <w:rsid w:val="000E1DA1"/>
    <w:rsid w:val="000E20B9"/>
    <w:rsid w:val="000E2228"/>
    <w:rsid w:val="000E32E4"/>
    <w:rsid w:val="000E481C"/>
    <w:rsid w:val="000E4CFF"/>
    <w:rsid w:val="000E604C"/>
    <w:rsid w:val="000E61A9"/>
    <w:rsid w:val="000E798C"/>
    <w:rsid w:val="000E7A2F"/>
    <w:rsid w:val="000E7FB8"/>
    <w:rsid w:val="000F35FC"/>
    <w:rsid w:val="000F523D"/>
    <w:rsid w:val="000F5C1A"/>
    <w:rsid w:val="000F692A"/>
    <w:rsid w:val="000F6A79"/>
    <w:rsid w:val="000F721A"/>
    <w:rsid w:val="001002CD"/>
    <w:rsid w:val="001005F6"/>
    <w:rsid w:val="00100ADE"/>
    <w:rsid w:val="00102E26"/>
    <w:rsid w:val="00102F5C"/>
    <w:rsid w:val="001066D3"/>
    <w:rsid w:val="0010E05A"/>
    <w:rsid w:val="0011090B"/>
    <w:rsid w:val="00111BB1"/>
    <w:rsid w:val="00113738"/>
    <w:rsid w:val="00113F74"/>
    <w:rsid w:val="001145AB"/>
    <w:rsid w:val="00115168"/>
    <w:rsid w:val="00116E8D"/>
    <w:rsid w:val="001173EB"/>
    <w:rsid w:val="001231C5"/>
    <w:rsid w:val="00123563"/>
    <w:rsid w:val="001241B0"/>
    <w:rsid w:val="00126284"/>
    <w:rsid w:val="00127031"/>
    <w:rsid w:val="00127275"/>
    <w:rsid w:val="00127681"/>
    <w:rsid w:val="00130C0C"/>
    <w:rsid w:val="001311EB"/>
    <w:rsid w:val="00131474"/>
    <w:rsid w:val="001357C7"/>
    <w:rsid w:val="00135E6C"/>
    <w:rsid w:val="00137158"/>
    <w:rsid w:val="00137790"/>
    <w:rsid w:val="00137A38"/>
    <w:rsid w:val="00140B5D"/>
    <w:rsid w:val="00142DA6"/>
    <w:rsid w:val="00143408"/>
    <w:rsid w:val="0014405C"/>
    <w:rsid w:val="00144B2B"/>
    <w:rsid w:val="0014538F"/>
    <w:rsid w:val="0015196E"/>
    <w:rsid w:val="00154C4C"/>
    <w:rsid w:val="0015649B"/>
    <w:rsid w:val="00160E5A"/>
    <w:rsid w:val="00160EE9"/>
    <w:rsid w:val="00161990"/>
    <w:rsid w:val="00161F97"/>
    <w:rsid w:val="00162730"/>
    <w:rsid w:val="00164C6E"/>
    <w:rsid w:val="001654EB"/>
    <w:rsid w:val="00166AA1"/>
    <w:rsid w:val="00166AB3"/>
    <w:rsid w:val="0016709B"/>
    <w:rsid w:val="00167464"/>
    <w:rsid w:val="0016C85D"/>
    <w:rsid w:val="0017006A"/>
    <w:rsid w:val="00170472"/>
    <w:rsid w:val="001705DC"/>
    <w:rsid w:val="0017159D"/>
    <w:rsid w:val="00171BE1"/>
    <w:rsid w:val="0017435B"/>
    <w:rsid w:val="00176355"/>
    <w:rsid w:val="00176C2C"/>
    <w:rsid w:val="0018214A"/>
    <w:rsid w:val="001821B0"/>
    <w:rsid w:val="00182310"/>
    <w:rsid w:val="00183EA7"/>
    <w:rsid w:val="00186DD1"/>
    <w:rsid w:val="00191BCD"/>
    <w:rsid w:val="00192167"/>
    <w:rsid w:val="0019392A"/>
    <w:rsid w:val="00193DDF"/>
    <w:rsid w:val="001948F3"/>
    <w:rsid w:val="00194923"/>
    <w:rsid w:val="001952D1"/>
    <w:rsid w:val="0019554F"/>
    <w:rsid w:val="00196D95"/>
    <w:rsid w:val="001971C4"/>
    <w:rsid w:val="001A04A3"/>
    <w:rsid w:val="001A1950"/>
    <w:rsid w:val="001A51AF"/>
    <w:rsid w:val="001A569A"/>
    <w:rsid w:val="001A5BEE"/>
    <w:rsid w:val="001A5F1C"/>
    <w:rsid w:val="001A6B4B"/>
    <w:rsid w:val="001A7F6B"/>
    <w:rsid w:val="001B0B39"/>
    <w:rsid w:val="001B1BF5"/>
    <w:rsid w:val="001B2029"/>
    <w:rsid w:val="001B2892"/>
    <w:rsid w:val="001B5683"/>
    <w:rsid w:val="001B79E6"/>
    <w:rsid w:val="001C1DDF"/>
    <w:rsid w:val="001C23C7"/>
    <w:rsid w:val="001C3CE8"/>
    <w:rsid w:val="001C6366"/>
    <w:rsid w:val="001C6C78"/>
    <w:rsid w:val="001C6EF9"/>
    <w:rsid w:val="001C6FEF"/>
    <w:rsid w:val="001C77C9"/>
    <w:rsid w:val="001D0D38"/>
    <w:rsid w:val="001D2984"/>
    <w:rsid w:val="001D3816"/>
    <w:rsid w:val="001D6169"/>
    <w:rsid w:val="001D6AF7"/>
    <w:rsid w:val="001D6EA9"/>
    <w:rsid w:val="001D74A0"/>
    <w:rsid w:val="001DD093"/>
    <w:rsid w:val="001E0BAC"/>
    <w:rsid w:val="001E0C18"/>
    <w:rsid w:val="001E20E2"/>
    <w:rsid w:val="001E27D5"/>
    <w:rsid w:val="001E3479"/>
    <w:rsid w:val="001E5176"/>
    <w:rsid w:val="001E5936"/>
    <w:rsid w:val="001F01C8"/>
    <w:rsid w:val="001F03EF"/>
    <w:rsid w:val="001F0667"/>
    <w:rsid w:val="001F153D"/>
    <w:rsid w:val="001F22F2"/>
    <w:rsid w:val="001F26E2"/>
    <w:rsid w:val="001F3964"/>
    <w:rsid w:val="001F3C44"/>
    <w:rsid w:val="001F3F47"/>
    <w:rsid w:val="001F59D5"/>
    <w:rsid w:val="001F7C38"/>
    <w:rsid w:val="00200C5B"/>
    <w:rsid w:val="002011D2"/>
    <w:rsid w:val="002017B3"/>
    <w:rsid w:val="0020329D"/>
    <w:rsid w:val="00203AAF"/>
    <w:rsid w:val="00204CD8"/>
    <w:rsid w:val="0020568D"/>
    <w:rsid w:val="00205DF3"/>
    <w:rsid w:val="00207342"/>
    <w:rsid w:val="00207DB2"/>
    <w:rsid w:val="0021335F"/>
    <w:rsid w:val="002137E1"/>
    <w:rsid w:val="00213CC3"/>
    <w:rsid w:val="00217398"/>
    <w:rsid w:val="00217D24"/>
    <w:rsid w:val="002244B1"/>
    <w:rsid w:val="00224797"/>
    <w:rsid w:val="0022530B"/>
    <w:rsid w:val="0022639A"/>
    <w:rsid w:val="00226781"/>
    <w:rsid w:val="002301E9"/>
    <w:rsid w:val="0023047B"/>
    <w:rsid w:val="002305D9"/>
    <w:rsid w:val="00231754"/>
    <w:rsid w:val="00234846"/>
    <w:rsid w:val="00234AF2"/>
    <w:rsid w:val="00240788"/>
    <w:rsid w:val="002429A7"/>
    <w:rsid w:val="002448D8"/>
    <w:rsid w:val="00244BD9"/>
    <w:rsid w:val="00245200"/>
    <w:rsid w:val="00245EDC"/>
    <w:rsid w:val="002470D0"/>
    <w:rsid w:val="00247B1D"/>
    <w:rsid w:val="002506D4"/>
    <w:rsid w:val="00250FC4"/>
    <w:rsid w:val="002526D8"/>
    <w:rsid w:val="00252CF0"/>
    <w:rsid w:val="0025653D"/>
    <w:rsid w:val="00257E9D"/>
    <w:rsid w:val="00260214"/>
    <w:rsid w:val="00262563"/>
    <w:rsid w:val="00262612"/>
    <w:rsid w:val="00262862"/>
    <w:rsid w:val="002638D8"/>
    <w:rsid w:val="00264232"/>
    <w:rsid w:val="0026552B"/>
    <w:rsid w:val="00265B39"/>
    <w:rsid w:val="00266D57"/>
    <w:rsid w:val="00266EAD"/>
    <w:rsid w:val="0026711B"/>
    <w:rsid w:val="002716A1"/>
    <w:rsid w:val="00271F34"/>
    <w:rsid w:val="00272230"/>
    <w:rsid w:val="00273EC9"/>
    <w:rsid w:val="00276512"/>
    <w:rsid w:val="00277756"/>
    <w:rsid w:val="00277E71"/>
    <w:rsid w:val="00283463"/>
    <w:rsid w:val="002844EA"/>
    <w:rsid w:val="0028476E"/>
    <w:rsid w:val="002854B0"/>
    <w:rsid w:val="0028582B"/>
    <w:rsid w:val="002864EE"/>
    <w:rsid w:val="0028688D"/>
    <w:rsid w:val="00290141"/>
    <w:rsid w:val="0029068E"/>
    <w:rsid w:val="002940E5"/>
    <w:rsid w:val="002943E1"/>
    <w:rsid w:val="002953FD"/>
    <w:rsid w:val="00295849"/>
    <w:rsid w:val="00295A41"/>
    <w:rsid w:val="00296C27"/>
    <w:rsid w:val="00297FEB"/>
    <w:rsid w:val="002A1964"/>
    <w:rsid w:val="002A2582"/>
    <w:rsid w:val="002A36E3"/>
    <w:rsid w:val="002A3EBA"/>
    <w:rsid w:val="002B066B"/>
    <w:rsid w:val="002B0CD5"/>
    <w:rsid w:val="002B1282"/>
    <w:rsid w:val="002B343F"/>
    <w:rsid w:val="002B43A7"/>
    <w:rsid w:val="002B66F5"/>
    <w:rsid w:val="002B74F8"/>
    <w:rsid w:val="002B793F"/>
    <w:rsid w:val="002C1C35"/>
    <w:rsid w:val="002C1DAD"/>
    <w:rsid w:val="002C2AEE"/>
    <w:rsid w:val="002C2B00"/>
    <w:rsid w:val="002C309D"/>
    <w:rsid w:val="002C3E3C"/>
    <w:rsid w:val="002C593A"/>
    <w:rsid w:val="002C651D"/>
    <w:rsid w:val="002C6EEA"/>
    <w:rsid w:val="002D0107"/>
    <w:rsid w:val="002D02D9"/>
    <w:rsid w:val="002D060B"/>
    <w:rsid w:val="002D24A4"/>
    <w:rsid w:val="002D4846"/>
    <w:rsid w:val="002D4B03"/>
    <w:rsid w:val="002D4E38"/>
    <w:rsid w:val="002D5067"/>
    <w:rsid w:val="002D5388"/>
    <w:rsid w:val="002E1B18"/>
    <w:rsid w:val="002E52CA"/>
    <w:rsid w:val="002E7B2F"/>
    <w:rsid w:val="002E7CA1"/>
    <w:rsid w:val="002F2821"/>
    <w:rsid w:val="002F2F20"/>
    <w:rsid w:val="002F30AB"/>
    <w:rsid w:val="002F42C4"/>
    <w:rsid w:val="002F6E57"/>
    <w:rsid w:val="002F7825"/>
    <w:rsid w:val="00302161"/>
    <w:rsid w:val="003034E2"/>
    <w:rsid w:val="00303BBC"/>
    <w:rsid w:val="00304FE9"/>
    <w:rsid w:val="00306850"/>
    <w:rsid w:val="00306B03"/>
    <w:rsid w:val="00307BC6"/>
    <w:rsid w:val="0031030C"/>
    <w:rsid w:val="003116D6"/>
    <w:rsid w:val="00312597"/>
    <w:rsid w:val="003126AA"/>
    <w:rsid w:val="003167C8"/>
    <w:rsid w:val="00316E67"/>
    <w:rsid w:val="00317B5D"/>
    <w:rsid w:val="00321DF7"/>
    <w:rsid w:val="0032240F"/>
    <w:rsid w:val="0032265C"/>
    <w:rsid w:val="00323496"/>
    <w:rsid w:val="003251A6"/>
    <w:rsid w:val="00325D82"/>
    <w:rsid w:val="00326130"/>
    <w:rsid w:val="00326419"/>
    <w:rsid w:val="00327026"/>
    <w:rsid w:val="003271D6"/>
    <w:rsid w:val="00327DBF"/>
    <w:rsid w:val="00330D76"/>
    <w:rsid w:val="00330D9D"/>
    <w:rsid w:val="0033140A"/>
    <w:rsid w:val="00331761"/>
    <w:rsid w:val="0033185E"/>
    <w:rsid w:val="00332A43"/>
    <w:rsid w:val="00334FAC"/>
    <w:rsid w:val="00335556"/>
    <w:rsid w:val="00335896"/>
    <w:rsid w:val="00340258"/>
    <w:rsid w:val="00341C8B"/>
    <w:rsid w:val="00342EBB"/>
    <w:rsid w:val="003431D9"/>
    <w:rsid w:val="00343492"/>
    <w:rsid w:val="003435DF"/>
    <w:rsid w:val="003529EF"/>
    <w:rsid w:val="00354876"/>
    <w:rsid w:val="00355118"/>
    <w:rsid w:val="0035626B"/>
    <w:rsid w:val="003563AB"/>
    <w:rsid w:val="0035742B"/>
    <w:rsid w:val="00357DE6"/>
    <w:rsid w:val="003600E6"/>
    <w:rsid w:val="00364876"/>
    <w:rsid w:val="00364AC2"/>
    <w:rsid w:val="00365398"/>
    <w:rsid w:val="00365A93"/>
    <w:rsid w:val="00366163"/>
    <w:rsid w:val="003678B2"/>
    <w:rsid w:val="00375594"/>
    <w:rsid w:val="00376440"/>
    <w:rsid w:val="0037787C"/>
    <w:rsid w:val="00377B48"/>
    <w:rsid w:val="00381C14"/>
    <w:rsid w:val="00382881"/>
    <w:rsid w:val="0038407F"/>
    <w:rsid w:val="003842FE"/>
    <w:rsid w:val="00386224"/>
    <w:rsid w:val="00387D6E"/>
    <w:rsid w:val="00390C71"/>
    <w:rsid w:val="00394C8C"/>
    <w:rsid w:val="00397DE5"/>
    <w:rsid w:val="003A011C"/>
    <w:rsid w:val="003A3118"/>
    <w:rsid w:val="003A4F68"/>
    <w:rsid w:val="003A55E4"/>
    <w:rsid w:val="003A5F04"/>
    <w:rsid w:val="003A6F2D"/>
    <w:rsid w:val="003A7C2B"/>
    <w:rsid w:val="003B0F34"/>
    <w:rsid w:val="003B3CD0"/>
    <w:rsid w:val="003B3DC5"/>
    <w:rsid w:val="003B4E4E"/>
    <w:rsid w:val="003B7277"/>
    <w:rsid w:val="003B778B"/>
    <w:rsid w:val="003B7DAA"/>
    <w:rsid w:val="003C1101"/>
    <w:rsid w:val="003C3903"/>
    <w:rsid w:val="003C3AF0"/>
    <w:rsid w:val="003C5462"/>
    <w:rsid w:val="003C616F"/>
    <w:rsid w:val="003C67EE"/>
    <w:rsid w:val="003C75AE"/>
    <w:rsid w:val="003C7FF8"/>
    <w:rsid w:val="003D0455"/>
    <w:rsid w:val="003D2EA5"/>
    <w:rsid w:val="003D67F0"/>
    <w:rsid w:val="003E2642"/>
    <w:rsid w:val="003E2A6F"/>
    <w:rsid w:val="003E31E5"/>
    <w:rsid w:val="003E4C02"/>
    <w:rsid w:val="003E50C2"/>
    <w:rsid w:val="003E56CD"/>
    <w:rsid w:val="003E6A9E"/>
    <w:rsid w:val="003E7A6D"/>
    <w:rsid w:val="003F0026"/>
    <w:rsid w:val="003F1ACF"/>
    <w:rsid w:val="003F1D25"/>
    <w:rsid w:val="003F4477"/>
    <w:rsid w:val="003F5F38"/>
    <w:rsid w:val="003F6A9D"/>
    <w:rsid w:val="00400211"/>
    <w:rsid w:val="0040144A"/>
    <w:rsid w:val="00402D2B"/>
    <w:rsid w:val="00402E09"/>
    <w:rsid w:val="004041E0"/>
    <w:rsid w:val="00404832"/>
    <w:rsid w:val="00406DD0"/>
    <w:rsid w:val="00410430"/>
    <w:rsid w:val="0041102D"/>
    <w:rsid w:val="00411068"/>
    <w:rsid w:val="004110EA"/>
    <w:rsid w:val="00411269"/>
    <w:rsid w:val="004139B4"/>
    <w:rsid w:val="00413CAC"/>
    <w:rsid w:val="00413DD0"/>
    <w:rsid w:val="00420804"/>
    <w:rsid w:val="00420A9B"/>
    <w:rsid w:val="00421A40"/>
    <w:rsid w:val="0042290A"/>
    <w:rsid w:val="00422EBF"/>
    <w:rsid w:val="00423619"/>
    <w:rsid w:val="0042460A"/>
    <w:rsid w:val="00425F49"/>
    <w:rsid w:val="004262B4"/>
    <w:rsid w:val="00426C3D"/>
    <w:rsid w:val="0043085A"/>
    <w:rsid w:val="00431014"/>
    <w:rsid w:val="00433AE3"/>
    <w:rsid w:val="00434155"/>
    <w:rsid w:val="0043504A"/>
    <w:rsid w:val="00437936"/>
    <w:rsid w:val="00441C7B"/>
    <w:rsid w:val="00442261"/>
    <w:rsid w:val="00443898"/>
    <w:rsid w:val="00443C53"/>
    <w:rsid w:val="00443D75"/>
    <w:rsid w:val="00444AC0"/>
    <w:rsid w:val="00445EDF"/>
    <w:rsid w:val="004476D7"/>
    <w:rsid w:val="00447943"/>
    <w:rsid w:val="00450108"/>
    <w:rsid w:val="00450630"/>
    <w:rsid w:val="0045399D"/>
    <w:rsid w:val="00455F5F"/>
    <w:rsid w:val="004564FD"/>
    <w:rsid w:val="00460170"/>
    <w:rsid w:val="00462A92"/>
    <w:rsid w:val="00462D73"/>
    <w:rsid w:val="00463DD3"/>
    <w:rsid w:val="00465184"/>
    <w:rsid w:val="00467B09"/>
    <w:rsid w:val="00470D57"/>
    <w:rsid w:val="00472FE1"/>
    <w:rsid w:val="0047331B"/>
    <w:rsid w:val="0047363B"/>
    <w:rsid w:val="00474541"/>
    <w:rsid w:val="004751E7"/>
    <w:rsid w:val="0047767E"/>
    <w:rsid w:val="004819B0"/>
    <w:rsid w:val="0048274C"/>
    <w:rsid w:val="00483BD9"/>
    <w:rsid w:val="00484360"/>
    <w:rsid w:val="004860D4"/>
    <w:rsid w:val="00486DD4"/>
    <w:rsid w:val="0049287C"/>
    <w:rsid w:val="00492A7C"/>
    <w:rsid w:val="00495B13"/>
    <w:rsid w:val="0049797D"/>
    <w:rsid w:val="004A1C4B"/>
    <w:rsid w:val="004A3476"/>
    <w:rsid w:val="004A3FD1"/>
    <w:rsid w:val="004A450C"/>
    <w:rsid w:val="004A561C"/>
    <w:rsid w:val="004A6157"/>
    <w:rsid w:val="004A6F79"/>
    <w:rsid w:val="004A7AF5"/>
    <w:rsid w:val="004B05BC"/>
    <w:rsid w:val="004B1827"/>
    <w:rsid w:val="004B1857"/>
    <w:rsid w:val="004B2B6F"/>
    <w:rsid w:val="004B3A79"/>
    <w:rsid w:val="004B3D58"/>
    <w:rsid w:val="004B48C5"/>
    <w:rsid w:val="004B534F"/>
    <w:rsid w:val="004B75B2"/>
    <w:rsid w:val="004B7B6C"/>
    <w:rsid w:val="004B7DB2"/>
    <w:rsid w:val="004C1F4F"/>
    <w:rsid w:val="004C2440"/>
    <w:rsid w:val="004C2B5D"/>
    <w:rsid w:val="004C333D"/>
    <w:rsid w:val="004C4D34"/>
    <w:rsid w:val="004C5CE7"/>
    <w:rsid w:val="004C784D"/>
    <w:rsid w:val="004D096E"/>
    <w:rsid w:val="004D0F4F"/>
    <w:rsid w:val="004D1809"/>
    <w:rsid w:val="004D230B"/>
    <w:rsid w:val="004D2EC1"/>
    <w:rsid w:val="004D4A7E"/>
    <w:rsid w:val="004D4B40"/>
    <w:rsid w:val="004D4D09"/>
    <w:rsid w:val="004D6665"/>
    <w:rsid w:val="004D673E"/>
    <w:rsid w:val="004D7E97"/>
    <w:rsid w:val="004E2113"/>
    <w:rsid w:val="004E2133"/>
    <w:rsid w:val="004E2E98"/>
    <w:rsid w:val="004E367C"/>
    <w:rsid w:val="004E4710"/>
    <w:rsid w:val="004E4DAF"/>
    <w:rsid w:val="004E591A"/>
    <w:rsid w:val="004E7AC5"/>
    <w:rsid w:val="004F12D6"/>
    <w:rsid w:val="004F1759"/>
    <w:rsid w:val="004F2ECB"/>
    <w:rsid w:val="004F35F3"/>
    <w:rsid w:val="004F5307"/>
    <w:rsid w:val="004F53A3"/>
    <w:rsid w:val="004F775F"/>
    <w:rsid w:val="004F783A"/>
    <w:rsid w:val="004F7AC4"/>
    <w:rsid w:val="005005A2"/>
    <w:rsid w:val="00500E14"/>
    <w:rsid w:val="0050201B"/>
    <w:rsid w:val="00502570"/>
    <w:rsid w:val="005033DF"/>
    <w:rsid w:val="00503AA9"/>
    <w:rsid w:val="00504264"/>
    <w:rsid w:val="00511C74"/>
    <w:rsid w:val="00512031"/>
    <w:rsid w:val="00513B22"/>
    <w:rsid w:val="005144A2"/>
    <w:rsid w:val="00516A1D"/>
    <w:rsid w:val="00517F74"/>
    <w:rsid w:val="00521401"/>
    <w:rsid w:val="005220DC"/>
    <w:rsid w:val="00523850"/>
    <w:rsid w:val="00523A2C"/>
    <w:rsid w:val="00523ACB"/>
    <w:rsid w:val="0052491A"/>
    <w:rsid w:val="00524A44"/>
    <w:rsid w:val="00524A54"/>
    <w:rsid w:val="0052503E"/>
    <w:rsid w:val="00525E2B"/>
    <w:rsid w:val="00525EDF"/>
    <w:rsid w:val="00526117"/>
    <w:rsid w:val="0052661F"/>
    <w:rsid w:val="0052690A"/>
    <w:rsid w:val="00526EF8"/>
    <w:rsid w:val="00530030"/>
    <w:rsid w:val="00530BA0"/>
    <w:rsid w:val="005335D1"/>
    <w:rsid w:val="005335FF"/>
    <w:rsid w:val="005337C6"/>
    <w:rsid w:val="005353A4"/>
    <w:rsid w:val="005353FE"/>
    <w:rsid w:val="00535B17"/>
    <w:rsid w:val="00540BB5"/>
    <w:rsid w:val="0054102F"/>
    <w:rsid w:val="00541544"/>
    <w:rsid w:val="0054429F"/>
    <w:rsid w:val="00544AFB"/>
    <w:rsid w:val="00545FD3"/>
    <w:rsid w:val="0054677F"/>
    <w:rsid w:val="00546D85"/>
    <w:rsid w:val="00547253"/>
    <w:rsid w:val="00551389"/>
    <w:rsid w:val="00551592"/>
    <w:rsid w:val="005521A0"/>
    <w:rsid w:val="00553212"/>
    <w:rsid w:val="0055504B"/>
    <w:rsid w:val="005550BE"/>
    <w:rsid w:val="00555EDC"/>
    <w:rsid w:val="00560E03"/>
    <w:rsid w:val="00562531"/>
    <w:rsid w:val="00562A69"/>
    <w:rsid w:val="00564D77"/>
    <w:rsid w:val="005666B7"/>
    <w:rsid w:val="00571A85"/>
    <w:rsid w:val="005723D6"/>
    <w:rsid w:val="0057280A"/>
    <w:rsid w:val="005746EF"/>
    <w:rsid w:val="00575260"/>
    <w:rsid w:val="00577032"/>
    <w:rsid w:val="00577981"/>
    <w:rsid w:val="00580C38"/>
    <w:rsid w:val="00580E97"/>
    <w:rsid w:val="00581902"/>
    <w:rsid w:val="00581C8F"/>
    <w:rsid w:val="00583D73"/>
    <w:rsid w:val="00584A6A"/>
    <w:rsid w:val="00585D6C"/>
    <w:rsid w:val="00585D7E"/>
    <w:rsid w:val="00586CD9"/>
    <w:rsid w:val="00587D81"/>
    <w:rsid w:val="005905AB"/>
    <w:rsid w:val="005A2BD6"/>
    <w:rsid w:val="005A4AFB"/>
    <w:rsid w:val="005A603C"/>
    <w:rsid w:val="005B0BE1"/>
    <w:rsid w:val="005B1045"/>
    <w:rsid w:val="005B13A7"/>
    <w:rsid w:val="005B13E2"/>
    <w:rsid w:val="005B2776"/>
    <w:rsid w:val="005B34BB"/>
    <w:rsid w:val="005B3FFE"/>
    <w:rsid w:val="005B4ADD"/>
    <w:rsid w:val="005B5E0A"/>
    <w:rsid w:val="005B6CA0"/>
    <w:rsid w:val="005B7FCC"/>
    <w:rsid w:val="005C036E"/>
    <w:rsid w:val="005C148C"/>
    <w:rsid w:val="005C1ACD"/>
    <w:rsid w:val="005C463A"/>
    <w:rsid w:val="005C5DE7"/>
    <w:rsid w:val="005C65BC"/>
    <w:rsid w:val="005C7722"/>
    <w:rsid w:val="005C8999"/>
    <w:rsid w:val="005D0557"/>
    <w:rsid w:val="005D2644"/>
    <w:rsid w:val="005D49E0"/>
    <w:rsid w:val="005D4CB5"/>
    <w:rsid w:val="005D76ED"/>
    <w:rsid w:val="005E0EC4"/>
    <w:rsid w:val="005E12F4"/>
    <w:rsid w:val="005E1CAC"/>
    <w:rsid w:val="005E2898"/>
    <w:rsid w:val="005E4AA0"/>
    <w:rsid w:val="005E5E43"/>
    <w:rsid w:val="005E5EC0"/>
    <w:rsid w:val="005E6A81"/>
    <w:rsid w:val="005F08FE"/>
    <w:rsid w:val="005F1D45"/>
    <w:rsid w:val="005F2AF1"/>
    <w:rsid w:val="005F3F21"/>
    <w:rsid w:val="005F4A1C"/>
    <w:rsid w:val="005F6222"/>
    <w:rsid w:val="005F768F"/>
    <w:rsid w:val="00600EBB"/>
    <w:rsid w:val="00602A01"/>
    <w:rsid w:val="00605220"/>
    <w:rsid w:val="0060E6F2"/>
    <w:rsid w:val="006104B8"/>
    <w:rsid w:val="0061225A"/>
    <w:rsid w:val="00612296"/>
    <w:rsid w:val="00613147"/>
    <w:rsid w:val="00613374"/>
    <w:rsid w:val="0061364A"/>
    <w:rsid w:val="0061381E"/>
    <w:rsid w:val="0061430E"/>
    <w:rsid w:val="00615D95"/>
    <w:rsid w:val="00615DCB"/>
    <w:rsid w:val="00616DD7"/>
    <w:rsid w:val="00621DFC"/>
    <w:rsid w:val="00621FF7"/>
    <w:rsid w:val="00623C92"/>
    <w:rsid w:val="00624E39"/>
    <w:rsid w:val="0062589B"/>
    <w:rsid w:val="0062620F"/>
    <w:rsid w:val="00627599"/>
    <w:rsid w:val="006309D9"/>
    <w:rsid w:val="0063191F"/>
    <w:rsid w:val="00632576"/>
    <w:rsid w:val="00633E8A"/>
    <w:rsid w:val="00634175"/>
    <w:rsid w:val="006343D2"/>
    <w:rsid w:val="00635480"/>
    <w:rsid w:val="00635FBE"/>
    <w:rsid w:val="00636B72"/>
    <w:rsid w:val="0064015F"/>
    <w:rsid w:val="00640FE0"/>
    <w:rsid w:val="00643812"/>
    <w:rsid w:val="006439DB"/>
    <w:rsid w:val="006454FC"/>
    <w:rsid w:val="00647CF9"/>
    <w:rsid w:val="006501B4"/>
    <w:rsid w:val="006509B7"/>
    <w:rsid w:val="00651AA7"/>
    <w:rsid w:val="00652FE4"/>
    <w:rsid w:val="00655766"/>
    <w:rsid w:val="0065585B"/>
    <w:rsid w:val="00655CDF"/>
    <w:rsid w:val="00655CFD"/>
    <w:rsid w:val="00656BA2"/>
    <w:rsid w:val="006573FC"/>
    <w:rsid w:val="00660760"/>
    <w:rsid w:val="00660B55"/>
    <w:rsid w:val="00660B9D"/>
    <w:rsid w:val="006612D3"/>
    <w:rsid w:val="00661777"/>
    <w:rsid w:val="006622EA"/>
    <w:rsid w:val="00663777"/>
    <w:rsid w:val="00663891"/>
    <w:rsid w:val="00663CD6"/>
    <w:rsid w:val="00664C1B"/>
    <w:rsid w:val="00667202"/>
    <w:rsid w:val="00667E35"/>
    <w:rsid w:val="006703AA"/>
    <w:rsid w:val="006713C1"/>
    <w:rsid w:val="00673DBB"/>
    <w:rsid w:val="00673ED1"/>
    <w:rsid w:val="0067705A"/>
    <w:rsid w:val="00677069"/>
    <w:rsid w:val="006770B6"/>
    <w:rsid w:val="006774CD"/>
    <w:rsid w:val="006775DD"/>
    <w:rsid w:val="006778C2"/>
    <w:rsid w:val="00677D49"/>
    <w:rsid w:val="00680399"/>
    <w:rsid w:val="0068060A"/>
    <w:rsid w:val="0068091E"/>
    <w:rsid w:val="0068196A"/>
    <w:rsid w:val="00682531"/>
    <w:rsid w:val="0068460E"/>
    <w:rsid w:val="00686B2D"/>
    <w:rsid w:val="00687BBA"/>
    <w:rsid w:val="00691F6F"/>
    <w:rsid w:val="00692945"/>
    <w:rsid w:val="006946AF"/>
    <w:rsid w:val="006A0556"/>
    <w:rsid w:val="006A073A"/>
    <w:rsid w:val="006A1676"/>
    <w:rsid w:val="006A6331"/>
    <w:rsid w:val="006A7239"/>
    <w:rsid w:val="006B007A"/>
    <w:rsid w:val="006B2193"/>
    <w:rsid w:val="006B47EA"/>
    <w:rsid w:val="006B56F6"/>
    <w:rsid w:val="006B57BF"/>
    <w:rsid w:val="006C11DC"/>
    <w:rsid w:val="006C631A"/>
    <w:rsid w:val="006C7117"/>
    <w:rsid w:val="006D0362"/>
    <w:rsid w:val="006D2692"/>
    <w:rsid w:val="006D31A1"/>
    <w:rsid w:val="006D43F6"/>
    <w:rsid w:val="006D6232"/>
    <w:rsid w:val="006D636E"/>
    <w:rsid w:val="006D6849"/>
    <w:rsid w:val="006D791F"/>
    <w:rsid w:val="006E0CAE"/>
    <w:rsid w:val="006E3009"/>
    <w:rsid w:val="006E3A66"/>
    <w:rsid w:val="006E599C"/>
    <w:rsid w:val="006E621E"/>
    <w:rsid w:val="006E708C"/>
    <w:rsid w:val="006E7241"/>
    <w:rsid w:val="006E72E8"/>
    <w:rsid w:val="006E7BC6"/>
    <w:rsid w:val="006F1194"/>
    <w:rsid w:val="006F21A1"/>
    <w:rsid w:val="006F377B"/>
    <w:rsid w:val="006F3A08"/>
    <w:rsid w:val="006F5633"/>
    <w:rsid w:val="006F7112"/>
    <w:rsid w:val="006F7B94"/>
    <w:rsid w:val="007001C7"/>
    <w:rsid w:val="007002D7"/>
    <w:rsid w:val="00700348"/>
    <w:rsid w:val="007024DB"/>
    <w:rsid w:val="0070496E"/>
    <w:rsid w:val="007051C3"/>
    <w:rsid w:val="00705264"/>
    <w:rsid w:val="00705B78"/>
    <w:rsid w:val="00706AC9"/>
    <w:rsid w:val="00713B5F"/>
    <w:rsid w:val="007158C1"/>
    <w:rsid w:val="00715EF3"/>
    <w:rsid w:val="007164F5"/>
    <w:rsid w:val="00716F91"/>
    <w:rsid w:val="007172EB"/>
    <w:rsid w:val="007201F5"/>
    <w:rsid w:val="007208EF"/>
    <w:rsid w:val="007239AB"/>
    <w:rsid w:val="00723D30"/>
    <w:rsid w:val="007245D6"/>
    <w:rsid w:val="00726795"/>
    <w:rsid w:val="00726F82"/>
    <w:rsid w:val="0072735E"/>
    <w:rsid w:val="007275F7"/>
    <w:rsid w:val="0072788C"/>
    <w:rsid w:val="0073032C"/>
    <w:rsid w:val="00730D3A"/>
    <w:rsid w:val="007328AA"/>
    <w:rsid w:val="00735B26"/>
    <w:rsid w:val="007364DF"/>
    <w:rsid w:val="00737EC8"/>
    <w:rsid w:val="0074030E"/>
    <w:rsid w:val="00741620"/>
    <w:rsid w:val="007419D2"/>
    <w:rsid w:val="00742AA3"/>
    <w:rsid w:val="00742DDA"/>
    <w:rsid w:val="00743A92"/>
    <w:rsid w:val="007459E7"/>
    <w:rsid w:val="00746CDE"/>
    <w:rsid w:val="00747E04"/>
    <w:rsid w:val="0074DBBF"/>
    <w:rsid w:val="00750137"/>
    <w:rsid w:val="0075033F"/>
    <w:rsid w:val="007521A1"/>
    <w:rsid w:val="00754F0B"/>
    <w:rsid w:val="00755536"/>
    <w:rsid w:val="00756324"/>
    <w:rsid w:val="00756C7A"/>
    <w:rsid w:val="00757CB6"/>
    <w:rsid w:val="00760CDB"/>
    <w:rsid w:val="00761918"/>
    <w:rsid w:val="00761A14"/>
    <w:rsid w:val="00764D82"/>
    <w:rsid w:val="007657B3"/>
    <w:rsid w:val="00765B6F"/>
    <w:rsid w:val="007661A0"/>
    <w:rsid w:val="00773229"/>
    <w:rsid w:val="00773A08"/>
    <w:rsid w:val="00773D16"/>
    <w:rsid w:val="00774F93"/>
    <w:rsid w:val="00780959"/>
    <w:rsid w:val="00780B03"/>
    <w:rsid w:val="00781BB3"/>
    <w:rsid w:val="00782146"/>
    <w:rsid w:val="00782554"/>
    <w:rsid w:val="00782B1E"/>
    <w:rsid w:val="00784B24"/>
    <w:rsid w:val="00790F23"/>
    <w:rsid w:val="007926F2"/>
    <w:rsid w:val="007940CB"/>
    <w:rsid w:val="00794FCB"/>
    <w:rsid w:val="00797B56"/>
    <w:rsid w:val="00797DD5"/>
    <w:rsid w:val="00797E12"/>
    <w:rsid w:val="007A2326"/>
    <w:rsid w:val="007A4EE3"/>
    <w:rsid w:val="007A58F0"/>
    <w:rsid w:val="007A5A15"/>
    <w:rsid w:val="007A5A49"/>
    <w:rsid w:val="007A61F3"/>
    <w:rsid w:val="007A6479"/>
    <w:rsid w:val="007A7B48"/>
    <w:rsid w:val="007B0D8C"/>
    <w:rsid w:val="007B690C"/>
    <w:rsid w:val="007B6F33"/>
    <w:rsid w:val="007C232A"/>
    <w:rsid w:val="007C2685"/>
    <w:rsid w:val="007C26AB"/>
    <w:rsid w:val="007C6523"/>
    <w:rsid w:val="007C7F43"/>
    <w:rsid w:val="007D0D56"/>
    <w:rsid w:val="007D2AB4"/>
    <w:rsid w:val="007D2BB0"/>
    <w:rsid w:val="007D3DA8"/>
    <w:rsid w:val="007D5543"/>
    <w:rsid w:val="007D5EFA"/>
    <w:rsid w:val="007D6378"/>
    <w:rsid w:val="007E188F"/>
    <w:rsid w:val="007E1C0E"/>
    <w:rsid w:val="007E22CB"/>
    <w:rsid w:val="007E4FB1"/>
    <w:rsid w:val="007E6481"/>
    <w:rsid w:val="007E7535"/>
    <w:rsid w:val="007E7DA9"/>
    <w:rsid w:val="007E7FBF"/>
    <w:rsid w:val="007F02EC"/>
    <w:rsid w:val="007F0301"/>
    <w:rsid w:val="007F09DC"/>
    <w:rsid w:val="007F0C49"/>
    <w:rsid w:val="007F2B6A"/>
    <w:rsid w:val="007F31C9"/>
    <w:rsid w:val="007F3A91"/>
    <w:rsid w:val="007F4E70"/>
    <w:rsid w:val="007F546E"/>
    <w:rsid w:val="007F6548"/>
    <w:rsid w:val="007F6BC9"/>
    <w:rsid w:val="007F6CE6"/>
    <w:rsid w:val="00800ADB"/>
    <w:rsid w:val="0080190B"/>
    <w:rsid w:val="00802521"/>
    <w:rsid w:val="0080275E"/>
    <w:rsid w:val="008027C4"/>
    <w:rsid w:val="00802B15"/>
    <w:rsid w:val="008032BB"/>
    <w:rsid w:val="008036E9"/>
    <w:rsid w:val="008042B0"/>
    <w:rsid w:val="00804742"/>
    <w:rsid w:val="00804B22"/>
    <w:rsid w:val="00806BF7"/>
    <w:rsid w:val="008070AE"/>
    <w:rsid w:val="008107B6"/>
    <w:rsid w:val="00810DCD"/>
    <w:rsid w:val="00810ED1"/>
    <w:rsid w:val="008117C9"/>
    <w:rsid w:val="00812285"/>
    <w:rsid w:val="00813017"/>
    <w:rsid w:val="0081615E"/>
    <w:rsid w:val="0081633B"/>
    <w:rsid w:val="008216CC"/>
    <w:rsid w:val="00822C64"/>
    <w:rsid w:val="00822DBA"/>
    <w:rsid w:val="008241E3"/>
    <w:rsid w:val="00827AF7"/>
    <w:rsid w:val="008305A8"/>
    <w:rsid w:val="008305B1"/>
    <w:rsid w:val="00830A73"/>
    <w:rsid w:val="00830FEA"/>
    <w:rsid w:val="0083150E"/>
    <w:rsid w:val="0083188E"/>
    <w:rsid w:val="00831BF5"/>
    <w:rsid w:val="00832053"/>
    <w:rsid w:val="00832F87"/>
    <w:rsid w:val="0083357D"/>
    <w:rsid w:val="008354A0"/>
    <w:rsid w:val="0083768D"/>
    <w:rsid w:val="008377D4"/>
    <w:rsid w:val="00841A7C"/>
    <w:rsid w:val="00842104"/>
    <w:rsid w:val="0084236F"/>
    <w:rsid w:val="0084329F"/>
    <w:rsid w:val="008439D7"/>
    <w:rsid w:val="00845027"/>
    <w:rsid w:val="00845A18"/>
    <w:rsid w:val="00845C2C"/>
    <w:rsid w:val="00847371"/>
    <w:rsid w:val="00850976"/>
    <w:rsid w:val="0085163D"/>
    <w:rsid w:val="00851A48"/>
    <w:rsid w:val="00851B59"/>
    <w:rsid w:val="00851BB3"/>
    <w:rsid w:val="00851D64"/>
    <w:rsid w:val="0085244A"/>
    <w:rsid w:val="0085436A"/>
    <w:rsid w:val="00855520"/>
    <w:rsid w:val="008557D8"/>
    <w:rsid w:val="00855FAD"/>
    <w:rsid w:val="00856F5B"/>
    <w:rsid w:val="00857EA2"/>
    <w:rsid w:val="00860F0A"/>
    <w:rsid w:val="0086170A"/>
    <w:rsid w:val="008621DB"/>
    <w:rsid w:val="008627DE"/>
    <w:rsid w:val="00865571"/>
    <w:rsid w:val="00867A87"/>
    <w:rsid w:val="00867EC0"/>
    <w:rsid w:val="00870D1D"/>
    <w:rsid w:val="008718C0"/>
    <w:rsid w:val="008718F2"/>
    <w:rsid w:val="0087250C"/>
    <w:rsid w:val="00872BBE"/>
    <w:rsid w:val="008764C7"/>
    <w:rsid w:val="0087799A"/>
    <w:rsid w:val="00880B97"/>
    <w:rsid w:val="00881C25"/>
    <w:rsid w:val="0088279B"/>
    <w:rsid w:val="00882A5A"/>
    <w:rsid w:val="00882C0A"/>
    <w:rsid w:val="00885665"/>
    <w:rsid w:val="00885DE2"/>
    <w:rsid w:val="00886BE4"/>
    <w:rsid w:val="00890233"/>
    <w:rsid w:val="00891353"/>
    <w:rsid w:val="008918D2"/>
    <w:rsid w:val="0089235E"/>
    <w:rsid w:val="00892AB1"/>
    <w:rsid w:val="008948B5"/>
    <w:rsid w:val="0089522D"/>
    <w:rsid w:val="0089537F"/>
    <w:rsid w:val="008980AB"/>
    <w:rsid w:val="008A0883"/>
    <w:rsid w:val="008A091F"/>
    <w:rsid w:val="008A1263"/>
    <w:rsid w:val="008A452A"/>
    <w:rsid w:val="008A5AE0"/>
    <w:rsid w:val="008A7287"/>
    <w:rsid w:val="008A745B"/>
    <w:rsid w:val="008A75B4"/>
    <w:rsid w:val="008B0D0A"/>
    <w:rsid w:val="008B0E2D"/>
    <w:rsid w:val="008B1A98"/>
    <w:rsid w:val="008B57C3"/>
    <w:rsid w:val="008C02C3"/>
    <w:rsid w:val="008C0727"/>
    <w:rsid w:val="008C1F7F"/>
    <w:rsid w:val="008C2008"/>
    <w:rsid w:val="008C32E0"/>
    <w:rsid w:val="008C3955"/>
    <w:rsid w:val="008C416B"/>
    <w:rsid w:val="008C5553"/>
    <w:rsid w:val="008C6FF4"/>
    <w:rsid w:val="008C7D09"/>
    <w:rsid w:val="008D0F39"/>
    <w:rsid w:val="008D1199"/>
    <w:rsid w:val="008D17C7"/>
    <w:rsid w:val="008D3D1E"/>
    <w:rsid w:val="008D4178"/>
    <w:rsid w:val="008D4281"/>
    <w:rsid w:val="008D5069"/>
    <w:rsid w:val="008D6202"/>
    <w:rsid w:val="008D6227"/>
    <w:rsid w:val="008D72A4"/>
    <w:rsid w:val="008D7A81"/>
    <w:rsid w:val="008D7B25"/>
    <w:rsid w:val="008E1D74"/>
    <w:rsid w:val="008E4C79"/>
    <w:rsid w:val="008E50A3"/>
    <w:rsid w:val="008E52FB"/>
    <w:rsid w:val="008E5C0E"/>
    <w:rsid w:val="008F1237"/>
    <w:rsid w:val="008F25C3"/>
    <w:rsid w:val="008F4020"/>
    <w:rsid w:val="008F4BDE"/>
    <w:rsid w:val="008F4D3D"/>
    <w:rsid w:val="008F58C5"/>
    <w:rsid w:val="008F5EAB"/>
    <w:rsid w:val="008F6345"/>
    <w:rsid w:val="008F6B52"/>
    <w:rsid w:val="008F79CD"/>
    <w:rsid w:val="00900117"/>
    <w:rsid w:val="00901589"/>
    <w:rsid w:val="00901D8F"/>
    <w:rsid w:val="009054BE"/>
    <w:rsid w:val="00906AEC"/>
    <w:rsid w:val="00907604"/>
    <w:rsid w:val="00910894"/>
    <w:rsid w:val="00910C37"/>
    <w:rsid w:val="0091373D"/>
    <w:rsid w:val="00914CD4"/>
    <w:rsid w:val="00914F07"/>
    <w:rsid w:val="009214E0"/>
    <w:rsid w:val="009218A3"/>
    <w:rsid w:val="00922556"/>
    <w:rsid w:val="00923287"/>
    <w:rsid w:val="00923F44"/>
    <w:rsid w:val="0092505B"/>
    <w:rsid w:val="009278A0"/>
    <w:rsid w:val="00931466"/>
    <w:rsid w:val="00932593"/>
    <w:rsid w:val="00932C0A"/>
    <w:rsid w:val="009335A4"/>
    <w:rsid w:val="00933A50"/>
    <w:rsid w:val="00933CBB"/>
    <w:rsid w:val="00936F3F"/>
    <w:rsid w:val="00941D95"/>
    <w:rsid w:val="00945D08"/>
    <w:rsid w:val="00946344"/>
    <w:rsid w:val="00946F25"/>
    <w:rsid w:val="0094732B"/>
    <w:rsid w:val="0095121A"/>
    <w:rsid w:val="0095379C"/>
    <w:rsid w:val="00954002"/>
    <w:rsid w:val="00956D71"/>
    <w:rsid w:val="0096468A"/>
    <w:rsid w:val="0096470A"/>
    <w:rsid w:val="00965EC9"/>
    <w:rsid w:val="00966C14"/>
    <w:rsid w:val="0097213C"/>
    <w:rsid w:val="009721C1"/>
    <w:rsid w:val="009726BD"/>
    <w:rsid w:val="00972766"/>
    <w:rsid w:val="009736DC"/>
    <w:rsid w:val="00975C7B"/>
    <w:rsid w:val="00976EE1"/>
    <w:rsid w:val="009776B3"/>
    <w:rsid w:val="0098007A"/>
    <w:rsid w:val="00982A28"/>
    <w:rsid w:val="009838FB"/>
    <w:rsid w:val="00983E69"/>
    <w:rsid w:val="00985BC9"/>
    <w:rsid w:val="00985CB1"/>
    <w:rsid w:val="00987DA8"/>
    <w:rsid w:val="00990718"/>
    <w:rsid w:val="00991600"/>
    <w:rsid w:val="00991E26"/>
    <w:rsid w:val="0099275C"/>
    <w:rsid w:val="00993C59"/>
    <w:rsid w:val="009949B5"/>
    <w:rsid w:val="00994DFF"/>
    <w:rsid w:val="009A0ED9"/>
    <w:rsid w:val="009A0F4D"/>
    <w:rsid w:val="009A2782"/>
    <w:rsid w:val="009A27AD"/>
    <w:rsid w:val="009A48A0"/>
    <w:rsid w:val="009A56F7"/>
    <w:rsid w:val="009A7A10"/>
    <w:rsid w:val="009A7BF7"/>
    <w:rsid w:val="009A7CA7"/>
    <w:rsid w:val="009A7E1F"/>
    <w:rsid w:val="009B009B"/>
    <w:rsid w:val="009B0370"/>
    <w:rsid w:val="009B1AA1"/>
    <w:rsid w:val="009B316C"/>
    <w:rsid w:val="009B3E6A"/>
    <w:rsid w:val="009B3F56"/>
    <w:rsid w:val="009B4BD3"/>
    <w:rsid w:val="009B54CC"/>
    <w:rsid w:val="009B6035"/>
    <w:rsid w:val="009B6A15"/>
    <w:rsid w:val="009B6ED6"/>
    <w:rsid w:val="009B749B"/>
    <w:rsid w:val="009B74BB"/>
    <w:rsid w:val="009C077E"/>
    <w:rsid w:val="009C0951"/>
    <w:rsid w:val="009C0D0E"/>
    <w:rsid w:val="009C23C7"/>
    <w:rsid w:val="009C245F"/>
    <w:rsid w:val="009C32DC"/>
    <w:rsid w:val="009C34A9"/>
    <w:rsid w:val="009C3927"/>
    <w:rsid w:val="009C3FE0"/>
    <w:rsid w:val="009C4DD0"/>
    <w:rsid w:val="009C5BA8"/>
    <w:rsid w:val="009C61A7"/>
    <w:rsid w:val="009C758C"/>
    <w:rsid w:val="009C7D51"/>
    <w:rsid w:val="009D185A"/>
    <w:rsid w:val="009D4653"/>
    <w:rsid w:val="009D574A"/>
    <w:rsid w:val="009D7E8D"/>
    <w:rsid w:val="009E0FEC"/>
    <w:rsid w:val="009E105B"/>
    <w:rsid w:val="009E2BD3"/>
    <w:rsid w:val="009E6387"/>
    <w:rsid w:val="009E7669"/>
    <w:rsid w:val="009E7D12"/>
    <w:rsid w:val="009F0C3E"/>
    <w:rsid w:val="009F34DD"/>
    <w:rsid w:val="009F452B"/>
    <w:rsid w:val="009F4F36"/>
    <w:rsid w:val="009F5165"/>
    <w:rsid w:val="009F7547"/>
    <w:rsid w:val="00A00286"/>
    <w:rsid w:val="00A00593"/>
    <w:rsid w:val="00A00A08"/>
    <w:rsid w:val="00A02645"/>
    <w:rsid w:val="00A0289D"/>
    <w:rsid w:val="00A036AE"/>
    <w:rsid w:val="00A055CD"/>
    <w:rsid w:val="00A11CFB"/>
    <w:rsid w:val="00A13645"/>
    <w:rsid w:val="00A1554B"/>
    <w:rsid w:val="00A15C87"/>
    <w:rsid w:val="00A17D85"/>
    <w:rsid w:val="00A2054D"/>
    <w:rsid w:val="00A2470B"/>
    <w:rsid w:val="00A2558F"/>
    <w:rsid w:val="00A26B76"/>
    <w:rsid w:val="00A26D9A"/>
    <w:rsid w:val="00A27DDB"/>
    <w:rsid w:val="00A32D50"/>
    <w:rsid w:val="00A3368C"/>
    <w:rsid w:val="00A37E55"/>
    <w:rsid w:val="00A407CC"/>
    <w:rsid w:val="00A42B08"/>
    <w:rsid w:val="00A4534E"/>
    <w:rsid w:val="00A46873"/>
    <w:rsid w:val="00A47E71"/>
    <w:rsid w:val="00A5125E"/>
    <w:rsid w:val="00A51893"/>
    <w:rsid w:val="00A52588"/>
    <w:rsid w:val="00A53EB1"/>
    <w:rsid w:val="00A55795"/>
    <w:rsid w:val="00A565C7"/>
    <w:rsid w:val="00A5679F"/>
    <w:rsid w:val="00A56ECD"/>
    <w:rsid w:val="00A57B02"/>
    <w:rsid w:val="00A60205"/>
    <w:rsid w:val="00A60572"/>
    <w:rsid w:val="00A628AE"/>
    <w:rsid w:val="00A64810"/>
    <w:rsid w:val="00A64990"/>
    <w:rsid w:val="00A65445"/>
    <w:rsid w:val="00A6AA40"/>
    <w:rsid w:val="00A72FE5"/>
    <w:rsid w:val="00A732B7"/>
    <w:rsid w:val="00A74B4D"/>
    <w:rsid w:val="00A75181"/>
    <w:rsid w:val="00A76838"/>
    <w:rsid w:val="00A8002D"/>
    <w:rsid w:val="00A80784"/>
    <w:rsid w:val="00A8218F"/>
    <w:rsid w:val="00A83761"/>
    <w:rsid w:val="00A83B03"/>
    <w:rsid w:val="00A84176"/>
    <w:rsid w:val="00A846A1"/>
    <w:rsid w:val="00A8477F"/>
    <w:rsid w:val="00A84D38"/>
    <w:rsid w:val="00A87443"/>
    <w:rsid w:val="00A9045D"/>
    <w:rsid w:val="00A90F97"/>
    <w:rsid w:val="00A922AA"/>
    <w:rsid w:val="00A92EEE"/>
    <w:rsid w:val="00A931EE"/>
    <w:rsid w:val="00A94965"/>
    <w:rsid w:val="00A96977"/>
    <w:rsid w:val="00A96C3B"/>
    <w:rsid w:val="00AA015F"/>
    <w:rsid w:val="00AA0D14"/>
    <w:rsid w:val="00AA1767"/>
    <w:rsid w:val="00AA1B86"/>
    <w:rsid w:val="00AA1C22"/>
    <w:rsid w:val="00AA1C60"/>
    <w:rsid w:val="00AA25F1"/>
    <w:rsid w:val="00AA32A0"/>
    <w:rsid w:val="00AA36D6"/>
    <w:rsid w:val="00AA4CD2"/>
    <w:rsid w:val="00AA5EC1"/>
    <w:rsid w:val="00AA7EF3"/>
    <w:rsid w:val="00AB347F"/>
    <w:rsid w:val="00AB3579"/>
    <w:rsid w:val="00AB372B"/>
    <w:rsid w:val="00AB3787"/>
    <w:rsid w:val="00AB37CD"/>
    <w:rsid w:val="00AB4386"/>
    <w:rsid w:val="00AB5320"/>
    <w:rsid w:val="00AB6AD6"/>
    <w:rsid w:val="00AC11C7"/>
    <w:rsid w:val="00AC1F77"/>
    <w:rsid w:val="00AC21BF"/>
    <w:rsid w:val="00AC2813"/>
    <w:rsid w:val="00AC4982"/>
    <w:rsid w:val="00AC6AA9"/>
    <w:rsid w:val="00AD0218"/>
    <w:rsid w:val="00AD2410"/>
    <w:rsid w:val="00AD2B1F"/>
    <w:rsid w:val="00AD3267"/>
    <w:rsid w:val="00AD3275"/>
    <w:rsid w:val="00AD3335"/>
    <w:rsid w:val="00AD5406"/>
    <w:rsid w:val="00AD5588"/>
    <w:rsid w:val="00AD7728"/>
    <w:rsid w:val="00AD7B25"/>
    <w:rsid w:val="00AE1C7E"/>
    <w:rsid w:val="00AE2162"/>
    <w:rsid w:val="00AE2447"/>
    <w:rsid w:val="00AE32E1"/>
    <w:rsid w:val="00AE368D"/>
    <w:rsid w:val="00AE49FC"/>
    <w:rsid w:val="00AE6EB0"/>
    <w:rsid w:val="00AE7239"/>
    <w:rsid w:val="00AF3334"/>
    <w:rsid w:val="00AF3F72"/>
    <w:rsid w:val="00AF5425"/>
    <w:rsid w:val="00AF5769"/>
    <w:rsid w:val="00AF5E94"/>
    <w:rsid w:val="00AF617F"/>
    <w:rsid w:val="00AF70DE"/>
    <w:rsid w:val="00AF7196"/>
    <w:rsid w:val="00B00100"/>
    <w:rsid w:val="00B003EC"/>
    <w:rsid w:val="00B00846"/>
    <w:rsid w:val="00B022AE"/>
    <w:rsid w:val="00B02685"/>
    <w:rsid w:val="00B03D60"/>
    <w:rsid w:val="00B041AC"/>
    <w:rsid w:val="00B047A7"/>
    <w:rsid w:val="00B05FA3"/>
    <w:rsid w:val="00B0735B"/>
    <w:rsid w:val="00B075B9"/>
    <w:rsid w:val="00B07F48"/>
    <w:rsid w:val="00B10E53"/>
    <w:rsid w:val="00B12BD5"/>
    <w:rsid w:val="00B1377F"/>
    <w:rsid w:val="00B1411E"/>
    <w:rsid w:val="00B163D5"/>
    <w:rsid w:val="00B16DFC"/>
    <w:rsid w:val="00B17107"/>
    <w:rsid w:val="00B1726D"/>
    <w:rsid w:val="00B17BCA"/>
    <w:rsid w:val="00B17F53"/>
    <w:rsid w:val="00B20B4A"/>
    <w:rsid w:val="00B21612"/>
    <w:rsid w:val="00B3027D"/>
    <w:rsid w:val="00B32E28"/>
    <w:rsid w:val="00B335B0"/>
    <w:rsid w:val="00B33C25"/>
    <w:rsid w:val="00B35976"/>
    <w:rsid w:val="00B35E1E"/>
    <w:rsid w:val="00B369B4"/>
    <w:rsid w:val="00B40031"/>
    <w:rsid w:val="00B40AF4"/>
    <w:rsid w:val="00B4138D"/>
    <w:rsid w:val="00B4192F"/>
    <w:rsid w:val="00B4216B"/>
    <w:rsid w:val="00B447EF"/>
    <w:rsid w:val="00B44F52"/>
    <w:rsid w:val="00B45BD4"/>
    <w:rsid w:val="00B4680D"/>
    <w:rsid w:val="00B470AF"/>
    <w:rsid w:val="00B518B3"/>
    <w:rsid w:val="00B518C1"/>
    <w:rsid w:val="00B5214D"/>
    <w:rsid w:val="00B5263B"/>
    <w:rsid w:val="00B52A4E"/>
    <w:rsid w:val="00B52FA4"/>
    <w:rsid w:val="00B541F8"/>
    <w:rsid w:val="00B5427F"/>
    <w:rsid w:val="00B54681"/>
    <w:rsid w:val="00B54970"/>
    <w:rsid w:val="00B56493"/>
    <w:rsid w:val="00B57791"/>
    <w:rsid w:val="00B60C92"/>
    <w:rsid w:val="00B60EAA"/>
    <w:rsid w:val="00B61830"/>
    <w:rsid w:val="00B624C2"/>
    <w:rsid w:val="00B62B55"/>
    <w:rsid w:val="00B633FF"/>
    <w:rsid w:val="00B63BDC"/>
    <w:rsid w:val="00B654D1"/>
    <w:rsid w:val="00B65D4D"/>
    <w:rsid w:val="00B66C06"/>
    <w:rsid w:val="00B67603"/>
    <w:rsid w:val="00B715AC"/>
    <w:rsid w:val="00B815BD"/>
    <w:rsid w:val="00B83DC5"/>
    <w:rsid w:val="00B84EDB"/>
    <w:rsid w:val="00B8547B"/>
    <w:rsid w:val="00B858D9"/>
    <w:rsid w:val="00B85B1E"/>
    <w:rsid w:val="00B9229A"/>
    <w:rsid w:val="00B93106"/>
    <w:rsid w:val="00B93729"/>
    <w:rsid w:val="00B94A98"/>
    <w:rsid w:val="00B96897"/>
    <w:rsid w:val="00B96974"/>
    <w:rsid w:val="00BA05BE"/>
    <w:rsid w:val="00BA0AAA"/>
    <w:rsid w:val="00BA1C3D"/>
    <w:rsid w:val="00BA3092"/>
    <w:rsid w:val="00BA354F"/>
    <w:rsid w:val="00BA3BA6"/>
    <w:rsid w:val="00BA463C"/>
    <w:rsid w:val="00BA5FC0"/>
    <w:rsid w:val="00BB012D"/>
    <w:rsid w:val="00BB15A9"/>
    <w:rsid w:val="00BB224D"/>
    <w:rsid w:val="00BB3CC8"/>
    <w:rsid w:val="00BB44CE"/>
    <w:rsid w:val="00BB4FE8"/>
    <w:rsid w:val="00BB564A"/>
    <w:rsid w:val="00BB729A"/>
    <w:rsid w:val="00BBDB37"/>
    <w:rsid w:val="00BC5BBF"/>
    <w:rsid w:val="00BD1242"/>
    <w:rsid w:val="00BD364C"/>
    <w:rsid w:val="00BD6394"/>
    <w:rsid w:val="00BD689A"/>
    <w:rsid w:val="00BD70F1"/>
    <w:rsid w:val="00BE0BE5"/>
    <w:rsid w:val="00BE0EA5"/>
    <w:rsid w:val="00BE2E1B"/>
    <w:rsid w:val="00BE475A"/>
    <w:rsid w:val="00BE4A75"/>
    <w:rsid w:val="00BE5178"/>
    <w:rsid w:val="00BF1189"/>
    <w:rsid w:val="00BF1CCC"/>
    <w:rsid w:val="00BF22D9"/>
    <w:rsid w:val="00BF2F45"/>
    <w:rsid w:val="00BF3D91"/>
    <w:rsid w:val="00BF5946"/>
    <w:rsid w:val="00BF63CB"/>
    <w:rsid w:val="00BF699B"/>
    <w:rsid w:val="00BF6DE8"/>
    <w:rsid w:val="00BF763A"/>
    <w:rsid w:val="00BF78DC"/>
    <w:rsid w:val="00C008B3"/>
    <w:rsid w:val="00C014BA"/>
    <w:rsid w:val="00C0217E"/>
    <w:rsid w:val="00C06169"/>
    <w:rsid w:val="00C11B95"/>
    <w:rsid w:val="00C12C61"/>
    <w:rsid w:val="00C142CF"/>
    <w:rsid w:val="00C1614D"/>
    <w:rsid w:val="00C1635E"/>
    <w:rsid w:val="00C17E23"/>
    <w:rsid w:val="00C201E6"/>
    <w:rsid w:val="00C21244"/>
    <w:rsid w:val="00C21B05"/>
    <w:rsid w:val="00C21E1A"/>
    <w:rsid w:val="00C229AB"/>
    <w:rsid w:val="00C22B9A"/>
    <w:rsid w:val="00C22DBB"/>
    <w:rsid w:val="00C25273"/>
    <w:rsid w:val="00C26D62"/>
    <w:rsid w:val="00C301A9"/>
    <w:rsid w:val="00C308E5"/>
    <w:rsid w:val="00C31DCF"/>
    <w:rsid w:val="00C3332C"/>
    <w:rsid w:val="00C34640"/>
    <w:rsid w:val="00C35DCB"/>
    <w:rsid w:val="00C378FE"/>
    <w:rsid w:val="00C4065A"/>
    <w:rsid w:val="00C4098F"/>
    <w:rsid w:val="00C41E56"/>
    <w:rsid w:val="00C421A2"/>
    <w:rsid w:val="00C44E04"/>
    <w:rsid w:val="00C45051"/>
    <w:rsid w:val="00C4598F"/>
    <w:rsid w:val="00C465F3"/>
    <w:rsid w:val="00C47EA2"/>
    <w:rsid w:val="00C51B4A"/>
    <w:rsid w:val="00C51E4A"/>
    <w:rsid w:val="00C51F6E"/>
    <w:rsid w:val="00C52909"/>
    <w:rsid w:val="00C535E5"/>
    <w:rsid w:val="00C5363B"/>
    <w:rsid w:val="00C56149"/>
    <w:rsid w:val="00C563CC"/>
    <w:rsid w:val="00C5693D"/>
    <w:rsid w:val="00C57078"/>
    <w:rsid w:val="00C570D2"/>
    <w:rsid w:val="00C57ADD"/>
    <w:rsid w:val="00C6158F"/>
    <w:rsid w:val="00C61AFB"/>
    <w:rsid w:val="00C62AA8"/>
    <w:rsid w:val="00C62E1B"/>
    <w:rsid w:val="00C630F2"/>
    <w:rsid w:val="00C64836"/>
    <w:rsid w:val="00C6497D"/>
    <w:rsid w:val="00C64C40"/>
    <w:rsid w:val="00C64FE7"/>
    <w:rsid w:val="00C65BCF"/>
    <w:rsid w:val="00C65D31"/>
    <w:rsid w:val="00C66C98"/>
    <w:rsid w:val="00C70446"/>
    <w:rsid w:val="00C70927"/>
    <w:rsid w:val="00C70A5F"/>
    <w:rsid w:val="00C72197"/>
    <w:rsid w:val="00C7496A"/>
    <w:rsid w:val="00C75087"/>
    <w:rsid w:val="00C7615D"/>
    <w:rsid w:val="00C76265"/>
    <w:rsid w:val="00C80173"/>
    <w:rsid w:val="00C806C2"/>
    <w:rsid w:val="00C81597"/>
    <w:rsid w:val="00C820B2"/>
    <w:rsid w:val="00C825E2"/>
    <w:rsid w:val="00C838B4"/>
    <w:rsid w:val="00C84082"/>
    <w:rsid w:val="00C8430C"/>
    <w:rsid w:val="00C8796C"/>
    <w:rsid w:val="00C87BE4"/>
    <w:rsid w:val="00C91592"/>
    <w:rsid w:val="00C93511"/>
    <w:rsid w:val="00C94518"/>
    <w:rsid w:val="00C94678"/>
    <w:rsid w:val="00C94970"/>
    <w:rsid w:val="00C9520F"/>
    <w:rsid w:val="00C95616"/>
    <w:rsid w:val="00C96C65"/>
    <w:rsid w:val="00C9772A"/>
    <w:rsid w:val="00CA1060"/>
    <w:rsid w:val="00CA1AE7"/>
    <w:rsid w:val="00CA2CC5"/>
    <w:rsid w:val="00CA3D94"/>
    <w:rsid w:val="00CA441C"/>
    <w:rsid w:val="00CA4D6D"/>
    <w:rsid w:val="00CA5A0F"/>
    <w:rsid w:val="00CA6532"/>
    <w:rsid w:val="00CA7E76"/>
    <w:rsid w:val="00CB06EA"/>
    <w:rsid w:val="00CB076D"/>
    <w:rsid w:val="00CB11FB"/>
    <w:rsid w:val="00CB17C3"/>
    <w:rsid w:val="00CB2A8D"/>
    <w:rsid w:val="00CB2C4D"/>
    <w:rsid w:val="00CB34F5"/>
    <w:rsid w:val="00CB3E1B"/>
    <w:rsid w:val="00CB534C"/>
    <w:rsid w:val="00CB5F78"/>
    <w:rsid w:val="00CB6338"/>
    <w:rsid w:val="00CB66ED"/>
    <w:rsid w:val="00CC0C1E"/>
    <w:rsid w:val="00CC2DDC"/>
    <w:rsid w:val="00CC32FE"/>
    <w:rsid w:val="00CC3BC8"/>
    <w:rsid w:val="00CC3E85"/>
    <w:rsid w:val="00CC5DEA"/>
    <w:rsid w:val="00CC6B38"/>
    <w:rsid w:val="00CC6ED4"/>
    <w:rsid w:val="00CC7ACB"/>
    <w:rsid w:val="00CD0FF4"/>
    <w:rsid w:val="00CD1B9B"/>
    <w:rsid w:val="00CD331A"/>
    <w:rsid w:val="00CD3B95"/>
    <w:rsid w:val="00CD3C0E"/>
    <w:rsid w:val="00CD3D8C"/>
    <w:rsid w:val="00CD5F28"/>
    <w:rsid w:val="00CD667B"/>
    <w:rsid w:val="00CD7966"/>
    <w:rsid w:val="00CE0B5A"/>
    <w:rsid w:val="00CE1787"/>
    <w:rsid w:val="00CE2AA2"/>
    <w:rsid w:val="00CE4630"/>
    <w:rsid w:val="00CF1173"/>
    <w:rsid w:val="00CF13DD"/>
    <w:rsid w:val="00CF14D5"/>
    <w:rsid w:val="00CF1686"/>
    <w:rsid w:val="00CF20B5"/>
    <w:rsid w:val="00CF3931"/>
    <w:rsid w:val="00CF4171"/>
    <w:rsid w:val="00CF522D"/>
    <w:rsid w:val="00CF5659"/>
    <w:rsid w:val="00CF5964"/>
    <w:rsid w:val="00CF690A"/>
    <w:rsid w:val="00CF7290"/>
    <w:rsid w:val="00CF7B52"/>
    <w:rsid w:val="00D02366"/>
    <w:rsid w:val="00D03028"/>
    <w:rsid w:val="00D05D37"/>
    <w:rsid w:val="00D11B30"/>
    <w:rsid w:val="00D12172"/>
    <w:rsid w:val="00D14470"/>
    <w:rsid w:val="00D173C6"/>
    <w:rsid w:val="00D2066A"/>
    <w:rsid w:val="00D21933"/>
    <w:rsid w:val="00D2523D"/>
    <w:rsid w:val="00D25E53"/>
    <w:rsid w:val="00D25EED"/>
    <w:rsid w:val="00D261E5"/>
    <w:rsid w:val="00D264F8"/>
    <w:rsid w:val="00D27874"/>
    <w:rsid w:val="00D27BAE"/>
    <w:rsid w:val="00D32DB7"/>
    <w:rsid w:val="00D356AA"/>
    <w:rsid w:val="00D374A7"/>
    <w:rsid w:val="00D41271"/>
    <w:rsid w:val="00D41885"/>
    <w:rsid w:val="00D41D18"/>
    <w:rsid w:val="00D42A90"/>
    <w:rsid w:val="00D43D4D"/>
    <w:rsid w:val="00D440FB"/>
    <w:rsid w:val="00D448D7"/>
    <w:rsid w:val="00D46A0D"/>
    <w:rsid w:val="00D47C5D"/>
    <w:rsid w:val="00D47E47"/>
    <w:rsid w:val="00D500D5"/>
    <w:rsid w:val="00D50109"/>
    <w:rsid w:val="00D50B8B"/>
    <w:rsid w:val="00D52EEF"/>
    <w:rsid w:val="00D552B1"/>
    <w:rsid w:val="00D55AB8"/>
    <w:rsid w:val="00D573B2"/>
    <w:rsid w:val="00D57476"/>
    <w:rsid w:val="00D57CD8"/>
    <w:rsid w:val="00D61113"/>
    <w:rsid w:val="00D63B4D"/>
    <w:rsid w:val="00D646A9"/>
    <w:rsid w:val="00D652E2"/>
    <w:rsid w:val="00D66690"/>
    <w:rsid w:val="00D70236"/>
    <w:rsid w:val="00D719EE"/>
    <w:rsid w:val="00D72266"/>
    <w:rsid w:val="00D7252F"/>
    <w:rsid w:val="00D72C81"/>
    <w:rsid w:val="00D733CA"/>
    <w:rsid w:val="00D74710"/>
    <w:rsid w:val="00D7490E"/>
    <w:rsid w:val="00D75588"/>
    <w:rsid w:val="00D80B71"/>
    <w:rsid w:val="00D832A0"/>
    <w:rsid w:val="00D832FB"/>
    <w:rsid w:val="00D843AE"/>
    <w:rsid w:val="00D86820"/>
    <w:rsid w:val="00D86FF9"/>
    <w:rsid w:val="00D90742"/>
    <w:rsid w:val="00D9175D"/>
    <w:rsid w:val="00D91C73"/>
    <w:rsid w:val="00D962D3"/>
    <w:rsid w:val="00D96494"/>
    <w:rsid w:val="00D96793"/>
    <w:rsid w:val="00D97EA1"/>
    <w:rsid w:val="00DA062D"/>
    <w:rsid w:val="00DA0EDA"/>
    <w:rsid w:val="00DA19BE"/>
    <w:rsid w:val="00DA1DF5"/>
    <w:rsid w:val="00DA37E9"/>
    <w:rsid w:val="00DA41CD"/>
    <w:rsid w:val="00DA49D8"/>
    <w:rsid w:val="00DA5006"/>
    <w:rsid w:val="00DA7F07"/>
    <w:rsid w:val="00DB0E5B"/>
    <w:rsid w:val="00DB18E5"/>
    <w:rsid w:val="00DB3BDD"/>
    <w:rsid w:val="00DB412A"/>
    <w:rsid w:val="00DB4906"/>
    <w:rsid w:val="00DC077F"/>
    <w:rsid w:val="00DC1083"/>
    <w:rsid w:val="00DC10F4"/>
    <w:rsid w:val="00DC117E"/>
    <w:rsid w:val="00DC11DF"/>
    <w:rsid w:val="00DC34AB"/>
    <w:rsid w:val="00DC4CE6"/>
    <w:rsid w:val="00DC5F49"/>
    <w:rsid w:val="00DC68C3"/>
    <w:rsid w:val="00DC6929"/>
    <w:rsid w:val="00DC71D6"/>
    <w:rsid w:val="00DD0A70"/>
    <w:rsid w:val="00DD267E"/>
    <w:rsid w:val="00DD48B0"/>
    <w:rsid w:val="00DD6D90"/>
    <w:rsid w:val="00DD74C8"/>
    <w:rsid w:val="00DE013A"/>
    <w:rsid w:val="00DE0642"/>
    <w:rsid w:val="00DE4713"/>
    <w:rsid w:val="00DE60A5"/>
    <w:rsid w:val="00DE6F83"/>
    <w:rsid w:val="00DE7725"/>
    <w:rsid w:val="00DF0001"/>
    <w:rsid w:val="00DF10C3"/>
    <w:rsid w:val="00DF13AC"/>
    <w:rsid w:val="00DF240D"/>
    <w:rsid w:val="00DF3128"/>
    <w:rsid w:val="00DF371A"/>
    <w:rsid w:val="00DF4BE1"/>
    <w:rsid w:val="00DF55CF"/>
    <w:rsid w:val="00DF643B"/>
    <w:rsid w:val="00DF784B"/>
    <w:rsid w:val="00E011E1"/>
    <w:rsid w:val="00E0300C"/>
    <w:rsid w:val="00E03165"/>
    <w:rsid w:val="00E03621"/>
    <w:rsid w:val="00E03E0F"/>
    <w:rsid w:val="00E04B36"/>
    <w:rsid w:val="00E05BA0"/>
    <w:rsid w:val="00E05C96"/>
    <w:rsid w:val="00E0635D"/>
    <w:rsid w:val="00E066AD"/>
    <w:rsid w:val="00E06C62"/>
    <w:rsid w:val="00E10489"/>
    <w:rsid w:val="00E10699"/>
    <w:rsid w:val="00E1173F"/>
    <w:rsid w:val="00E14F6D"/>
    <w:rsid w:val="00E16978"/>
    <w:rsid w:val="00E20296"/>
    <w:rsid w:val="00E20558"/>
    <w:rsid w:val="00E2103A"/>
    <w:rsid w:val="00E21175"/>
    <w:rsid w:val="00E21560"/>
    <w:rsid w:val="00E21682"/>
    <w:rsid w:val="00E244F8"/>
    <w:rsid w:val="00E25742"/>
    <w:rsid w:val="00E25A57"/>
    <w:rsid w:val="00E27595"/>
    <w:rsid w:val="00E27B12"/>
    <w:rsid w:val="00E304EA"/>
    <w:rsid w:val="00E30930"/>
    <w:rsid w:val="00E31469"/>
    <w:rsid w:val="00E32459"/>
    <w:rsid w:val="00E3257A"/>
    <w:rsid w:val="00E32E90"/>
    <w:rsid w:val="00E32F1C"/>
    <w:rsid w:val="00E33194"/>
    <w:rsid w:val="00E34F3E"/>
    <w:rsid w:val="00E3501B"/>
    <w:rsid w:val="00E4138E"/>
    <w:rsid w:val="00E42144"/>
    <w:rsid w:val="00E42584"/>
    <w:rsid w:val="00E42739"/>
    <w:rsid w:val="00E43533"/>
    <w:rsid w:val="00E44E64"/>
    <w:rsid w:val="00E44EFA"/>
    <w:rsid w:val="00E45C00"/>
    <w:rsid w:val="00E468D3"/>
    <w:rsid w:val="00E46A3A"/>
    <w:rsid w:val="00E46BA5"/>
    <w:rsid w:val="00E50DA1"/>
    <w:rsid w:val="00E5481E"/>
    <w:rsid w:val="00E563E4"/>
    <w:rsid w:val="00E5691C"/>
    <w:rsid w:val="00E5711C"/>
    <w:rsid w:val="00E6053B"/>
    <w:rsid w:val="00E60AB9"/>
    <w:rsid w:val="00E654EC"/>
    <w:rsid w:val="00E6593A"/>
    <w:rsid w:val="00E67392"/>
    <w:rsid w:val="00E67E2F"/>
    <w:rsid w:val="00E71A41"/>
    <w:rsid w:val="00E7206A"/>
    <w:rsid w:val="00E7301D"/>
    <w:rsid w:val="00E73DFD"/>
    <w:rsid w:val="00E73F11"/>
    <w:rsid w:val="00E762F9"/>
    <w:rsid w:val="00E7630A"/>
    <w:rsid w:val="00E80093"/>
    <w:rsid w:val="00E82C3E"/>
    <w:rsid w:val="00E844F7"/>
    <w:rsid w:val="00E859B3"/>
    <w:rsid w:val="00E86B5F"/>
    <w:rsid w:val="00E874D3"/>
    <w:rsid w:val="00E87A46"/>
    <w:rsid w:val="00E91830"/>
    <w:rsid w:val="00E92FDB"/>
    <w:rsid w:val="00E93136"/>
    <w:rsid w:val="00E94043"/>
    <w:rsid w:val="00E9420E"/>
    <w:rsid w:val="00E965DE"/>
    <w:rsid w:val="00EA223F"/>
    <w:rsid w:val="00EA38C9"/>
    <w:rsid w:val="00EA4AC3"/>
    <w:rsid w:val="00EA5E6F"/>
    <w:rsid w:val="00EAB9CE"/>
    <w:rsid w:val="00EB0F0A"/>
    <w:rsid w:val="00EB36C0"/>
    <w:rsid w:val="00EB3A0A"/>
    <w:rsid w:val="00EB3FAE"/>
    <w:rsid w:val="00EB41EF"/>
    <w:rsid w:val="00EB4FC0"/>
    <w:rsid w:val="00EB6928"/>
    <w:rsid w:val="00EB779B"/>
    <w:rsid w:val="00EC21A0"/>
    <w:rsid w:val="00EC4099"/>
    <w:rsid w:val="00EC5710"/>
    <w:rsid w:val="00EC6C54"/>
    <w:rsid w:val="00EC6CBD"/>
    <w:rsid w:val="00EC6F76"/>
    <w:rsid w:val="00EC712F"/>
    <w:rsid w:val="00EC775E"/>
    <w:rsid w:val="00EC790F"/>
    <w:rsid w:val="00EC7A67"/>
    <w:rsid w:val="00ED3FE8"/>
    <w:rsid w:val="00ED4372"/>
    <w:rsid w:val="00ED5ACA"/>
    <w:rsid w:val="00ED5C91"/>
    <w:rsid w:val="00ED7AF4"/>
    <w:rsid w:val="00EE07F4"/>
    <w:rsid w:val="00EE11C2"/>
    <w:rsid w:val="00EE13C1"/>
    <w:rsid w:val="00EE46AD"/>
    <w:rsid w:val="00EE5016"/>
    <w:rsid w:val="00EE5C97"/>
    <w:rsid w:val="00EE7D1F"/>
    <w:rsid w:val="00EF09BA"/>
    <w:rsid w:val="00EF0C47"/>
    <w:rsid w:val="00EF2800"/>
    <w:rsid w:val="00EF3030"/>
    <w:rsid w:val="00EF314B"/>
    <w:rsid w:val="00EF56E5"/>
    <w:rsid w:val="00EF7B98"/>
    <w:rsid w:val="00F00560"/>
    <w:rsid w:val="00F014A1"/>
    <w:rsid w:val="00F028AC"/>
    <w:rsid w:val="00F0442F"/>
    <w:rsid w:val="00F04E3E"/>
    <w:rsid w:val="00F05024"/>
    <w:rsid w:val="00F050A7"/>
    <w:rsid w:val="00F05D27"/>
    <w:rsid w:val="00F0C69C"/>
    <w:rsid w:val="00F139FB"/>
    <w:rsid w:val="00F13FEB"/>
    <w:rsid w:val="00F14153"/>
    <w:rsid w:val="00F151E2"/>
    <w:rsid w:val="00F15688"/>
    <w:rsid w:val="00F1601A"/>
    <w:rsid w:val="00F1606E"/>
    <w:rsid w:val="00F20200"/>
    <w:rsid w:val="00F20D7D"/>
    <w:rsid w:val="00F2117A"/>
    <w:rsid w:val="00F2145E"/>
    <w:rsid w:val="00F21FD2"/>
    <w:rsid w:val="00F22C3B"/>
    <w:rsid w:val="00F23943"/>
    <w:rsid w:val="00F26B92"/>
    <w:rsid w:val="00F30168"/>
    <w:rsid w:val="00F345A2"/>
    <w:rsid w:val="00F36019"/>
    <w:rsid w:val="00F3719D"/>
    <w:rsid w:val="00F372A5"/>
    <w:rsid w:val="00F40EAB"/>
    <w:rsid w:val="00F4113F"/>
    <w:rsid w:val="00F427AB"/>
    <w:rsid w:val="00F45D4A"/>
    <w:rsid w:val="00F4660F"/>
    <w:rsid w:val="00F55FC5"/>
    <w:rsid w:val="00F56775"/>
    <w:rsid w:val="00F56933"/>
    <w:rsid w:val="00F57054"/>
    <w:rsid w:val="00F574BB"/>
    <w:rsid w:val="00F60627"/>
    <w:rsid w:val="00F60E62"/>
    <w:rsid w:val="00F63781"/>
    <w:rsid w:val="00F63A49"/>
    <w:rsid w:val="00F63CA0"/>
    <w:rsid w:val="00F63DBB"/>
    <w:rsid w:val="00F645FB"/>
    <w:rsid w:val="00F65BFD"/>
    <w:rsid w:val="00F65C90"/>
    <w:rsid w:val="00F67704"/>
    <w:rsid w:val="00F717BE"/>
    <w:rsid w:val="00F719CB"/>
    <w:rsid w:val="00F720B6"/>
    <w:rsid w:val="00F724AE"/>
    <w:rsid w:val="00F7367A"/>
    <w:rsid w:val="00F74674"/>
    <w:rsid w:val="00F75347"/>
    <w:rsid w:val="00F756E0"/>
    <w:rsid w:val="00F75A8C"/>
    <w:rsid w:val="00F7610B"/>
    <w:rsid w:val="00F776C5"/>
    <w:rsid w:val="00F83128"/>
    <w:rsid w:val="00F86E06"/>
    <w:rsid w:val="00F9251B"/>
    <w:rsid w:val="00F93212"/>
    <w:rsid w:val="00F93384"/>
    <w:rsid w:val="00F96987"/>
    <w:rsid w:val="00F96E27"/>
    <w:rsid w:val="00FA04D8"/>
    <w:rsid w:val="00FA1410"/>
    <w:rsid w:val="00FA3A9E"/>
    <w:rsid w:val="00FA52E6"/>
    <w:rsid w:val="00FB1763"/>
    <w:rsid w:val="00FB26EA"/>
    <w:rsid w:val="00FB2C50"/>
    <w:rsid w:val="00FB3979"/>
    <w:rsid w:val="00FB3E4B"/>
    <w:rsid w:val="00FB3EF7"/>
    <w:rsid w:val="00FB63D6"/>
    <w:rsid w:val="00FB7996"/>
    <w:rsid w:val="00FC1F76"/>
    <w:rsid w:val="00FC2169"/>
    <w:rsid w:val="00FC2FA5"/>
    <w:rsid w:val="00FC3482"/>
    <w:rsid w:val="00FC3C63"/>
    <w:rsid w:val="00FC4C0C"/>
    <w:rsid w:val="00FD0BF1"/>
    <w:rsid w:val="00FD1011"/>
    <w:rsid w:val="00FD1910"/>
    <w:rsid w:val="00FD2BE3"/>
    <w:rsid w:val="00FD2DDB"/>
    <w:rsid w:val="00FD3549"/>
    <w:rsid w:val="00FE32E5"/>
    <w:rsid w:val="00FE374F"/>
    <w:rsid w:val="00FE3818"/>
    <w:rsid w:val="00FE3E3D"/>
    <w:rsid w:val="00FE4592"/>
    <w:rsid w:val="00FE533E"/>
    <w:rsid w:val="00FF0245"/>
    <w:rsid w:val="00FF0DF4"/>
    <w:rsid w:val="00FF1001"/>
    <w:rsid w:val="00FF28C6"/>
    <w:rsid w:val="00FF3040"/>
    <w:rsid w:val="00FF3E6C"/>
    <w:rsid w:val="00FF457D"/>
    <w:rsid w:val="00FF4D80"/>
    <w:rsid w:val="00FF6278"/>
    <w:rsid w:val="011CFEBC"/>
    <w:rsid w:val="01254449"/>
    <w:rsid w:val="01422F6B"/>
    <w:rsid w:val="014F9B06"/>
    <w:rsid w:val="0154CB85"/>
    <w:rsid w:val="015F9ABF"/>
    <w:rsid w:val="0169E63C"/>
    <w:rsid w:val="01725775"/>
    <w:rsid w:val="01796C25"/>
    <w:rsid w:val="01820C38"/>
    <w:rsid w:val="0184796E"/>
    <w:rsid w:val="0184FA34"/>
    <w:rsid w:val="0187B8AE"/>
    <w:rsid w:val="019C5BFD"/>
    <w:rsid w:val="01B3B55F"/>
    <w:rsid w:val="01C92097"/>
    <w:rsid w:val="01CDE567"/>
    <w:rsid w:val="01E04D09"/>
    <w:rsid w:val="01F7F623"/>
    <w:rsid w:val="022688BD"/>
    <w:rsid w:val="023522EE"/>
    <w:rsid w:val="02367CF5"/>
    <w:rsid w:val="0254CD93"/>
    <w:rsid w:val="0286A11A"/>
    <w:rsid w:val="0289F8FF"/>
    <w:rsid w:val="02A88A3F"/>
    <w:rsid w:val="02E2657F"/>
    <w:rsid w:val="02F529E6"/>
    <w:rsid w:val="031EDE1B"/>
    <w:rsid w:val="034D0314"/>
    <w:rsid w:val="0360962F"/>
    <w:rsid w:val="0361E79B"/>
    <w:rsid w:val="03660F0F"/>
    <w:rsid w:val="037003AC"/>
    <w:rsid w:val="03776423"/>
    <w:rsid w:val="0392213E"/>
    <w:rsid w:val="03AA3614"/>
    <w:rsid w:val="03E685A4"/>
    <w:rsid w:val="040A3384"/>
    <w:rsid w:val="04698BF5"/>
    <w:rsid w:val="0485B96A"/>
    <w:rsid w:val="049E3EC3"/>
    <w:rsid w:val="04A47A21"/>
    <w:rsid w:val="04A53761"/>
    <w:rsid w:val="04BFA47B"/>
    <w:rsid w:val="04C3A30F"/>
    <w:rsid w:val="04D994AE"/>
    <w:rsid w:val="04ED2121"/>
    <w:rsid w:val="050191EE"/>
    <w:rsid w:val="051014A6"/>
    <w:rsid w:val="05200A37"/>
    <w:rsid w:val="052A6063"/>
    <w:rsid w:val="052F5BDB"/>
    <w:rsid w:val="055740D3"/>
    <w:rsid w:val="0574169E"/>
    <w:rsid w:val="0579E3DD"/>
    <w:rsid w:val="057FCBA1"/>
    <w:rsid w:val="0581226D"/>
    <w:rsid w:val="058261E5"/>
    <w:rsid w:val="0583C153"/>
    <w:rsid w:val="058406DD"/>
    <w:rsid w:val="05900584"/>
    <w:rsid w:val="05C2F15D"/>
    <w:rsid w:val="05CD10BF"/>
    <w:rsid w:val="05D6B92A"/>
    <w:rsid w:val="05D8EF3E"/>
    <w:rsid w:val="05DB957A"/>
    <w:rsid w:val="05E3A322"/>
    <w:rsid w:val="06030B61"/>
    <w:rsid w:val="060C1D9C"/>
    <w:rsid w:val="0637D5EF"/>
    <w:rsid w:val="0647AD53"/>
    <w:rsid w:val="0659A49B"/>
    <w:rsid w:val="066C6F28"/>
    <w:rsid w:val="0672B794"/>
    <w:rsid w:val="067DD547"/>
    <w:rsid w:val="06AA7D6A"/>
    <w:rsid w:val="06AAACAA"/>
    <w:rsid w:val="06AD35E5"/>
    <w:rsid w:val="06C1C096"/>
    <w:rsid w:val="06D03B6B"/>
    <w:rsid w:val="06D07747"/>
    <w:rsid w:val="06D58E36"/>
    <w:rsid w:val="06DE4583"/>
    <w:rsid w:val="06E78A71"/>
    <w:rsid w:val="06FBFBBE"/>
    <w:rsid w:val="06FCFE41"/>
    <w:rsid w:val="0713A294"/>
    <w:rsid w:val="07221251"/>
    <w:rsid w:val="07467A1C"/>
    <w:rsid w:val="0759504C"/>
    <w:rsid w:val="0763AA58"/>
    <w:rsid w:val="07669D72"/>
    <w:rsid w:val="077AF568"/>
    <w:rsid w:val="077D5498"/>
    <w:rsid w:val="079E595F"/>
    <w:rsid w:val="07A1942F"/>
    <w:rsid w:val="07B86AA0"/>
    <w:rsid w:val="07C45CD9"/>
    <w:rsid w:val="07CBA07E"/>
    <w:rsid w:val="08204AFB"/>
    <w:rsid w:val="086248B9"/>
    <w:rsid w:val="08663A76"/>
    <w:rsid w:val="086E4682"/>
    <w:rsid w:val="08718B4A"/>
    <w:rsid w:val="08869DDA"/>
    <w:rsid w:val="089725A7"/>
    <w:rsid w:val="089A028F"/>
    <w:rsid w:val="08A58AE8"/>
    <w:rsid w:val="08BFD678"/>
    <w:rsid w:val="08D0ACC8"/>
    <w:rsid w:val="08E38038"/>
    <w:rsid w:val="09003A37"/>
    <w:rsid w:val="09181DF1"/>
    <w:rsid w:val="092E11D3"/>
    <w:rsid w:val="09389C24"/>
    <w:rsid w:val="09392B42"/>
    <w:rsid w:val="093FB671"/>
    <w:rsid w:val="094D5979"/>
    <w:rsid w:val="09658CF8"/>
    <w:rsid w:val="0978B14C"/>
    <w:rsid w:val="0984B1C0"/>
    <w:rsid w:val="098CE51B"/>
    <w:rsid w:val="09BE77F3"/>
    <w:rsid w:val="09C27202"/>
    <w:rsid w:val="09D16936"/>
    <w:rsid w:val="0A0E09B6"/>
    <w:rsid w:val="0A12D597"/>
    <w:rsid w:val="0A1EDF08"/>
    <w:rsid w:val="0A4B8C8E"/>
    <w:rsid w:val="0A52CE7B"/>
    <w:rsid w:val="0A53AC26"/>
    <w:rsid w:val="0A7A8E46"/>
    <w:rsid w:val="0A834F2E"/>
    <w:rsid w:val="0A92BC81"/>
    <w:rsid w:val="0A9AB8E1"/>
    <w:rsid w:val="0AAA2A49"/>
    <w:rsid w:val="0AAD1176"/>
    <w:rsid w:val="0AAD924F"/>
    <w:rsid w:val="0ACA9672"/>
    <w:rsid w:val="0ACAF484"/>
    <w:rsid w:val="0AD63715"/>
    <w:rsid w:val="0AE1E6E2"/>
    <w:rsid w:val="0AEC1371"/>
    <w:rsid w:val="0B1049E9"/>
    <w:rsid w:val="0B1D10F2"/>
    <w:rsid w:val="0B61E247"/>
    <w:rsid w:val="0B6473A9"/>
    <w:rsid w:val="0B682AB4"/>
    <w:rsid w:val="0B72CE95"/>
    <w:rsid w:val="0B7B6B00"/>
    <w:rsid w:val="0BBA9C11"/>
    <w:rsid w:val="0BFF3874"/>
    <w:rsid w:val="0C089BCF"/>
    <w:rsid w:val="0C0A192A"/>
    <w:rsid w:val="0C223793"/>
    <w:rsid w:val="0C30A39B"/>
    <w:rsid w:val="0C33F7B9"/>
    <w:rsid w:val="0C48B875"/>
    <w:rsid w:val="0C4DD3A0"/>
    <w:rsid w:val="0C5F2AF1"/>
    <w:rsid w:val="0C668E36"/>
    <w:rsid w:val="0C75E8F8"/>
    <w:rsid w:val="0C8749C7"/>
    <w:rsid w:val="0CAA473E"/>
    <w:rsid w:val="0CAD3294"/>
    <w:rsid w:val="0CBE8189"/>
    <w:rsid w:val="0CC8A372"/>
    <w:rsid w:val="0CD40F97"/>
    <w:rsid w:val="0D00EC99"/>
    <w:rsid w:val="0D1367C2"/>
    <w:rsid w:val="0D2EE8EE"/>
    <w:rsid w:val="0D50A88F"/>
    <w:rsid w:val="0D5C08A3"/>
    <w:rsid w:val="0D87C2D3"/>
    <w:rsid w:val="0D9ADE95"/>
    <w:rsid w:val="0D9E126F"/>
    <w:rsid w:val="0DA085A7"/>
    <w:rsid w:val="0DA5E04E"/>
    <w:rsid w:val="0DACA21C"/>
    <w:rsid w:val="0DAEA789"/>
    <w:rsid w:val="0DBF1702"/>
    <w:rsid w:val="0DC2072F"/>
    <w:rsid w:val="0DC9F3CC"/>
    <w:rsid w:val="0DCBBFD6"/>
    <w:rsid w:val="0DEEBB2A"/>
    <w:rsid w:val="0E01FC84"/>
    <w:rsid w:val="0E1E1E1A"/>
    <w:rsid w:val="0E38EE4B"/>
    <w:rsid w:val="0E472A7C"/>
    <w:rsid w:val="0E5A3D46"/>
    <w:rsid w:val="0E623F3B"/>
    <w:rsid w:val="0E675B0D"/>
    <w:rsid w:val="0E696E23"/>
    <w:rsid w:val="0E717A89"/>
    <w:rsid w:val="0E841371"/>
    <w:rsid w:val="0EAAED7E"/>
    <w:rsid w:val="0EABAF12"/>
    <w:rsid w:val="0ED8DD27"/>
    <w:rsid w:val="0EEDFA6C"/>
    <w:rsid w:val="0EF93E72"/>
    <w:rsid w:val="0F019A86"/>
    <w:rsid w:val="0F0AD629"/>
    <w:rsid w:val="0F0B50AE"/>
    <w:rsid w:val="0F198D0B"/>
    <w:rsid w:val="0F34A218"/>
    <w:rsid w:val="0F34B2A0"/>
    <w:rsid w:val="0F4ADFAB"/>
    <w:rsid w:val="0F4F98DD"/>
    <w:rsid w:val="0F5F50D3"/>
    <w:rsid w:val="0F7D3A70"/>
    <w:rsid w:val="0F80071D"/>
    <w:rsid w:val="0F876C76"/>
    <w:rsid w:val="0FB31E6F"/>
    <w:rsid w:val="0FC3AAEA"/>
    <w:rsid w:val="0FE24374"/>
    <w:rsid w:val="0FE96045"/>
    <w:rsid w:val="10264F4C"/>
    <w:rsid w:val="10339123"/>
    <w:rsid w:val="104EF250"/>
    <w:rsid w:val="105D23C8"/>
    <w:rsid w:val="10650DD5"/>
    <w:rsid w:val="10719E1B"/>
    <w:rsid w:val="1077AD97"/>
    <w:rsid w:val="1086996C"/>
    <w:rsid w:val="10974E44"/>
    <w:rsid w:val="109CB395"/>
    <w:rsid w:val="10AB5100"/>
    <w:rsid w:val="10AD9690"/>
    <w:rsid w:val="10AFED21"/>
    <w:rsid w:val="10C6CFF6"/>
    <w:rsid w:val="10C82C77"/>
    <w:rsid w:val="10D69358"/>
    <w:rsid w:val="10DEF23B"/>
    <w:rsid w:val="10E3203D"/>
    <w:rsid w:val="110C87A6"/>
    <w:rsid w:val="1127C463"/>
    <w:rsid w:val="112DF806"/>
    <w:rsid w:val="1132A8E7"/>
    <w:rsid w:val="114B2FE7"/>
    <w:rsid w:val="115EA500"/>
    <w:rsid w:val="1160C624"/>
    <w:rsid w:val="11650DD7"/>
    <w:rsid w:val="117FAEF6"/>
    <w:rsid w:val="118E0748"/>
    <w:rsid w:val="1199BF01"/>
    <w:rsid w:val="11A15665"/>
    <w:rsid w:val="11C5C894"/>
    <w:rsid w:val="11C953B2"/>
    <w:rsid w:val="11C9A42A"/>
    <w:rsid w:val="11D57FC8"/>
    <w:rsid w:val="11DB1AEB"/>
    <w:rsid w:val="11E88E16"/>
    <w:rsid w:val="11EE57A2"/>
    <w:rsid w:val="11F51249"/>
    <w:rsid w:val="11FBC1D9"/>
    <w:rsid w:val="120279DF"/>
    <w:rsid w:val="1212EF1B"/>
    <w:rsid w:val="121662BA"/>
    <w:rsid w:val="1218722D"/>
    <w:rsid w:val="122FB290"/>
    <w:rsid w:val="12358D13"/>
    <w:rsid w:val="123FAFC6"/>
    <w:rsid w:val="1243269D"/>
    <w:rsid w:val="12458F86"/>
    <w:rsid w:val="1258976C"/>
    <w:rsid w:val="128BA6A3"/>
    <w:rsid w:val="12B3A0AC"/>
    <w:rsid w:val="12DED80A"/>
    <w:rsid w:val="13021963"/>
    <w:rsid w:val="132549E9"/>
    <w:rsid w:val="132D8FA7"/>
    <w:rsid w:val="1371C68F"/>
    <w:rsid w:val="137FD12D"/>
    <w:rsid w:val="1399B00E"/>
    <w:rsid w:val="13AA6611"/>
    <w:rsid w:val="13CBF2CE"/>
    <w:rsid w:val="13E0BEBE"/>
    <w:rsid w:val="13FF189D"/>
    <w:rsid w:val="1410FAAE"/>
    <w:rsid w:val="14171524"/>
    <w:rsid w:val="141AA3CE"/>
    <w:rsid w:val="141F4CF8"/>
    <w:rsid w:val="142078D4"/>
    <w:rsid w:val="14491036"/>
    <w:rsid w:val="144AF699"/>
    <w:rsid w:val="1464B8A4"/>
    <w:rsid w:val="1465488A"/>
    <w:rsid w:val="146BC482"/>
    <w:rsid w:val="148E583E"/>
    <w:rsid w:val="149BE86D"/>
    <w:rsid w:val="14BF4200"/>
    <w:rsid w:val="14C58C3B"/>
    <w:rsid w:val="14D2CB00"/>
    <w:rsid w:val="14DEC1AB"/>
    <w:rsid w:val="14F54C46"/>
    <w:rsid w:val="151D24D8"/>
    <w:rsid w:val="1523E3D7"/>
    <w:rsid w:val="154CEFF5"/>
    <w:rsid w:val="15518CA6"/>
    <w:rsid w:val="1552C4D6"/>
    <w:rsid w:val="15740935"/>
    <w:rsid w:val="1574F3B3"/>
    <w:rsid w:val="1579B6F8"/>
    <w:rsid w:val="157A9CED"/>
    <w:rsid w:val="157BF0C9"/>
    <w:rsid w:val="1589D908"/>
    <w:rsid w:val="1589DA0A"/>
    <w:rsid w:val="15AC3361"/>
    <w:rsid w:val="15BF36DC"/>
    <w:rsid w:val="15C622C3"/>
    <w:rsid w:val="15CBB18A"/>
    <w:rsid w:val="15DBBE0E"/>
    <w:rsid w:val="15F0074D"/>
    <w:rsid w:val="15F0187F"/>
    <w:rsid w:val="15F90429"/>
    <w:rsid w:val="1608F629"/>
    <w:rsid w:val="16313F72"/>
    <w:rsid w:val="16410ABD"/>
    <w:rsid w:val="164C1B1E"/>
    <w:rsid w:val="165DE965"/>
    <w:rsid w:val="1692D029"/>
    <w:rsid w:val="16B556F9"/>
    <w:rsid w:val="16B8C12B"/>
    <w:rsid w:val="16D936DC"/>
    <w:rsid w:val="16DFCF70"/>
    <w:rsid w:val="1707D7F3"/>
    <w:rsid w:val="17129926"/>
    <w:rsid w:val="17203EDB"/>
    <w:rsid w:val="1731D507"/>
    <w:rsid w:val="175FCA4D"/>
    <w:rsid w:val="176BB737"/>
    <w:rsid w:val="17738AD4"/>
    <w:rsid w:val="17819CFA"/>
    <w:rsid w:val="178749E6"/>
    <w:rsid w:val="178E7331"/>
    <w:rsid w:val="179170D9"/>
    <w:rsid w:val="17A83FAA"/>
    <w:rsid w:val="17AD968F"/>
    <w:rsid w:val="17BCA35F"/>
    <w:rsid w:val="17CA7BB8"/>
    <w:rsid w:val="17D199BD"/>
    <w:rsid w:val="17D41D33"/>
    <w:rsid w:val="17E6A19C"/>
    <w:rsid w:val="1802D131"/>
    <w:rsid w:val="18296C0A"/>
    <w:rsid w:val="184CE767"/>
    <w:rsid w:val="1872BAED"/>
    <w:rsid w:val="18840862"/>
    <w:rsid w:val="18D91501"/>
    <w:rsid w:val="18DE901A"/>
    <w:rsid w:val="18F4ADB8"/>
    <w:rsid w:val="19273391"/>
    <w:rsid w:val="192E45E2"/>
    <w:rsid w:val="196108B4"/>
    <w:rsid w:val="1968B4A8"/>
    <w:rsid w:val="198AA06B"/>
    <w:rsid w:val="19AA8F70"/>
    <w:rsid w:val="19AB95A5"/>
    <w:rsid w:val="19ADCB4C"/>
    <w:rsid w:val="19AF2C97"/>
    <w:rsid w:val="19C231B0"/>
    <w:rsid w:val="19DE15C3"/>
    <w:rsid w:val="19F3C1E7"/>
    <w:rsid w:val="19FB01FF"/>
    <w:rsid w:val="1A0D518F"/>
    <w:rsid w:val="1A244487"/>
    <w:rsid w:val="1A315BE2"/>
    <w:rsid w:val="1A3F2FA2"/>
    <w:rsid w:val="1A7433AC"/>
    <w:rsid w:val="1A7622BD"/>
    <w:rsid w:val="1A8879CB"/>
    <w:rsid w:val="1AAF616B"/>
    <w:rsid w:val="1AAFF77B"/>
    <w:rsid w:val="1AB20C3E"/>
    <w:rsid w:val="1AB70153"/>
    <w:rsid w:val="1ABF74BC"/>
    <w:rsid w:val="1AC481D3"/>
    <w:rsid w:val="1ACC09A9"/>
    <w:rsid w:val="1AD8DFD5"/>
    <w:rsid w:val="1ADBD93D"/>
    <w:rsid w:val="1AEA2470"/>
    <w:rsid w:val="1AF11CE4"/>
    <w:rsid w:val="1B0122AC"/>
    <w:rsid w:val="1B56BC3F"/>
    <w:rsid w:val="1B7E9D35"/>
    <w:rsid w:val="1B84DA4D"/>
    <w:rsid w:val="1B89E1EB"/>
    <w:rsid w:val="1BC20303"/>
    <w:rsid w:val="1BC94DBF"/>
    <w:rsid w:val="1BD579E0"/>
    <w:rsid w:val="1BE4C85D"/>
    <w:rsid w:val="1BF6B8A2"/>
    <w:rsid w:val="1C008D5A"/>
    <w:rsid w:val="1C1BD90C"/>
    <w:rsid w:val="1C27EA20"/>
    <w:rsid w:val="1C2D4900"/>
    <w:rsid w:val="1C46EFBA"/>
    <w:rsid w:val="1C4797F6"/>
    <w:rsid w:val="1C4E70D9"/>
    <w:rsid w:val="1C885EFC"/>
    <w:rsid w:val="1C8FDC04"/>
    <w:rsid w:val="1C9C37B0"/>
    <w:rsid w:val="1CA14EBC"/>
    <w:rsid w:val="1CC44D2F"/>
    <w:rsid w:val="1CD41E7A"/>
    <w:rsid w:val="1CEC9ECB"/>
    <w:rsid w:val="1D08EC6A"/>
    <w:rsid w:val="1D0C1D76"/>
    <w:rsid w:val="1D1661DE"/>
    <w:rsid w:val="1D1EB33C"/>
    <w:rsid w:val="1D332C9C"/>
    <w:rsid w:val="1D37EF9B"/>
    <w:rsid w:val="1D3B84B7"/>
    <w:rsid w:val="1D663A26"/>
    <w:rsid w:val="1D6F809B"/>
    <w:rsid w:val="1D8464F7"/>
    <w:rsid w:val="1DA5C87B"/>
    <w:rsid w:val="1DBCDC3A"/>
    <w:rsid w:val="1DCB1A21"/>
    <w:rsid w:val="1DE592E4"/>
    <w:rsid w:val="1DF763E4"/>
    <w:rsid w:val="1DFAC69A"/>
    <w:rsid w:val="1E01608F"/>
    <w:rsid w:val="1E09E59C"/>
    <w:rsid w:val="1E1C2219"/>
    <w:rsid w:val="1E1CF001"/>
    <w:rsid w:val="1E344B45"/>
    <w:rsid w:val="1E3828C4"/>
    <w:rsid w:val="1E4A5478"/>
    <w:rsid w:val="1E61B17A"/>
    <w:rsid w:val="1E6425F4"/>
    <w:rsid w:val="1E93A655"/>
    <w:rsid w:val="1E988BDC"/>
    <w:rsid w:val="1EA00EA0"/>
    <w:rsid w:val="1EABC563"/>
    <w:rsid w:val="1ECF3E9D"/>
    <w:rsid w:val="1EE8888F"/>
    <w:rsid w:val="1EFA56E2"/>
    <w:rsid w:val="1EFB8E1E"/>
    <w:rsid w:val="1EFC254C"/>
    <w:rsid w:val="1F016C38"/>
    <w:rsid w:val="1F256728"/>
    <w:rsid w:val="1F318432"/>
    <w:rsid w:val="1F351EF6"/>
    <w:rsid w:val="1F4341F3"/>
    <w:rsid w:val="1F46E5BC"/>
    <w:rsid w:val="1F53FD7D"/>
    <w:rsid w:val="1F8F0B0B"/>
    <w:rsid w:val="1FBEB234"/>
    <w:rsid w:val="1FF95C7F"/>
    <w:rsid w:val="201058D5"/>
    <w:rsid w:val="2025AFC3"/>
    <w:rsid w:val="2050E61D"/>
    <w:rsid w:val="2055D0BE"/>
    <w:rsid w:val="205695ED"/>
    <w:rsid w:val="205EB0D4"/>
    <w:rsid w:val="206169FB"/>
    <w:rsid w:val="206AD396"/>
    <w:rsid w:val="206C3195"/>
    <w:rsid w:val="20A196EE"/>
    <w:rsid w:val="20A76A74"/>
    <w:rsid w:val="20AD8754"/>
    <w:rsid w:val="20BCB25D"/>
    <w:rsid w:val="20BCE2E7"/>
    <w:rsid w:val="20BDE1E7"/>
    <w:rsid w:val="20C3E315"/>
    <w:rsid w:val="20CCC005"/>
    <w:rsid w:val="20D4309A"/>
    <w:rsid w:val="20E431EE"/>
    <w:rsid w:val="20ED2744"/>
    <w:rsid w:val="20ED82E3"/>
    <w:rsid w:val="20F2EB52"/>
    <w:rsid w:val="20F4553D"/>
    <w:rsid w:val="211D5134"/>
    <w:rsid w:val="2137658F"/>
    <w:rsid w:val="21591FEB"/>
    <w:rsid w:val="2164C91B"/>
    <w:rsid w:val="2185926B"/>
    <w:rsid w:val="218DF108"/>
    <w:rsid w:val="219E5716"/>
    <w:rsid w:val="21AB2B52"/>
    <w:rsid w:val="21BE607A"/>
    <w:rsid w:val="21C624FC"/>
    <w:rsid w:val="21C91A47"/>
    <w:rsid w:val="21E0D330"/>
    <w:rsid w:val="21E71AE7"/>
    <w:rsid w:val="21EEF07F"/>
    <w:rsid w:val="21F63C9E"/>
    <w:rsid w:val="21F9679C"/>
    <w:rsid w:val="21FB8F75"/>
    <w:rsid w:val="2202FD13"/>
    <w:rsid w:val="2205853D"/>
    <w:rsid w:val="221A785B"/>
    <w:rsid w:val="221C5A49"/>
    <w:rsid w:val="2220513A"/>
    <w:rsid w:val="226A5555"/>
    <w:rsid w:val="2281EC5E"/>
    <w:rsid w:val="228B3DA6"/>
    <w:rsid w:val="22B9F532"/>
    <w:rsid w:val="22C56843"/>
    <w:rsid w:val="22C859C6"/>
    <w:rsid w:val="22CA675B"/>
    <w:rsid w:val="22E282B7"/>
    <w:rsid w:val="22E2F8A9"/>
    <w:rsid w:val="22E9ACC3"/>
    <w:rsid w:val="2301C2AC"/>
    <w:rsid w:val="2319E3F8"/>
    <w:rsid w:val="23206596"/>
    <w:rsid w:val="23383D09"/>
    <w:rsid w:val="23398D37"/>
    <w:rsid w:val="23515683"/>
    <w:rsid w:val="23579AA3"/>
    <w:rsid w:val="2361AEC4"/>
    <w:rsid w:val="2366A810"/>
    <w:rsid w:val="236B9C06"/>
    <w:rsid w:val="2389097E"/>
    <w:rsid w:val="238C404E"/>
    <w:rsid w:val="239037DE"/>
    <w:rsid w:val="23A8ECDB"/>
    <w:rsid w:val="23CBA3EE"/>
    <w:rsid w:val="23D6D7E8"/>
    <w:rsid w:val="23DC8A18"/>
    <w:rsid w:val="23E72879"/>
    <w:rsid w:val="24092B37"/>
    <w:rsid w:val="240DEDA2"/>
    <w:rsid w:val="24225068"/>
    <w:rsid w:val="2435BC44"/>
    <w:rsid w:val="243EBB53"/>
    <w:rsid w:val="244D2E2D"/>
    <w:rsid w:val="244E31BD"/>
    <w:rsid w:val="24A60B04"/>
    <w:rsid w:val="24A8DA2B"/>
    <w:rsid w:val="24AAAB29"/>
    <w:rsid w:val="24AAC7AA"/>
    <w:rsid w:val="24D821CC"/>
    <w:rsid w:val="24ED17E8"/>
    <w:rsid w:val="24F26CC2"/>
    <w:rsid w:val="25654830"/>
    <w:rsid w:val="25680BA5"/>
    <w:rsid w:val="25762B39"/>
    <w:rsid w:val="2579B9E2"/>
    <w:rsid w:val="257FB914"/>
    <w:rsid w:val="25B2F190"/>
    <w:rsid w:val="25B64F09"/>
    <w:rsid w:val="25B9B0D0"/>
    <w:rsid w:val="25C86B35"/>
    <w:rsid w:val="25EBEE8E"/>
    <w:rsid w:val="25F9776B"/>
    <w:rsid w:val="261045CF"/>
    <w:rsid w:val="26158A32"/>
    <w:rsid w:val="261A629B"/>
    <w:rsid w:val="261C39EC"/>
    <w:rsid w:val="26294E08"/>
    <w:rsid w:val="26524367"/>
    <w:rsid w:val="26553434"/>
    <w:rsid w:val="2658B182"/>
    <w:rsid w:val="265F36D3"/>
    <w:rsid w:val="26686540"/>
    <w:rsid w:val="266DD60A"/>
    <w:rsid w:val="266F83E2"/>
    <w:rsid w:val="26704487"/>
    <w:rsid w:val="26706CF7"/>
    <w:rsid w:val="26787629"/>
    <w:rsid w:val="2684805C"/>
    <w:rsid w:val="269254A7"/>
    <w:rsid w:val="2699EBC7"/>
    <w:rsid w:val="26AEAC22"/>
    <w:rsid w:val="26B2AD1C"/>
    <w:rsid w:val="26C832CE"/>
    <w:rsid w:val="26CD8358"/>
    <w:rsid w:val="26D09BB2"/>
    <w:rsid w:val="26D39CD7"/>
    <w:rsid w:val="26DD0E0F"/>
    <w:rsid w:val="26F71429"/>
    <w:rsid w:val="271CB2AB"/>
    <w:rsid w:val="272AAFE0"/>
    <w:rsid w:val="273EC85D"/>
    <w:rsid w:val="27463A6A"/>
    <w:rsid w:val="27464B3C"/>
    <w:rsid w:val="275467CE"/>
    <w:rsid w:val="275F1E6A"/>
    <w:rsid w:val="27637D31"/>
    <w:rsid w:val="279DC544"/>
    <w:rsid w:val="27BCA463"/>
    <w:rsid w:val="27BD4348"/>
    <w:rsid w:val="27C19BC1"/>
    <w:rsid w:val="27D34D8B"/>
    <w:rsid w:val="27DD52B8"/>
    <w:rsid w:val="27E4DD7A"/>
    <w:rsid w:val="27EBE45F"/>
    <w:rsid w:val="27F9FF0E"/>
    <w:rsid w:val="28090D4E"/>
    <w:rsid w:val="2812A64A"/>
    <w:rsid w:val="282427EE"/>
    <w:rsid w:val="282616FA"/>
    <w:rsid w:val="28380FBA"/>
    <w:rsid w:val="283C6293"/>
    <w:rsid w:val="285F7D01"/>
    <w:rsid w:val="286516D1"/>
    <w:rsid w:val="2876CF3D"/>
    <w:rsid w:val="288397F9"/>
    <w:rsid w:val="288A6BBD"/>
    <w:rsid w:val="288ABE7D"/>
    <w:rsid w:val="28A518CE"/>
    <w:rsid w:val="28B769E4"/>
    <w:rsid w:val="28B9542F"/>
    <w:rsid w:val="28C0EED7"/>
    <w:rsid w:val="28C81811"/>
    <w:rsid w:val="28D5580D"/>
    <w:rsid w:val="28D6D161"/>
    <w:rsid w:val="28E7CBA5"/>
    <w:rsid w:val="28FD3AC0"/>
    <w:rsid w:val="29033D6B"/>
    <w:rsid w:val="290484AC"/>
    <w:rsid w:val="290A5848"/>
    <w:rsid w:val="290E024C"/>
    <w:rsid w:val="291A4CE2"/>
    <w:rsid w:val="291A726F"/>
    <w:rsid w:val="2920DF0E"/>
    <w:rsid w:val="29258BE1"/>
    <w:rsid w:val="293473D5"/>
    <w:rsid w:val="294BB30E"/>
    <w:rsid w:val="294BB480"/>
    <w:rsid w:val="29700EC1"/>
    <w:rsid w:val="2972565C"/>
    <w:rsid w:val="299171BF"/>
    <w:rsid w:val="29AD1F09"/>
    <w:rsid w:val="29B9A8C4"/>
    <w:rsid w:val="29CC739B"/>
    <w:rsid w:val="29D9034F"/>
    <w:rsid w:val="29E62C2F"/>
    <w:rsid w:val="29FFC474"/>
    <w:rsid w:val="2A2BA339"/>
    <w:rsid w:val="2A2C9423"/>
    <w:rsid w:val="2A4C8544"/>
    <w:rsid w:val="2A5EFDAE"/>
    <w:rsid w:val="2A6373D1"/>
    <w:rsid w:val="2A6A9CA6"/>
    <w:rsid w:val="2A73701E"/>
    <w:rsid w:val="2A73B228"/>
    <w:rsid w:val="2A8BE56E"/>
    <w:rsid w:val="2ADFF7BD"/>
    <w:rsid w:val="2AF377FA"/>
    <w:rsid w:val="2B1DD418"/>
    <w:rsid w:val="2B40A318"/>
    <w:rsid w:val="2B4DF2CD"/>
    <w:rsid w:val="2B66082F"/>
    <w:rsid w:val="2B7C717C"/>
    <w:rsid w:val="2B96A3D0"/>
    <w:rsid w:val="2B970A93"/>
    <w:rsid w:val="2BAB7675"/>
    <w:rsid w:val="2BAEB0F7"/>
    <w:rsid w:val="2BC642CE"/>
    <w:rsid w:val="2BC8967D"/>
    <w:rsid w:val="2BD4E6A2"/>
    <w:rsid w:val="2BDA1180"/>
    <w:rsid w:val="2BE00AF3"/>
    <w:rsid w:val="2BEB1AA3"/>
    <w:rsid w:val="2BF18776"/>
    <w:rsid w:val="2BFF02A4"/>
    <w:rsid w:val="2C5B63FD"/>
    <w:rsid w:val="2C87CD00"/>
    <w:rsid w:val="2C8C0577"/>
    <w:rsid w:val="2CAA1BAF"/>
    <w:rsid w:val="2CB2E610"/>
    <w:rsid w:val="2CC71B99"/>
    <w:rsid w:val="2CD4A7DF"/>
    <w:rsid w:val="2CD63134"/>
    <w:rsid w:val="2CD915CB"/>
    <w:rsid w:val="2CE75246"/>
    <w:rsid w:val="2D0520FF"/>
    <w:rsid w:val="2D1571A7"/>
    <w:rsid w:val="2D1CEF51"/>
    <w:rsid w:val="2D255CC1"/>
    <w:rsid w:val="2D2A92A3"/>
    <w:rsid w:val="2D338249"/>
    <w:rsid w:val="2D691C6F"/>
    <w:rsid w:val="2D6BEADE"/>
    <w:rsid w:val="2D73CA6E"/>
    <w:rsid w:val="2D7A72B2"/>
    <w:rsid w:val="2D92242D"/>
    <w:rsid w:val="2D9883C5"/>
    <w:rsid w:val="2D9D2F2B"/>
    <w:rsid w:val="2DB13D56"/>
    <w:rsid w:val="2DB987E2"/>
    <w:rsid w:val="2DBF8AA6"/>
    <w:rsid w:val="2DF79CEB"/>
    <w:rsid w:val="2E19251E"/>
    <w:rsid w:val="2E19EA7D"/>
    <w:rsid w:val="2E1B4393"/>
    <w:rsid w:val="2E6B4210"/>
    <w:rsid w:val="2E6FD2B9"/>
    <w:rsid w:val="2E80E0A0"/>
    <w:rsid w:val="2ECAB2ED"/>
    <w:rsid w:val="2F030067"/>
    <w:rsid w:val="2F32D820"/>
    <w:rsid w:val="2F542587"/>
    <w:rsid w:val="2F59A2AE"/>
    <w:rsid w:val="2F5F9E37"/>
    <w:rsid w:val="2F70A126"/>
    <w:rsid w:val="2F72A0E0"/>
    <w:rsid w:val="2F752D74"/>
    <w:rsid w:val="2F8A395D"/>
    <w:rsid w:val="2F9241D2"/>
    <w:rsid w:val="2F94F6C0"/>
    <w:rsid w:val="2FADB288"/>
    <w:rsid w:val="2FADB5FB"/>
    <w:rsid w:val="2FB1DE43"/>
    <w:rsid w:val="2FBCE567"/>
    <w:rsid w:val="2FC3F092"/>
    <w:rsid w:val="2FCC6394"/>
    <w:rsid w:val="2FE37C1C"/>
    <w:rsid w:val="2FF8BA51"/>
    <w:rsid w:val="30060669"/>
    <w:rsid w:val="302AFF46"/>
    <w:rsid w:val="3066F2C8"/>
    <w:rsid w:val="3078AA0E"/>
    <w:rsid w:val="308DD9A6"/>
    <w:rsid w:val="309D8433"/>
    <w:rsid w:val="309D84CF"/>
    <w:rsid w:val="30F32FBF"/>
    <w:rsid w:val="30F8E924"/>
    <w:rsid w:val="30FA986E"/>
    <w:rsid w:val="30FB348B"/>
    <w:rsid w:val="3114F751"/>
    <w:rsid w:val="311FA073"/>
    <w:rsid w:val="312F42E5"/>
    <w:rsid w:val="3132A2B4"/>
    <w:rsid w:val="313A263B"/>
    <w:rsid w:val="317C6A23"/>
    <w:rsid w:val="31B40A95"/>
    <w:rsid w:val="31BCBADC"/>
    <w:rsid w:val="31CDD74B"/>
    <w:rsid w:val="3214563E"/>
    <w:rsid w:val="325A78BB"/>
    <w:rsid w:val="32780524"/>
    <w:rsid w:val="3280B588"/>
    <w:rsid w:val="32AEBD81"/>
    <w:rsid w:val="32B6FE34"/>
    <w:rsid w:val="32BC89DC"/>
    <w:rsid w:val="32BFF478"/>
    <w:rsid w:val="32FB68CD"/>
    <w:rsid w:val="33036D55"/>
    <w:rsid w:val="3314735F"/>
    <w:rsid w:val="331987DF"/>
    <w:rsid w:val="3327E4D5"/>
    <w:rsid w:val="332CC5BA"/>
    <w:rsid w:val="3334A1C4"/>
    <w:rsid w:val="334A22E0"/>
    <w:rsid w:val="334BEECA"/>
    <w:rsid w:val="33579DD2"/>
    <w:rsid w:val="335F363D"/>
    <w:rsid w:val="3368C71F"/>
    <w:rsid w:val="33718BFE"/>
    <w:rsid w:val="338EA377"/>
    <w:rsid w:val="33979563"/>
    <w:rsid w:val="33B24D78"/>
    <w:rsid w:val="33C665E9"/>
    <w:rsid w:val="33CB3030"/>
    <w:rsid w:val="33D0CE19"/>
    <w:rsid w:val="33E36A47"/>
    <w:rsid w:val="33E7AAB8"/>
    <w:rsid w:val="33F3F7DB"/>
    <w:rsid w:val="33F956C4"/>
    <w:rsid w:val="3403A5DF"/>
    <w:rsid w:val="3430D380"/>
    <w:rsid w:val="3440BF9B"/>
    <w:rsid w:val="34418627"/>
    <w:rsid w:val="344E6498"/>
    <w:rsid w:val="3455136B"/>
    <w:rsid w:val="346775FB"/>
    <w:rsid w:val="34762A44"/>
    <w:rsid w:val="348700D9"/>
    <w:rsid w:val="348EC8CC"/>
    <w:rsid w:val="3498A55C"/>
    <w:rsid w:val="349A4755"/>
    <w:rsid w:val="34C7FD45"/>
    <w:rsid w:val="34CE086A"/>
    <w:rsid w:val="34CE199C"/>
    <w:rsid w:val="34D23ADA"/>
    <w:rsid w:val="34D423CB"/>
    <w:rsid w:val="34E2CCF4"/>
    <w:rsid w:val="34F978F0"/>
    <w:rsid w:val="35017E88"/>
    <w:rsid w:val="351623C1"/>
    <w:rsid w:val="3525FB34"/>
    <w:rsid w:val="3542A9D4"/>
    <w:rsid w:val="355635CC"/>
    <w:rsid w:val="3558AB8A"/>
    <w:rsid w:val="355BDBC1"/>
    <w:rsid w:val="35770079"/>
    <w:rsid w:val="357B6545"/>
    <w:rsid w:val="3581B691"/>
    <w:rsid w:val="3587296F"/>
    <w:rsid w:val="359DC0A0"/>
    <w:rsid w:val="35A29786"/>
    <w:rsid w:val="35B7EAAD"/>
    <w:rsid w:val="35BC0888"/>
    <w:rsid w:val="35BE9562"/>
    <w:rsid w:val="35D575D0"/>
    <w:rsid w:val="35E1037D"/>
    <w:rsid w:val="35E124F7"/>
    <w:rsid w:val="36302AE1"/>
    <w:rsid w:val="36464ED4"/>
    <w:rsid w:val="365478F2"/>
    <w:rsid w:val="365EEDAD"/>
    <w:rsid w:val="3662150B"/>
    <w:rsid w:val="366A78BF"/>
    <w:rsid w:val="3671FADD"/>
    <w:rsid w:val="36BE0260"/>
    <w:rsid w:val="36C541D5"/>
    <w:rsid w:val="36DAD69A"/>
    <w:rsid w:val="36EB6B86"/>
    <w:rsid w:val="3710E75B"/>
    <w:rsid w:val="3716930E"/>
    <w:rsid w:val="37238EE0"/>
    <w:rsid w:val="373066A7"/>
    <w:rsid w:val="374C5884"/>
    <w:rsid w:val="37502E64"/>
    <w:rsid w:val="375989AD"/>
    <w:rsid w:val="375DEDAD"/>
    <w:rsid w:val="378FAAF1"/>
    <w:rsid w:val="3791B49B"/>
    <w:rsid w:val="379CD49A"/>
    <w:rsid w:val="37A39300"/>
    <w:rsid w:val="37ABCEC7"/>
    <w:rsid w:val="37B41714"/>
    <w:rsid w:val="37B8FBCA"/>
    <w:rsid w:val="37D9254C"/>
    <w:rsid w:val="381167CD"/>
    <w:rsid w:val="381577DD"/>
    <w:rsid w:val="38160FC3"/>
    <w:rsid w:val="3819145B"/>
    <w:rsid w:val="381CA8E8"/>
    <w:rsid w:val="381F7979"/>
    <w:rsid w:val="38326159"/>
    <w:rsid w:val="384C9182"/>
    <w:rsid w:val="3855FD1D"/>
    <w:rsid w:val="38ABBD45"/>
    <w:rsid w:val="38BC85F0"/>
    <w:rsid w:val="38DF80A1"/>
    <w:rsid w:val="38E9E5A7"/>
    <w:rsid w:val="38F8DC89"/>
    <w:rsid w:val="38FB48C6"/>
    <w:rsid w:val="39050EC6"/>
    <w:rsid w:val="390A5336"/>
    <w:rsid w:val="392ACC68"/>
    <w:rsid w:val="39370CF9"/>
    <w:rsid w:val="393DFB20"/>
    <w:rsid w:val="395B6F2C"/>
    <w:rsid w:val="395C3588"/>
    <w:rsid w:val="39635442"/>
    <w:rsid w:val="39640B48"/>
    <w:rsid w:val="3970F8AD"/>
    <w:rsid w:val="3996105C"/>
    <w:rsid w:val="39A64F1B"/>
    <w:rsid w:val="39A7A944"/>
    <w:rsid w:val="39AAB66D"/>
    <w:rsid w:val="39AB049B"/>
    <w:rsid w:val="39B50BE1"/>
    <w:rsid w:val="39BAC3A0"/>
    <w:rsid w:val="39C253F1"/>
    <w:rsid w:val="39C84F79"/>
    <w:rsid w:val="39D29768"/>
    <w:rsid w:val="3A29CD49"/>
    <w:rsid w:val="3A4DA2AE"/>
    <w:rsid w:val="3A63A59E"/>
    <w:rsid w:val="3A833944"/>
    <w:rsid w:val="3A8D8993"/>
    <w:rsid w:val="3AA72B2C"/>
    <w:rsid w:val="3AAE56A2"/>
    <w:rsid w:val="3ADEB440"/>
    <w:rsid w:val="3AF48B9E"/>
    <w:rsid w:val="3B01B567"/>
    <w:rsid w:val="3B0BD0F2"/>
    <w:rsid w:val="3B0E4CC8"/>
    <w:rsid w:val="3B1902E5"/>
    <w:rsid w:val="3B203A23"/>
    <w:rsid w:val="3B272571"/>
    <w:rsid w:val="3B336530"/>
    <w:rsid w:val="3B69CDAE"/>
    <w:rsid w:val="3B6FE460"/>
    <w:rsid w:val="3B83DE81"/>
    <w:rsid w:val="3BA515EC"/>
    <w:rsid w:val="3BA79C46"/>
    <w:rsid w:val="3BC2E9CB"/>
    <w:rsid w:val="3BC36DA6"/>
    <w:rsid w:val="3C0282B3"/>
    <w:rsid w:val="3C194D9D"/>
    <w:rsid w:val="3C1BEA17"/>
    <w:rsid w:val="3C1E9D26"/>
    <w:rsid w:val="3C324759"/>
    <w:rsid w:val="3C381143"/>
    <w:rsid w:val="3C386E3F"/>
    <w:rsid w:val="3C3F865E"/>
    <w:rsid w:val="3C8A7614"/>
    <w:rsid w:val="3C9ADFE8"/>
    <w:rsid w:val="3CAC2BDD"/>
    <w:rsid w:val="3CC1EA63"/>
    <w:rsid w:val="3CD8C8FC"/>
    <w:rsid w:val="3CD99778"/>
    <w:rsid w:val="3CE96731"/>
    <w:rsid w:val="3D1B024D"/>
    <w:rsid w:val="3D270FB3"/>
    <w:rsid w:val="3D2D1E2B"/>
    <w:rsid w:val="3D4AB32C"/>
    <w:rsid w:val="3D59CF53"/>
    <w:rsid w:val="3D6B29F1"/>
    <w:rsid w:val="3D6E136E"/>
    <w:rsid w:val="3D73617B"/>
    <w:rsid w:val="3D76A044"/>
    <w:rsid w:val="3D8B2835"/>
    <w:rsid w:val="3D94BE97"/>
    <w:rsid w:val="3DCAE8CA"/>
    <w:rsid w:val="3E02C45E"/>
    <w:rsid w:val="3E149CEB"/>
    <w:rsid w:val="3E2D2280"/>
    <w:rsid w:val="3E3C2918"/>
    <w:rsid w:val="3E4178AF"/>
    <w:rsid w:val="3E682539"/>
    <w:rsid w:val="3E808990"/>
    <w:rsid w:val="3E84E2C0"/>
    <w:rsid w:val="3E9DF66F"/>
    <w:rsid w:val="3EADCA8C"/>
    <w:rsid w:val="3EB4D91E"/>
    <w:rsid w:val="3EB517B6"/>
    <w:rsid w:val="3ECFC81D"/>
    <w:rsid w:val="3F1C2C93"/>
    <w:rsid w:val="3F350B8E"/>
    <w:rsid w:val="3F4381AD"/>
    <w:rsid w:val="3F4A9E12"/>
    <w:rsid w:val="3F4F68CC"/>
    <w:rsid w:val="3F5C0E03"/>
    <w:rsid w:val="3F5F45C9"/>
    <w:rsid w:val="3F670560"/>
    <w:rsid w:val="3F697651"/>
    <w:rsid w:val="3F79B8A4"/>
    <w:rsid w:val="3F8062D2"/>
    <w:rsid w:val="3FBB3CF0"/>
    <w:rsid w:val="3FE98863"/>
    <w:rsid w:val="3FFA6E93"/>
    <w:rsid w:val="400000E6"/>
    <w:rsid w:val="4025B3D6"/>
    <w:rsid w:val="40522C78"/>
    <w:rsid w:val="40548E47"/>
    <w:rsid w:val="4055F7EB"/>
    <w:rsid w:val="408A5ADE"/>
    <w:rsid w:val="409435E3"/>
    <w:rsid w:val="40A8923A"/>
    <w:rsid w:val="40B083BC"/>
    <w:rsid w:val="40B47F40"/>
    <w:rsid w:val="40C14D05"/>
    <w:rsid w:val="40DA998A"/>
    <w:rsid w:val="40E74A75"/>
    <w:rsid w:val="40FCC96D"/>
    <w:rsid w:val="4110C37B"/>
    <w:rsid w:val="41163636"/>
    <w:rsid w:val="411A1E70"/>
    <w:rsid w:val="411CF429"/>
    <w:rsid w:val="4129B119"/>
    <w:rsid w:val="412A841B"/>
    <w:rsid w:val="414C384A"/>
    <w:rsid w:val="414FDD23"/>
    <w:rsid w:val="4168293E"/>
    <w:rsid w:val="41749DF0"/>
    <w:rsid w:val="4185C7C9"/>
    <w:rsid w:val="41893843"/>
    <w:rsid w:val="4190911C"/>
    <w:rsid w:val="419B2667"/>
    <w:rsid w:val="41A4868A"/>
    <w:rsid w:val="41A977A7"/>
    <w:rsid w:val="41B73613"/>
    <w:rsid w:val="41DB20FE"/>
    <w:rsid w:val="41EBEFA8"/>
    <w:rsid w:val="41F8F3F5"/>
    <w:rsid w:val="423A7BDE"/>
    <w:rsid w:val="423F21D1"/>
    <w:rsid w:val="42431A60"/>
    <w:rsid w:val="424EF691"/>
    <w:rsid w:val="42517498"/>
    <w:rsid w:val="425CB535"/>
    <w:rsid w:val="42636CDB"/>
    <w:rsid w:val="426CBE0A"/>
    <w:rsid w:val="4276D984"/>
    <w:rsid w:val="4288AD3F"/>
    <w:rsid w:val="42893A92"/>
    <w:rsid w:val="428EDABF"/>
    <w:rsid w:val="42ACBEE2"/>
    <w:rsid w:val="42B9E029"/>
    <w:rsid w:val="42BDB682"/>
    <w:rsid w:val="42BE227B"/>
    <w:rsid w:val="42D856CE"/>
    <w:rsid w:val="42EBB762"/>
    <w:rsid w:val="42EC9037"/>
    <w:rsid w:val="42F5798D"/>
    <w:rsid w:val="430FD960"/>
    <w:rsid w:val="4312B71F"/>
    <w:rsid w:val="4314E26C"/>
    <w:rsid w:val="431BD031"/>
    <w:rsid w:val="431D24B4"/>
    <w:rsid w:val="43254480"/>
    <w:rsid w:val="432AD596"/>
    <w:rsid w:val="4354C7D8"/>
    <w:rsid w:val="43571064"/>
    <w:rsid w:val="438BF503"/>
    <w:rsid w:val="43A85C0E"/>
    <w:rsid w:val="43ACD1FC"/>
    <w:rsid w:val="43AEC68E"/>
    <w:rsid w:val="43B8B734"/>
    <w:rsid w:val="43BFAFCD"/>
    <w:rsid w:val="43CA8025"/>
    <w:rsid w:val="43D85793"/>
    <w:rsid w:val="43E705FB"/>
    <w:rsid w:val="43EFBEB7"/>
    <w:rsid w:val="43F277F7"/>
    <w:rsid w:val="43F98C11"/>
    <w:rsid w:val="43FCDB2D"/>
    <w:rsid w:val="43FDE418"/>
    <w:rsid w:val="44024272"/>
    <w:rsid w:val="44244CB6"/>
    <w:rsid w:val="443660CB"/>
    <w:rsid w:val="443B9D6A"/>
    <w:rsid w:val="444CE75D"/>
    <w:rsid w:val="446B319E"/>
    <w:rsid w:val="446B4B4C"/>
    <w:rsid w:val="447F0CC3"/>
    <w:rsid w:val="4488B9E8"/>
    <w:rsid w:val="44BCFBB8"/>
    <w:rsid w:val="452993F6"/>
    <w:rsid w:val="453B75E3"/>
    <w:rsid w:val="458A5A22"/>
    <w:rsid w:val="458ABA61"/>
    <w:rsid w:val="4593739C"/>
    <w:rsid w:val="4594300E"/>
    <w:rsid w:val="45B1F4D5"/>
    <w:rsid w:val="45DE045C"/>
    <w:rsid w:val="45DF56A5"/>
    <w:rsid w:val="45EAB139"/>
    <w:rsid w:val="45EB0D16"/>
    <w:rsid w:val="45F80831"/>
    <w:rsid w:val="45F94D82"/>
    <w:rsid w:val="4607F4B3"/>
    <w:rsid w:val="46192BD4"/>
    <w:rsid w:val="461AA404"/>
    <w:rsid w:val="46307D7A"/>
    <w:rsid w:val="46336EE5"/>
    <w:rsid w:val="463811D7"/>
    <w:rsid w:val="464A9BF1"/>
    <w:rsid w:val="464F43C8"/>
    <w:rsid w:val="46590111"/>
    <w:rsid w:val="4665867D"/>
    <w:rsid w:val="46953052"/>
    <w:rsid w:val="46D11C06"/>
    <w:rsid w:val="46D4954C"/>
    <w:rsid w:val="46E405E7"/>
    <w:rsid w:val="470073CD"/>
    <w:rsid w:val="4718DD8A"/>
    <w:rsid w:val="47250BB9"/>
    <w:rsid w:val="47373937"/>
    <w:rsid w:val="4741942F"/>
    <w:rsid w:val="475307A2"/>
    <w:rsid w:val="47AF5801"/>
    <w:rsid w:val="47B35640"/>
    <w:rsid w:val="47B753C4"/>
    <w:rsid w:val="47C325EE"/>
    <w:rsid w:val="47C7F3DB"/>
    <w:rsid w:val="47D3DBA2"/>
    <w:rsid w:val="47E5BE84"/>
    <w:rsid w:val="47F070F9"/>
    <w:rsid w:val="480CD2E5"/>
    <w:rsid w:val="4812AFCD"/>
    <w:rsid w:val="481499B0"/>
    <w:rsid w:val="483BC6B1"/>
    <w:rsid w:val="483F0769"/>
    <w:rsid w:val="484BCBA5"/>
    <w:rsid w:val="48691260"/>
    <w:rsid w:val="48A7DB58"/>
    <w:rsid w:val="48A93E0F"/>
    <w:rsid w:val="48B4B3E3"/>
    <w:rsid w:val="48B51C5E"/>
    <w:rsid w:val="48C0A80F"/>
    <w:rsid w:val="48DE6F0E"/>
    <w:rsid w:val="48ECBFB3"/>
    <w:rsid w:val="48ECE440"/>
    <w:rsid w:val="48EE963C"/>
    <w:rsid w:val="4904E8D9"/>
    <w:rsid w:val="490CCF01"/>
    <w:rsid w:val="4915DA20"/>
    <w:rsid w:val="491B0B4A"/>
    <w:rsid w:val="49286F14"/>
    <w:rsid w:val="494E5497"/>
    <w:rsid w:val="495EAE5A"/>
    <w:rsid w:val="49621EA2"/>
    <w:rsid w:val="49746AFB"/>
    <w:rsid w:val="4986EF9A"/>
    <w:rsid w:val="498E90FA"/>
    <w:rsid w:val="49B3E15E"/>
    <w:rsid w:val="49B47BE5"/>
    <w:rsid w:val="49BD2A7A"/>
    <w:rsid w:val="49C26ABD"/>
    <w:rsid w:val="49C8D120"/>
    <w:rsid w:val="49D80CF6"/>
    <w:rsid w:val="49EDB37C"/>
    <w:rsid w:val="4A185979"/>
    <w:rsid w:val="4A1D62BB"/>
    <w:rsid w:val="4A1EA383"/>
    <w:rsid w:val="4A2175AD"/>
    <w:rsid w:val="4A290396"/>
    <w:rsid w:val="4A3277FD"/>
    <w:rsid w:val="4A345CD1"/>
    <w:rsid w:val="4A523B4D"/>
    <w:rsid w:val="4A5F8C85"/>
    <w:rsid w:val="4A6D0D01"/>
    <w:rsid w:val="4A73BC73"/>
    <w:rsid w:val="4A977A58"/>
    <w:rsid w:val="4ABD8FDA"/>
    <w:rsid w:val="4AC33968"/>
    <w:rsid w:val="4AC4B4A6"/>
    <w:rsid w:val="4AD22EFA"/>
    <w:rsid w:val="4AD66DEA"/>
    <w:rsid w:val="4B0F102F"/>
    <w:rsid w:val="4B26A744"/>
    <w:rsid w:val="4B2B0237"/>
    <w:rsid w:val="4B3E5E26"/>
    <w:rsid w:val="4B3F72F8"/>
    <w:rsid w:val="4B43805A"/>
    <w:rsid w:val="4B8397BA"/>
    <w:rsid w:val="4BA05DB9"/>
    <w:rsid w:val="4BAD22A0"/>
    <w:rsid w:val="4BC0032F"/>
    <w:rsid w:val="4BC12FC8"/>
    <w:rsid w:val="4BCF1FB4"/>
    <w:rsid w:val="4BDB5457"/>
    <w:rsid w:val="4BE3F6B0"/>
    <w:rsid w:val="4BE6F84D"/>
    <w:rsid w:val="4BF94A30"/>
    <w:rsid w:val="4BFACB9C"/>
    <w:rsid w:val="4C270C4D"/>
    <w:rsid w:val="4C293F3F"/>
    <w:rsid w:val="4C2B592E"/>
    <w:rsid w:val="4C51E22C"/>
    <w:rsid w:val="4C75DD19"/>
    <w:rsid w:val="4C7AF460"/>
    <w:rsid w:val="4CB1BAB6"/>
    <w:rsid w:val="4CBAE653"/>
    <w:rsid w:val="4CBD9E2E"/>
    <w:rsid w:val="4CDC4886"/>
    <w:rsid w:val="4CE1D08A"/>
    <w:rsid w:val="4CED153D"/>
    <w:rsid w:val="4CF46627"/>
    <w:rsid w:val="4CF90A29"/>
    <w:rsid w:val="4D0987A7"/>
    <w:rsid w:val="4D35FEC1"/>
    <w:rsid w:val="4D3772EB"/>
    <w:rsid w:val="4D4C2ECA"/>
    <w:rsid w:val="4D5087D1"/>
    <w:rsid w:val="4D588350"/>
    <w:rsid w:val="4D73F840"/>
    <w:rsid w:val="4D7EA928"/>
    <w:rsid w:val="4D81123B"/>
    <w:rsid w:val="4D84796E"/>
    <w:rsid w:val="4D91E7D5"/>
    <w:rsid w:val="4D9624B5"/>
    <w:rsid w:val="4DA633A8"/>
    <w:rsid w:val="4DB8CF73"/>
    <w:rsid w:val="4DF1EBB8"/>
    <w:rsid w:val="4DF46BBD"/>
    <w:rsid w:val="4E087B3A"/>
    <w:rsid w:val="4E22630C"/>
    <w:rsid w:val="4E26C6F2"/>
    <w:rsid w:val="4E3F91D9"/>
    <w:rsid w:val="4E529187"/>
    <w:rsid w:val="4E6E3427"/>
    <w:rsid w:val="4E7595C7"/>
    <w:rsid w:val="4E7889AB"/>
    <w:rsid w:val="4E7FAAC3"/>
    <w:rsid w:val="4E87E6FB"/>
    <w:rsid w:val="4E9CA424"/>
    <w:rsid w:val="4EB7C4A2"/>
    <w:rsid w:val="4EC5FF91"/>
    <w:rsid w:val="4EDE360B"/>
    <w:rsid w:val="4EEC46AE"/>
    <w:rsid w:val="4F0670BF"/>
    <w:rsid w:val="4F0C027A"/>
    <w:rsid w:val="4F16ECD9"/>
    <w:rsid w:val="4F1AF170"/>
    <w:rsid w:val="4F1B86BE"/>
    <w:rsid w:val="4F1C07ED"/>
    <w:rsid w:val="4F2EB5B7"/>
    <w:rsid w:val="4F68F59A"/>
    <w:rsid w:val="4F70E5E0"/>
    <w:rsid w:val="4F82461F"/>
    <w:rsid w:val="4FA094A3"/>
    <w:rsid w:val="4FA8C01D"/>
    <w:rsid w:val="4FD73C21"/>
    <w:rsid w:val="4FD7C163"/>
    <w:rsid w:val="4FE0C342"/>
    <w:rsid w:val="4FE3FBB8"/>
    <w:rsid w:val="4FEE2377"/>
    <w:rsid w:val="5012BA99"/>
    <w:rsid w:val="50256F16"/>
    <w:rsid w:val="502E6E45"/>
    <w:rsid w:val="50477079"/>
    <w:rsid w:val="5062ABD6"/>
    <w:rsid w:val="5064F8F4"/>
    <w:rsid w:val="50704B5F"/>
    <w:rsid w:val="5073964D"/>
    <w:rsid w:val="50743C0B"/>
    <w:rsid w:val="50815E80"/>
    <w:rsid w:val="50AF1AE7"/>
    <w:rsid w:val="50B8F84F"/>
    <w:rsid w:val="50CB35CF"/>
    <w:rsid w:val="50F05FAF"/>
    <w:rsid w:val="50F74D1D"/>
    <w:rsid w:val="510088C3"/>
    <w:rsid w:val="5107FA32"/>
    <w:rsid w:val="516306B1"/>
    <w:rsid w:val="516D987A"/>
    <w:rsid w:val="517C0CCC"/>
    <w:rsid w:val="5189158C"/>
    <w:rsid w:val="51A6F412"/>
    <w:rsid w:val="51BE852B"/>
    <w:rsid w:val="51C9CDA6"/>
    <w:rsid w:val="51D8B1AF"/>
    <w:rsid w:val="51D9EE3B"/>
    <w:rsid w:val="51DCBFED"/>
    <w:rsid w:val="51E8C4FC"/>
    <w:rsid w:val="522780D6"/>
    <w:rsid w:val="52395D9B"/>
    <w:rsid w:val="523D8984"/>
    <w:rsid w:val="523E48E8"/>
    <w:rsid w:val="527DDC10"/>
    <w:rsid w:val="527EEBDE"/>
    <w:rsid w:val="5280D6CA"/>
    <w:rsid w:val="5291E1D3"/>
    <w:rsid w:val="52AA4272"/>
    <w:rsid w:val="52BA0F21"/>
    <w:rsid w:val="52BF031E"/>
    <w:rsid w:val="52CCABB7"/>
    <w:rsid w:val="52DB9D12"/>
    <w:rsid w:val="52F2F069"/>
    <w:rsid w:val="52F7B5BC"/>
    <w:rsid w:val="5308E3F0"/>
    <w:rsid w:val="53191184"/>
    <w:rsid w:val="531A9C68"/>
    <w:rsid w:val="531DB8BD"/>
    <w:rsid w:val="532F7718"/>
    <w:rsid w:val="53350323"/>
    <w:rsid w:val="5335C29B"/>
    <w:rsid w:val="5345D59A"/>
    <w:rsid w:val="53482071"/>
    <w:rsid w:val="5365D650"/>
    <w:rsid w:val="536ABF6A"/>
    <w:rsid w:val="536C733A"/>
    <w:rsid w:val="538C0CBB"/>
    <w:rsid w:val="53911CF4"/>
    <w:rsid w:val="53A5AFE3"/>
    <w:rsid w:val="53A7F775"/>
    <w:rsid w:val="53BACA77"/>
    <w:rsid w:val="53D2C09C"/>
    <w:rsid w:val="53F568C1"/>
    <w:rsid w:val="540FC4C8"/>
    <w:rsid w:val="542A8F92"/>
    <w:rsid w:val="5445E191"/>
    <w:rsid w:val="54487385"/>
    <w:rsid w:val="5464B839"/>
    <w:rsid w:val="54875F2F"/>
    <w:rsid w:val="54EED53D"/>
    <w:rsid w:val="54FFDC6C"/>
    <w:rsid w:val="550D62B9"/>
    <w:rsid w:val="55165B11"/>
    <w:rsid w:val="552BA6A9"/>
    <w:rsid w:val="5547BDCA"/>
    <w:rsid w:val="55533FC8"/>
    <w:rsid w:val="5578F447"/>
    <w:rsid w:val="557F5901"/>
    <w:rsid w:val="55A75EBC"/>
    <w:rsid w:val="55BAD242"/>
    <w:rsid w:val="55C07D83"/>
    <w:rsid w:val="55D3C804"/>
    <w:rsid w:val="55E7E837"/>
    <w:rsid w:val="55FC91A2"/>
    <w:rsid w:val="56144D28"/>
    <w:rsid w:val="56288CC9"/>
    <w:rsid w:val="562EA433"/>
    <w:rsid w:val="563913CD"/>
    <w:rsid w:val="5657F814"/>
    <w:rsid w:val="565827AD"/>
    <w:rsid w:val="565F9A8C"/>
    <w:rsid w:val="5667293E"/>
    <w:rsid w:val="566D2117"/>
    <w:rsid w:val="56715C7A"/>
    <w:rsid w:val="567F51BB"/>
    <w:rsid w:val="5682C885"/>
    <w:rsid w:val="5687F81C"/>
    <w:rsid w:val="568B0978"/>
    <w:rsid w:val="56A131DC"/>
    <w:rsid w:val="56A2605D"/>
    <w:rsid w:val="56AD5742"/>
    <w:rsid w:val="56BD095A"/>
    <w:rsid w:val="56E865D9"/>
    <w:rsid w:val="5701D965"/>
    <w:rsid w:val="57066C92"/>
    <w:rsid w:val="57107C7A"/>
    <w:rsid w:val="57236BD3"/>
    <w:rsid w:val="5749B1A5"/>
    <w:rsid w:val="574A83AC"/>
    <w:rsid w:val="576710E2"/>
    <w:rsid w:val="576A302F"/>
    <w:rsid w:val="576F6104"/>
    <w:rsid w:val="57B85CCC"/>
    <w:rsid w:val="57CC6194"/>
    <w:rsid w:val="57CD40F0"/>
    <w:rsid w:val="57D8AAC2"/>
    <w:rsid w:val="57ED2539"/>
    <w:rsid w:val="57F1242B"/>
    <w:rsid w:val="58036111"/>
    <w:rsid w:val="5805E55E"/>
    <w:rsid w:val="5806F9CD"/>
    <w:rsid w:val="580E9CA8"/>
    <w:rsid w:val="58109E91"/>
    <w:rsid w:val="5811C3BD"/>
    <w:rsid w:val="5827DCFD"/>
    <w:rsid w:val="582FEFB2"/>
    <w:rsid w:val="584912AB"/>
    <w:rsid w:val="586A9D4C"/>
    <w:rsid w:val="586B83B9"/>
    <w:rsid w:val="587B7E9E"/>
    <w:rsid w:val="58AFABDB"/>
    <w:rsid w:val="58F26188"/>
    <w:rsid w:val="59009385"/>
    <w:rsid w:val="590D72BA"/>
    <w:rsid w:val="591284E3"/>
    <w:rsid w:val="5929F0CC"/>
    <w:rsid w:val="592AEFB6"/>
    <w:rsid w:val="592E42C7"/>
    <w:rsid w:val="593DF222"/>
    <w:rsid w:val="5947CA8F"/>
    <w:rsid w:val="595E8DE3"/>
    <w:rsid w:val="596A0391"/>
    <w:rsid w:val="598F7CEB"/>
    <w:rsid w:val="59A556BA"/>
    <w:rsid w:val="59ADB697"/>
    <w:rsid w:val="59BB2792"/>
    <w:rsid w:val="59C9E316"/>
    <w:rsid w:val="59CF5969"/>
    <w:rsid w:val="59DA19C7"/>
    <w:rsid w:val="59E77EAC"/>
    <w:rsid w:val="59EEA72E"/>
    <w:rsid w:val="5A34F7A2"/>
    <w:rsid w:val="5A47E092"/>
    <w:rsid w:val="5A482736"/>
    <w:rsid w:val="5A57B2C4"/>
    <w:rsid w:val="5A63889E"/>
    <w:rsid w:val="5A68DE8A"/>
    <w:rsid w:val="5A74F959"/>
    <w:rsid w:val="5A91D7F2"/>
    <w:rsid w:val="5A9BDAE3"/>
    <w:rsid w:val="5A9D9D44"/>
    <w:rsid w:val="5AB2AF94"/>
    <w:rsid w:val="5AC30A01"/>
    <w:rsid w:val="5AD9F09D"/>
    <w:rsid w:val="5AE61435"/>
    <w:rsid w:val="5AF7B2F5"/>
    <w:rsid w:val="5B0952CF"/>
    <w:rsid w:val="5B0F3136"/>
    <w:rsid w:val="5B0FB6A1"/>
    <w:rsid w:val="5B18AB1C"/>
    <w:rsid w:val="5B18F7CD"/>
    <w:rsid w:val="5B208BDE"/>
    <w:rsid w:val="5B3D8894"/>
    <w:rsid w:val="5B4BD1EB"/>
    <w:rsid w:val="5B4FEC7A"/>
    <w:rsid w:val="5B5A49BA"/>
    <w:rsid w:val="5B6A1BA2"/>
    <w:rsid w:val="5B7A1912"/>
    <w:rsid w:val="5B7B7544"/>
    <w:rsid w:val="5B7B784F"/>
    <w:rsid w:val="5B7D8AE0"/>
    <w:rsid w:val="5B817B5B"/>
    <w:rsid w:val="5B83C725"/>
    <w:rsid w:val="5B8A0740"/>
    <w:rsid w:val="5BAE584E"/>
    <w:rsid w:val="5BB7E5EA"/>
    <w:rsid w:val="5BCC33F5"/>
    <w:rsid w:val="5C0311FD"/>
    <w:rsid w:val="5C2684AB"/>
    <w:rsid w:val="5C337D50"/>
    <w:rsid w:val="5C50FE5F"/>
    <w:rsid w:val="5C52EEE7"/>
    <w:rsid w:val="5C869506"/>
    <w:rsid w:val="5C8AA2E5"/>
    <w:rsid w:val="5C99F127"/>
    <w:rsid w:val="5C9DE7DB"/>
    <w:rsid w:val="5CC44326"/>
    <w:rsid w:val="5CCA568D"/>
    <w:rsid w:val="5CE6869D"/>
    <w:rsid w:val="5D30F6A4"/>
    <w:rsid w:val="5D533871"/>
    <w:rsid w:val="5D6965C0"/>
    <w:rsid w:val="5D6D058C"/>
    <w:rsid w:val="5D7231C0"/>
    <w:rsid w:val="5D73A4D3"/>
    <w:rsid w:val="5D97A3CB"/>
    <w:rsid w:val="5DA07975"/>
    <w:rsid w:val="5DA25803"/>
    <w:rsid w:val="5DBD529D"/>
    <w:rsid w:val="5DBFE579"/>
    <w:rsid w:val="5DF16ABF"/>
    <w:rsid w:val="5DF3F25B"/>
    <w:rsid w:val="5E02BA59"/>
    <w:rsid w:val="5E0BD652"/>
    <w:rsid w:val="5E1328FB"/>
    <w:rsid w:val="5E1DCB82"/>
    <w:rsid w:val="5E1F8DF6"/>
    <w:rsid w:val="5E33DF82"/>
    <w:rsid w:val="5E3A2DD6"/>
    <w:rsid w:val="5E3B62CD"/>
    <w:rsid w:val="5E40C3EF"/>
    <w:rsid w:val="5E581DDB"/>
    <w:rsid w:val="5E58FC42"/>
    <w:rsid w:val="5E6407CC"/>
    <w:rsid w:val="5E82F4F6"/>
    <w:rsid w:val="5E8E0BE7"/>
    <w:rsid w:val="5E900DA7"/>
    <w:rsid w:val="5E96EE4D"/>
    <w:rsid w:val="5E97B387"/>
    <w:rsid w:val="5EB2849E"/>
    <w:rsid w:val="5EB2B9D4"/>
    <w:rsid w:val="5ECE7A58"/>
    <w:rsid w:val="5ED89D7F"/>
    <w:rsid w:val="5EE3A793"/>
    <w:rsid w:val="5EE9AC4D"/>
    <w:rsid w:val="5EF99210"/>
    <w:rsid w:val="5F111E14"/>
    <w:rsid w:val="5F217FD9"/>
    <w:rsid w:val="5F24EFE8"/>
    <w:rsid w:val="5F3B8006"/>
    <w:rsid w:val="5F49BB18"/>
    <w:rsid w:val="5F6B9F15"/>
    <w:rsid w:val="5F94E915"/>
    <w:rsid w:val="5FC63900"/>
    <w:rsid w:val="5FC6B5F9"/>
    <w:rsid w:val="5FEB8239"/>
    <w:rsid w:val="5FEE9F94"/>
    <w:rsid w:val="5FFC2576"/>
    <w:rsid w:val="600B312B"/>
    <w:rsid w:val="60187F94"/>
    <w:rsid w:val="6024C29D"/>
    <w:rsid w:val="6034B80B"/>
    <w:rsid w:val="6049795F"/>
    <w:rsid w:val="6077D695"/>
    <w:rsid w:val="60838101"/>
    <w:rsid w:val="60917F7C"/>
    <w:rsid w:val="60A53340"/>
    <w:rsid w:val="60A9645D"/>
    <w:rsid w:val="60A99EAE"/>
    <w:rsid w:val="60C07A8F"/>
    <w:rsid w:val="60DDAB87"/>
    <w:rsid w:val="60F69CCD"/>
    <w:rsid w:val="60FE79CC"/>
    <w:rsid w:val="6156F475"/>
    <w:rsid w:val="615FB587"/>
    <w:rsid w:val="6176B83A"/>
    <w:rsid w:val="619616D1"/>
    <w:rsid w:val="61B8478D"/>
    <w:rsid w:val="61C174C2"/>
    <w:rsid w:val="61D39A59"/>
    <w:rsid w:val="61D467BC"/>
    <w:rsid w:val="61DF572D"/>
    <w:rsid w:val="61F82910"/>
    <w:rsid w:val="61FB1321"/>
    <w:rsid w:val="62312F57"/>
    <w:rsid w:val="6236811B"/>
    <w:rsid w:val="6262F2CA"/>
    <w:rsid w:val="62644EBB"/>
    <w:rsid w:val="627544B5"/>
    <w:rsid w:val="62D58BF8"/>
    <w:rsid w:val="62EBBE93"/>
    <w:rsid w:val="63071F06"/>
    <w:rsid w:val="63122707"/>
    <w:rsid w:val="6320D393"/>
    <w:rsid w:val="6331E511"/>
    <w:rsid w:val="63387DC8"/>
    <w:rsid w:val="635296DF"/>
    <w:rsid w:val="63583EC8"/>
    <w:rsid w:val="635B63A4"/>
    <w:rsid w:val="635C5AC3"/>
    <w:rsid w:val="6360806E"/>
    <w:rsid w:val="63817632"/>
    <w:rsid w:val="638D7FFE"/>
    <w:rsid w:val="63C3CAD2"/>
    <w:rsid w:val="64139AF2"/>
    <w:rsid w:val="6421973C"/>
    <w:rsid w:val="646CAAE8"/>
    <w:rsid w:val="64830325"/>
    <w:rsid w:val="64910EE1"/>
    <w:rsid w:val="6496A8BC"/>
    <w:rsid w:val="64B0EBFA"/>
    <w:rsid w:val="64C04000"/>
    <w:rsid w:val="64D771E1"/>
    <w:rsid w:val="64E3269E"/>
    <w:rsid w:val="64E5C0B7"/>
    <w:rsid w:val="64FAF189"/>
    <w:rsid w:val="65115EC7"/>
    <w:rsid w:val="65297420"/>
    <w:rsid w:val="65309545"/>
    <w:rsid w:val="653798A8"/>
    <w:rsid w:val="6537BFB3"/>
    <w:rsid w:val="6543245B"/>
    <w:rsid w:val="65448E09"/>
    <w:rsid w:val="6545117B"/>
    <w:rsid w:val="655CAF4A"/>
    <w:rsid w:val="656FC156"/>
    <w:rsid w:val="65B8EABF"/>
    <w:rsid w:val="65D24218"/>
    <w:rsid w:val="65D46EA1"/>
    <w:rsid w:val="65F1EDE9"/>
    <w:rsid w:val="65F1F02D"/>
    <w:rsid w:val="65FEA630"/>
    <w:rsid w:val="66182848"/>
    <w:rsid w:val="6626F06C"/>
    <w:rsid w:val="66327983"/>
    <w:rsid w:val="6648AC69"/>
    <w:rsid w:val="66494DE7"/>
    <w:rsid w:val="664A18FD"/>
    <w:rsid w:val="666ACFCA"/>
    <w:rsid w:val="6671140E"/>
    <w:rsid w:val="668A02D8"/>
    <w:rsid w:val="668D2398"/>
    <w:rsid w:val="6695CAB3"/>
    <w:rsid w:val="66A9DFF5"/>
    <w:rsid w:val="66C2BA92"/>
    <w:rsid w:val="66D038E5"/>
    <w:rsid w:val="66D3A55C"/>
    <w:rsid w:val="66D8F749"/>
    <w:rsid w:val="66F2547E"/>
    <w:rsid w:val="66F68768"/>
    <w:rsid w:val="670083BB"/>
    <w:rsid w:val="67061D67"/>
    <w:rsid w:val="671B6CE3"/>
    <w:rsid w:val="67326F78"/>
    <w:rsid w:val="6739B080"/>
    <w:rsid w:val="67423796"/>
    <w:rsid w:val="6751F1E1"/>
    <w:rsid w:val="6758FED2"/>
    <w:rsid w:val="67709295"/>
    <w:rsid w:val="678C135C"/>
    <w:rsid w:val="6795AA27"/>
    <w:rsid w:val="67AD054C"/>
    <w:rsid w:val="67B46205"/>
    <w:rsid w:val="67B65DFF"/>
    <w:rsid w:val="67BB0968"/>
    <w:rsid w:val="67D1D084"/>
    <w:rsid w:val="67E12E59"/>
    <w:rsid w:val="67E8A8CB"/>
    <w:rsid w:val="67EE6F1F"/>
    <w:rsid w:val="67F8FA23"/>
    <w:rsid w:val="6801A25B"/>
    <w:rsid w:val="6829E764"/>
    <w:rsid w:val="6833B595"/>
    <w:rsid w:val="6839E314"/>
    <w:rsid w:val="683B3536"/>
    <w:rsid w:val="6853A251"/>
    <w:rsid w:val="6866A25E"/>
    <w:rsid w:val="686F6C9E"/>
    <w:rsid w:val="688BDA3B"/>
    <w:rsid w:val="688F757C"/>
    <w:rsid w:val="68920EBF"/>
    <w:rsid w:val="68E285DD"/>
    <w:rsid w:val="68E3B3B9"/>
    <w:rsid w:val="68EF7557"/>
    <w:rsid w:val="68F3ADDB"/>
    <w:rsid w:val="690C0741"/>
    <w:rsid w:val="690F2D9D"/>
    <w:rsid w:val="69104368"/>
    <w:rsid w:val="69204E46"/>
    <w:rsid w:val="69309A43"/>
    <w:rsid w:val="693945D2"/>
    <w:rsid w:val="6940DF6B"/>
    <w:rsid w:val="6942789D"/>
    <w:rsid w:val="6947DE3F"/>
    <w:rsid w:val="69785059"/>
    <w:rsid w:val="697F87BA"/>
    <w:rsid w:val="69879A14"/>
    <w:rsid w:val="6998643B"/>
    <w:rsid w:val="69BE21BE"/>
    <w:rsid w:val="69E6249A"/>
    <w:rsid w:val="69EBED39"/>
    <w:rsid w:val="69EC2EB0"/>
    <w:rsid w:val="69F01D39"/>
    <w:rsid w:val="69F7435F"/>
    <w:rsid w:val="69F80F91"/>
    <w:rsid w:val="6A1BF8CF"/>
    <w:rsid w:val="6A2A1A3A"/>
    <w:rsid w:val="6A3D18DD"/>
    <w:rsid w:val="6A3DEA68"/>
    <w:rsid w:val="6A4481E8"/>
    <w:rsid w:val="6A46F4A8"/>
    <w:rsid w:val="6A547B19"/>
    <w:rsid w:val="6A5726B9"/>
    <w:rsid w:val="6A66D6EC"/>
    <w:rsid w:val="6A8751F5"/>
    <w:rsid w:val="6A8884B1"/>
    <w:rsid w:val="6A8BFC77"/>
    <w:rsid w:val="6A8CBC28"/>
    <w:rsid w:val="6A99FEA1"/>
    <w:rsid w:val="6A9A5FB0"/>
    <w:rsid w:val="6A9CF12B"/>
    <w:rsid w:val="6AADEE4A"/>
    <w:rsid w:val="6ACCCDEE"/>
    <w:rsid w:val="6AD0EC1E"/>
    <w:rsid w:val="6AE7871F"/>
    <w:rsid w:val="6AF4E6E7"/>
    <w:rsid w:val="6B055CAB"/>
    <w:rsid w:val="6B1252AB"/>
    <w:rsid w:val="6B169C78"/>
    <w:rsid w:val="6B2D7431"/>
    <w:rsid w:val="6B3B5A6A"/>
    <w:rsid w:val="6B3D3D11"/>
    <w:rsid w:val="6B573369"/>
    <w:rsid w:val="6B5A6E05"/>
    <w:rsid w:val="6B6289C1"/>
    <w:rsid w:val="6B6A3DEE"/>
    <w:rsid w:val="6B9331EE"/>
    <w:rsid w:val="6BA91FED"/>
    <w:rsid w:val="6BB0270A"/>
    <w:rsid w:val="6BDC75A6"/>
    <w:rsid w:val="6BF53DD5"/>
    <w:rsid w:val="6C0ACC49"/>
    <w:rsid w:val="6C72FA65"/>
    <w:rsid w:val="6C81CE5A"/>
    <w:rsid w:val="6C83553F"/>
    <w:rsid w:val="6C89B601"/>
    <w:rsid w:val="6C8A2F08"/>
    <w:rsid w:val="6CAD4E30"/>
    <w:rsid w:val="6CB609C9"/>
    <w:rsid w:val="6CC72698"/>
    <w:rsid w:val="6CE86D92"/>
    <w:rsid w:val="6CF48CEF"/>
    <w:rsid w:val="6CFE843E"/>
    <w:rsid w:val="6D0E892E"/>
    <w:rsid w:val="6D32D0A5"/>
    <w:rsid w:val="6D473917"/>
    <w:rsid w:val="6D47C306"/>
    <w:rsid w:val="6D627CE8"/>
    <w:rsid w:val="6D654F57"/>
    <w:rsid w:val="6D93C4B4"/>
    <w:rsid w:val="6DA4A737"/>
    <w:rsid w:val="6DAAF545"/>
    <w:rsid w:val="6DAFAFCC"/>
    <w:rsid w:val="6DB41204"/>
    <w:rsid w:val="6DBCF169"/>
    <w:rsid w:val="6DBED4E7"/>
    <w:rsid w:val="6DC4AABA"/>
    <w:rsid w:val="6DDC6A28"/>
    <w:rsid w:val="6DDF7543"/>
    <w:rsid w:val="6DE5E0E6"/>
    <w:rsid w:val="6DFCC92E"/>
    <w:rsid w:val="6E3505EC"/>
    <w:rsid w:val="6E4F036F"/>
    <w:rsid w:val="6E928EA3"/>
    <w:rsid w:val="6EB0713C"/>
    <w:rsid w:val="6EB6325E"/>
    <w:rsid w:val="6F0FFC81"/>
    <w:rsid w:val="6F1F987A"/>
    <w:rsid w:val="6F2D678F"/>
    <w:rsid w:val="6F6CB59F"/>
    <w:rsid w:val="6F809DBF"/>
    <w:rsid w:val="6FB46BFE"/>
    <w:rsid w:val="6FB7F28A"/>
    <w:rsid w:val="6FCE3920"/>
    <w:rsid w:val="6FD433D0"/>
    <w:rsid w:val="6FD705D4"/>
    <w:rsid w:val="6FEB365E"/>
    <w:rsid w:val="6FEF0EF9"/>
    <w:rsid w:val="6FF85973"/>
    <w:rsid w:val="6FFBAD63"/>
    <w:rsid w:val="7015EFEE"/>
    <w:rsid w:val="7018B011"/>
    <w:rsid w:val="70222F67"/>
    <w:rsid w:val="702FBAB0"/>
    <w:rsid w:val="7032F6A3"/>
    <w:rsid w:val="7036A2B2"/>
    <w:rsid w:val="704AD60B"/>
    <w:rsid w:val="7055E3F4"/>
    <w:rsid w:val="709B6E14"/>
    <w:rsid w:val="70C64A70"/>
    <w:rsid w:val="70C79953"/>
    <w:rsid w:val="70C91AEA"/>
    <w:rsid w:val="70D8B90D"/>
    <w:rsid w:val="70D919AA"/>
    <w:rsid w:val="70E2C5B0"/>
    <w:rsid w:val="70F5CA9C"/>
    <w:rsid w:val="70F5CC5D"/>
    <w:rsid w:val="70FD1A9A"/>
    <w:rsid w:val="70FF3929"/>
    <w:rsid w:val="712DE36A"/>
    <w:rsid w:val="712E1BC7"/>
    <w:rsid w:val="716D1B36"/>
    <w:rsid w:val="718315A3"/>
    <w:rsid w:val="71A83AA8"/>
    <w:rsid w:val="71B69072"/>
    <w:rsid w:val="71CEACAA"/>
    <w:rsid w:val="71D3E3C0"/>
    <w:rsid w:val="71E06C9E"/>
    <w:rsid w:val="71E96D51"/>
    <w:rsid w:val="71FC4EF5"/>
    <w:rsid w:val="720134DE"/>
    <w:rsid w:val="7217FCD9"/>
    <w:rsid w:val="722B6973"/>
    <w:rsid w:val="7230EF65"/>
    <w:rsid w:val="7233F489"/>
    <w:rsid w:val="726E66A2"/>
    <w:rsid w:val="728D8700"/>
    <w:rsid w:val="72ADA794"/>
    <w:rsid w:val="72AE6B71"/>
    <w:rsid w:val="72D269ED"/>
    <w:rsid w:val="72D5CCB2"/>
    <w:rsid w:val="72DF27F1"/>
    <w:rsid w:val="72E45248"/>
    <w:rsid w:val="7307A1AC"/>
    <w:rsid w:val="730E8EB5"/>
    <w:rsid w:val="73221C9E"/>
    <w:rsid w:val="734D5E7C"/>
    <w:rsid w:val="734EFA48"/>
    <w:rsid w:val="73663AF2"/>
    <w:rsid w:val="73831E72"/>
    <w:rsid w:val="739F3F4B"/>
    <w:rsid w:val="73B22239"/>
    <w:rsid w:val="73BF13E6"/>
    <w:rsid w:val="73C597C6"/>
    <w:rsid w:val="73CF9BE5"/>
    <w:rsid w:val="73E456FF"/>
    <w:rsid w:val="73FA18D2"/>
    <w:rsid w:val="73FABEAE"/>
    <w:rsid w:val="7404433D"/>
    <w:rsid w:val="7416C9FC"/>
    <w:rsid w:val="742C7584"/>
    <w:rsid w:val="744B77EA"/>
    <w:rsid w:val="745331D7"/>
    <w:rsid w:val="74675E5E"/>
    <w:rsid w:val="7479C9C0"/>
    <w:rsid w:val="748B2E07"/>
    <w:rsid w:val="74935E41"/>
    <w:rsid w:val="7494AC09"/>
    <w:rsid w:val="74C17031"/>
    <w:rsid w:val="7517ACB8"/>
    <w:rsid w:val="751A8A64"/>
    <w:rsid w:val="751CB009"/>
    <w:rsid w:val="752086FD"/>
    <w:rsid w:val="752281C0"/>
    <w:rsid w:val="753CD76C"/>
    <w:rsid w:val="753EC1A0"/>
    <w:rsid w:val="7541B711"/>
    <w:rsid w:val="755084BD"/>
    <w:rsid w:val="755D0A45"/>
    <w:rsid w:val="755D7E27"/>
    <w:rsid w:val="75644EFB"/>
    <w:rsid w:val="7566C43F"/>
    <w:rsid w:val="758E0190"/>
    <w:rsid w:val="75932F00"/>
    <w:rsid w:val="75A5A9E5"/>
    <w:rsid w:val="75B15485"/>
    <w:rsid w:val="75B8EFB5"/>
    <w:rsid w:val="75C46314"/>
    <w:rsid w:val="75CD7188"/>
    <w:rsid w:val="75D7BA8B"/>
    <w:rsid w:val="75D9E715"/>
    <w:rsid w:val="75E71842"/>
    <w:rsid w:val="760EAC39"/>
    <w:rsid w:val="761B2084"/>
    <w:rsid w:val="7647BD6D"/>
    <w:rsid w:val="765A0847"/>
    <w:rsid w:val="76602DA0"/>
    <w:rsid w:val="76717BCD"/>
    <w:rsid w:val="767726EB"/>
    <w:rsid w:val="76B877CD"/>
    <w:rsid w:val="76D98175"/>
    <w:rsid w:val="76E2203A"/>
    <w:rsid w:val="77140C71"/>
    <w:rsid w:val="77193F36"/>
    <w:rsid w:val="771A40F4"/>
    <w:rsid w:val="771C0B2A"/>
    <w:rsid w:val="771D7ABD"/>
    <w:rsid w:val="771E0864"/>
    <w:rsid w:val="7721D55D"/>
    <w:rsid w:val="77243150"/>
    <w:rsid w:val="77291442"/>
    <w:rsid w:val="772F5491"/>
    <w:rsid w:val="77324CA4"/>
    <w:rsid w:val="773F4DD5"/>
    <w:rsid w:val="77491929"/>
    <w:rsid w:val="776B8846"/>
    <w:rsid w:val="776D1619"/>
    <w:rsid w:val="776DD80F"/>
    <w:rsid w:val="778713FD"/>
    <w:rsid w:val="77A25012"/>
    <w:rsid w:val="77A2BED7"/>
    <w:rsid w:val="77ABD256"/>
    <w:rsid w:val="77B9E109"/>
    <w:rsid w:val="77C6ABC4"/>
    <w:rsid w:val="77E7C1D8"/>
    <w:rsid w:val="77EE273E"/>
    <w:rsid w:val="7806E8D1"/>
    <w:rsid w:val="781EC6FF"/>
    <w:rsid w:val="78453912"/>
    <w:rsid w:val="785042CE"/>
    <w:rsid w:val="786E9395"/>
    <w:rsid w:val="78720392"/>
    <w:rsid w:val="7875F715"/>
    <w:rsid w:val="78796A93"/>
    <w:rsid w:val="7885E63B"/>
    <w:rsid w:val="7889F2F9"/>
    <w:rsid w:val="788E65F6"/>
    <w:rsid w:val="789BF29C"/>
    <w:rsid w:val="78A21382"/>
    <w:rsid w:val="78B1A032"/>
    <w:rsid w:val="78F02962"/>
    <w:rsid w:val="79293723"/>
    <w:rsid w:val="7929D981"/>
    <w:rsid w:val="79361D39"/>
    <w:rsid w:val="794DF303"/>
    <w:rsid w:val="797B84A8"/>
    <w:rsid w:val="797C5FF5"/>
    <w:rsid w:val="7996E8D3"/>
    <w:rsid w:val="79A8CBEF"/>
    <w:rsid w:val="79B61FCD"/>
    <w:rsid w:val="79C539C1"/>
    <w:rsid w:val="79E8B66B"/>
    <w:rsid w:val="7A18841E"/>
    <w:rsid w:val="7A2D56AE"/>
    <w:rsid w:val="7A325F7F"/>
    <w:rsid w:val="7A426D74"/>
    <w:rsid w:val="7A6E6060"/>
    <w:rsid w:val="7AB7116D"/>
    <w:rsid w:val="7ABDBDF9"/>
    <w:rsid w:val="7AC336AD"/>
    <w:rsid w:val="7ACA3D1C"/>
    <w:rsid w:val="7ACE58F2"/>
    <w:rsid w:val="7ADFC451"/>
    <w:rsid w:val="7AF57ED8"/>
    <w:rsid w:val="7AFBA473"/>
    <w:rsid w:val="7B0B3A1C"/>
    <w:rsid w:val="7B16FDF6"/>
    <w:rsid w:val="7B305E34"/>
    <w:rsid w:val="7B3DCDDF"/>
    <w:rsid w:val="7B5A9016"/>
    <w:rsid w:val="7BC0EB14"/>
    <w:rsid w:val="7BD0AB59"/>
    <w:rsid w:val="7BE903F2"/>
    <w:rsid w:val="7BFC0523"/>
    <w:rsid w:val="7C0B9923"/>
    <w:rsid w:val="7C34437E"/>
    <w:rsid w:val="7C537345"/>
    <w:rsid w:val="7C6B977A"/>
    <w:rsid w:val="7C8DBB29"/>
    <w:rsid w:val="7CA8124B"/>
    <w:rsid w:val="7CB5698E"/>
    <w:rsid w:val="7CBFFF97"/>
    <w:rsid w:val="7CCBB104"/>
    <w:rsid w:val="7CD90214"/>
    <w:rsid w:val="7CEA422C"/>
    <w:rsid w:val="7CEAF3B1"/>
    <w:rsid w:val="7CFB6224"/>
    <w:rsid w:val="7CFD1F14"/>
    <w:rsid w:val="7D0D3C82"/>
    <w:rsid w:val="7D3137A5"/>
    <w:rsid w:val="7D4B3F4D"/>
    <w:rsid w:val="7DA527B9"/>
    <w:rsid w:val="7DA653FD"/>
    <w:rsid w:val="7DCD7FF4"/>
    <w:rsid w:val="7DD3E43D"/>
    <w:rsid w:val="7DD6F339"/>
    <w:rsid w:val="7DEBDE17"/>
    <w:rsid w:val="7DF65CD8"/>
    <w:rsid w:val="7E0B3E9F"/>
    <w:rsid w:val="7E0FC75E"/>
    <w:rsid w:val="7E17F3B3"/>
    <w:rsid w:val="7E66B808"/>
    <w:rsid w:val="7E90F940"/>
    <w:rsid w:val="7E91EDF4"/>
    <w:rsid w:val="7E93727D"/>
    <w:rsid w:val="7E943596"/>
    <w:rsid w:val="7EA5F86B"/>
    <w:rsid w:val="7EB1B1D3"/>
    <w:rsid w:val="7EBB7631"/>
    <w:rsid w:val="7ED0E2B0"/>
    <w:rsid w:val="7ED66CFD"/>
    <w:rsid w:val="7EDFD6DD"/>
    <w:rsid w:val="7EE7790A"/>
    <w:rsid w:val="7EF7EF61"/>
    <w:rsid w:val="7EFF9B91"/>
    <w:rsid w:val="7F02B795"/>
    <w:rsid w:val="7F04FA24"/>
    <w:rsid w:val="7F284867"/>
    <w:rsid w:val="7F5152BF"/>
    <w:rsid w:val="7F5271C6"/>
    <w:rsid w:val="7F9346D9"/>
    <w:rsid w:val="7F937E5D"/>
    <w:rsid w:val="7F9D61E4"/>
    <w:rsid w:val="7F9D7670"/>
    <w:rsid w:val="7FA32B0F"/>
    <w:rsid w:val="7FBF631E"/>
    <w:rsid w:val="7FC2D200"/>
    <w:rsid w:val="7FCFDC8C"/>
    <w:rsid w:val="7FDB589C"/>
    <w:rsid w:val="7FF03C97"/>
    <w:rsid w:val="7FF7C26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0E3B8"/>
  <w15:chartTrackingRefBased/>
  <w15:docId w15:val="{665C4BCA-30A9-4E35-A1A1-CA53D73D1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5FB"/>
  </w:style>
  <w:style w:type="paragraph" w:styleId="Heading1">
    <w:name w:val="heading 1"/>
    <w:basedOn w:val="Normal"/>
    <w:next w:val="Normal"/>
    <w:link w:val="Heading1Char"/>
    <w:uiPriority w:val="9"/>
    <w:qFormat/>
    <w:rsid w:val="00290141"/>
    <w:pPr>
      <w:keepNext/>
      <w:keepLines/>
      <w:numPr>
        <w:numId w:val="14"/>
      </w:numPr>
      <w:spacing w:before="360" w:after="80"/>
      <w:outlineLvl w:val="0"/>
    </w:pPr>
    <w:rPr>
      <w:rFonts w:ascii="Times New Roman" w:eastAsiaTheme="majorEastAsia" w:hAnsi="Times New Roman" w:cstheme="majorBidi"/>
      <w:b/>
      <w:color w:val="000000" w:themeColor="text1"/>
      <w:sz w:val="28"/>
      <w:szCs w:val="40"/>
    </w:rPr>
  </w:style>
  <w:style w:type="paragraph" w:styleId="Heading2">
    <w:name w:val="heading 2"/>
    <w:basedOn w:val="Normal"/>
    <w:next w:val="Normal"/>
    <w:link w:val="Heading2Char"/>
    <w:uiPriority w:val="9"/>
    <w:unhideWhenUsed/>
    <w:qFormat/>
    <w:rsid w:val="00E50DA1"/>
    <w:pPr>
      <w:keepNext/>
      <w:keepLines/>
      <w:numPr>
        <w:ilvl w:val="1"/>
        <w:numId w:val="14"/>
      </w:numPr>
      <w:spacing w:before="160" w:after="80"/>
      <w:ind w:left="1296"/>
      <w:outlineLvl w:val="1"/>
    </w:pPr>
    <w:rPr>
      <w:rFonts w:ascii="Times New Roman" w:eastAsiaTheme="majorEastAsia" w:hAnsi="Times New Roman" w:cstheme="majorBidi"/>
      <w:b/>
      <w:color w:val="000000" w:themeColor="text1"/>
      <w:szCs w:val="32"/>
    </w:rPr>
  </w:style>
  <w:style w:type="paragraph" w:styleId="Heading3">
    <w:name w:val="heading 3"/>
    <w:basedOn w:val="Normal"/>
    <w:next w:val="Normal"/>
    <w:link w:val="Heading3Char"/>
    <w:uiPriority w:val="9"/>
    <w:semiHidden/>
    <w:unhideWhenUsed/>
    <w:qFormat/>
    <w:rsid w:val="00F15688"/>
    <w:pPr>
      <w:keepNext/>
      <w:keepLines/>
      <w:numPr>
        <w:ilvl w:val="2"/>
        <w:numId w:val="14"/>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5688"/>
    <w:pPr>
      <w:keepNext/>
      <w:keepLines/>
      <w:numPr>
        <w:ilvl w:val="3"/>
        <w:numId w:val="14"/>
      </w:numPr>
      <w:tabs>
        <w:tab w:val="num" w:pos="360"/>
      </w:tabs>
      <w:spacing w:before="80" w:after="40"/>
      <w:ind w:left="0" w:firstLine="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5688"/>
    <w:pPr>
      <w:keepNext/>
      <w:keepLines/>
      <w:numPr>
        <w:ilvl w:val="4"/>
        <w:numId w:val="14"/>
      </w:numPr>
      <w:tabs>
        <w:tab w:val="num" w:pos="360"/>
      </w:tabs>
      <w:spacing w:before="80" w:after="40"/>
      <w:ind w:left="0" w:firstLine="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688"/>
    <w:pPr>
      <w:keepNext/>
      <w:keepLines/>
      <w:numPr>
        <w:ilvl w:val="5"/>
        <w:numId w:val="14"/>
      </w:numPr>
      <w:tabs>
        <w:tab w:val="num" w:pos="360"/>
      </w:tabs>
      <w:spacing w:before="40" w:after="0"/>
      <w:ind w:left="0" w:firstLine="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688"/>
    <w:pPr>
      <w:keepNext/>
      <w:keepLines/>
      <w:numPr>
        <w:ilvl w:val="6"/>
        <w:numId w:val="14"/>
      </w:numPr>
      <w:tabs>
        <w:tab w:val="num" w:pos="360"/>
      </w:tabs>
      <w:spacing w:before="40" w:after="0"/>
      <w:ind w:left="0" w:firstLine="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688"/>
    <w:pPr>
      <w:keepNext/>
      <w:keepLines/>
      <w:numPr>
        <w:ilvl w:val="7"/>
        <w:numId w:val="14"/>
      </w:numPr>
      <w:tabs>
        <w:tab w:val="num" w:pos="360"/>
      </w:tabs>
      <w:spacing w:after="0"/>
      <w:ind w:left="0" w:firstLin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688"/>
    <w:pPr>
      <w:keepNext/>
      <w:keepLines/>
      <w:numPr>
        <w:ilvl w:val="8"/>
        <w:numId w:val="14"/>
      </w:numPr>
      <w:tabs>
        <w:tab w:val="num" w:pos="360"/>
      </w:tabs>
      <w:spacing w:after="0"/>
      <w:ind w:left="0" w:firstLin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141"/>
    <w:rPr>
      <w:rFonts w:ascii="Times New Roman" w:eastAsiaTheme="majorEastAsia" w:hAnsi="Times New Roman" w:cstheme="majorBidi"/>
      <w:b/>
      <w:color w:val="000000" w:themeColor="text1"/>
      <w:sz w:val="28"/>
      <w:szCs w:val="40"/>
    </w:rPr>
  </w:style>
  <w:style w:type="character" w:customStyle="1" w:styleId="Heading2Char">
    <w:name w:val="Heading 2 Char"/>
    <w:basedOn w:val="DefaultParagraphFont"/>
    <w:link w:val="Heading2"/>
    <w:uiPriority w:val="9"/>
    <w:rsid w:val="00E50DA1"/>
    <w:rPr>
      <w:rFonts w:ascii="Times New Roman" w:eastAsiaTheme="majorEastAsia" w:hAnsi="Times New Roman" w:cstheme="majorBidi"/>
      <w:b/>
      <w:color w:val="000000" w:themeColor="text1"/>
      <w:szCs w:val="32"/>
    </w:rPr>
  </w:style>
  <w:style w:type="character" w:customStyle="1" w:styleId="Heading3Char">
    <w:name w:val="Heading 3 Char"/>
    <w:basedOn w:val="DefaultParagraphFont"/>
    <w:link w:val="Heading3"/>
    <w:uiPriority w:val="9"/>
    <w:semiHidden/>
    <w:rsid w:val="00F156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6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6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6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6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6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688"/>
    <w:rPr>
      <w:rFonts w:eastAsiaTheme="majorEastAsia" w:cstheme="majorBidi"/>
      <w:color w:val="272727" w:themeColor="text1" w:themeTint="D8"/>
    </w:rPr>
  </w:style>
  <w:style w:type="paragraph" w:styleId="Title">
    <w:name w:val="Title"/>
    <w:basedOn w:val="Normal"/>
    <w:next w:val="Normal"/>
    <w:link w:val="TitleChar"/>
    <w:uiPriority w:val="10"/>
    <w:qFormat/>
    <w:rsid w:val="00F156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6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6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6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688"/>
    <w:pPr>
      <w:spacing w:before="160"/>
      <w:jc w:val="center"/>
    </w:pPr>
    <w:rPr>
      <w:i/>
      <w:iCs/>
      <w:color w:val="404040" w:themeColor="text1" w:themeTint="BF"/>
    </w:rPr>
  </w:style>
  <w:style w:type="character" w:customStyle="1" w:styleId="QuoteChar">
    <w:name w:val="Quote Char"/>
    <w:basedOn w:val="DefaultParagraphFont"/>
    <w:link w:val="Quote"/>
    <w:uiPriority w:val="29"/>
    <w:rsid w:val="00F15688"/>
    <w:rPr>
      <w:i/>
      <w:iCs/>
      <w:color w:val="404040" w:themeColor="text1" w:themeTint="BF"/>
    </w:rPr>
  </w:style>
  <w:style w:type="paragraph" w:styleId="ListParagraph">
    <w:name w:val="List Paragraph"/>
    <w:basedOn w:val="Normal"/>
    <w:uiPriority w:val="34"/>
    <w:qFormat/>
    <w:rsid w:val="00F15688"/>
    <w:pPr>
      <w:ind w:left="720"/>
      <w:contextualSpacing/>
    </w:pPr>
  </w:style>
  <w:style w:type="character" w:styleId="IntenseEmphasis">
    <w:name w:val="Intense Emphasis"/>
    <w:basedOn w:val="DefaultParagraphFont"/>
    <w:uiPriority w:val="21"/>
    <w:qFormat/>
    <w:rsid w:val="00F15688"/>
    <w:rPr>
      <w:i/>
      <w:iCs/>
      <w:color w:val="0F4761" w:themeColor="accent1" w:themeShade="BF"/>
    </w:rPr>
  </w:style>
  <w:style w:type="paragraph" w:styleId="IntenseQuote">
    <w:name w:val="Intense Quote"/>
    <w:basedOn w:val="Normal"/>
    <w:next w:val="Normal"/>
    <w:link w:val="IntenseQuoteChar"/>
    <w:uiPriority w:val="30"/>
    <w:qFormat/>
    <w:rsid w:val="00F156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688"/>
    <w:rPr>
      <w:i/>
      <w:iCs/>
      <w:color w:val="0F4761" w:themeColor="accent1" w:themeShade="BF"/>
    </w:rPr>
  </w:style>
  <w:style w:type="character" w:styleId="IntenseReference">
    <w:name w:val="Intense Reference"/>
    <w:basedOn w:val="DefaultParagraphFont"/>
    <w:uiPriority w:val="32"/>
    <w:qFormat/>
    <w:rsid w:val="00F15688"/>
    <w:rPr>
      <w:b/>
      <w:bCs/>
      <w:smallCaps/>
      <w:color w:val="0F4761" w:themeColor="accent1" w:themeShade="BF"/>
      <w:spacing w:val="5"/>
    </w:rPr>
  </w:style>
  <w:style w:type="table" w:styleId="TableGrid">
    <w:name w:val="Table Grid"/>
    <w:basedOn w:val="TableNormal"/>
    <w:uiPriority w:val="39"/>
    <w:rsid w:val="009B7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55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58F"/>
  </w:style>
  <w:style w:type="paragraph" w:styleId="Footer">
    <w:name w:val="footer"/>
    <w:basedOn w:val="Normal"/>
    <w:link w:val="FooterChar"/>
    <w:uiPriority w:val="99"/>
    <w:unhideWhenUsed/>
    <w:rsid w:val="00A255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58F"/>
  </w:style>
  <w:style w:type="paragraph" w:styleId="TOCHeading">
    <w:name w:val="TOC Heading"/>
    <w:basedOn w:val="Heading1"/>
    <w:next w:val="Normal"/>
    <w:uiPriority w:val="39"/>
    <w:unhideWhenUsed/>
    <w:qFormat/>
    <w:rsid w:val="00DA49D8"/>
    <w:pPr>
      <w:numPr>
        <w:numId w:val="0"/>
      </w:numPr>
      <w:spacing w:before="240" w:after="0" w:line="259" w:lineRule="auto"/>
      <w:outlineLvl w:val="9"/>
    </w:pPr>
    <w:rPr>
      <w:rFonts w:asciiTheme="majorHAnsi" w:hAnsiTheme="majorHAns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DA49D8"/>
    <w:pPr>
      <w:spacing w:after="100"/>
    </w:pPr>
  </w:style>
  <w:style w:type="paragraph" w:styleId="TOC2">
    <w:name w:val="toc 2"/>
    <w:basedOn w:val="Normal"/>
    <w:next w:val="Normal"/>
    <w:autoRedefine/>
    <w:uiPriority w:val="39"/>
    <w:unhideWhenUsed/>
    <w:rsid w:val="00DA49D8"/>
    <w:pPr>
      <w:spacing w:after="100"/>
      <w:ind w:left="240"/>
    </w:pPr>
  </w:style>
  <w:style w:type="character" w:styleId="Hyperlink">
    <w:name w:val="Hyperlink"/>
    <w:basedOn w:val="DefaultParagraphFont"/>
    <w:uiPriority w:val="99"/>
    <w:unhideWhenUsed/>
    <w:rsid w:val="00DA49D8"/>
    <w:rPr>
      <w:color w:val="467886" w:themeColor="hyperlink"/>
      <w:u w:val="single"/>
    </w:rPr>
  </w:style>
  <w:style w:type="character" w:styleId="UnresolvedMention">
    <w:name w:val="Unresolved Mention"/>
    <w:basedOn w:val="DefaultParagraphFont"/>
    <w:uiPriority w:val="99"/>
    <w:semiHidden/>
    <w:unhideWhenUsed/>
    <w:rsid w:val="00073AA5"/>
    <w:rPr>
      <w:color w:val="605E5C"/>
      <w:shd w:val="clear" w:color="auto" w:fill="E1DFDD"/>
    </w:rPr>
  </w:style>
  <w:style w:type="paragraph" w:styleId="NormalWeb">
    <w:name w:val="Normal (Web)"/>
    <w:basedOn w:val="Normal"/>
    <w:uiPriority w:val="99"/>
    <w:unhideWhenUsed/>
    <w:rsid w:val="002943E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943E1"/>
    <w:rPr>
      <w:b/>
      <w:bCs/>
    </w:rPr>
  </w:style>
  <w:style w:type="character" w:styleId="LineNumber">
    <w:name w:val="line number"/>
    <w:basedOn w:val="DefaultParagraphFont"/>
    <w:uiPriority w:val="99"/>
    <w:semiHidden/>
    <w:unhideWhenUsed/>
    <w:rsid w:val="00445EDF"/>
  </w:style>
  <w:style w:type="paragraph" w:styleId="Revision">
    <w:name w:val="Revision"/>
    <w:hidden/>
    <w:uiPriority w:val="99"/>
    <w:semiHidden/>
    <w:rsid w:val="007F0301"/>
    <w:pPr>
      <w:spacing w:after="0" w:line="240" w:lineRule="auto"/>
    </w:pPr>
  </w:style>
  <w:style w:type="paragraph" w:styleId="BalloonText">
    <w:name w:val="Balloon Text"/>
    <w:basedOn w:val="Normal"/>
    <w:link w:val="BalloonTextChar"/>
    <w:uiPriority w:val="99"/>
    <w:semiHidden/>
    <w:unhideWhenUsed/>
    <w:rsid w:val="009463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3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na.icao.int/WAGMAR"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reaty@icao.i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515303-46aa-419c-995f-44e7ff87f281">
      <Terms xmlns="http://schemas.microsoft.com/office/infopath/2007/PartnerControls"/>
    </lcf76f155ced4ddcb4097134ff3c332f>
    <TaxCatchAll xmlns="05b46cbc-e377-48a5-894d-bf04d412ff69" xsi:nil="true"/>
  </documentManagement>
</p:properties>
</file>

<file path=customXml/item3.xml><?xml version="1.0" encoding="utf-8"?>
<?mso-contentType ?>
<SharedContentType xmlns="Microsoft.SharePoint.Taxonomy.ContentTypeSync" SourceId="0b8e8857-c4c4-424d-b5e5-272a7ed7288e"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ED4678767758245AD114E38E165F8AD" ma:contentTypeVersion="16" ma:contentTypeDescription="Create a new document." ma:contentTypeScope="" ma:versionID="20b20916dfe92d0d700a75c74265e892">
  <xsd:schema xmlns:xsd="http://www.w3.org/2001/XMLSchema" xmlns:xs="http://www.w3.org/2001/XMLSchema" xmlns:p="http://schemas.microsoft.com/office/2006/metadata/properties" xmlns:ns2="05b46cbc-e377-48a5-894d-bf04d412ff69" xmlns:ns3="a5515303-46aa-419c-995f-44e7ff87f281" targetNamespace="http://schemas.microsoft.com/office/2006/metadata/properties" ma:root="true" ma:fieldsID="9dfafa1c58a1624d0f8200498df29eec" ns2:_="" ns3:_="">
    <xsd:import namespace="05b46cbc-e377-48a5-894d-bf04d412ff69"/>
    <xsd:import namespace="a5515303-46aa-419c-995f-44e7ff87f2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46cbc-e377-48a5-894d-bf04d412ff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87b5fdb-b0e4-423e-a335-2870d1dd6407}" ma:internalName="TaxCatchAll" ma:showField="CatchAllData" ma:web="05b46cbc-e377-48a5-894d-bf04d412ff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515303-46aa-419c-995f-44e7ff87f28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b8e8857-c4c4-424d-b5e5-272a7ed7288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7EB706-2688-496E-B27D-C710D91DD14D}">
  <ds:schemaRefs>
    <ds:schemaRef ds:uri="http://schemas.openxmlformats.org/officeDocument/2006/bibliography"/>
  </ds:schemaRefs>
</ds:datastoreItem>
</file>

<file path=customXml/itemProps2.xml><?xml version="1.0" encoding="utf-8"?>
<ds:datastoreItem xmlns:ds="http://schemas.openxmlformats.org/officeDocument/2006/customXml" ds:itemID="{2AB1F52D-9C40-435F-B213-DC9AA5EAD3CF}">
  <ds:schemaRefs>
    <ds:schemaRef ds:uri="http://schemas.microsoft.com/office/2006/metadata/properties"/>
    <ds:schemaRef ds:uri="http://schemas.microsoft.com/office/infopath/2007/PartnerControls"/>
    <ds:schemaRef ds:uri="a5515303-46aa-419c-995f-44e7ff87f281"/>
    <ds:schemaRef ds:uri="05b46cbc-e377-48a5-894d-bf04d412ff69"/>
  </ds:schemaRefs>
</ds:datastoreItem>
</file>

<file path=customXml/itemProps3.xml><?xml version="1.0" encoding="utf-8"?>
<ds:datastoreItem xmlns:ds="http://schemas.openxmlformats.org/officeDocument/2006/customXml" ds:itemID="{56285196-1F5E-46AF-A6CB-A5DDC6DD3533}">
  <ds:schemaRefs>
    <ds:schemaRef ds:uri="Microsoft.SharePoint.Taxonomy.ContentTypeSync"/>
  </ds:schemaRefs>
</ds:datastoreItem>
</file>

<file path=customXml/itemProps4.xml><?xml version="1.0" encoding="utf-8"?>
<ds:datastoreItem xmlns:ds="http://schemas.openxmlformats.org/officeDocument/2006/customXml" ds:itemID="{54CBAFA7-684D-4045-B8E8-33FBEF9ABB04}">
  <ds:schemaRefs>
    <ds:schemaRef ds:uri="http://schemas.microsoft.com/sharepoint/v3/contenttype/forms"/>
  </ds:schemaRefs>
</ds:datastoreItem>
</file>

<file path=customXml/itemProps5.xml><?xml version="1.0" encoding="utf-8"?>
<ds:datastoreItem xmlns:ds="http://schemas.openxmlformats.org/officeDocument/2006/customXml" ds:itemID="{787E9076-5751-4C4E-ACA8-7F375E5AE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46cbc-e377-48a5-894d-bf04d412ff69"/>
    <ds:schemaRef ds:uri="a5515303-46aa-419c-995f-44e7ff87f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90970e2-11f4-42a6-882d-40155ad70dea}" enabled="1" method="Standard" siteId="{e6093642-fb63-48bb-8683-d1d5da2a12ea}" removed="0"/>
</clbl:labelList>
</file>

<file path=docProps/app.xml><?xml version="1.0" encoding="utf-8"?>
<Properties xmlns="http://schemas.openxmlformats.org/officeDocument/2006/extended-properties" xmlns:vt="http://schemas.openxmlformats.org/officeDocument/2006/docPropsVTypes">
  <Template>Normal</Template>
  <TotalTime>1</TotalTime>
  <Pages>24</Pages>
  <Words>6026</Words>
  <Characters>34354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Pihak Berkuasa Penerbangan Awam Malaysia (CAAM)</dc:creator>
  <cp:keywords/>
  <dc:description/>
  <cp:lastModifiedBy>ICAO APAC Office</cp:lastModifiedBy>
  <cp:revision>2</cp:revision>
  <dcterms:created xsi:type="dcterms:W3CDTF">2026-09-21T10:14:00Z</dcterms:created>
  <dcterms:modified xsi:type="dcterms:W3CDTF">2026-09-21T10:14:00Z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0x010100BED4678767758245AD114E38E165F8AD</vt:lpwstr>
  </property>
  <property fmtid="{D5CDD505-2E9C-101B-9397-08002B2CF9AE}" pid="3" name="MediaServiceImageTags">
    <vt:lpwstr/>
  </property>
  <property fmtid="{D5CDD505-2E9C-101B-9397-08002B2CF9AE}" pid="4" name="GrammarlyDocumentId">
    <vt:lpwstr>5d51e756-8c10-490c-9c9b-98737c17ee69</vt:lpwstr>
  </property>
</Properties>
</file>