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00585" w14:textId="2EF61E7B" w:rsidR="00AF7126" w:rsidRPr="00B159CB" w:rsidRDefault="007C2D7C" w:rsidP="00EC3136">
      <w:pPr>
        <w:jc w:val="center"/>
        <w:rPr>
          <w:rFonts w:ascii="Times New Roman" w:hAnsi="Times New Roman" w:cs="Times New Roman"/>
          <w:b/>
          <w:sz w:val="28"/>
          <w:szCs w:val="28"/>
          <w:u w:val="single"/>
        </w:rPr>
      </w:pPr>
      <w:r w:rsidRPr="00B159CB">
        <w:rPr>
          <w:rFonts w:ascii="Times New Roman" w:hAnsi="Times New Roman" w:cs="Times New Roman"/>
          <w:b/>
          <w:sz w:val="28"/>
          <w:szCs w:val="28"/>
          <w:highlight w:val="yellow"/>
          <w:u w:val="single"/>
        </w:rPr>
        <w:t>STATE</w:t>
      </w:r>
      <w:r w:rsidRPr="00B159CB">
        <w:rPr>
          <w:rFonts w:ascii="Times New Roman" w:hAnsi="Times New Roman" w:cs="Times New Roman"/>
          <w:b/>
          <w:sz w:val="28"/>
          <w:szCs w:val="28"/>
          <w:u w:val="single"/>
        </w:rPr>
        <w:t>’ ACTION PLAN</w:t>
      </w:r>
      <w:r w:rsidR="00EC3136" w:rsidRPr="00B159CB">
        <w:rPr>
          <w:rFonts w:ascii="Times New Roman" w:hAnsi="Times New Roman" w:cs="Times New Roman"/>
          <w:b/>
          <w:sz w:val="28"/>
          <w:szCs w:val="28"/>
          <w:u w:val="single"/>
        </w:rPr>
        <w:t xml:space="preserve"> ON CO</w:t>
      </w:r>
      <w:r w:rsidR="00EC3136" w:rsidRPr="00B159CB">
        <w:rPr>
          <w:rFonts w:ascii="Times New Roman" w:hAnsi="Times New Roman" w:cs="Times New Roman"/>
          <w:b/>
          <w:sz w:val="28"/>
          <w:szCs w:val="28"/>
          <w:u w:val="single"/>
          <w:vertAlign w:val="subscript"/>
        </w:rPr>
        <w:t xml:space="preserve">2 </w:t>
      </w:r>
      <w:r w:rsidRPr="00B159CB">
        <w:rPr>
          <w:rFonts w:ascii="Times New Roman" w:hAnsi="Times New Roman" w:cs="Times New Roman"/>
          <w:b/>
          <w:sz w:val="28"/>
          <w:szCs w:val="28"/>
          <w:u w:val="single"/>
        </w:rPr>
        <w:t>EMISSIONS REDUCTIONS FROM INTERNATIONAL AVIATION</w:t>
      </w:r>
      <w:r w:rsidR="00B159CB" w:rsidRPr="00B159CB">
        <w:rPr>
          <w:rFonts w:ascii="Times New Roman" w:hAnsi="Times New Roman" w:cs="Times New Roman"/>
          <w:b/>
          <w:sz w:val="28"/>
          <w:szCs w:val="28"/>
          <w:u w:val="single"/>
        </w:rPr>
        <w:t>: PATHWAY TOWARDS ICAO’s LTAG</w:t>
      </w:r>
    </w:p>
    <w:p w14:paraId="5694569F" w14:textId="13CBFEA3" w:rsidR="00A91615" w:rsidRDefault="00A91615" w:rsidP="00EC3136">
      <w:pPr>
        <w:jc w:val="center"/>
        <w:rPr>
          <w:rFonts w:ascii="Times New Roman" w:hAnsi="Times New Roman" w:cs="Times New Roman"/>
          <w:b/>
        </w:rPr>
      </w:pPr>
    </w:p>
    <w:p w14:paraId="6AEEC3D2" w14:textId="77777777" w:rsidR="00E02C80" w:rsidRDefault="00E02C80" w:rsidP="00A91615">
      <w:pPr>
        <w:jc w:val="both"/>
        <w:rPr>
          <w:rFonts w:ascii="Times New Roman" w:hAnsi="Times New Roman" w:cs="Times New Roman"/>
          <w:b/>
        </w:rPr>
      </w:pPr>
    </w:p>
    <w:p w14:paraId="7F014FCF" w14:textId="2D14C847" w:rsidR="00E02C80" w:rsidRDefault="00E02C80" w:rsidP="00A91615">
      <w:pPr>
        <w:jc w:val="both"/>
        <w:rPr>
          <w:rFonts w:ascii="Times New Roman" w:hAnsi="Times New Roman" w:cs="Times New Roman"/>
          <w:b/>
        </w:rPr>
      </w:pPr>
      <w:r>
        <w:rPr>
          <w:rFonts w:ascii="Times New Roman" w:hAnsi="Times New Roman" w:cs="Times New Roman"/>
          <w:b/>
        </w:rPr>
        <w:t>TABLE OF CONTENTS</w:t>
      </w:r>
    </w:p>
    <w:p w14:paraId="11540830" w14:textId="5FCADC59" w:rsidR="00F53B98" w:rsidRDefault="00F53B98" w:rsidP="00A91615">
      <w:pPr>
        <w:jc w:val="both"/>
        <w:rPr>
          <w:rFonts w:ascii="Times New Roman" w:hAnsi="Times New Roman" w:cs="Times New Roman"/>
          <w:b/>
        </w:rPr>
      </w:pPr>
    </w:p>
    <w:p w14:paraId="076F0B88" w14:textId="77777777" w:rsidR="00AE7F30" w:rsidRDefault="00AE7F30" w:rsidP="00A91615">
      <w:pPr>
        <w:jc w:val="both"/>
        <w:rPr>
          <w:rFonts w:ascii="Times New Roman" w:hAnsi="Times New Roman" w:cs="Times New Roman"/>
          <w:b/>
        </w:rPr>
      </w:pPr>
    </w:p>
    <w:p w14:paraId="13F463C5" w14:textId="4A1A17EE" w:rsidR="00A91615" w:rsidRDefault="00A91615" w:rsidP="00A91615">
      <w:pPr>
        <w:jc w:val="both"/>
        <w:rPr>
          <w:rFonts w:ascii="Times New Roman" w:hAnsi="Times New Roman" w:cs="Times New Roman"/>
          <w:b/>
        </w:rPr>
      </w:pPr>
      <w:r>
        <w:rPr>
          <w:rFonts w:ascii="Times New Roman" w:hAnsi="Times New Roman" w:cs="Times New Roman"/>
          <w:b/>
        </w:rPr>
        <w:t>EXECUTIVE SUMMARY</w:t>
      </w:r>
    </w:p>
    <w:p w14:paraId="493724CB" w14:textId="77777777" w:rsidR="001B6049" w:rsidRDefault="001B6049" w:rsidP="00A91615">
      <w:pPr>
        <w:jc w:val="both"/>
        <w:rPr>
          <w:rFonts w:ascii="Times New Roman" w:hAnsi="Times New Roman" w:cs="Times New Roman"/>
          <w:i/>
          <w:color w:val="00B050"/>
        </w:rPr>
      </w:pPr>
    </w:p>
    <w:p w14:paraId="3DA6F373" w14:textId="5480797E" w:rsidR="00E34496" w:rsidRDefault="00E34496" w:rsidP="00A91615">
      <w:pPr>
        <w:jc w:val="both"/>
        <w:rPr>
          <w:rFonts w:ascii="Times New Roman" w:hAnsi="Times New Roman" w:cs="Times New Roman"/>
          <w:i/>
          <w:color w:val="00B050"/>
        </w:rPr>
      </w:pPr>
      <w:r>
        <w:rPr>
          <w:rFonts w:ascii="Times New Roman" w:hAnsi="Times New Roman" w:cs="Times New Roman"/>
          <w:i/>
          <w:color w:val="00B050"/>
        </w:rPr>
        <w:t xml:space="preserve">Note – Provide a concise overview of the action plan focused on reducing CO2 emissions from international aviation. Briefly address the </w:t>
      </w:r>
      <w:r w:rsidR="00367B3E">
        <w:rPr>
          <w:rFonts w:ascii="Times New Roman" w:hAnsi="Times New Roman" w:cs="Times New Roman"/>
          <w:i/>
          <w:color w:val="00B050"/>
        </w:rPr>
        <w:t>commitment/</w:t>
      </w:r>
      <w:r>
        <w:rPr>
          <w:rFonts w:ascii="Times New Roman" w:hAnsi="Times New Roman" w:cs="Times New Roman"/>
          <w:i/>
          <w:color w:val="00B050"/>
        </w:rPr>
        <w:t>efforts to mitigate CO2 emissions and explain how this action plan can help your state to contribute to achieving the ICAO’s global aspirational goals.</w:t>
      </w:r>
    </w:p>
    <w:p w14:paraId="79AECFC8" w14:textId="5EAD6921" w:rsidR="00E34496" w:rsidRDefault="00E34496" w:rsidP="00A91615">
      <w:pPr>
        <w:jc w:val="both"/>
        <w:rPr>
          <w:rFonts w:ascii="Times New Roman" w:hAnsi="Times New Roman" w:cs="Times New Roman"/>
          <w:i/>
          <w:color w:val="00B050"/>
        </w:rPr>
      </w:pPr>
      <w:r>
        <w:rPr>
          <w:rFonts w:ascii="Times New Roman" w:hAnsi="Times New Roman" w:cs="Times New Roman"/>
          <w:i/>
          <w:color w:val="00B050"/>
        </w:rPr>
        <w:t xml:space="preserve"> </w:t>
      </w:r>
    </w:p>
    <w:p w14:paraId="6614CFCA" w14:textId="76A02B6C" w:rsidR="00AE7F30" w:rsidRPr="00617F40" w:rsidRDefault="00B17388" w:rsidP="00A91615">
      <w:pPr>
        <w:jc w:val="both"/>
        <w:rPr>
          <w:rFonts w:ascii="Times New Roman" w:hAnsi="Times New Roman" w:cs="Times New Roman"/>
          <w:i/>
          <w:color w:val="00B050"/>
        </w:rPr>
      </w:pPr>
      <w:r>
        <w:rPr>
          <w:rFonts w:ascii="Times New Roman" w:hAnsi="Times New Roman" w:cs="Times New Roman"/>
          <w:i/>
          <w:color w:val="00B050"/>
        </w:rPr>
        <w:t>As an</w:t>
      </w:r>
      <w:r w:rsidR="00617F40" w:rsidRPr="00617F40">
        <w:rPr>
          <w:rFonts w:ascii="Times New Roman" w:hAnsi="Times New Roman" w:cs="Times New Roman"/>
          <w:i/>
          <w:color w:val="00B050"/>
        </w:rPr>
        <w:t xml:space="preserve"> example:</w:t>
      </w:r>
    </w:p>
    <w:p w14:paraId="55A52770" w14:textId="6C02D63D" w:rsidR="00B46C07" w:rsidRPr="00B46C07" w:rsidRDefault="00B46C07" w:rsidP="00B46C07">
      <w:pPr>
        <w:jc w:val="both"/>
        <w:rPr>
          <w:rFonts w:ascii="Times New Roman" w:hAnsi="Times New Roman" w:cs="Times New Roman"/>
        </w:rPr>
      </w:pPr>
      <w:r w:rsidRPr="00B46C07">
        <w:rPr>
          <w:rFonts w:ascii="Times New Roman" w:hAnsi="Times New Roman" w:cs="Times New Roman"/>
        </w:rPr>
        <w:t xml:space="preserve">This initial State Action Plan outlines </w:t>
      </w:r>
      <w:r>
        <w:rPr>
          <w:rFonts w:ascii="Times New Roman" w:hAnsi="Times New Roman" w:cs="Times New Roman"/>
        </w:rPr>
        <w:t>(</w:t>
      </w:r>
      <w:r w:rsidRPr="00B46C07">
        <w:rPr>
          <w:rFonts w:ascii="Times New Roman" w:hAnsi="Times New Roman" w:cs="Times New Roman"/>
          <w:highlight w:val="yellow"/>
        </w:rPr>
        <w:t>State</w:t>
      </w:r>
      <w:r>
        <w:rPr>
          <w:rFonts w:ascii="Times New Roman" w:hAnsi="Times New Roman" w:cs="Times New Roman"/>
        </w:rPr>
        <w:t>)</w:t>
      </w:r>
      <w:r w:rsidRPr="00B46C07">
        <w:rPr>
          <w:rFonts w:ascii="Times New Roman" w:hAnsi="Times New Roman" w:cs="Times New Roman"/>
        </w:rPr>
        <w:t xml:space="preserve">’s strategic approach and key initiatives to reduce CO₂ emissions from international aviation. It reflects </w:t>
      </w:r>
      <w:r>
        <w:rPr>
          <w:rFonts w:ascii="Times New Roman" w:hAnsi="Times New Roman" w:cs="Times New Roman"/>
        </w:rPr>
        <w:t>(</w:t>
      </w:r>
      <w:r w:rsidRPr="00B46C07">
        <w:rPr>
          <w:rFonts w:ascii="Times New Roman" w:hAnsi="Times New Roman" w:cs="Times New Roman"/>
          <w:highlight w:val="yellow"/>
        </w:rPr>
        <w:t>State</w:t>
      </w:r>
      <w:r>
        <w:rPr>
          <w:rFonts w:ascii="Times New Roman" w:hAnsi="Times New Roman" w:cs="Times New Roman"/>
        </w:rPr>
        <w:t>)</w:t>
      </w:r>
      <w:r w:rsidRPr="00B46C07">
        <w:rPr>
          <w:rFonts w:ascii="Times New Roman" w:hAnsi="Times New Roman" w:cs="Times New Roman"/>
        </w:rPr>
        <w:t>’s strong commitment to managing the carbon footprint of its civil aviation sector while continuing to enhance aviation safety, operational efficiency, and sustainability.</w:t>
      </w:r>
    </w:p>
    <w:p w14:paraId="3BE6D6BE" w14:textId="77777777" w:rsidR="00B46C07" w:rsidRPr="00B46C07" w:rsidRDefault="00B46C07" w:rsidP="00B46C07">
      <w:pPr>
        <w:jc w:val="both"/>
        <w:rPr>
          <w:rFonts w:ascii="Times New Roman" w:hAnsi="Times New Roman" w:cs="Times New Roman"/>
        </w:rPr>
      </w:pPr>
    </w:p>
    <w:p w14:paraId="21C915CF" w14:textId="4B2D42C2" w:rsidR="00B46C07" w:rsidRPr="00B46C07" w:rsidRDefault="00B46C07" w:rsidP="00B46C07">
      <w:pPr>
        <w:jc w:val="both"/>
        <w:rPr>
          <w:rFonts w:ascii="Times New Roman" w:hAnsi="Times New Roman" w:cs="Times New Roman"/>
        </w:rPr>
      </w:pPr>
      <w:r w:rsidRPr="00B46C07">
        <w:rPr>
          <w:rFonts w:ascii="Times New Roman" w:hAnsi="Times New Roman" w:cs="Times New Roman"/>
        </w:rPr>
        <w:t xml:space="preserve">In the development of this Action Plan, </w:t>
      </w:r>
      <w:r>
        <w:rPr>
          <w:rFonts w:ascii="Times New Roman" w:hAnsi="Times New Roman" w:cs="Times New Roman"/>
        </w:rPr>
        <w:t>(</w:t>
      </w:r>
      <w:r w:rsidRPr="00B46C07">
        <w:rPr>
          <w:rFonts w:ascii="Times New Roman" w:hAnsi="Times New Roman" w:cs="Times New Roman"/>
          <w:highlight w:val="yellow"/>
        </w:rPr>
        <w:t>State</w:t>
      </w:r>
      <w:r>
        <w:rPr>
          <w:rFonts w:ascii="Times New Roman" w:hAnsi="Times New Roman" w:cs="Times New Roman"/>
        </w:rPr>
        <w:t>)</w:t>
      </w:r>
      <w:r w:rsidRPr="00B46C07">
        <w:rPr>
          <w:rFonts w:ascii="Times New Roman" w:hAnsi="Times New Roman" w:cs="Times New Roman"/>
        </w:rPr>
        <w:t xml:space="preserve"> has adopted the methodology recommended by the International Civil Aviation Organization (ICAO), ensuring consistency with global best practices and transparency in reporting and planning. The Plan serves as a comprehensive framework to monitor progress, guide policy development, and support collaborative efforts across stakeholders.</w:t>
      </w:r>
    </w:p>
    <w:p w14:paraId="3A56776C" w14:textId="77777777" w:rsidR="00B46C07" w:rsidRPr="00B46C07" w:rsidRDefault="00B46C07" w:rsidP="00B46C07">
      <w:pPr>
        <w:jc w:val="both"/>
        <w:rPr>
          <w:rFonts w:ascii="Times New Roman" w:hAnsi="Times New Roman" w:cs="Times New Roman"/>
        </w:rPr>
      </w:pPr>
    </w:p>
    <w:p w14:paraId="2230402E" w14:textId="7704AA13" w:rsidR="00B46C07" w:rsidRPr="00B46C07" w:rsidRDefault="00B46C07" w:rsidP="00B46C07">
      <w:pPr>
        <w:jc w:val="both"/>
        <w:rPr>
          <w:rFonts w:ascii="Times New Roman" w:hAnsi="Times New Roman" w:cs="Times New Roman"/>
        </w:rPr>
      </w:pPr>
      <w:r w:rsidRPr="00B46C07">
        <w:rPr>
          <w:rFonts w:ascii="Times New Roman" w:hAnsi="Times New Roman" w:cs="Times New Roman"/>
        </w:rPr>
        <w:t xml:space="preserve">Recognizing the urgent need to address climate change and the role of international aviation in contributing to global greenhouse gas emissions, </w:t>
      </w:r>
      <w:r>
        <w:rPr>
          <w:rFonts w:ascii="Times New Roman" w:hAnsi="Times New Roman" w:cs="Times New Roman"/>
        </w:rPr>
        <w:t>(</w:t>
      </w:r>
      <w:r w:rsidRPr="00B46C07">
        <w:rPr>
          <w:rFonts w:ascii="Times New Roman" w:hAnsi="Times New Roman" w:cs="Times New Roman"/>
          <w:highlight w:val="yellow"/>
        </w:rPr>
        <w:t>State</w:t>
      </w:r>
      <w:r>
        <w:rPr>
          <w:rFonts w:ascii="Times New Roman" w:hAnsi="Times New Roman" w:cs="Times New Roman"/>
        </w:rPr>
        <w:t>)</w:t>
      </w:r>
      <w:r w:rsidRPr="00B46C07">
        <w:rPr>
          <w:rFonts w:ascii="Times New Roman" w:hAnsi="Times New Roman" w:cs="Times New Roman"/>
        </w:rPr>
        <w:t xml:space="preserve"> has undertaken sincere and proactive efforts to mitigate its aviation-related carbon emissions. These efforts include</w:t>
      </w:r>
      <w:r>
        <w:rPr>
          <w:rFonts w:ascii="Times New Roman" w:hAnsi="Times New Roman" w:cs="Times New Roman"/>
        </w:rPr>
        <w:t xml:space="preserve"> </w:t>
      </w:r>
      <w:r w:rsidRPr="00CE6C61">
        <w:rPr>
          <w:rFonts w:ascii="Times New Roman" w:hAnsi="Times New Roman" w:cs="Times New Roman"/>
          <w:i/>
          <w:color w:val="00B050"/>
        </w:rPr>
        <w:t>(</w:t>
      </w:r>
      <w:r>
        <w:rPr>
          <w:rFonts w:ascii="Times New Roman" w:hAnsi="Times New Roman" w:cs="Times New Roman"/>
          <w:i/>
          <w:color w:val="00B050"/>
        </w:rPr>
        <w:t>please summarize</w:t>
      </w:r>
      <w:r w:rsidRPr="00CE6C61">
        <w:rPr>
          <w:rFonts w:ascii="Times New Roman" w:hAnsi="Times New Roman" w:cs="Times New Roman"/>
          <w:i/>
          <w:color w:val="00B050"/>
        </w:rPr>
        <w:t xml:space="preserve"> the selected measures)</w:t>
      </w:r>
      <w:r w:rsidRPr="00B46C07">
        <w:rPr>
          <w:rFonts w:ascii="Times New Roman" w:hAnsi="Times New Roman" w:cs="Times New Roman"/>
        </w:rPr>
        <w:t>:</w:t>
      </w:r>
    </w:p>
    <w:p w14:paraId="301AE54D" w14:textId="77777777" w:rsidR="00B46C07" w:rsidRPr="00B46C07" w:rsidRDefault="00B46C07" w:rsidP="00B46C07">
      <w:pPr>
        <w:jc w:val="both"/>
        <w:rPr>
          <w:rFonts w:ascii="Times New Roman" w:hAnsi="Times New Roman" w:cs="Times New Roman"/>
        </w:rPr>
      </w:pPr>
    </w:p>
    <w:p w14:paraId="12DB847B" w14:textId="14DAA1E5" w:rsidR="00B46C07" w:rsidRPr="00B46C07" w:rsidRDefault="00B46C07" w:rsidP="00B46C07">
      <w:pPr>
        <w:pStyle w:val="ListParagraph"/>
        <w:numPr>
          <w:ilvl w:val="0"/>
          <w:numId w:val="13"/>
        </w:numPr>
        <w:jc w:val="both"/>
        <w:rPr>
          <w:rFonts w:ascii="Times New Roman" w:hAnsi="Times New Roman" w:cs="Times New Roman"/>
        </w:rPr>
      </w:pPr>
      <w:r w:rsidRPr="00B46C07">
        <w:rPr>
          <w:rFonts w:ascii="Times New Roman" w:hAnsi="Times New Roman" w:cs="Times New Roman"/>
        </w:rPr>
        <w:t xml:space="preserve">The implementation of operational improvements to enhance air traffic management and reduce fuel </w:t>
      </w:r>
      <w:r w:rsidR="00B50CF4" w:rsidRPr="00B46C07">
        <w:rPr>
          <w:rFonts w:ascii="Times New Roman" w:hAnsi="Times New Roman" w:cs="Times New Roman"/>
        </w:rPr>
        <w:t>consumption.</w:t>
      </w:r>
    </w:p>
    <w:p w14:paraId="0A761D6E" w14:textId="77777777" w:rsidR="00B46C07" w:rsidRPr="00B46C07" w:rsidRDefault="00B46C07" w:rsidP="00B46C07">
      <w:pPr>
        <w:jc w:val="both"/>
        <w:rPr>
          <w:rFonts w:ascii="Times New Roman" w:hAnsi="Times New Roman" w:cs="Times New Roman"/>
        </w:rPr>
      </w:pPr>
    </w:p>
    <w:p w14:paraId="7053C805" w14:textId="5BDCDFDD" w:rsidR="00B46C07" w:rsidRPr="00B46C07" w:rsidRDefault="00B46C07" w:rsidP="00B46C07">
      <w:pPr>
        <w:pStyle w:val="ListParagraph"/>
        <w:numPr>
          <w:ilvl w:val="0"/>
          <w:numId w:val="13"/>
        </w:numPr>
        <w:jc w:val="both"/>
        <w:rPr>
          <w:rFonts w:ascii="Times New Roman" w:hAnsi="Times New Roman" w:cs="Times New Roman"/>
        </w:rPr>
      </w:pPr>
      <w:r w:rsidRPr="00B46C07">
        <w:rPr>
          <w:rFonts w:ascii="Times New Roman" w:hAnsi="Times New Roman" w:cs="Times New Roman"/>
        </w:rPr>
        <w:t>The promotion and development of Sustainable Aviation Fuels (SAF</w:t>
      </w:r>
      <w:r w:rsidR="00B50CF4" w:rsidRPr="00B46C07">
        <w:rPr>
          <w:rFonts w:ascii="Times New Roman" w:hAnsi="Times New Roman" w:cs="Times New Roman"/>
        </w:rPr>
        <w:t>).</w:t>
      </w:r>
    </w:p>
    <w:p w14:paraId="592D5775" w14:textId="77777777" w:rsidR="00B46C07" w:rsidRPr="00B46C07" w:rsidRDefault="00B46C07" w:rsidP="00B46C07">
      <w:pPr>
        <w:jc w:val="both"/>
        <w:rPr>
          <w:rFonts w:ascii="Times New Roman" w:hAnsi="Times New Roman" w:cs="Times New Roman"/>
        </w:rPr>
      </w:pPr>
    </w:p>
    <w:p w14:paraId="3B811638" w14:textId="609A012C" w:rsidR="00B46C07" w:rsidRPr="00B46C07" w:rsidRDefault="00B46C07" w:rsidP="00B46C07">
      <w:pPr>
        <w:pStyle w:val="ListParagraph"/>
        <w:numPr>
          <w:ilvl w:val="0"/>
          <w:numId w:val="13"/>
        </w:numPr>
        <w:jc w:val="both"/>
        <w:rPr>
          <w:rFonts w:ascii="Times New Roman" w:hAnsi="Times New Roman" w:cs="Times New Roman"/>
        </w:rPr>
      </w:pPr>
      <w:r w:rsidRPr="00B46C07">
        <w:rPr>
          <w:rFonts w:ascii="Times New Roman" w:hAnsi="Times New Roman" w:cs="Times New Roman"/>
        </w:rPr>
        <w:t xml:space="preserve">The modernization of aircraft fleets through the adoption of more fuel-efficient </w:t>
      </w:r>
      <w:r w:rsidR="00B50CF4" w:rsidRPr="00B46C07">
        <w:rPr>
          <w:rFonts w:ascii="Times New Roman" w:hAnsi="Times New Roman" w:cs="Times New Roman"/>
        </w:rPr>
        <w:t>technologies.</w:t>
      </w:r>
    </w:p>
    <w:p w14:paraId="623E3FB4" w14:textId="77777777" w:rsidR="00B46C07" w:rsidRPr="00B46C07" w:rsidRDefault="00B46C07" w:rsidP="00B46C07">
      <w:pPr>
        <w:jc w:val="both"/>
        <w:rPr>
          <w:rFonts w:ascii="Times New Roman" w:hAnsi="Times New Roman" w:cs="Times New Roman"/>
        </w:rPr>
      </w:pPr>
    </w:p>
    <w:p w14:paraId="091EC2AC" w14:textId="22FA14AA" w:rsidR="00B46C07" w:rsidRPr="00B46C07" w:rsidRDefault="00B46C07" w:rsidP="00B46C07">
      <w:pPr>
        <w:pStyle w:val="ListParagraph"/>
        <w:numPr>
          <w:ilvl w:val="0"/>
          <w:numId w:val="13"/>
        </w:numPr>
        <w:jc w:val="both"/>
        <w:rPr>
          <w:rFonts w:ascii="Times New Roman" w:hAnsi="Times New Roman" w:cs="Times New Roman"/>
        </w:rPr>
      </w:pPr>
      <w:r w:rsidRPr="00B46C07">
        <w:rPr>
          <w:rFonts w:ascii="Times New Roman" w:hAnsi="Times New Roman" w:cs="Times New Roman"/>
        </w:rPr>
        <w:t xml:space="preserve">The establishment of regulatory and policy frameworks supporting CORSIA (Carbon Offsetting and Reduction Scheme for International Aviation) </w:t>
      </w:r>
      <w:r w:rsidR="00B50CF4" w:rsidRPr="00B46C07">
        <w:rPr>
          <w:rFonts w:ascii="Times New Roman" w:hAnsi="Times New Roman" w:cs="Times New Roman"/>
        </w:rPr>
        <w:t>implementation.</w:t>
      </w:r>
    </w:p>
    <w:p w14:paraId="7C1EF1A2" w14:textId="77777777" w:rsidR="00B46C07" w:rsidRPr="00B46C07" w:rsidRDefault="00B46C07" w:rsidP="00B46C07">
      <w:pPr>
        <w:jc w:val="both"/>
        <w:rPr>
          <w:rFonts w:ascii="Times New Roman" w:hAnsi="Times New Roman" w:cs="Times New Roman"/>
        </w:rPr>
      </w:pPr>
    </w:p>
    <w:p w14:paraId="4A28DA0C" w14:textId="77777777" w:rsidR="00B46C07" w:rsidRPr="00B46C07" w:rsidRDefault="00B46C07" w:rsidP="00B46C07">
      <w:pPr>
        <w:pStyle w:val="ListParagraph"/>
        <w:numPr>
          <w:ilvl w:val="0"/>
          <w:numId w:val="13"/>
        </w:numPr>
        <w:jc w:val="both"/>
        <w:rPr>
          <w:rFonts w:ascii="Times New Roman" w:hAnsi="Times New Roman" w:cs="Times New Roman"/>
        </w:rPr>
      </w:pPr>
      <w:r w:rsidRPr="00B46C07">
        <w:rPr>
          <w:rFonts w:ascii="Times New Roman" w:hAnsi="Times New Roman" w:cs="Times New Roman"/>
        </w:rPr>
        <w:t>The development and regular updating of national emissions inventories and projections for international aviation activities.</w:t>
      </w:r>
    </w:p>
    <w:p w14:paraId="1C41E47D" w14:textId="77777777" w:rsidR="00B46C07" w:rsidRPr="00B46C07" w:rsidRDefault="00B46C07" w:rsidP="00B46C07">
      <w:pPr>
        <w:jc w:val="both"/>
        <w:rPr>
          <w:rFonts w:ascii="Times New Roman" w:hAnsi="Times New Roman" w:cs="Times New Roman"/>
        </w:rPr>
      </w:pPr>
    </w:p>
    <w:p w14:paraId="26E758FE" w14:textId="43266294" w:rsidR="00B46C07" w:rsidRPr="00B46C07" w:rsidRDefault="00B46C07" w:rsidP="00B46C07">
      <w:pPr>
        <w:jc w:val="both"/>
        <w:rPr>
          <w:rFonts w:ascii="Times New Roman" w:hAnsi="Times New Roman" w:cs="Times New Roman"/>
        </w:rPr>
      </w:pPr>
      <w:r w:rsidRPr="00B46C07">
        <w:rPr>
          <w:rFonts w:ascii="Times New Roman" w:hAnsi="Times New Roman" w:cs="Times New Roman"/>
        </w:rPr>
        <w:t xml:space="preserve">Building on the progress achieved thus far, this Action Plan sets forth </w:t>
      </w:r>
      <w:r>
        <w:rPr>
          <w:rFonts w:ascii="Times New Roman" w:hAnsi="Times New Roman" w:cs="Times New Roman"/>
        </w:rPr>
        <w:t>(</w:t>
      </w:r>
      <w:r w:rsidRPr="00B46C07">
        <w:rPr>
          <w:rFonts w:ascii="Times New Roman" w:hAnsi="Times New Roman" w:cs="Times New Roman"/>
          <w:highlight w:val="yellow"/>
        </w:rPr>
        <w:t>State</w:t>
      </w:r>
      <w:r>
        <w:rPr>
          <w:rFonts w:ascii="Times New Roman" w:hAnsi="Times New Roman" w:cs="Times New Roman"/>
        </w:rPr>
        <w:t>)</w:t>
      </w:r>
      <w:r w:rsidRPr="00B46C07">
        <w:rPr>
          <w:rFonts w:ascii="Times New Roman" w:hAnsi="Times New Roman" w:cs="Times New Roman"/>
        </w:rPr>
        <w:t xml:space="preserve">’s ambition to contribute meaningfully to global climate goals, in line with ICAO’s aspirational </w:t>
      </w:r>
      <w:r>
        <w:rPr>
          <w:rFonts w:ascii="Times New Roman" w:hAnsi="Times New Roman" w:cs="Times New Roman"/>
        </w:rPr>
        <w:t>goals</w:t>
      </w:r>
      <w:r w:rsidRPr="00B46C07">
        <w:rPr>
          <w:rFonts w:ascii="Times New Roman" w:hAnsi="Times New Roman" w:cs="Times New Roman"/>
        </w:rPr>
        <w:t xml:space="preserve"> for the international aviation sector. These include an average annual fuel efficiency improvement of 2% through 2050, carbon-neutral growth from 2020 onward, and the attainment of the Long-Term Global Aspirational Goal (LTAG) of net-zero carbon emissions by 2050.</w:t>
      </w:r>
    </w:p>
    <w:p w14:paraId="144DC9FD" w14:textId="77777777" w:rsidR="00B46C07" w:rsidRPr="00B46C07" w:rsidRDefault="00B46C07" w:rsidP="00B46C07">
      <w:pPr>
        <w:jc w:val="both"/>
        <w:rPr>
          <w:rFonts w:ascii="Times New Roman" w:hAnsi="Times New Roman" w:cs="Times New Roman"/>
        </w:rPr>
      </w:pPr>
    </w:p>
    <w:p w14:paraId="6CD5784D" w14:textId="7442B665" w:rsidR="00180B74" w:rsidRPr="00617F40" w:rsidRDefault="00B46C07" w:rsidP="00B46C07">
      <w:pPr>
        <w:jc w:val="both"/>
        <w:rPr>
          <w:rFonts w:ascii="Times New Roman" w:hAnsi="Times New Roman" w:cs="Times New Roman"/>
        </w:rPr>
      </w:pPr>
      <w:r w:rsidRPr="00B46C07">
        <w:rPr>
          <w:rFonts w:ascii="Times New Roman" w:hAnsi="Times New Roman" w:cs="Times New Roman"/>
        </w:rPr>
        <w:lastRenderedPageBreak/>
        <w:t xml:space="preserve">This Action Plan is a living document and will be periodically reviewed and updated in accordance with ICAO Assembly Resolution </w:t>
      </w:r>
      <w:r w:rsidRPr="00981E76">
        <w:rPr>
          <w:rFonts w:ascii="Times New Roman" w:hAnsi="Times New Roman" w:cs="Times New Roman"/>
          <w:highlight w:val="yellow"/>
        </w:rPr>
        <w:t>A4</w:t>
      </w:r>
      <w:r w:rsidR="00981E76" w:rsidRPr="00981E76">
        <w:rPr>
          <w:rFonts w:ascii="Times New Roman" w:hAnsi="Times New Roman" w:cs="Times New Roman"/>
          <w:highlight w:val="yellow"/>
        </w:rPr>
        <w:t>2</w:t>
      </w:r>
      <w:r w:rsidRPr="00981E76">
        <w:rPr>
          <w:rFonts w:ascii="Times New Roman" w:hAnsi="Times New Roman" w:cs="Times New Roman"/>
          <w:highlight w:val="yellow"/>
        </w:rPr>
        <w:t>-21</w:t>
      </w:r>
      <w:r w:rsidRPr="00B46C07">
        <w:rPr>
          <w:rFonts w:ascii="Times New Roman" w:hAnsi="Times New Roman" w:cs="Times New Roman"/>
        </w:rPr>
        <w:t xml:space="preserve">: Consolidated Statement of Continuing ICAO Policies and Practices Related to Environmental Protection – Climate Change. </w:t>
      </w:r>
      <w:r>
        <w:rPr>
          <w:rFonts w:ascii="Times New Roman" w:hAnsi="Times New Roman" w:cs="Times New Roman"/>
        </w:rPr>
        <w:t>(</w:t>
      </w:r>
      <w:r w:rsidRPr="00B46C07">
        <w:rPr>
          <w:rFonts w:ascii="Times New Roman" w:hAnsi="Times New Roman" w:cs="Times New Roman"/>
          <w:highlight w:val="yellow"/>
        </w:rPr>
        <w:t>State</w:t>
      </w:r>
      <w:r>
        <w:rPr>
          <w:rFonts w:ascii="Times New Roman" w:hAnsi="Times New Roman" w:cs="Times New Roman"/>
        </w:rPr>
        <w:t>)</w:t>
      </w:r>
      <w:r w:rsidRPr="00B46C07">
        <w:rPr>
          <w:rFonts w:ascii="Times New Roman" w:hAnsi="Times New Roman" w:cs="Times New Roman"/>
        </w:rPr>
        <w:t xml:space="preserve"> reaffirms its commitment to implementing ICAO’s environmental protection programs and working collaboratively with all stakeholders toward a greener, more sustainable aviation future.</w:t>
      </w:r>
    </w:p>
    <w:p w14:paraId="60592928" w14:textId="4331118A" w:rsidR="00EC3136" w:rsidRDefault="00EC3136" w:rsidP="00EC3136">
      <w:pPr>
        <w:jc w:val="both"/>
        <w:rPr>
          <w:rFonts w:ascii="Times New Roman" w:hAnsi="Times New Roman" w:cs="Times New Roman"/>
        </w:rPr>
      </w:pPr>
    </w:p>
    <w:p w14:paraId="4C7AAAEE" w14:textId="6031950C" w:rsidR="00EC3136" w:rsidRPr="009335E9" w:rsidRDefault="003D6AC0" w:rsidP="003D6AC0">
      <w:pPr>
        <w:pStyle w:val="ListParagraph"/>
        <w:numPr>
          <w:ilvl w:val="0"/>
          <w:numId w:val="2"/>
        </w:numPr>
        <w:ind w:left="360"/>
        <w:jc w:val="both"/>
        <w:rPr>
          <w:rFonts w:ascii="Times New Roman" w:hAnsi="Times New Roman" w:cs="Times New Roman"/>
          <w:b/>
        </w:rPr>
      </w:pPr>
      <w:r w:rsidRPr="009335E9">
        <w:rPr>
          <w:rFonts w:ascii="Times New Roman" w:hAnsi="Times New Roman" w:cs="Times New Roman"/>
          <w:b/>
        </w:rPr>
        <w:t>INTRODUCTION</w:t>
      </w:r>
    </w:p>
    <w:p w14:paraId="692FE95D" w14:textId="77777777" w:rsidR="009335E9" w:rsidRDefault="009335E9" w:rsidP="009335E9">
      <w:pPr>
        <w:pStyle w:val="ListParagraph"/>
        <w:ind w:left="360"/>
        <w:jc w:val="both"/>
        <w:rPr>
          <w:rFonts w:ascii="Times New Roman" w:hAnsi="Times New Roman" w:cs="Times New Roman"/>
        </w:rPr>
      </w:pPr>
    </w:p>
    <w:p w14:paraId="5FE7C128" w14:textId="7A8670B9" w:rsidR="003D6AC0" w:rsidRPr="001F10FB" w:rsidRDefault="003D6AC0" w:rsidP="003D6AC0">
      <w:pPr>
        <w:pStyle w:val="ListParagraph"/>
        <w:numPr>
          <w:ilvl w:val="1"/>
          <w:numId w:val="2"/>
        </w:numPr>
        <w:jc w:val="both"/>
        <w:rPr>
          <w:rFonts w:ascii="Times New Roman" w:hAnsi="Times New Roman" w:cs="Times New Roman"/>
          <w:b/>
        </w:rPr>
      </w:pPr>
      <w:r w:rsidRPr="001F10FB">
        <w:rPr>
          <w:rFonts w:ascii="Times New Roman" w:hAnsi="Times New Roman" w:cs="Times New Roman"/>
          <w:b/>
        </w:rPr>
        <w:t>Background</w:t>
      </w:r>
      <w:r w:rsidR="00B21C9C" w:rsidRPr="001F10FB">
        <w:rPr>
          <w:rFonts w:ascii="Times New Roman" w:hAnsi="Times New Roman" w:cs="Times New Roman"/>
          <w:b/>
        </w:rPr>
        <w:t xml:space="preserve"> and Objective</w:t>
      </w:r>
    </w:p>
    <w:p w14:paraId="792DCE42" w14:textId="3B71835A" w:rsidR="003D6AC0" w:rsidRDefault="003D6AC0" w:rsidP="003D6AC0">
      <w:pPr>
        <w:ind w:left="360"/>
        <w:jc w:val="both"/>
        <w:rPr>
          <w:rFonts w:ascii="Times New Roman" w:hAnsi="Times New Roman" w:cs="Times New Roman"/>
        </w:rPr>
      </w:pPr>
    </w:p>
    <w:p w14:paraId="12AED326" w14:textId="528D30E8" w:rsidR="0080582E" w:rsidRPr="004F4F44" w:rsidRDefault="0029345C" w:rsidP="00C9281D">
      <w:pPr>
        <w:ind w:left="360"/>
        <w:jc w:val="both"/>
        <w:rPr>
          <w:rFonts w:ascii="Times New Roman" w:hAnsi="Times New Roman" w:cs="Times New Roman"/>
          <w:i/>
          <w:color w:val="00B050"/>
          <w:lang w:val="en-US"/>
        </w:rPr>
      </w:pPr>
      <w:r>
        <w:rPr>
          <w:rFonts w:ascii="Times New Roman" w:hAnsi="Times New Roman" w:cs="Times New Roman"/>
          <w:i/>
          <w:color w:val="00B050"/>
        </w:rPr>
        <w:t xml:space="preserve">Note </w:t>
      </w:r>
      <w:r w:rsidR="0080582E">
        <w:rPr>
          <w:rFonts w:ascii="Times New Roman" w:hAnsi="Times New Roman" w:cs="Times New Roman"/>
          <w:i/>
          <w:color w:val="00B050"/>
        </w:rPr>
        <w:t xml:space="preserve">- Explain </w:t>
      </w:r>
      <w:r w:rsidR="0080582E" w:rsidRPr="004F4F44">
        <w:rPr>
          <w:rFonts w:ascii="Times New Roman" w:hAnsi="Times New Roman" w:cs="Times New Roman"/>
          <w:i/>
          <w:color w:val="00B050"/>
          <w:lang w:val="en-US"/>
        </w:rPr>
        <w:t>briefly about:</w:t>
      </w:r>
    </w:p>
    <w:p w14:paraId="57E71007" w14:textId="77777777" w:rsidR="0080582E" w:rsidRPr="004F4F44" w:rsidRDefault="0080582E" w:rsidP="00C9281D">
      <w:pPr>
        <w:pStyle w:val="ListParagraph"/>
        <w:numPr>
          <w:ilvl w:val="0"/>
          <w:numId w:val="11"/>
        </w:numPr>
        <w:jc w:val="both"/>
        <w:rPr>
          <w:rFonts w:ascii="Times New Roman" w:hAnsi="Times New Roman" w:cs="Times New Roman"/>
          <w:i/>
          <w:color w:val="00B050"/>
          <w:lang w:val="en-US"/>
        </w:rPr>
      </w:pPr>
      <w:r w:rsidRPr="004F4F44">
        <w:rPr>
          <w:rFonts w:ascii="Times New Roman" w:hAnsi="Times New Roman" w:cs="Times New Roman"/>
          <w:i/>
          <w:color w:val="00B050"/>
          <w:lang w:val="en-US"/>
        </w:rPr>
        <w:t>The causality between the growth of the aviation industry and its impact on the environment;</w:t>
      </w:r>
    </w:p>
    <w:p w14:paraId="565EB15C" w14:textId="77777777" w:rsidR="0080582E" w:rsidRPr="004F4F44" w:rsidRDefault="0080582E" w:rsidP="00C9281D">
      <w:pPr>
        <w:pStyle w:val="ListParagraph"/>
        <w:numPr>
          <w:ilvl w:val="0"/>
          <w:numId w:val="11"/>
        </w:numPr>
        <w:jc w:val="both"/>
        <w:rPr>
          <w:rFonts w:ascii="Times New Roman" w:hAnsi="Times New Roman" w:cs="Times New Roman"/>
          <w:i/>
          <w:color w:val="00B050"/>
          <w:lang w:val="en-US"/>
        </w:rPr>
      </w:pPr>
      <w:r w:rsidRPr="004F4F44">
        <w:rPr>
          <w:rFonts w:ascii="Times New Roman" w:hAnsi="Times New Roman" w:cs="Times New Roman"/>
          <w:i/>
          <w:color w:val="00B050"/>
          <w:lang w:val="en-US"/>
        </w:rPr>
        <w:t>Global/ICAO efforts to limit/reduce the impact of aviation on the environment (noise, local air quality, and climate change) – establishment of the ICAO’s global aspirational goals;</w:t>
      </w:r>
    </w:p>
    <w:p w14:paraId="09C707F1" w14:textId="245C138F" w:rsidR="0080582E" w:rsidRPr="004F4F44" w:rsidRDefault="00AA6339" w:rsidP="00C9281D">
      <w:pPr>
        <w:pStyle w:val="ListParagraph"/>
        <w:numPr>
          <w:ilvl w:val="0"/>
          <w:numId w:val="11"/>
        </w:numPr>
        <w:jc w:val="both"/>
        <w:rPr>
          <w:rFonts w:ascii="Times New Roman" w:hAnsi="Times New Roman" w:cs="Times New Roman"/>
          <w:i/>
          <w:color w:val="00B050"/>
          <w:lang w:val="en-US"/>
        </w:rPr>
      </w:pPr>
      <w:r>
        <w:rPr>
          <w:rFonts w:ascii="Times New Roman" w:hAnsi="Times New Roman" w:cs="Times New Roman"/>
          <w:i/>
          <w:color w:val="00B050"/>
          <w:lang w:val="en-US"/>
        </w:rPr>
        <w:t>State</w:t>
      </w:r>
      <w:r w:rsidR="0080582E" w:rsidRPr="004F4F44">
        <w:rPr>
          <w:rFonts w:ascii="Times New Roman" w:hAnsi="Times New Roman" w:cs="Times New Roman"/>
          <w:i/>
          <w:color w:val="00B050"/>
          <w:lang w:val="en-US"/>
        </w:rPr>
        <w:t>’s efforts to limit/reduce the impact of aviation on the environment (noise, local air quality, and climate change) – actions planned and implemented by the relevant stakeholders through the implementation of the ICAO basket of measures (technology improvement, operational improvement, and the use of sustainable aviation fuels) and CORSIA;</w:t>
      </w:r>
    </w:p>
    <w:p w14:paraId="33886325" w14:textId="6828DEA4" w:rsidR="0080582E" w:rsidRPr="004F4F44" w:rsidRDefault="0080582E" w:rsidP="00C9281D">
      <w:pPr>
        <w:pStyle w:val="ListParagraph"/>
        <w:numPr>
          <w:ilvl w:val="0"/>
          <w:numId w:val="11"/>
        </w:numPr>
        <w:jc w:val="both"/>
        <w:rPr>
          <w:rFonts w:ascii="Times New Roman" w:hAnsi="Times New Roman" w:cs="Times New Roman"/>
          <w:i/>
          <w:color w:val="00B050"/>
          <w:lang w:val="en-US"/>
        </w:rPr>
      </w:pPr>
      <w:r>
        <w:rPr>
          <w:rFonts w:ascii="Times New Roman" w:hAnsi="Times New Roman" w:cs="Times New Roman"/>
          <w:i/>
          <w:color w:val="00B050"/>
          <w:lang w:val="en-US"/>
        </w:rPr>
        <w:t>Objectives of having this action plan, etc</w:t>
      </w:r>
      <w:r w:rsidRPr="004F4F44">
        <w:rPr>
          <w:rFonts w:ascii="Times New Roman" w:hAnsi="Times New Roman" w:cs="Times New Roman"/>
          <w:i/>
          <w:color w:val="00B050"/>
          <w:lang w:val="en-US"/>
        </w:rPr>
        <w:t xml:space="preserve">. </w:t>
      </w:r>
    </w:p>
    <w:p w14:paraId="36674B95" w14:textId="77777777" w:rsidR="00DD7DF9" w:rsidRDefault="00DD7DF9" w:rsidP="00C9281D">
      <w:pPr>
        <w:ind w:left="360"/>
        <w:jc w:val="both"/>
        <w:rPr>
          <w:rFonts w:ascii="Times New Roman" w:hAnsi="Times New Roman" w:cs="Times New Roman"/>
          <w:i/>
          <w:color w:val="00B050"/>
        </w:rPr>
      </w:pPr>
    </w:p>
    <w:p w14:paraId="5DC69934" w14:textId="630448BC" w:rsidR="00363672" w:rsidRPr="00242353" w:rsidRDefault="00B17388" w:rsidP="00C9281D">
      <w:pPr>
        <w:ind w:left="360"/>
        <w:jc w:val="both"/>
        <w:rPr>
          <w:rFonts w:ascii="Times New Roman" w:hAnsi="Times New Roman" w:cs="Times New Roman"/>
          <w:i/>
          <w:color w:val="00B050"/>
        </w:rPr>
      </w:pPr>
      <w:r>
        <w:rPr>
          <w:rFonts w:ascii="Times New Roman" w:hAnsi="Times New Roman" w:cs="Times New Roman"/>
          <w:i/>
          <w:color w:val="00B050"/>
        </w:rPr>
        <w:t>As an</w:t>
      </w:r>
      <w:r w:rsidR="00191ED8" w:rsidRPr="00242353">
        <w:rPr>
          <w:rFonts w:ascii="Times New Roman" w:hAnsi="Times New Roman" w:cs="Times New Roman"/>
          <w:i/>
          <w:color w:val="00B050"/>
        </w:rPr>
        <w:t xml:space="preserve"> example:</w:t>
      </w:r>
    </w:p>
    <w:p w14:paraId="39FBE9EF" w14:textId="4AA19C90" w:rsidR="0080582E" w:rsidRDefault="00337E49" w:rsidP="00363672">
      <w:pPr>
        <w:ind w:left="360"/>
        <w:jc w:val="both"/>
        <w:rPr>
          <w:rFonts w:ascii="Times New Roman" w:hAnsi="Times New Roman" w:cs="Times New Roman"/>
        </w:rPr>
      </w:pPr>
      <w:r w:rsidRPr="00337E49">
        <w:rPr>
          <w:rFonts w:ascii="Times New Roman" w:hAnsi="Times New Roman" w:cs="Times New Roman"/>
        </w:rPr>
        <w:t xml:space="preserve">This Action Plan outlines the current landscape of civil aviation activities in </w:t>
      </w:r>
      <w:r>
        <w:rPr>
          <w:rFonts w:ascii="Times New Roman" w:hAnsi="Times New Roman" w:cs="Times New Roman"/>
        </w:rPr>
        <w:t>(</w:t>
      </w:r>
      <w:r w:rsidRPr="00337E49">
        <w:rPr>
          <w:rFonts w:ascii="Times New Roman" w:hAnsi="Times New Roman" w:cs="Times New Roman"/>
          <w:highlight w:val="yellow"/>
        </w:rPr>
        <w:t>State</w:t>
      </w:r>
      <w:r>
        <w:rPr>
          <w:rFonts w:ascii="Times New Roman" w:hAnsi="Times New Roman" w:cs="Times New Roman"/>
        </w:rPr>
        <w:t>)</w:t>
      </w:r>
      <w:r w:rsidRPr="00337E49">
        <w:rPr>
          <w:rFonts w:ascii="Times New Roman" w:hAnsi="Times New Roman" w:cs="Times New Roman"/>
        </w:rPr>
        <w:t xml:space="preserve"> and highlights the key stakeholders involved in efforts to reduce CO₂ emissions from international aviation. It details the mitigation measures selected by the National Action Plan Team to support ICAO's global environmental objectives, reflecting national priorities and capacities. These measures have been identified based on ICAO’s Basket of Measures and include </w:t>
      </w:r>
      <w:r>
        <w:rPr>
          <w:rFonts w:ascii="Times New Roman" w:hAnsi="Times New Roman" w:cs="Times New Roman"/>
        </w:rPr>
        <w:t>(</w:t>
      </w:r>
      <w:r w:rsidRPr="00337E49">
        <w:rPr>
          <w:rFonts w:ascii="Times New Roman" w:hAnsi="Times New Roman" w:cs="Times New Roman"/>
          <w:i/>
          <w:iCs/>
          <w:color w:val="00B050"/>
        </w:rPr>
        <w:t xml:space="preserve">please </w:t>
      </w:r>
      <w:proofErr w:type="gramStart"/>
      <w:r w:rsidRPr="00337E49">
        <w:rPr>
          <w:rFonts w:ascii="Times New Roman" w:hAnsi="Times New Roman" w:cs="Times New Roman"/>
          <w:i/>
          <w:iCs/>
          <w:color w:val="00B050"/>
        </w:rPr>
        <w:t>specify:</w:t>
      </w:r>
      <w:proofErr w:type="gramEnd"/>
      <w:r w:rsidRPr="00337E49">
        <w:rPr>
          <w:rFonts w:ascii="Times New Roman" w:hAnsi="Times New Roman" w:cs="Times New Roman"/>
          <w:i/>
          <w:iCs/>
          <w:color w:val="00B050"/>
        </w:rPr>
        <w:t xml:space="preserve"> e.g., aircraft technology improvements, operational enhancements, sustainable aviation fuels, and participation in CORSIA</w:t>
      </w:r>
      <w:r>
        <w:rPr>
          <w:rFonts w:ascii="Times New Roman" w:hAnsi="Times New Roman" w:cs="Times New Roman"/>
        </w:rPr>
        <w:t>)</w:t>
      </w:r>
      <w:r w:rsidRPr="00337E49">
        <w:rPr>
          <w:rFonts w:ascii="Times New Roman" w:hAnsi="Times New Roman" w:cs="Times New Roman"/>
        </w:rPr>
        <w:t>.</w:t>
      </w:r>
    </w:p>
    <w:p w14:paraId="632C3193" w14:textId="77777777" w:rsidR="00337E49" w:rsidRDefault="00337E49" w:rsidP="00363672">
      <w:pPr>
        <w:ind w:left="360"/>
        <w:jc w:val="both"/>
        <w:rPr>
          <w:rFonts w:ascii="Times New Roman" w:hAnsi="Times New Roman" w:cs="Times New Roman"/>
        </w:rPr>
      </w:pPr>
    </w:p>
    <w:p w14:paraId="50233FCC" w14:textId="6A4235D4" w:rsidR="00337E49" w:rsidRPr="00337E49" w:rsidRDefault="00337E49" w:rsidP="00337E49">
      <w:pPr>
        <w:ind w:left="360"/>
        <w:jc w:val="both"/>
        <w:rPr>
          <w:rFonts w:ascii="Times New Roman" w:hAnsi="Times New Roman" w:cs="Times New Roman"/>
        </w:rPr>
      </w:pPr>
      <w:r w:rsidRPr="00337E49">
        <w:rPr>
          <w:rFonts w:ascii="Times New Roman" w:hAnsi="Times New Roman" w:cs="Times New Roman"/>
        </w:rPr>
        <w:t xml:space="preserve">The Action Plan also presents projections of international aviation CO₂ emissions both </w:t>
      </w:r>
      <w:r w:rsidRPr="00337E49">
        <w:rPr>
          <w:rFonts w:ascii="Times New Roman" w:hAnsi="Times New Roman" w:cs="Times New Roman"/>
          <w:b/>
          <w:bCs/>
        </w:rPr>
        <w:t>with</w:t>
      </w:r>
      <w:r w:rsidRPr="00337E49">
        <w:rPr>
          <w:rFonts w:ascii="Times New Roman" w:hAnsi="Times New Roman" w:cs="Times New Roman"/>
        </w:rPr>
        <w:t xml:space="preserve"> and </w:t>
      </w:r>
      <w:r w:rsidRPr="00337E49">
        <w:rPr>
          <w:rFonts w:ascii="Times New Roman" w:hAnsi="Times New Roman" w:cs="Times New Roman"/>
          <w:b/>
          <w:bCs/>
        </w:rPr>
        <w:t>without</w:t>
      </w:r>
      <w:r w:rsidRPr="00337E49">
        <w:rPr>
          <w:rFonts w:ascii="Times New Roman" w:hAnsi="Times New Roman" w:cs="Times New Roman"/>
        </w:rPr>
        <w:t xml:space="preserve"> the implementation of these mitigation measures. These projections provide insight into the expected benefits of the selected measures and demonstrate their potential to reduce the carbon footprint of the national aviation sector in </w:t>
      </w:r>
      <w:r>
        <w:rPr>
          <w:rFonts w:ascii="Times New Roman" w:hAnsi="Times New Roman" w:cs="Times New Roman"/>
        </w:rPr>
        <w:t>(</w:t>
      </w:r>
      <w:r w:rsidRPr="00337E49">
        <w:rPr>
          <w:rFonts w:ascii="Times New Roman" w:hAnsi="Times New Roman" w:cs="Times New Roman"/>
          <w:highlight w:val="yellow"/>
        </w:rPr>
        <w:t>State</w:t>
      </w:r>
      <w:r>
        <w:rPr>
          <w:rFonts w:ascii="Times New Roman" w:hAnsi="Times New Roman" w:cs="Times New Roman"/>
        </w:rPr>
        <w:t>)</w:t>
      </w:r>
      <w:r w:rsidRPr="00337E49">
        <w:rPr>
          <w:rFonts w:ascii="Times New Roman" w:hAnsi="Times New Roman" w:cs="Times New Roman"/>
        </w:rPr>
        <w:t xml:space="preserve"> over time.</w:t>
      </w:r>
    </w:p>
    <w:p w14:paraId="73534BE0" w14:textId="77777777" w:rsidR="00337E49" w:rsidRPr="00337E49" w:rsidRDefault="00337E49" w:rsidP="00337E49">
      <w:pPr>
        <w:ind w:left="360"/>
        <w:jc w:val="both"/>
        <w:rPr>
          <w:rFonts w:ascii="Times New Roman" w:hAnsi="Times New Roman" w:cs="Times New Roman"/>
        </w:rPr>
      </w:pPr>
    </w:p>
    <w:p w14:paraId="39464017" w14:textId="267C45E2" w:rsidR="00191ED8" w:rsidRDefault="00337E49" w:rsidP="00337E49">
      <w:pPr>
        <w:ind w:left="360"/>
        <w:jc w:val="both"/>
        <w:rPr>
          <w:rFonts w:ascii="Times New Roman" w:hAnsi="Times New Roman" w:cs="Times New Roman"/>
        </w:rPr>
      </w:pPr>
      <w:r w:rsidRPr="00337E49">
        <w:rPr>
          <w:rFonts w:ascii="Times New Roman" w:hAnsi="Times New Roman" w:cs="Times New Roman"/>
        </w:rPr>
        <w:t xml:space="preserve">Furthermore, this Action Plan reflects </w:t>
      </w:r>
      <w:r>
        <w:rPr>
          <w:rFonts w:ascii="Times New Roman" w:hAnsi="Times New Roman" w:cs="Times New Roman"/>
        </w:rPr>
        <w:t>(</w:t>
      </w:r>
      <w:r w:rsidRPr="00337E49">
        <w:rPr>
          <w:rFonts w:ascii="Times New Roman" w:hAnsi="Times New Roman" w:cs="Times New Roman"/>
          <w:highlight w:val="yellow"/>
        </w:rPr>
        <w:t>State</w:t>
      </w:r>
      <w:r>
        <w:rPr>
          <w:rFonts w:ascii="Times New Roman" w:hAnsi="Times New Roman" w:cs="Times New Roman"/>
        </w:rPr>
        <w:t>)</w:t>
      </w:r>
      <w:r w:rsidRPr="00337E49">
        <w:rPr>
          <w:rFonts w:ascii="Times New Roman" w:hAnsi="Times New Roman" w:cs="Times New Roman"/>
        </w:rPr>
        <w:t>’s commitment to supporting the achievement of ICAO’s global aspirational goals, which were reaffirmed and strengthened during the 41st Session of the ICAO Assembly in 2022. These include:</w:t>
      </w:r>
    </w:p>
    <w:p w14:paraId="00E9BC7A" w14:textId="77777777" w:rsidR="00337E49" w:rsidRDefault="00337E49" w:rsidP="00337E49">
      <w:pPr>
        <w:ind w:left="360"/>
        <w:jc w:val="both"/>
        <w:rPr>
          <w:rFonts w:ascii="Times New Roman" w:hAnsi="Times New Roman" w:cs="Times New Roman"/>
        </w:rPr>
      </w:pPr>
    </w:p>
    <w:p w14:paraId="44203EE7" w14:textId="77777777" w:rsidR="00337E49" w:rsidRPr="00337E49" w:rsidRDefault="00337E49" w:rsidP="00337E49">
      <w:pPr>
        <w:pStyle w:val="ListParagraph"/>
        <w:numPr>
          <w:ilvl w:val="0"/>
          <w:numId w:val="14"/>
        </w:numPr>
        <w:jc w:val="both"/>
        <w:rPr>
          <w:rFonts w:ascii="Times New Roman" w:hAnsi="Times New Roman" w:cs="Times New Roman"/>
        </w:rPr>
      </w:pPr>
      <w:r w:rsidRPr="00337E49">
        <w:rPr>
          <w:rFonts w:ascii="Times New Roman" w:hAnsi="Times New Roman" w:cs="Times New Roman"/>
        </w:rPr>
        <w:t>An average annual fuel efficiency improvement of 2% through 2050;</w:t>
      </w:r>
    </w:p>
    <w:p w14:paraId="13BB9211" w14:textId="77777777" w:rsidR="00337E49" w:rsidRPr="00337E49" w:rsidRDefault="00337E49" w:rsidP="00337E49">
      <w:pPr>
        <w:pStyle w:val="ListParagraph"/>
        <w:numPr>
          <w:ilvl w:val="0"/>
          <w:numId w:val="14"/>
        </w:numPr>
        <w:jc w:val="both"/>
        <w:rPr>
          <w:rFonts w:ascii="Times New Roman" w:hAnsi="Times New Roman" w:cs="Times New Roman"/>
        </w:rPr>
      </w:pPr>
      <w:r w:rsidRPr="00337E49">
        <w:rPr>
          <w:rFonts w:ascii="Times New Roman" w:hAnsi="Times New Roman" w:cs="Times New Roman"/>
        </w:rPr>
        <w:t>Carbon-neutral growth (CNG) for international aviation from 2020 onwards; and</w:t>
      </w:r>
    </w:p>
    <w:p w14:paraId="4A7F73D9" w14:textId="1A80D8B0" w:rsidR="00337E49" w:rsidRPr="00337E49" w:rsidRDefault="00337E49" w:rsidP="00337E49">
      <w:pPr>
        <w:pStyle w:val="ListParagraph"/>
        <w:numPr>
          <w:ilvl w:val="0"/>
          <w:numId w:val="14"/>
        </w:numPr>
        <w:jc w:val="both"/>
        <w:rPr>
          <w:rFonts w:ascii="Times New Roman" w:hAnsi="Times New Roman" w:cs="Times New Roman"/>
        </w:rPr>
      </w:pPr>
      <w:r w:rsidRPr="00337E49">
        <w:rPr>
          <w:rFonts w:ascii="Times New Roman" w:hAnsi="Times New Roman" w:cs="Times New Roman"/>
        </w:rPr>
        <w:t>The collective Long-Term Global Aspirational Goal (LTAG) of achieving net-zero carbon emissions from international aviation by 2050.</w:t>
      </w:r>
    </w:p>
    <w:p w14:paraId="6DDC0D51" w14:textId="77777777" w:rsidR="00363672" w:rsidRDefault="00363672" w:rsidP="00363672">
      <w:pPr>
        <w:ind w:left="360"/>
        <w:jc w:val="both"/>
        <w:rPr>
          <w:rFonts w:ascii="Times New Roman" w:hAnsi="Times New Roman" w:cs="Times New Roman"/>
        </w:rPr>
      </w:pPr>
    </w:p>
    <w:p w14:paraId="06B49A67" w14:textId="2345C20B" w:rsidR="00337E49" w:rsidRDefault="00337E49" w:rsidP="00363672">
      <w:pPr>
        <w:ind w:left="360"/>
        <w:jc w:val="both"/>
        <w:rPr>
          <w:rFonts w:ascii="Times New Roman" w:hAnsi="Times New Roman" w:cs="Times New Roman"/>
        </w:rPr>
      </w:pPr>
      <w:r w:rsidRPr="00337E49">
        <w:rPr>
          <w:rFonts w:ascii="Times New Roman" w:hAnsi="Times New Roman" w:cs="Times New Roman"/>
        </w:rPr>
        <w:t>In line with ICAO Assembly Resolution A4</w:t>
      </w:r>
      <w:r w:rsidR="0051066C">
        <w:rPr>
          <w:rFonts w:ascii="Times New Roman" w:hAnsi="Times New Roman" w:cs="Times New Roman"/>
        </w:rPr>
        <w:t>2</w:t>
      </w:r>
      <w:r w:rsidRPr="00337E49">
        <w:rPr>
          <w:rFonts w:ascii="Times New Roman" w:hAnsi="Times New Roman" w:cs="Times New Roman"/>
        </w:rPr>
        <w:t>-21, this Action Plan also responds to ICAO’s invitation for Member States to submit voluntary Action Plans, communicate progress toward ICAO’s environmental goals, and identify any capacity-building or technical assistance needs to support the implementation of these measures.</w:t>
      </w:r>
    </w:p>
    <w:p w14:paraId="7CFDA733" w14:textId="77777777" w:rsidR="00337E49" w:rsidRDefault="00337E49" w:rsidP="00363672">
      <w:pPr>
        <w:ind w:left="360"/>
        <w:jc w:val="both"/>
        <w:rPr>
          <w:rFonts w:ascii="Times New Roman" w:hAnsi="Times New Roman" w:cs="Times New Roman"/>
        </w:rPr>
      </w:pPr>
    </w:p>
    <w:p w14:paraId="4F4EB5BD" w14:textId="77777777" w:rsidR="00B159CB" w:rsidRDefault="00B159CB" w:rsidP="00363672">
      <w:pPr>
        <w:ind w:left="360"/>
        <w:jc w:val="both"/>
        <w:rPr>
          <w:rFonts w:ascii="Times New Roman" w:hAnsi="Times New Roman" w:cs="Times New Roman"/>
        </w:rPr>
      </w:pPr>
    </w:p>
    <w:p w14:paraId="002143A7" w14:textId="77777777" w:rsidR="00B159CB" w:rsidRPr="00363672" w:rsidRDefault="00B159CB" w:rsidP="00363672">
      <w:pPr>
        <w:ind w:left="360"/>
        <w:jc w:val="both"/>
        <w:rPr>
          <w:rFonts w:ascii="Times New Roman" w:hAnsi="Times New Roman" w:cs="Times New Roman"/>
        </w:rPr>
      </w:pPr>
    </w:p>
    <w:p w14:paraId="2BDC3970" w14:textId="079971B4" w:rsidR="003D6AC0" w:rsidRPr="001F10FB" w:rsidRDefault="003D6AC0" w:rsidP="003D6AC0">
      <w:pPr>
        <w:pStyle w:val="ListParagraph"/>
        <w:numPr>
          <w:ilvl w:val="1"/>
          <w:numId w:val="2"/>
        </w:numPr>
        <w:jc w:val="both"/>
        <w:rPr>
          <w:rFonts w:ascii="Times New Roman" w:hAnsi="Times New Roman" w:cs="Times New Roman"/>
          <w:b/>
        </w:rPr>
      </w:pPr>
      <w:r w:rsidRPr="001F10FB">
        <w:rPr>
          <w:rFonts w:ascii="Times New Roman" w:hAnsi="Times New Roman" w:cs="Times New Roman"/>
          <w:b/>
        </w:rPr>
        <w:lastRenderedPageBreak/>
        <w:t>Contact Information</w:t>
      </w:r>
      <w:r w:rsidR="004B4FD2">
        <w:rPr>
          <w:rFonts w:ascii="Times New Roman" w:hAnsi="Times New Roman" w:cs="Times New Roman"/>
          <w:b/>
        </w:rPr>
        <w:t xml:space="preserve"> </w:t>
      </w:r>
      <w:r w:rsidR="004B4FD2" w:rsidRPr="004B4FD2">
        <w:rPr>
          <w:rFonts w:ascii="Times New Roman" w:hAnsi="Times New Roman" w:cs="Times New Roman"/>
          <w:bCs/>
          <w:i/>
          <w:iCs/>
          <w:color w:val="00B050"/>
        </w:rPr>
        <w:t>(Ref. Table B-1. Contact information)</w:t>
      </w:r>
    </w:p>
    <w:p w14:paraId="3DD84D6A" w14:textId="371AD98A" w:rsidR="00363672" w:rsidRDefault="001F10FB" w:rsidP="00363672">
      <w:pPr>
        <w:pStyle w:val="ListParagraph"/>
        <w:numPr>
          <w:ilvl w:val="0"/>
          <w:numId w:val="3"/>
        </w:numPr>
        <w:rPr>
          <w:rFonts w:ascii="Times New Roman" w:hAnsi="Times New Roman" w:cs="Times New Roman"/>
        </w:rPr>
      </w:pPr>
      <w:r>
        <w:rPr>
          <w:rFonts w:ascii="Times New Roman" w:hAnsi="Times New Roman" w:cs="Times New Roman"/>
        </w:rPr>
        <w:t xml:space="preserve">Name of the </w:t>
      </w:r>
      <w:r w:rsidR="004B4FD2">
        <w:rPr>
          <w:rFonts w:ascii="Times New Roman" w:hAnsi="Times New Roman" w:cs="Times New Roman"/>
        </w:rPr>
        <w:t>a</w:t>
      </w:r>
      <w:r>
        <w:rPr>
          <w:rFonts w:ascii="Times New Roman" w:hAnsi="Times New Roman" w:cs="Times New Roman"/>
        </w:rPr>
        <w:t>uthority:</w:t>
      </w:r>
    </w:p>
    <w:p w14:paraId="6D2B529E" w14:textId="1FFE8FF7" w:rsidR="004B4FD2" w:rsidRPr="00363672" w:rsidRDefault="004B4FD2" w:rsidP="00363672">
      <w:pPr>
        <w:pStyle w:val="ListParagraph"/>
        <w:numPr>
          <w:ilvl w:val="0"/>
          <w:numId w:val="3"/>
        </w:numPr>
        <w:rPr>
          <w:rFonts w:ascii="Times New Roman" w:hAnsi="Times New Roman" w:cs="Times New Roman"/>
        </w:rPr>
      </w:pPr>
      <w:r>
        <w:rPr>
          <w:rFonts w:ascii="Times New Roman" w:hAnsi="Times New Roman" w:cs="Times New Roman"/>
        </w:rPr>
        <w:t>Name and surname of the point of contact</w:t>
      </w:r>
    </w:p>
    <w:p w14:paraId="6C593AE8" w14:textId="4AD57A85" w:rsidR="00363672" w:rsidRPr="00363672" w:rsidRDefault="004B4FD2" w:rsidP="00363672">
      <w:pPr>
        <w:pStyle w:val="ListParagraph"/>
        <w:numPr>
          <w:ilvl w:val="0"/>
          <w:numId w:val="3"/>
        </w:numPr>
        <w:rPr>
          <w:rFonts w:ascii="Times New Roman" w:hAnsi="Times New Roman" w:cs="Times New Roman"/>
        </w:rPr>
      </w:pPr>
      <w:r>
        <w:rPr>
          <w:rFonts w:ascii="Times New Roman" w:hAnsi="Times New Roman" w:cs="Times New Roman"/>
        </w:rPr>
        <w:t>Title of the p</w:t>
      </w:r>
      <w:r w:rsidR="00363672" w:rsidRPr="00363672">
        <w:rPr>
          <w:rFonts w:ascii="Times New Roman" w:hAnsi="Times New Roman" w:cs="Times New Roman"/>
        </w:rPr>
        <w:t xml:space="preserve">oint of </w:t>
      </w:r>
      <w:r>
        <w:rPr>
          <w:rFonts w:ascii="Times New Roman" w:hAnsi="Times New Roman" w:cs="Times New Roman"/>
        </w:rPr>
        <w:t>c</w:t>
      </w:r>
      <w:r w:rsidR="00363672" w:rsidRPr="00363672">
        <w:rPr>
          <w:rFonts w:ascii="Times New Roman" w:hAnsi="Times New Roman" w:cs="Times New Roman"/>
        </w:rPr>
        <w:t xml:space="preserve">ontact: </w:t>
      </w:r>
    </w:p>
    <w:p w14:paraId="464D7497" w14:textId="2CAE8459" w:rsidR="00363672" w:rsidRPr="00363672" w:rsidRDefault="004B4FD2" w:rsidP="00363672">
      <w:pPr>
        <w:pStyle w:val="ListParagraph"/>
        <w:numPr>
          <w:ilvl w:val="0"/>
          <w:numId w:val="3"/>
        </w:numPr>
        <w:rPr>
          <w:rFonts w:ascii="Times New Roman" w:hAnsi="Times New Roman" w:cs="Times New Roman"/>
        </w:rPr>
      </w:pPr>
      <w:r>
        <w:rPr>
          <w:rFonts w:ascii="Times New Roman" w:hAnsi="Times New Roman" w:cs="Times New Roman"/>
        </w:rPr>
        <w:t>Email</w:t>
      </w:r>
      <w:r w:rsidR="00363672" w:rsidRPr="00363672">
        <w:rPr>
          <w:rFonts w:ascii="Times New Roman" w:hAnsi="Times New Roman" w:cs="Times New Roman"/>
        </w:rPr>
        <w:t xml:space="preserve"> </w:t>
      </w:r>
      <w:r>
        <w:rPr>
          <w:rFonts w:ascii="Times New Roman" w:hAnsi="Times New Roman" w:cs="Times New Roman"/>
        </w:rPr>
        <w:t>a</w:t>
      </w:r>
      <w:r w:rsidR="00363672" w:rsidRPr="00363672">
        <w:rPr>
          <w:rFonts w:ascii="Times New Roman" w:hAnsi="Times New Roman" w:cs="Times New Roman"/>
        </w:rPr>
        <w:t xml:space="preserve">ddress: </w:t>
      </w:r>
    </w:p>
    <w:p w14:paraId="0A2A79A0" w14:textId="0645E5F5" w:rsidR="004B4FD2" w:rsidRDefault="004B4FD2" w:rsidP="004B4FD2">
      <w:pPr>
        <w:pStyle w:val="ListParagraph"/>
        <w:numPr>
          <w:ilvl w:val="0"/>
          <w:numId w:val="3"/>
        </w:numPr>
        <w:rPr>
          <w:rFonts w:ascii="Times New Roman" w:hAnsi="Times New Roman" w:cs="Times New Roman"/>
        </w:rPr>
      </w:pPr>
      <w:r w:rsidRPr="00363672">
        <w:rPr>
          <w:rFonts w:ascii="Times New Roman" w:hAnsi="Times New Roman" w:cs="Times New Roman"/>
        </w:rPr>
        <w:t xml:space="preserve">Telephone </w:t>
      </w:r>
      <w:r>
        <w:rPr>
          <w:rFonts w:ascii="Times New Roman" w:hAnsi="Times New Roman" w:cs="Times New Roman"/>
        </w:rPr>
        <w:t>n</w:t>
      </w:r>
      <w:r w:rsidRPr="00363672">
        <w:rPr>
          <w:rFonts w:ascii="Times New Roman" w:hAnsi="Times New Roman" w:cs="Times New Roman"/>
        </w:rPr>
        <w:t xml:space="preserve">umber: </w:t>
      </w:r>
    </w:p>
    <w:p w14:paraId="35335EAC" w14:textId="13D030F0" w:rsidR="004B4FD2" w:rsidRDefault="004B4FD2" w:rsidP="004B4FD2">
      <w:pPr>
        <w:pStyle w:val="ListParagraph"/>
        <w:numPr>
          <w:ilvl w:val="0"/>
          <w:numId w:val="3"/>
        </w:numPr>
        <w:rPr>
          <w:rFonts w:ascii="Times New Roman" w:hAnsi="Times New Roman" w:cs="Times New Roman"/>
        </w:rPr>
      </w:pPr>
      <w:r>
        <w:rPr>
          <w:rFonts w:ascii="Times New Roman" w:hAnsi="Times New Roman" w:cs="Times New Roman"/>
        </w:rPr>
        <w:t>Address:</w:t>
      </w:r>
    </w:p>
    <w:p w14:paraId="461B4742" w14:textId="554D96FA" w:rsidR="004B4FD2" w:rsidRDefault="004B4FD2" w:rsidP="004B4FD2">
      <w:pPr>
        <w:pStyle w:val="ListParagraph"/>
        <w:numPr>
          <w:ilvl w:val="0"/>
          <w:numId w:val="3"/>
        </w:numPr>
        <w:rPr>
          <w:rFonts w:ascii="Times New Roman" w:hAnsi="Times New Roman" w:cs="Times New Roman"/>
        </w:rPr>
      </w:pPr>
      <w:r>
        <w:rPr>
          <w:rFonts w:ascii="Times New Roman" w:hAnsi="Times New Roman" w:cs="Times New Roman"/>
        </w:rPr>
        <w:t>City:</w:t>
      </w:r>
    </w:p>
    <w:p w14:paraId="23A4D0A6" w14:textId="2BF76E31" w:rsidR="004B4FD2" w:rsidRDefault="004B4FD2" w:rsidP="004B4FD2">
      <w:pPr>
        <w:pStyle w:val="ListParagraph"/>
        <w:numPr>
          <w:ilvl w:val="0"/>
          <w:numId w:val="3"/>
        </w:numPr>
        <w:rPr>
          <w:rFonts w:ascii="Times New Roman" w:hAnsi="Times New Roman" w:cs="Times New Roman"/>
        </w:rPr>
      </w:pPr>
      <w:r>
        <w:rPr>
          <w:rFonts w:ascii="Times New Roman" w:hAnsi="Times New Roman" w:cs="Times New Roman"/>
        </w:rPr>
        <w:t>State/Province:</w:t>
      </w:r>
    </w:p>
    <w:p w14:paraId="31EF4AC3" w14:textId="23A2CDE6" w:rsidR="004B4FD2" w:rsidRPr="00363672" w:rsidRDefault="004B4FD2" w:rsidP="004B4FD2">
      <w:pPr>
        <w:pStyle w:val="ListParagraph"/>
        <w:numPr>
          <w:ilvl w:val="0"/>
          <w:numId w:val="3"/>
        </w:numPr>
        <w:rPr>
          <w:rFonts w:ascii="Times New Roman" w:hAnsi="Times New Roman" w:cs="Times New Roman"/>
        </w:rPr>
      </w:pPr>
      <w:r>
        <w:rPr>
          <w:rFonts w:ascii="Times New Roman" w:hAnsi="Times New Roman" w:cs="Times New Roman"/>
        </w:rPr>
        <w:t>Postcode/ZIP:</w:t>
      </w:r>
    </w:p>
    <w:p w14:paraId="288C84FC" w14:textId="77777777" w:rsidR="00363672" w:rsidRPr="00363672" w:rsidRDefault="00363672" w:rsidP="00363672">
      <w:pPr>
        <w:pStyle w:val="ListParagraph"/>
        <w:numPr>
          <w:ilvl w:val="0"/>
          <w:numId w:val="3"/>
        </w:numPr>
        <w:rPr>
          <w:rFonts w:ascii="Times New Roman" w:hAnsi="Times New Roman" w:cs="Times New Roman"/>
        </w:rPr>
      </w:pPr>
      <w:r w:rsidRPr="00363672">
        <w:rPr>
          <w:rFonts w:ascii="Times New Roman" w:hAnsi="Times New Roman" w:cs="Times New Roman"/>
        </w:rPr>
        <w:t xml:space="preserve">Country: </w:t>
      </w:r>
    </w:p>
    <w:p w14:paraId="012B4393" w14:textId="4FDDF477" w:rsidR="00AF7126" w:rsidRDefault="00AF7126" w:rsidP="00AF7126"/>
    <w:p w14:paraId="1CC4014D" w14:textId="4F358104" w:rsidR="004B4FD2" w:rsidRPr="004B4FD2" w:rsidRDefault="004B4FD2" w:rsidP="004B4FD2">
      <w:pPr>
        <w:ind w:left="360"/>
        <w:rPr>
          <w:rFonts w:ascii="Times New Roman" w:hAnsi="Times New Roman" w:cs="Times New Roman"/>
          <w:i/>
          <w:iCs/>
          <w:color w:val="00B050"/>
        </w:rPr>
      </w:pPr>
      <w:r w:rsidRPr="004B4FD2">
        <w:rPr>
          <w:rFonts w:ascii="Times New Roman" w:hAnsi="Times New Roman" w:cs="Times New Roman"/>
          <w:i/>
          <w:iCs/>
          <w:color w:val="00B050"/>
        </w:rPr>
        <w:t>(Please note that as many contacts as necessary can be provided and one individual per mitigation measures, if desired.)</w:t>
      </w:r>
    </w:p>
    <w:p w14:paraId="5C9FD230" w14:textId="77777777" w:rsidR="004B4FD2" w:rsidRDefault="004B4FD2" w:rsidP="004B4FD2">
      <w:pPr>
        <w:ind w:left="360"/>
      </w:pPr>
    </w:p>
    <w:p w14:paraId="00C4AA38" w14:textId="7FE9671A" w:rsidR="009335E9" w:rsidRPr="009335E9" w:rsidRDefault="009335E9" w:rsidP="009335E9">
      <w:pPr>
        <w:pStyle w:val="ListParagraph"/>
        <w:numPr>
          <w:ilvl w:val="0"/>
          <w:numId w:val="2"/>
        </w:numPr>
        <w:ind w:left="360"/>
        <w:jc w:val="both"/>
        <w:rPr>
          <w:rFonts w:ascii="Times New Roman" w:hAnsi="Times New Roman" w:cs="Times New Roman"/>
          <w:b/>
        </w:rPr>
      </w:pPr>
      <w:r>
        <w:rPr>
          <w:rFonts w:ascii="Times New Roman" w:hAnsi="Times New Roman" w:cs="Times New Roman"/>
          <w:b/>
        </w:rPr>
        <w:t>OVERVIEW OF CIVIL AVIATION IN (</w:t>
      </w:r>
      <w:r w:rsidRPr="002857BD">
        <w:rPr>
          <w:rFonts w:ascii="Times New Roman" w:hAnsi="Times New Roman" w:cs="Times New Roman"/>
          <w:b/>
          <w:highlight w:val="yellow"/>
        </w:rPr>
        <w:t>STATE</w:t>
      </w:r>
      <w:r>
        <w:rPr>
          <w:rFonts w:ascii="Times New Roman" w:hAnsi="Times New Roman" w:cs="Times New Roman"/>
          <w:b/>
        </w:rPr>
        <w:t>)</w:t>
      </w:r>
    </w:p>
    <w:p w14:paraId="10F86A73" w14:textId="77777777" w:rsidR="009335E9" w:rsidRDefault="009335E9" w:rsidP="00AF7126"/>
    <w:p w14:paraId="2AB3D422" w14:textId="01FD8942" w:rsidR="009335E9" w:rsidRPr="00BD7FDF" w:rsidRDefault="003D310C" w:rsidP="003D310C">
      <w:pPr>
        <w:pStyle w:val="ListParagraph"/>
        <w:numPr>
          <w:ilvl w:val="1"/>
          <w:numId w:val="2"/>
        </w:numPr>
        <w:rPr>
          <w:rFonts w:ascii="Times New Roman" w:hAnsi="Times New Roman" w:cs="Times New Roman"/>
          <w:b/>
        </w:rPr>
      </w:pPr>
      <w:r w:rsidRPr="00BD7FDF">
        <w:rPr>
          <w:rFonts w:ascii="Times New Roman" w:hAnsi="Times New Roman" w:cs="Times New Roman"/>
          <w:b/>
        </w:rPr>
        <w:t>Current situation and future trend</w:t>
      </w:r>
    </w:p>
    <w:p w14:paraId="0924102A" w14:textId="22152408" w:rsidR="003D310C" w:rsidRDefault="003D310C" w:rsidP="003D310C">
      <w:pPr>
        <w:ind w:left="360"/>
        <w:rPr>
          <w:rFonts w:ascii="Times New Roman" w:hAnsi="Times New Roman" w:cs="Times New Roman"/>
        </w:rPr>
      </w:pPr>
    </w:p>
    <w:p w14:paraId="201400C1" w14:textId="1C4CBC94" w:rsidR="003D310C" w:rsidRPr="00242353" w:rsidRDefault="0029345C" w:rsidP="001F3F53">
      <w:pPr>
        <w:ind w:left="360"/>
        <w:jc w:val="both"/>
        <w:rPr>
          <w:rFonts w:ascii="Times New Roman" w:hAnsi="Times New Roman" w:cs="Times New Roman"/>
          <w:i/>
          <w:color w:val="00B050"/>
        </w:rPr>
      </w:pPr>
      <w:r>
        <w:rPr>
          <w:rFonts w:ascii="Times New Roman" w:hAnsi="Times New Roman" w:cs="Times New Roman"/>
          <w:i/>
          <w:color w:val="00B050"/>
        </w:rPr>
        <w:t xml:space="preserve">Note – </w:t>
      </w:r>
      <w:r w:rsidR="004B4FD2" w:rsidRPr="004B4FD2">
        <w:rPr>
          <w:rFonts w:ascii="Times New Roman" w:hAnsi="Times New Roman" w:cs="Times New Roman"/>
          <w:i/>
          <w:color w:val="00B050"/>
        </w:rPr>
        <w:t>Provide a brief overview of the civil aviation industry, including annual passenger traffic, number of international and domestic flights, applicable Flight Information Region (FIR), number of airlines and airports, as well as the Air Navigation Service Provider (ANSP).</w:t>
      </w:r>
    </w:p>
    <w:p w14:paraId="1DABF6D6" w14:textId="77777777" w:rsidR="001F10FB" w:rsidRDefault="001F10FB" w:rsidP="00AF7126">
      <w:pPr>
        <w:rPr>
          <w:lang w:val="en-US"/>
        </w:rPr>
      </w:pPr>
    </w:p>
    <w:p w14:paraId="7F68119C" w14:textId="09608769" w:rsidR="003B7635" w:rsidRPr="0029345C" w:rsidRDefault="003D310C" w:rsidP="00E319D2">
      <w:pPr>
        <w:pStyle w:val="ListParagraph"/>
        <w:numPr>
          <w:ilvl w:val="2"/>
          <w:numId w:val="2"/>
        </w:numPr>
        <w:rPr>
          <w:rFonts w:ascii="Times New Roman" w:eastAsia="Calibri" w:hAnsi="Times New Roman" w:cs="Times New Roman"/>
          <w:b/>
          <w:u w:val="single"/>
        </w:rPr>
      </w:pPr>
      <w:r w:rsidRPr="0029345C">
        <w:rPr>
          <w:rFonts w:ascii="Times New Roman" w:eastAsia="Calibri" w:hAnsi="Times New Roman" w:cs="Times New Roman"/>
          <w:b/>
          <w:u w:val="single"/>
        </w:rPr>
        <w:t>Air Operators</w:t>
      </w:r>
    </w:p>
    <w:p w14:paraId="72A87F9F" w14:textId="77777777" w:rsidR="00E319D2" w:rsidRPr="00E319D2" w:rsidRDefault="00E319D2" w:rsidP="00E319D2">
      <w:pPr>
        <w:pStyle w:val="ListParagraph"/>
        <w:ind w:left="1080"/>
        <w:rPr>
          <w:rFonts w:ascii="Calibri" w:eastAsia="Calibri" w:hAnsi="Calibri" w:cs="Times New Roman"/>
          <w:b/>
          <w:u w:val="single"/>
        </w:rPr>
      </w:pPr>
    </w:p>
    <w:tbl>
      <w:tblPr>
        <w:tblStyle w:val="TableGrid"/>
        <w:tblW w:w="0" w:type="auto"/>
        <w:tblInd w:w="355" w:type="dxa"/>
        <w:tblLook w:val="04A0" w:firstRow="1" w:lastRow="0" w:firstColumn="1" w:lastColumn="0" w:noHBand="0" w:noVBand="1"/>
      </w:tblPr>
      <w:tblGrid>
        <w:gridCol w:w="2610"/>
        <w:gridCol w:w="990"/>
        <w:gridCol w:w="990"/>
        <w:gridCol w:w="4680"/>
      </w:tblGrid>
      <w:tr w:rsidR="00E319D2" w:rsidRPr="00AF7126" w14:paraId="524D71E0" w14:textId="115EF3A1" w:rsidTr="00E319D2">
        <w:tc>
          <w:tcPr>
            <w:tcW w:w="2610" w:type="dxa"/>
          </w:tcPr>
          <w:p w14:paraId="56788661" w14:textId="0E4CB8A1" w:rsidR="00E319D2" w:rsidRPr="0029345C" w:rsidRDefault="00E319D2" w:rsidP="00C710C6">
            <w:pPr>
              <w:rPr>
                <w:rFonts w:ascii="Times New Roman" w:eastAsia="Calibri" w:hAnsi="Times New Roman" w:cs="Times New Roman"/>
                <w:b/>
              </w:rPr>
            </w:pPr>
            <w:r w:rsidRPr="0029345C">
              <w:rPr>
                <w:rFonts w:ascii="Times New Roman" w:eastAsia="Calibri" w:hAnsi="Times New Roman" w:cs="Times New Roman"/>
                <w:b/>
              </w:rPr>
              <w:t>Air Operators</w:t>
            </w:r>
          </w:p>
        </w:tc>
        <w:tc>
          <w:tcPr>
            <w:tcW w:w="990" w:type="dxa"/>
          </w:tcPr>
          <w:p w14:paraId="68C8290D" w14:textId="77777777" w:rsidR="00E319D2" w:rsidRPr="0029345C" w:rsidRDefault="00E319D2" w:rsidP="00C710C6">
            <w:pPr>
              <w:rPr>
                <w:rFonts w:ascii="Times New Roman" w:eastAsia="Calibri" w:hAnsi="Times New Roman" w:cs="Times New Roman"/>
                <w:b/>
                <w:cs/>
                <w:lang w:bidi="lo-LA"/>
              </w:rPr>
            </w:pPr>
            <w:r w:rsidRPr="0029345C">
              <w:rPr>
                <w:rFonts w:ascii="Times New Roman" w:eastAsia="Calibri" w:hAnsi="Times New Roman" w:cs="Times New Roman"/>
                <w:b/>
              </w:rPr>
              <w:t>ICAO</w:t>
            </w:r>
          </w:p>
        </w:tc>
        <w:tc>
          <w:tcPr>
            <w:tcW w:w="990" w:type="dxa"/>
          </w:tcPr>
          <w:p w14:paraId="61DBD48D" w14:textId="77777777" w:rsidR="00E319D2" w:rsidRPr="0029345C" w:rsidRDefault="00E319D2" w:rsidP="00C710C6">
            <w:pPr>
              <w:rPr>
                <w:rFonts w:ascii="Times New Roman" w:eastAsia="Calibri" w:hAnsi="Times New Roman" w:cs="Times New Roman"/>
                <w:b/>
                <w:cs/>
                <w:lang w:bidi="th-TH"/>
              </w:rPr>
            </w:pPr>
            <w:r w:rsidRPr="0029345C">
              <w:rPr>
                <w:rFonts w:ascii="Times New Roman" w:eastAsia="Calibri" w:hAnsi="Times New Roman" w:cs="Times New Roman"/>
                <w:b/>
              </w:rPr>
              <w:t>IATA</w:t>
            </w:r>
          </w:p>
        </w:tc>
        <w:tc>
          <w:tcPr>
            <w:tcW w:w="4680" w:type="dxa"/>
          </w:tcPr>
          <w:p w14:paraId="58A861C5" w14:textId="77777777" w:rsidR="00E319D2" w:rsidRPr="0029345C" w:rsidRDefault="00E319D2" w:rsidP="00C710C6">
            <w:pPr>
              <w:rPr>
                <w:rFonts w:ascii="Times New Roman" w:eastAsia="Calibri" w:hAnsi="Times New Roman" w:cs="Times New Roman"/>
                <w:b/>
              </w:rPr>
            </w:pPr>
            <w:r w:rsidRPr="0029345C">
              <w:rPr>
                <w:rFonts w:ascii="Times New Roman" w:eastAsia="Calibri" w:hAnsi="Times New Roman" w:cs="Times New Roman"/>
                <w:b/>
              </w:rPr>
              <w:t>Type of Operations</w:t>
            </w:r>
          </w:p>
          <w:p w14:paraId="02B52B74" w14:textId="68702C4A" w:rsidR="00E319D2" w:rsidRPr="0029345C" w:rsidRDefault="00E319D2" w:rsidP="00C710C6">
            <w:pPr>
              <w:rPr>
                <w:rFonts w:ascii="Times New Roman" w:eastAsia="Calibri" w:hAnsi="Times New Roman" w:cs="Times New Roman"/>
              </w:rPr>
            </w:pPr>
            <w:r w:rsidRPr="0029345C">
              <w:rPr>
                <w:rFonts w:ascii="Times New Roman" w:eastAsia="Calibri" w:hAnsi="Times New Roman" w:cs="Times New Roman"/>
              </w:rPr>
              <w:t>(scheduled/non-scheduled, passengers/cargo, domestic/international)</w:t>
            </w:r>
          </w:p>
        </w:tc>
      </w:tr>
      <w:tr w:rsidR="00E319D2" w:rsidRPr="00AF7126" w14:paraId="7467A9A3" w14:textId="7B50AAF3" w:rsidTr="00E319D2">
        <w:tc>
          <w:tcPr>
            <w:tcW w:w="2610" w:type="dxa"/>
          </w:tcPr>
          <w:p w14:paraId="0016821C" w14:textId="77777777" w:rsidR="00E319D2" w:rsidRPr="00AF7126" w:rsidRDefault="00E319D2" w:rsidP="00C710C6">
            <w:pPr>
              <w:rPr>
                <w:rFonts w:ascii="Calibri" w:eastAsia="Calibri" w:hAnsi="Calibri" w:cs="Cordia New"/>
                <w:b/>
                <w:cs/>
                <w:lang w:bidi="th-TH"/>
              </w:rPr>
            </w:pPr>
          </w:p>
        </w:tc>
        <w:tc>
          <w:tcPr>
            <w:tcW w:w="990" w:type="dxa"/>
          </w:tcPr>
          <w:p w14:paraId="7A8A1694" w14:textId="77777777" w:rsidR="00E319D2" w:rsidRPr="00AF7126" w:rsidRDefault="00E319D2" w:rsidP="00C710C6">
            <w:pPr>
              <w:rPr>
                <w:rFonts w:ascii="Calibri" w:eastAsia="Calibri" w:hAnsi="Calibri" w:cs="Times New Roman"/>
                <w:b/>
                <w:cs/>
                <w:lang w:bidi="th-TH"/>
              </w:rPr>
            </w:pPr>
          </w:p>
        </w:tc>
        <w:tc>
          <w:tcPr>
            <w:tcW w:w="990" w:type="dxa"/>
          </w:tcPr>
          <w:p w14:paraId="1E9124A1" w14:textId="77777777" w:rsidR="00E319D2" w:rsidRPr="00AF7126" w:rsidRDefault="00E319D2" w:rsidP="00C710C6">
            <w:pPr>
              <w:rPr>
                <w:rFonts w:ascii="Calibri" w:eastAsia="Calibri" w:hAnsi="Calibri" w:cs="Times New Roman"/>
                <w:b/>
                <w:cs/>
                <w:lang w:bidi="lo-LA"/>
              </w:rPr>
            </w:pPr>
          </w:p>
        </w:tc>
        <w:tc>
          <w:tcPr>
            <w:tcW w:w="4680" w:type="dxa"/>
          </w:tcPr>
          <w:p w14:paraId="60BB13C1" w14:textId="77777777" w:rsidR="00E319D2" w:rsidRPr="00AF7126" w:rsidRDefault="00E319D2" w:rsidP="00C710C6">
            <w:pPr>
              <w:rPr>
                <w:rFonts w:ascii="Calibri" w:eastAsia="Calibri" w:hAnsi="Calibri" w:cs="Times New Roman"/>
                <w:b/>
                <w:cs/>
                <w:lang w:bidi="lo-LA"/>
              </w:rPr>
            </w:pPr>
          </w:p>
        </w:tc>
      </w:tr>
      <w:tr w:rsidR="00E319D2" w:rsidRPr="00AF7126" w14:paraId="1F8BCAC2" w14:textId="03F1BE0A" w:rsidTr="00E319D2">
        <w:tc>
          <w:tcPr>
            <w:tcW w:w="2610" w:type="dxa"/>
          </w:tcPr>
          <w:p w14:paraId="47E3D590" w14:textId="77777777" w:rsidR="00E319D2" w:rsidRPr="00AF7126" w:rsidRDefault="00E319D2" w:rsidP="00C710C6">
            <w:pPr>
              <w:rPr>
                <w:rFonts w:ascii="Calibri" w:eastAsia="Calibri" w:hAnsi="Calibri" w:cs="Cordia New"/>
                <w:b/>
                <w:cs/>
                <w:lang w:bidi="th-TH"/>
              </w:rPr>
            </w:pPr>
          </w:p>
        </w:tc>
        <w:tc>
          <w:tcPr>
            <w:tcW w:w="990" w:type="dxa"/>
          </w:tcPr>
          <w:p w14:paraId="0A84DF31" w14:textId="77777777" w:rsidR="00E319D2" w:rsidRPr="00AF7126" w:rsidRDefault="00E319D2" w:rsidP="00C710C6">
            <w:pPr>
              <w:rPr>
                <w:rFonts w:ascii="Calibri" w:eastAsia="Calibri" w:hAnsi="Calibri" w:cs="Times New Roman"/>
                <w:b/>
                <w:cs/>
                <w:lang w:bidi="th-TH"/>
              </w:rPr>
            </w:pPr>
          </w:p>
        </w:tc>
        <w:tc>
          <w:tcPr>
            <w:tcW w:w="990" w:type="dxa"/>
          </w:tcPr>
          <w:p w14:paraId="2673012A" w14:textId="77777777" w:rsidR="00E319D2" w:rsidRPr="00AF7126" w:rsidRDefault="00E319D2" w:rsidP="00C710C6">
            <w:pPr>
              <w:rPr>
                <w:rFonts w:ascii="Calibri" w:eastAsia="Calibri" w:hAnsi="Calibri" w:cs="Times New Roman"/>
                <w:b/>
                <w:cs/>
                <w:lang w:bidi="lo-LA"/>
              </w:rPr>
            </w:pPr>
          </w:p>
        </w:tc>
        <w:tc>
          <w:tcPr>
            <w:tcW w:w="4680" w:type="dxa"/>
          </w:tcPr>
          <w:p w14:paraId="6C1440D3" w14:textId="77777777" w:rsidR="00E319D2" w:rsidRPr="00AF7126" w:rsidRDefault="00E319D2" w:rsidP="00C710C6">
            <w:pPr>
              <w:rPr>
                <w:rFonts w:ascii="Calibri" w:eastAsia="Calibri" w:hAnsi="Calibri" w:cs="Times New Roman"/>
                <w:b/>
                <w:cs/>
                <w:lang w:bidi="lo-LA"/>
              </w:rPr>
            </w:pPr>
          </w:p>
        </w:tc>
      </w:tr>
    </w:tbl>
    <w:p w14:paraId="4E804D6E" w14:textId="77777777" w:rsidR="003B7635" w:rsidRPr="009D00E6" w:rsidRDefault="003B7635" w:rsidP="003B7635">
      <w:pPr>
        <w:rPr>
          <w:rFonts w:ascii="Calibri" w:eastAsia="Calibri" w:hAnsi="Calibri" w:cs="Times New Roman"/>
          <w:lang w:val="en-US"/>
        </w:rPr>
      </w:pPr>
    </w:p>
    <w:p w14:paraId="7F0C0437" w14:textId="260FACEB" w:rsidR="00E319D2" w:rsidRPr="0029345C" w:rsidRDefault="00E319D2" w:rsidP="00E319D2">
      <w:pPr>
        <w:pStyle w:val="ListParagraph"/>
        <w:numPr>
          <w:ilvl w:val="2"/>
          <w:numId w:val="2"/>
        </w:numPr>
        <w:rPr>
          <w:rFonts w:ascii="Times New Roman" w:eastAsia="Calibri" w:hAnsi="Times New Roman" w:cs="Times New Roman"/>
          <w:b/>
          <w:u w:val="single"/>
        </w:rPr>
      </w:pPr>
      <w:r w:rsidRPr="0029345C">
        <w:rPr>
          <w:rFonts w:ascii="Times New Roman" w:eastAsia="Calibri" w:hAnsi="Times New Roman" w:cs="Times New Roman"/>
          <w:b/>
          <w:u w:val="single"/>
        </w:rPr>
        <w:t>Airport Operators</w:t>
      </w:r>
    </w:p>
    <w:p w14:paraId="1182026D" w14:textId="43A3D415" w:rsidR="00E319D2" w:rsidRDefault="00E319D2" w:rsidP="003B7635">
      <w:pPr>
        <w:rPr>
          <w:rFonts w:ascii="Calibri" w:eastAsia="Calibri" w:hAnsi="Calibri" w:cs="Times New Roman"/>
          <w:bCs/>
          <w:lang w:val="en-US"/>
        </w:rPr>
      </w:pPr>
    </w:p>
    <w:p w14:paraId="5469A694" w14:textId="77777777" w:rsidR="004B4FD2" w:rsidRDefault="004B4FD2" w:rsidP="004B4FD2">
      <w:pPr>
        <w:ind w:left="360"/>
        <w:rPr>
          <w:rFonts w:ascii="Times New Roman" w:eastAsia="Calibri" w:hAnsi="Times New Roman" w:cs="Times New Roman"/>
          <w:bCs/>
          <w:lang w:val="en-US"/>
        </w:rPr>
      </w:pPr>
      <w:r w:rsidRPr="004B4FD2">
        <w:rPr>
          <w:rFonts w:ascii="Times New Roman" w:eastAsia="Calibri" w:hAnsi="Times New Roman" w:cs="Times New Roman"/>
          <w:bCs/>
          <w:lang w:val="en-US"/>
        </w:rPr>
        <w:t xml:space="preserve">The table below presents data on airport operators in </w:t>
      </w:r>
      <w:r>
        <w:rPr>
          <w:rFonts w:ascii="Times New Roman" w:eastAsia="Calibri" w:hAnsi="Times New Roman" w:cs="Times New Roman"/>
          <w:bCs/>
          <w:lang w:val="en-US"/>
        </w:rPr>
        <w:t>(</w:t>
      </w:r>
      <w:r w:rsidRPr="004B4FD2">
        <w:rPr>
          <w:rFonts w:ascii="Times New Roman" w:eastAsia="Calibri" w:hAnsi="Times New Roman" w:cs="Times New Roman"/>
          <w:bCs/>
          <w:highlight w:val="yellow"/>
          <w:lang w:val="en-US"/>
        </w:rPr>
        <w:t>State</w:t>
      </w:r>
      <w:r>
        <w:rPr>
          <w:rFonts w:ascii="Times New Roman" w:eastAsia="Calibri" w:hAnsi="Times New Roman" w:cs="Times New Roman"/>
          <w:bCs/>
          <w:lang w:val="en-US"/>
        </w:rPr>
        <w:t>)</w:t>
      </w:r>
      <w:r w:rsidRPr="004B4FD2">
        <w:rPr>
          <w:rFonts w:ascii="Times New Roman" w:eastAsia="Calibri" w:hAnsi="Times New Roman" w:cs="Times New Roman"/>
          <w:bCs/>
          <w:lang w:val="en-US"/>
        </w:rPr>
        <w:t>, providing a framework for understanding aviation activities from the airport operators’ perspective.</w:t>
      </w:r>
    </w:p>
    <w:p w14:paraId="09B0C5BE" w14:textId="266D913D" w:rsidR="00E319D2" w:rsidRPr="009D00E6" w:rsidRDefault="00E319D2" w:rsidP="004B4FD2">
      <w:pPr>
        <w:ind w:left="360"/>
        <w:rPr>
          <w:rFonts w:ascii="Calibri" w:eastAsia="Calibri" w:hAnsi="Calibri" w:cs="Times New Roman"/>
          <w:bCs/>
          <w:lang w:val="en-US"/>
        </w:rPr>
      </w:pPr>
      <w:r>
        <w:rPr>
          <w:rFonts w:ascii="Calibri" w:eastAsia="Calibri" w:hAnsi="Calibri" w:cs="Times New Roman"/>
          <w:bCs/>
          <w:lang w:val="en-US"/>
        </w:rPr>
        <w:tab/>
      </w:r>
    </w:p>
    <w:tbl>
      <w:tblPr>
        <w:tblStyle w:val="TableGrid"/>
        <w:tblW w:w="0" w:type="auto"/>
        <w:tblInd w:w="355" w:type="dxa"/>
        <w:tblLook w:val="04A0" w:firstRow="1" w:lastRow="0" w:firstColumn="1" w:lastColumn="0" w:noHBand="0" w:noVBand="1"/>
      </w:tblPr>
      <w:tblGrid>
        <w:gridCol w:w="3060"/>
        <w:gridCol w:w="3150"/>
        <w:gridCol w:w="2880"/>
      </w:tblGrid>
      <w:tr w:rsidR="002857BD" w:rsidRPr="00AF7126" w14:paraId="50A68D14" w14:textId="77777777" w:rsidTr="002857BD">
        <w:tc>
          <w:tcPr>
            <w:tcW w:w="3060" w:type="dxa"/>
          </w:tcPr>
          <w:p w14:paraId="5D9EC1D8" w14:textId="33586C9C" w:rsidR="002857BD" w:rsidRPr="0029345C" w:rsidRDefault="002857BD" w:rsidP="00C710C6">
            <w:pPr>
              <w:rPr>
                <w:rFonts w:ascii="Times New Roman" w:eastAsia="Calibri" w:hAnsi="Times New Roman" w:cs="Times New Roman"/>
                <w:b/>
              </w:rPr>
            </w:pPr>
            <w:r w:rsidRPr="0029345C">
              <w:rPr>
                <w:rFonts w:ascii="Times New Roman" w:eastAsia="Calibri" w:hAnsi="Times New Roman" w:cs="Times New Roman"/>
                <w:b/>
              </w:rPr>
              <w:t>Airport Operators</w:t>
            </w:r>
          </w:p>
        </w:tc>
        <w:tc>
          <w:tcPr>
            <w:tcW w:w="3150" w:type="dxa"/>
          </w:tcPr>
          <w:p w14:paraId="2E7F61AC" w14:textId="3A4E1811" w:rsidR="002857BD" w:rsidRPr="0029345C" w:rsidRDefault="002857BD" w:rsidP="00C710C6">
            <w:pPr>
              <w:rPr>
                <w:rFonts w:ascii="Times New Roman" w:eastAsia="Calibri" w:hAnsi="Times New Roman" w:cs="Times New Roman"/>
                <w:b/>
                <w:cs/>
                <w:lang w:bidi="lo-LA"/>
              </w:rPr>
            </w:pPr>
            <w:r w:rsidRPr="0029345C">
              <w:rPr>
                <w:rFonts w:ascii="Times New Roman" w:eastAsia="Calibri" w:hAnsi="Times New Roman" w:cs="Times New Roman"/>
                <w:b/>
              </w:rPr>
              <w:t>Airport Names and Cities</w:t>
            </w:r>
          </w:p>
        </w:tc>
        <w:tc>
          <w:tcPr>
            <w:tcW w:w="2880" w:type="dxa"/>
          </w:tcPr>
          <w:p w14:paraId="67D2D408" w14:textId="7E254280" w:rsidR="002857BD" w:rsidRPr="0029345C" w:rsidRDefault="002857BD" w:rsidP="00C710C6">
            <w:pPr>
              <w:rPr>
                <w:rFonts w:ascii="Times New Roman" w:eastAsia="Calibri" w:hAnsi="Times New Roman" w:cs="Times New Roman"/>
                <w:b/>
                <w:cs/>
                <w:lang w:bidi="th-TH"/>
              </w:rPr>
            </w:pPr>
            <w:r w:rsidRPr="0029345C">
              <w:rPr>
                <w:rFonts w:ascii="Times New Roman" w:eastAsia="Calibri" w:hAnsi="Times New Roman" w:cs="Times New Roman"/>
                <w:b/>
              </w:rPr>
              <w:t>Domestic/International</w:t>
            </w:r>
          </w:p>
        </w:tc>
      </w:tr>
      <w:tr w:rsidR="002857BD" w:rsidRPr="00AF7126" w14:paraId="5641AEB1" w14:textId="77777777" w:rsidTr="002857BD">
        <w:tc>
          <w:tcPr>
            <w:tcW w:w="3060" w:type="dxa"/>
          </w:tcPr>
          <w:p w14:paraId="207F12B5" w14:textId="77777777" w:rsidR="002857BD" w:rsidRPr="00AF7126" w:rsidRDefault="002857BD" w:rsidP="00C710C6">
            <w:pPr>
              <w:rPr>
                <w:rFonts w:ascii="Calibri" w:eastAsia="Calibri" w:hAnsi="Calibri" w:cs="Cordia New"/>
                <w:b/>
                <w:cs/>
                <w:lang w:bidi="th-TH"/>
              </w:rPr>
            </w:pPr>
          </w:p>
        </w:tc>
        <w:tc>
          <w:tcPr>
            <w:tcW w:w="3150" w:type="dxa"/>
          </w:tcPr>
          <w:p w14:paraId="45FD6672" w14:textId="77777777" w:rsidR="002857BD" w:rsidRPr="00AF7126" w:rsidRDefault="002857BD" w:rsidP="00C710C6">
            <w:pPr>
              <w:rPr>
                <w:rFonts w:ascii="Calibri" w:eastAsia="Calibri" w:hAnsi="Calibri" w:cs="Times New Roman"/>
                <w:b/>
                <w:cs/>
                <w:lang w:bidi="th-TH"/>
              </w:rPr>
            </w:pPr>
          </w:p>
        </w:tc>
        <w:tc>
          <w:tcPr>
            <w:tcW w:w="2880" w:type="dxa"/>
          </w:tcPr>
          <w:p w14:paraId="25500233" w14:textId="77777777" w:rsidR="002857BD" w:rsidRPr="00AF7126" w:rsidRDefault="002857BD" w:rsidP="00C710C6">
            <w:pPr>
              <w:rPr>
                <w:rFonts w:ascii="Calibri" w:eastAsia="Calibri" w:hAnsi="Calibri" w:cs="Times New Roman"/>
                <w:b/>
                <w:cs/>
                <w:lang w:bidi="lo-LA"/>
              </w:rPr>
            </w:pPr>
          </w:p>
        </w:tc>
      </w:tr>
      <w:tr w:rsidR="002857BD" w:rsidRPr="00AF7126" w14:paraId="7C3197BC" w14:textId="77777777" w:rsidTr="002857BD">
        <w:tc>
          <w:tcPr>
            <w:tcW w:w="3060" w:type="dxa"/>
          </w:tcPr>
          <w:p w14:paraId="30D7A341" w14:textId="77777777" w:rsidR="002857BD" w:rsidRPr="00AF7126" w:rsidRDefault="002857BD" w:rsidP="00C710C6">
            <w:pPr>
              <w:rPr>
                <w:rFonts w:ascii="Calibri" w:eastAsia="Calibri" w:hAnsi="Calibri" w:cs="Cordia New"/>
                <w:b/>
                <w:cs/>
                <w:lang w:bidi="th-TH"/>
              </w:rPr>
            </w:pPr>
          </w:p>
        </w:tc>
        <w:tc>
          <w:tcPr>
            <w:tcW w:w="3150" w:type="dxa"/>
          </w:tcPr>
          <w:p w14:paraId="5B9EBE1E" w14:textId="77777777" w:rsidR="002857BD" w:rsidRPr="00AF7126" w:rsidRDefault="002857BD" w:rsidP="00C710C6">
            <w:pPr>
              <w:rPr>
                <w:rFonts w:ascii="Calibri" w:eastAsia="Calibri" w:hAnsi="Calibri" w:cs="Times New Roman"/>
                <w:b/>
                <w:cs/>
                <w:lang w:bidi="th-TH"/>
              </w:rPr>
            </w:pPr>
          </w:p>
        </w:tc>
        <w:tc>
          <w:tcPr>
            <w:tcW w:w="2880" w:type="dxa"/>
          </w:tcPr>
          <w:p w14:paraId="73F06601" w14:textId="77777777" w:rsidR="002857BD" w:rsidRPr="00AF7126" w:rsidRDefault="002857BD" w:rsidP="00C710C6">
            <w:pPr>
              <w:rPr>
                <w:rFonts w:ascii="Calibri" w:eastAsia="Calibri" w:hAnsi="Calibri" w:cs="Times New Roman"/>
                <w:b/>
                <w:cs/>
                <w:lang w:bidi="lo-LA"/>
              </w:rPr>
            </w:pPr>
          </w:p>
        </w:tc>
      </w:tr>
    </w:tbl>
    <w:p w14:paraId="552EAF1F" w14:textId="57B701B6" w:rsidR="00E17936" w:rsidRDefault="00E17936" w:rsidP="003B7635">
      <w:pPr>
        <w:keepNext/>
        <w:keepLines/>
        <w:numPr>
          <w:ilvl w:val="2"/>
          <w:numId w:val="0"/>
        </w:numPr>
        <w:spacing w:before="40"/>
        <w:ind w:left="720" w:hanging="720"/>
        <w:outlineLvl w:val="2"/>
        <w:rPr>
          <w:rFonts w:ascii="Calibri Light" w:eastAsia="Times New Roman" w:hAnsi="Calibri Light" w:cs="Times New Roman"/>
          <w:color w:val="1F3763"/>
          <w:lang w:val="en-US"/>
        </w:rPr>
      </w:pPr>
    </w:p>
    <w:p w14:paraId="22C991DD" w14:textId="77777777" w:rsidR="00815ADF" w:rsidRDefault="00815ADF" w:rsidP="003B7635">
      <w:pPr>
        <w:keepNext/>
        <w:keepLines/>
        <w:numPr>
          <w:ilvl w:val="2"/>
          <w:numId w:val="0"/>
        </w:numPr>
        <w:spacing w:before="40"/>
        <w:ind w:left="720" w:hanging="720"/>
        <w:outlineLvl w:val="2"/>
        <w:rPr>
          <w:rFonts w:ascii="Calibri Light" w:eastAsia="Times New Roman" w:hAnsi="Calibri Light" w:cs="Times New Roman"/>
          <w:color w:val="1F3763"/>
          <w:lang w:val="en-US"/>
        </w:rPr>
      </w:pPr>
    </w:p>
    <w:p w14:paraId="60F619DF" w14:textId="69513942" w:rsidR="00D05955" w:rsidRPr="0029345C" w:rsidRDefault="00D05955" w:rsidP="00D05955">
      <w:pPr>
        <w:pStyle w:val="ListParagraph"/>
        <w:numPr>
          <w:ilvl w:val="2"/>
          <w:numId w:val="2"/>
        </w:numPr>
        <w:rPr>
          <w:rFonts w:ascii="Times New Roman" w:eastAsia="Calibri" w:hAnsi="Times New Roman" w:cs="Times New Roman"/>
          <w:b/>
          <w:u w:val="single"/>
        </w:rPr>
      </w:pPr>
      <w:r w:rsidRPr="0029345C">
        <w:rPr>
          <w:rFonts w:ascii="Times New Roman" w:eastAsia="Calibri" w:hAnsi="Times New Roman" w:cs="Times New Roman"/>
          <w:b/>
          <w:u w:val="single"/>
        </w:rPr>
        <w:t>Air Navigation Service Providers</w:t>
      </w:r>
    </w:p>
    <w:p w14:paraId="7FEA7777" w14:textId="14BE912A" w:rsidR="00D05955" w:rsidRDefault="00D05955" w:rsidP="00317555">
      <w:pPr>
        <w:keepNext/>
        <w:keepLines/>
        <w:numPr>
          <w:ilvl w:val="2"/>
          <w:numId w:val="0"/>
        </w:numPr>
        <w:spacing w:before="40"/>
        <w:ind w:left="1080" w:hanging="720"/>
        <w:outlineLvl w:val="2"/>
        <w:rPr>
          <w:rFonts w:ascii="Calibri Light" w:eastAsia="Times New Roman" w:hAnsi="Calibri Light" w:cs="Times New Roman"/>
          <w:color w:val="1F3763"/>
          <w:lang w:val="en-US"/>
        </w:rPr>
      </w:pPr>
    </w:p>
    <w:p w14:paraId="6DD3A79D" w14:textId="00FA4149" w:rsidR="00317555" w:rsidRDefault="00317555" w:rsidP="00C57070">
      <w:pPr>
        <w:keepNext/>
        <w:keepLines/>
        <w:numPr>
          <w:ilvl w:val="2"/>
          <w:numId w:val="0"/>
        </w:numPr>
        <w:spacing w:before="40"/>
        <w:ind w:left="360"/>
        <w:jc w:val="both"/>
        <w:outlineLvl w:val="2"/>
        <w:rPr>
          <w:rFonts w:ascii="Times New Roman" w:eastAsia="Times New Roman" w:hAnsi="Times New Roman" w:cs="Times New Roman"/>
          <w:lang w:val="en-US"/>
        </w:rPr>
      </w:pPr>
      <w:r w:rsidRPr="00317555">
        <w:rPr>
          <w:rFonts w:ascii="Times New Roman" w:eastAsia="Times New Roman" w:hAnsi="Times New Roman" w:cs="Times New Roman"/>
          <w:lang w:val="en-US"/>
        </w:rPr>
        <w:t xml:space="preserve">Air navigation services provided in </w:t>
      </w:r>
      <w:r w:rsidRPr="004F4F44">
        <w:rPr>
          <w:rFonts w:ascii="Times New Roman" w:eastAsia="Times New Roman" w:hAnsi="Times New Roman" w:cs="Times New Roman"/>
          <w:lang w:val="en-US"/>
        </w:rPr>
        <w:t>(</w:t>
      </w:r>
      <w:r w:rsidRPr="004F4F44">
        <w:rPr>
          <w:rFonts w:ascii="Times New Roman" w:eastAsia="Times New Roman" w:hAnsi="Times New Roman" w:cs="Times New Roman"/>
          <w:highlight w:val="yellow"/>
          <w:lang w:val="en-US"/>
        </w:rPr>
        <w:t>State</w:t>
      </w:r>
      <w:r w:rsidRPr="004F4F44">
        <w:rPr>
          <w:rFonts w:ascii="Times New Roman" w:eastAsia="Times New Roman" w:hAnsi="Times New Roman" w:cs="Times New Roman"/>
          <w:lang w:val="en-US"/>
        </w:rPr>
        <w:t>)</w:t>
      </w:r>
      <w:r w:rsidRPr="00317555">
        <w:rPr>
          <w:rFonts w:ascii="Times New Roman" w:eastAsia="Times New Roman" w:hAnsi="Times New Roman" w:cs="Times New Roman"/>
          <w:lang w:val="en-US"/>
        </w:rPr>
        <w:t xml:space="preserve"> include</w:t>
      </w:r>
      <w:r>
        <w:rPr>
          <w:rFonts w:ascii="Times New Roman" w:eastAsia="Times New Roman" w:hAnsi="Times New Roman" w:cs="Times New Roman"/>
          <w:lang w:val="en-US"/>
        </w:rPr>
        <w:t xml:space="preserve"> </w:t>
      </w:r>
      <w:r w:rsidRPr="000532AA">
        <w:rPr>
          <w:rFonts w:ascii="Times New Roman" w:eastAsia="Times New Roman" w:hAnsi="Times New Roman" w:cs="Times New Roman"/>
          <w:i/>
          <w:color w:val="00B050"/>
          <w:lang w:val="en-US"/>
        </w:rPr>
        <w:t>(select the applicable one</w:t>
      </w:r>
      <w:r w:rsidR="000A341D">
        <w:rPr>
          <w:rFonts w:ascii="Times New Roman" w:eastAsia="Times New Roman" w:hAnsi="Times New Roman" w:cs="Times New Roman"/>
          <w:i/>
          <w:color w:val="00B050"/>
          <w:lang w:val="en-US"/>
        </w:rPr>
        <w:t>(s)</w:t>
      </w:r>
      <w:r w:rsidRPr="000532AA">
        <w:rPr>
          <w:rFonts w:ascii="Times New Roman" w:eastAsia="Times New Roman" w:hAnsi="Times New Roman" w:cs="Times New Roman"/>
          <w:i/>
          <w:color w:val="00B050"/>
          <w:lang w:val="en-US"/>
        </w:rPr>
        <w:t>)</w:t>
      </w:r>
      <w:r w:rsidRPr="000532AA">
        <w:rPr>
          <w:rFonts w:ascii="Times New Roman" w:eastAsia="Times New Roman" w:hAnsi="Times New Roman" w:cs="Times New Roman"/>
          <w:color w:val="00B050"/>
          <w:lang w:val="en-US"/>
        </w:rPr>
        <w:t xml:space="preserve"> </w:t>
      </w:r>
      <w:r w:rsidRPr="00317555">
        <w:rPr>
          <w:rFonts w:ascii="Times New Roman" w:eastAsia="Times New Roman" w:hAnsi="Times New Roman" w:cs="Times New Roman"/>
          <w:lang w:val="en-US"/>
        </w:rPr>
        <w:t xml:space="preserve">Air Traffic Management; Communications, Navigation, and Surveillance (CNS), Meteorological Service (MET), </w:t>
      </w:r>
      <w:r>
        <w:rPr>
          <w:rFonts w:ascii="Times New Roman" w:eastAsia="Times New Roman" w:hAnsi="Times New Roman" w:cs="Times New Roman"/>
          <w:lang w:val="en-US"/>
        </w:rPr>
        <w:t>and Search and Rescue (SAR).</w:t>
      </w:r>
    </w:p>
    <w:p w14:paraId="7DC454DA" w14:textId="6FF82DD2" w:rsidR="00317555" w:rsidRDefault="00317555" w:rsidP="00317555">
      <w:pPr>
        <w:keepNext/>
        <w:keepLines/>
        <w:numPr>
          <w:ilvl w:val="2"/>
          <w:numId w:val="0"/>
        </w:numPr>
        <w:spacing w:before="40"/>
        <w:ind w:left="360"/>
        <w:outlineLvl w:val="2"/>
        <w:rPr>
          <w:rFonts w:ascii="Times New Roman" w:eastAsia="Times New Roman" w:hAnsi="Times New Roman" w:cs="Times New Roman"/>
          <w:lang w:val="en-US"/>
        </w:rPr>
      </w:pPr>
    </w:p>
    <w:tbl>
      <w:tblPr>
        <w:tblStyle w:val="TableGrid"/>
        <w:tblW w:w="0" w:type="auto"/>
        <w:tblInd w:w="355" w:type="dxa"/>
        <w:tblLook w:val="04A0" w:firstRow="1" w:lastRow="0" w:firstColumn="1" w:lastColumn="0" w:noHBand="0" w:noVBand="1"/>
      </w:tblPr>
      <w:tblGrid>
        <w:gridCol w:w="4500"/>
        <w:gridCol w:w="4500"/>
      </w:tblGrid>
      <w:tr w:rsidR="00317555" w:rsidRPr="00AF7126" w14:paraId="3F331E9B" w14:textId="77777777" w:rsidTr="00C57070">
        <w:tc>
          <w:tcPr>
            <w:tcW w:w="4500" w:type="dxa"/>
          </w:tcPr>
          <w:p w14:paraId="4A092212" w14:textId="0258650A" w:rsidR="00317555" w:rsidRPr="0029345C" w:rsidRDefault="00317555" w:rsidP="00C710C6">
            <w:pPr>
              <w:rPr>
                <w:rFonts w:ascii="Times New Roman" w:eastAsia="Calibri" w:hAnsi="Times New Roman" w:cs="Times New Roman"/>
                <w:b/>
              </w:rPr>
            </w:pPr>
            <w:r w:rsidRPr="0029345C">
              <w:rPr>
                <w:rFonts w:ascii="Times New Roman" w:eastAsia="Calibri" w:hAnsi="Times New Roman" w:cs="Times New Roman"/>
                <w:b/>
              </w:rPr>
              <w:t>Air Navigation Service Providers</w:t>
            </w:r>
          </w:p>
        </w:tc>
        <w:tc>
          <w:tcPr>
            <w:tcW w:w="4500" w:type="dxa"/>
          </w:tcPr>
          <w:p w14:paraId="5B6CF7FC" w14:textId="74B71D82" w:rsidR="00317555" w:rsidRPr="0029345C" w:rsidRDefault="00317555" w:rsidP="00C710C6">
            <w:pPr>
              <w:rPr>
                <w:rFonts w:ascii="Times New Roman" w:eastAsia="Calibri" w:hAnsi="Times New Roman" w:cs="Times New Roman"/>
                <w:b/>
                <w:cs/>
                <w:lang w:bidi="lo-LA"/>
              </w:rPr>
            </w:pPr>
            <w:r w:rsidRPr="0029345C">
              <w:rPr>
                <w:rFonts w:ascii="Times New Roman" w:eastAsia="Calibri" w:hAnsi="Times New Roman" w:cs="Times New Roman"/>
                <w:b/>
              </w:rPr>
              <w:t>Type of Service</w:t>
            </w:r>
          </w:p>
        </w:tc>
      </w:tr>
      <w:tr w:rsidR="00317555" w:rsidRPr="00AF7126" w14:paraId="2DC41DC3" w14:textId="77777777" w:rsidTr="00C57070">
        <w:tc>
          <w:tcPr>
            <w:tcW w:w="4500" w:type="dxa"/>
          </w:tcPr>
          <w:p w14:paraId="2729E3D2" w14:textId="77777777" w:rsidR="00317555" w:rsidRPr="00AF7126" w:rsidRDefault="00317555" w:rsidP="00C710C6">
            <w:pPr>
              <w:rPr>
                <w:rFonts w:ascii="Calibri" w:eastAsia="Calibri" w:hAnsi="Calibri" w:cs="Cordia New"/>
                <w:b/>
                <w:cs/>
                <w:lang w:bidi="th-TH"/>
              </w:rPr>
            </w:pPr>
          </w:p>
        </w:tc>
        <w:tc>
          <w:tcPr>
            <w:tcW w:w="4500" w:type="dxa"/>
          </w:tcPr>
          <w:p w14:paraId="0D15BC05" w14:textId="77777777" w:rsidR="00317555" w:rsidRPr="00AF7126" w:rsidRDefault="00317555" w:rsidP="00C710C6">
            <w:pPr>
              <w:rPr>
                <w:rFonts w:ascii="Calibri" w:eastAsia="Calibri" w:hAnsi="Calibri" w:cs="Times New Roman"/>
                <w:b/>
                <w:cs/>
                <w:lang w:bidi="th-TH"/>
              </w:rPr>
            </w:pPr>
          </w:p>
        </w:tc>
      </w:tr>
      <w:tr w:rsidR="00317555" w:rsidRPr="00AF7126" w14:paraId="4E6A038F" w14:textId="77777777" w:rsidTr="00C57070">
        <w:tc>
          <w:tcPr>
            <w:tcW w:w="4500" w:type="dxa"/>
          </w:tcPr>
          <w:p w14:paraId="57B69010" w14:textId="77777777" w:rsidR="00317555" w:rsidRPr="00AF7126" w:rsidRDefault="00317555" w:rsidP="00C710C6">
            <w:pPr>
              <w:rPr>
                <w:rFonts w:ascii="Calibri" w:eastAsia="Calibri" w:hAnsi="Calibri" w:cs="Cordia New"/>
                <w:b/>
                <w:cs/>
                <w:lang w:bidi="th-TH"/>
              </w:rPr>
            </w:pPr>
          </w:p>
        </w:tc>
        <w:tc>
          <w:tcPr>
            <w:tcW w:w="4500" w:type="dxa"/>
          </w:tcPr>
          <w:p w14:paraId="11C1A7EE" w14:textId="77777777" w:rsidR="00317555" w:rsidRPr="00AF7126" w:rsidRDefault="00317555" w:rsidP="00C710C6">
            <w:pPr>
              <w:rPr>
                <w:rFonts w:ascii="Calibri" w:eastAsia="Calibri" w:hAnsi="Calibri" w:cs="Times New Roman"/>
                <w:b/>
                <w:cs/>
                <w:lang w:bidi="th-TH"/>
              </w:rPr>
            </w:pPr>
          </w:p>
        </w:tc>
      </w:tr>
    </w:tbl>
    <w:p w14:paraId="1F02D098" w14:textId="77777777" w:rsidR="00317555" w:rsidRDefault="00317555" w:rsidP="00317555">
      <w:pPr>
        <w:keepNext/>
        <w:keepLines/>
        <w:numPr>
          <w:ilvl w:val="2"/>
          <w:numId w:val="0"/>
        </w:numPr>
        <w:spacing w:before="40"/>
        <w:ind w:left="360"/>
        <w:outlineLvl w:val="2"/>
        <w:rPr>
          <w:rFonts w:ascii="Times New Roman" w:eastAsia="Times New Roman" w:hAnsi="Times New Roman" w:cs="Times New Roman"/>
          <w:lang w:val="en-US"/>
        </w:rPr>
      </w:pPr>
    </w:p>
    <w:p w14:paraId="2450A3DD" w14:textId="77777777" w:rsidR="003B7635" w:rsidRDefault="003B7635" w:rsidP="003B7635">
      <w:pPr>
        <w:numPr>
          <w:ilvl w:val="2"/>
          <w:numId w:val="0"/>
        </w:numPr>
        <w:ind w:left="720" w:hanging="720"/>
        <w:outlineLvl w:val="2"/>
        <w:rPr>
          <w:rFonts w:ascii="Calibri Light" w:eastAsia="Times New Roman" w:hAnsi="Calibri Light" w:cs="Times New Roman"/>
          <w:color w:val="1F3763"/>
          <w:lang w:val="en-US"/>
        </w:rPr>
      </w:pPr>
    </w:p>
    <w:p w14:paraId="44AB1D71" w14:textId="4197293A" w:rsidR="003B7635" w:rsidRPr="001C6465" w:rsidRDefault="003B7635" w:rsidP="001C6465">
      <w:pPr>
        <w:pStyle w:val="ListParagraph"/>
        <w:numPr>
          <w:ilvl w:val="2"/>
          <w:numId w:val="2"/>
        </w:numPr>
        <w:rPr>
          <w:rFonts w:ascii="Times New Roman" w:eastAsia="Times New Roman" w:hAnsi="Times New Roman" w:cs="Times New Roman"/>
          <w:b/>
          <w:u w:val="single"/>
          <w:lang w:val="en-US"/>
        </w:rPr>
      </w:pPr>
      <w:bookmarkStart w:id="0" w:name="_Toc131062135"/>
      <w:r w:rsidRPr="001C6465">
        <w:rPr>
          <w:rFonts w:ascii="Times New Roman" w:eastAsia="Times New Roman" w:hAnsi="Times New Roman" w:cs="Times New Roman"/>
          <w:b/>
          <w:u w:val="single"/>
          <w:lang w:val="en-US"/>
        </w:rPr>
        <w:t xml:space="preserve">Numbers of </w:t>
      </w:r>
      <w:proofErr w:type="gramStart"/>
      <w:r w:rsidRPr="001C6465">
        <w:rPr>
          <w:rFonts w:ascii="Times New Roman" w:eastAsia="Times New Roman" w:hAnsi="Times New Roman" w:cs="Times New Roman"/>
          <w:b/>
          <w:u w:val="single"/>
          <w:lang w:val="en-US"/>
        </w:rPr>
        <w:t>passenger</w:t>
      </w:r>
      <w:proofErr w:type="gramEnd"/>
      <w:r w:rsidRPr="001C6465">
        <w:rPr>
          <w:rFonts w:ascii="Times New Roman" w:eastAsia="Times New Roman" w:hAnsi="Times New Roman" w:cs="Times New Roman"/>
          <w:b/>
          <w:u w:val="single"/>
          <w:lang w:val="en-US"/>
        </w:rPr>
        <w:t xml:space="preserve"> from 20</w:t>
      </w:r>
      <w:r w:rsidRPr="00991339">
        <w:rPr>
          <w:rFonts w:ascii="Times New Roman" w:eastAsia="Times New Roman" w:hAnsi="Times New Roman" w:cs="Times New Roman"/>
          <w:b/>
          <w:color w:val="FF0000"/>
          <w:u w:val="single"/>
          <w:lang w:val="en-US"/>
        </w:rPr>
        <w:t>xx</w:t>
      </w:r>
      <w:r w:rsidRPr="001C6465">
        <w:rPr>
          <w:rFonts w:ascii="Times New Roman" w:eastAsia="Times New Roman" w:hAnsi="Times New Roman" w:cs="Times New Roman"/>
          <w:b/>
          <w:u w:val="single"/>
          <w:lang w:val="en-US"/>
        </w:rPr>
        <w:t xml:space="preserve"> until current year</w:t>
      </w:r>
      <w:bookmarkEnd w:id="0"/>
    </w:p>
    <w:p w14:paraId="73954ED1" w14:textId="77777777" w:rsidR="003B7635" w:rsidRDefault="003B7635" w:rsidP="003B7635">
      <w:pPr>
        <w:numPr>
          <w:ilvl w:val="2"/>
          <w:numId w:val="0"/>
        </w:numPr>
        <w:ind w:left="720" w:hanging="720"/>
        <w:outlineLvl w:val="2"/>
        <w:rPr>
          <w:rFonts w:ascii="Calibri Light" w:eastAsia="Times New Roman" w:hAnsi="Calibri Light" w:cs="Times New Roman"/>
          <w:color w:val="1F3763"/>
          <w:lang w:val="en-US"/>
        </w:rPr>
      </w:pPr>
    </w:p>
    <w:p w14:paraId="41FD8ECD" w14:textId="5D9ACF93" w:rsidR="003B7635" w:rsidRPr="001F3F53" w:rsidRDefault="00512C74" w:rsidP="001C6465">
      <w:pPr>
        <w:ind w:left="360"/>
        <w:rPr>
          <w:rFonts w:ascii="Times New Roman" w:eastAsia="Calibri" w:hAnsi="Times New Roman" w:cs="Times New Roman"/>
          <w:lang w:val="en-US"/>
        </w:rPr>
      </w:pPr>
      <w:r>
        <w:rPr>
          <w:rFonts w:ascii="Times New Roman" w:eastAsia="Calibri" w:hAnsi="Times New Roman" w:cs="Times New Roman"/>
          <w:lang w:val="en-US"/>
        </w:rPr>
        <w:t>Number of passengers (domestic and international) and air cargo (domestic and i</w:t>
      </w:r>
      <w:r w:rsidR="003B7635" w:rsidRPr="001F3F53">
        <w:rPr>
          <w:rFonts w:ascii="Times New Roman" w:eastAsia="Calibri" w:hAnsi="Times New Roman" w:cs="Times New Roman"/>
          <w:lang w:val="en-US"/>
        </w:rPr>
        <w:t xml:space="preserve">nternational) from </w:t>
      </w:r>
      <w:r w:rsidR="001F3F53">
        <w:rPr>
          <w:rFonts w:ascii="Times New Roman" w:eastAsia="Calibri" w:hAnsi="Times New Roman" w:cs="Times New Roman"/>
          <w:color w:val="FF0000"/>
          <w:lang w:val="en-US"/>
        </w:rPr>
        <w:t>20xx</w:t>
      </w:r>
      <w:r w:rsidR="003B7635" w:rsidRPr="001F3F53">
        <w:rPr>
          <w:rFonts w:ascii="Times New Roman" w:eastAsia="Calibri" w:hAnsi="Times New Roman" w:cs="Times New Roman"/>
          <w:lang w:val="en-US"/>
        </w:rPr>
        <w:t xml:space="preserve"> until </w:t>
      </w:r>
      <w:r w:rsidR="001F3F53">
        <w:rPr>
          <w:rFonts w:ascii="Times New Roman" w:eastAsia="Calibri" w:hAnsi="Times New Roman" w:cs="Times New Roman"/>
          <w:color w:val="FF0000"/>
          <w:lang w:val="en-US"/>
        </w:rPr>
        <w:t>20xx</w:t>
      </w:r>
      <w:r w:rsidR="003B7635" w:rsidRPr="001F3F53">
        <w:rPr>
          <w:rFonts w:ascii="Times New Roman" w:eastAsia="Calibri" w:hAnsi="Times New Roman" w:cs="Times New Roman"/>
          <w:lang w:val="en-US"/>
        </w:rPr>
        <w:t xml:space="preserve">. </w:t>
      </w:r>
      <w:r w:rsidR="00CB7923" w:rsidRPr="00CB7923">
        <w:rPr>
          <w:rFonts w:ascii="Times New Roman" w:eastAsia="Calibri" w:hAnsi="Times New Roman" w:cs="Times New Roman"/>
          <w:i/>
          <w:color w:val="00B050"/>
          <w:lang w:val="en-US"/>
        </w:rPr>
        <w:t>(Subject to data availability)</w:t>
      </w:r>
    </w:p>
    <w:p w14:paraId="375C3773" w14:textId="77777777" w:rsidR="003B7635" w:rsidRPr="009D00E6" w:rsidRDefault="003B7635" w:rsidP="003B7635">
      <w:pPr>
        <w:rPr>
          <w:rFonts w:ascii="Calibri" w:eastAsia="Calibri" w:hAnsi="Calibri" w:cs="Times New Roman"/>
          <w:lang w:val="en-US"/>
        </w:rPr>
      </w:pPr>
    </w:p>
    <w:tbl>
      <w:tblPr>
        <w:tblStyle w:val="Grigliatabella1"/>
        <w:tblW w:w="0" w:type="auto"/>
        <w:tblInd w:w="250" w:type="dxa"/>
        <w:tblLook w:val="04A0" w:firstRow="1" w:lastRow="0" w:firstColumn="1" w:lastColumn="0" w:noHBand="0" w:noVBand="1"/>
      </w:tblPr>
      <w:tblGrid>
        <w:gridCol w:w="879"/>
        <w:gridCol w:w="1985"/>
        <w:gridCol w:w="2029"/>
        <w:gridCol w:w="2029"/>
        <w:gridCol w:w="2179"/>
      </w:tblGrid>
      <w:tr w:rsidR="003B7635" w:rsidRPr="009D00E6" w14:paraId="21134AEA" w14:textId="77777777" w:rsidTr="004B4FD2">
        <w:trPr>
          <w:trHeight w:val="840"/>
        </w:trPr>
        <w:tc>
          <w:tcPr>
            <w:tcW w:w="879" w:type="dxa"/>
            <w:vMerge w:val="restart"/>
            <w:hideMark/>
          </w:tcPr>
          <w:p w14:paraId="67C7FC9C" w14:textId="36773301" w:rsidR="003B7635" w:rsidRPr="00BD7FDF" w:rsidRDefault="004F4F44" w:rsidP="00C710C6">
            <w:pPr>
              <w:rPr>
                <w:rFonts w:ascii="Times New Roman" w:eastAsia="Calibri" w:hAnsi="Times New Roman" w:cs="Times New Roman"/>
                <w:bCs/>
                <w:lang w:val="en-US"/>
              </w:rPr>
            </w:pPr>
            <w:r>
              <w:rPr>
                <w:rFonts w:ascii="Times New Roman" w:eastAsia="Calibri" w:hAnsi="Times New Roman" w:cs="Times New Roman"/>
                <w:bCs/>
                <w:lang w:val="en-US"/>
              </w:rPr>
              <w:t>Year</w:t>
            </w:r>
          </w:p>
        </w:tc>
        <w:tc>
          <w:tcPr>
            <w:tcW w:w="1985" w:type="dxa"/>
            <w:hideMark/>
          </w:tcPr>
          <w:p w14:paraId="7E32D199" w14:textId="77777777" w:rsidR="003B7635" w:rsidRPr="00BD7FDF" w:rsidRDefault="003B7635" w:rsidP="00C710C6">
            <w:pPr>
              <w:rPr>
                <w:rFonts w:ascii="Times New Roman" w:eastAsia="Calibri" w:hAnsi="Times New Roman" w:cs="Times New Roman"/>
                <w:bCs/>
                <w:lang w:val="en-US"/>
              </w:rPr>
            </w:pPr>
            <w:r w:rsidRPr="00BD7FDF">
              <w:rPr>
                <w:rFonts w:ascii="Times New Roman" w:eastAsia="Calibri" w:hAnsi="Times New Roman" w:cs="Times New Roman"/>
                <w:bCs/>
                <w:lang w:val="en-US"/>
              </w:rPr>
              <w:t xml:space="preserve">Number of </w:t>
            </w:r>
            <w:proofErr w:type="gramStart"/>
            <w:r w:rsidRPr="00BD7FDF">
              <w:rPr>
                <w:rFonts w:ascii="Times New Roman" w:eastAsia="Calibri" w:hAnsi="Times New Roman" w:cs="Times New Roman"/>
                <w:bCs/>
                <w:lang w:val="en-US"/>
              </w:rPr>
              <w:t>passenger</w:t>
            </w:r>
            <w:proofErr w:type="gramEnd"/>
            <w:r w:rsidRPr="00BD7FDF">
              <w:rPr>
                <w:rFonts w:ascii="Times New Roman" w:eastAsia="Calibri" w:hAnsi="Times New Roman" w:cs="Times New Roman"/>
                <w:bCs/>
                <w:lang w:val="en-US"/>
              </w:rPr>
              <w:t xml:space="preserve"> (person)</w:t>
            </w:r>
          </w:p>
        </w:tc>
        <w:tc>
          <w:tcPr>
            <w:tcW w:w="2029" w:type="dxa"/>
            <w:hideMark/>
          </w:tcPr>
          <w:p w14:paraId="7E9FCE1E" w14:textId="77777777" w:rsidR="003B7635" w:rsidRPr="00BD7FDF" w:rsidRDefault="003B7635" w:rsidP="00C710C6">
            <w:pPr>
              <w:rPr>
                <w:rFonts w:ascii="Times New Roman" w:eastAsia="Calibri" w:hAnsi="Times New Roman" w:cs="Times New Roman"/>
                <w:bCs/>
                <w:lang w:val="en-US"/>
              </w:rPr>
            </w:pPr>
            <w:r w:rsidRPr="00BD7FDF">
              <w:rPr>
                <w:rFonts w:ascii="Times New Roman" w:eastAsia="Calibri" w:hAnsi="Times New Roman" w:cs="Times New Roman"/>
                <w:bCs/>
                <w:lang w:val="en-US"/>
              </w:rPr>
              <w:t xml:space="preserve">Number of </w:t>
            </w:r>
            <w:proofErr w:type="gramStart"/>
            <w:r w:rsidRPr="00BD7FDF">
              <w:rPr>
                <w:rFonts w:ascii="Times New Roman" w:eastAsia="Calibri" w:hAnsi="Times New Roman" w:cs="Times New Roman"/>
                <w:bCs/>
                <w:lang w:val="en-US"/>
              </w:rPr>
              <w:t>passenger</w:t>
            </w:r>
            <w:proofErr w:type="gramEnd"/>
            <w:r w:rsidRPr="00BD7FDF">
              <w:rPr>
                <w:rFonts w:ascii="Times New Roman" w:eastAsia="Calibri" w:hAnsi="Times New Roman" w:cs="Times New Roman"/>
                <w:bCs/>
                <w:lang w:val="en-US"/>
              </w:rPr>
              <w:t xml:space="preserve"> (person)</w:t>
            </w:r>
          </w:p>
        </w:tc>
        <w:tc>
          <w:tcPr>
            <w:tcW w:w="2029" w:type="dxa"/>
            <w:hideMark/>
          </w:tcPr>
          <w:p w14:paraId="53B358B2" w14:textId="77777777" w:rsidR="003B7635" w:rsidRPr="00BD7FDF" w:rsidRDefault="003B7635" w:rsidP="00C710C6">
            <w:pPr>
              <w:rPr>
                <w:rFonts w:ascii="Times New Roman" w:eastAsia="Calibri" w:hAnsi="Times New Roman" w:cs="Times New Roman"/>
                <w:bCs/>
                <w:lang w:val="en-US"/>
              </w:rPr>
            </w:pPr>
            <w:r w:rsidRPr="00BD7FDF">
              <w:rPr>
                <w:rFonts w:ascii="Times New Roman" w:eastAsia="Calibri" w:hAnsi="Times New Roman" w:cs="Times New Roman"/>
                <w:bCs/>
                <w:lang w:val="en-US"/>
              </w:rPr>
              <w:t>Numbers of Air Cargo (kilograms)</w:t>
            </w:r>
          </w:p>
        </w:tc>
        <w:tc>
          <w:tcPr>
            <w:tcW w:w="2179" w:type="dxa"/>
            <w:hideMark/>
          </w:tcPr>
          <w:p w14:paraId="225E91FD" w14:textId="77777777" w:rsidR="003B7635" w:rsidRPr="00BD7FDF" w:rsidRDefault="003B7635" w:rsidP="00C710C6">
            <w:pPr>
              <w:rPr>
                <w:rFonts w:ascii="Times New Roman" w:eastAsia="Calibri" w:hAnsi="Times New Roman" w:cs="Times New Roman"/>
                <w:bCs/>
                <w:lang w:val="en-US"/>
              </w:rPr>
            </w:pPr>
            <w:r w:rsidRPr="00BD7FDF">
              <w:rPr>
                <w:rFonts w:ascii="Times New Roman" w:eastAsia="Calibri" w:hAnsi="Times New Roman" w:cs="Times New Roman"/>
                <w:bCs/>
                <w:lang w:val="en-US"/>
              </w:rPr>
              <w:t>Numbers of Air Cargo (kilograms)</w:t>
            </w:r>
          </w:p>
        </w:tc>
      </w:tr>
      <w:tr w:rsidR="003B7635" w:rsidRPr="009D00E6" w14:paraId="686C66E2" w14:textId="77777777" w:rsidTr="004B4FD2">
        <w:trPr>
          <w:trHeight w:val="420"/>
        </w:trPr>
        <w:tc>
          <w:tcPr>
            <w:tcW w:w="879" w:type="dxa"/>
            <w:vMerge/>
            <w:hideMark/>
          </w:tcPr>
          <w:p w14:paraId="7C2DA8BA" w14:textId="77777777" w:rsidR="003B7635" w:rsidRPr="00BD7FDF" w:rsidRDefault="003B7635" w:rsidP="00C710C6">
            <w:pPr>
              <w:rPr>
                <w:rFonts w:ascii="Times New Roman" w:eastAsia="Calibri" w:hAnsi="Times New Roman" w:cs="Times New Roman"/>
                <w:bCs/>
                <w:lang w:val="en-US"/>
              </w:rPr>
            </w:pPr>
          </w:p>
        </w:tc>
        <w:tc>
          <w:tcPr>
            <w:tcW w:w="1985" w:type="dxa"/>
            <w:noWrap/>
            <w:hideMark/>
          </w:tcPr>
          <w:p w14:paraId="7EAEF0D6" w14:textId="77777777" w:rsidR="003B7635" w:rsidRPr="00BD7FDF" w:rsidRDefault="003B7635" w:rsidP="00C710C6">
            <w:pPr>
              <w:rPr>
                <w:rFonts w:ascii="Times New Roman" w:eastAsia="Calibri" w:hAnsi="Times New Roman" w:cs="Times New Roman"/>
                <w:lang w:val="en-US"/>
              </w:rPr>
            </w:pPr>
            <w:r w:rsidRPr="00BD7FDF">
              <w:rPr>
                <w:rFonts w:ascii="Times New Roman" w:eastAsia="Calibri" w:hAnsi="Times New Roman" w:cs="Times New Roman"/>
                <w:cs/>
                <w:lang w:bidi="th-TH"/>
              </w:rPr>
              <w:t>(</w:t>
            </w:r>
            <w:r w:rsidRPr="00BD7FDF">
              <w:rPr>
                <w:rFonts w:ascii="Times New Roman" w:eastAsia="Calibri" w:hAnsi="Times New Roman" w:cs="Times New Roman"/>
                <w:lang w:val="en-US"/>
              </w:rPr>
              <w:t>Dom &amp; Int</w:t>
            </w:r>
            <w:r w:rsidRPr="00BD7FDF">
              <w:rPr>
                <w:rFonts w:ascii="Times New Roman" w:eastAsia="Calibri" w:hAnsi="Times New Roman" w:cs="Times New Roman"/>
                <w:cs/>
                <w:lang w:bidi="th-TH"/>
              </w:rPr>
              <w:t>)</w:t>
            </w:r>
          </w:p>
        </w:tc>
        <w:tc>
          <w:tcPr>
            <w:tcW w:w="2029" w:type="dxa"/>
            <w:noWrap/>
            <w:hideMark/>
          </w:tcPr>
          <w:p w14:paraId="185A38F5" w14:textId="77777777" w:rsidR="003B7635" w:rsidRPr="00BD7FDF" w:rsidRDefault="003B7635" w:rsidP="00C710C6">
            <w:pPr>
              <w:rPr>
                <w:rFonts w:ascii="Times New Roman" w:eastAsia="Calibri" w:hAnsi="Times New Roman" w:cs="Times New Roman"/>
                <w:lang w:val="en-US"/>
              </w:rPr>
            </w:pPr>
            <w:r w:rsidRPr="00BD7FDF">
              <w:rPr>
                <w:rFonts w:ascii="Times New Roman" w:eastAsia="Calibri" w:hAnsi="Times New Roman" w:cs="Times New Roman"/>
                <w:cs/>
                <w:lang w:bidi="th-TH"/>
              </w:rPr>
              <w:t>(</w:t>
            </w:r>
            <w:r w:rsidRPr="00BD7FDF">
              <w:rPr>
                <w:rFonts w:ascii="Times New Roman" w:eastAsia="Calibri" w:hAnsi="Times New Roman" w:cs="Times New Roman"/>
                <w:lang w:val="en-US"/>
              </w:rPr>
              <w:t>Int</w:t>
            </w:r>
            <w:r w:rsidRPr="00BD7FDF">
              <w:rPr>
                <w:rFonts w:ascii="Times New Roman" w:eastAsia="Calibri" w:hAnsi="Times New Roman" w:cs="Times New Roman"/>
                <w:cs/>
                <w:lang w:bidi="th-TH"/>
              </w:rPr>
              <w:t>)</w:t>
            </w:r>
          </w:p>
        </w:tc>
        <w:tc>
          <w:tcPr>
            <w:tcW w:w="2029" w:type="dxa"/>
            <w:noWrap/>
            <w:hideMark/>
          </w:tcPr>
          <w:p w14:paraId="5847C22E" w14:textId="77777777" w:rsidR="003B7635" w:rsidRPr="00BD7FDF" w:rsidRDefault="003B7635" w:rsidP="00C710C6">
            <w:pPr>
              <w:rPr>
                <w:rFonts w:ascii="Times New Roman" w:eastAsia="Calibri" w:hAnsi="Times New Roman" w:cs="Times New Roman"/>
                <w:lang w:val="en-US"/>
              </w:rPr>
            </w:pPr>
            <w:r w:rsidRPr="00BD7FDF">
              <w:rPr>
                <w:rFonts w:ascii="Times New Roman" w:eastAsia="Calibri" w:hAnsi="Times New Roman" w:cs="Times New Roman"/>
                <w:cs/>
                <w:lang w:bidi="th-TH"/>
              </w:rPr>
              <w:t>(</w:t>
            </w:r>
            <w:r w:rsidRPr="00BD7FDF">
              <w:rPr>
                <w:rFonts w:ascii="Times New Roman" w:eastAsia="Calibri" w:hAnsi="Times New Roman" w:cs="Times New Roman"/>
                <w:lang w:val="en-US"/>
              </w:rPr>
              <w:t>Dom &amp; Int</w:t>
            </w:r>
            <w:r w:rsidRPr="00BD7FDF">
              <w:rPr>
                <w:rFonts w:ascii="Times New Roman" w:eastAsia="Calibri" w:hAnsi="Times New Roman" w:cs="Times New Roman"/>
                <w:cs/>
                <w:lang w:bidi="th-TH"/>
              </w:rPr>
              <w:t>)</w:t>
            </w:r>
          </w:p>
        </w:tc>
        <w:tc>
          <w:tcPr>
            <w:tcW w:w="2179" w:type="dxa"/>
            <w:noWrap/>
            <w:hideMark/>
          </w:tcPr>
          <w:p w14:paraId="53F13ADF" w14:textId="77777777" w:rsidR="003B7635" w:rsidRPr="00BD7FDF" w:rsidRDefault="003B7635" w:rsidP="00C710C6">
            <w:pPr>
              <w:rPr>
                <w:rFonts w:ascii="Times New Roman" w:eastAsia="Calibri" w:hAnsi="Times New Roman" w:cs="Times New Roman"/>
                <w:lang w:val="en-US"/>
              </w:rPr>
            </w:pPr>
            <w:r w:rsidRPr="00BD7FDF">
              <w:rPr>
                <w:rFonts w:ascii="Times New Roman" w:eastAsia="Calibri" w:hAnsi="Times New Roman" w:cs="Times New Roman"/>
                <w:cs/>
                <w:lang w:bidi="th-TH"/>
              </w:rPr>
              <w:t>(</w:t>
            </w:r>
            <w:r w:rsidRPr="00BD7FDF">
              <w:rPr>
                <w:rFonts w:ascii="Times New Roman" w:eastAsia="Calibri" w:hAnsi="Times New Roman" w:cs="Times New Roman"/>
                <w:lang w:val="en-US"/>
              </w:rPr>
              <w:t>Int</w:t>
            </w:r>
            <w:r w:rsidRPr="00BD7FDF">
              <w:rPr>
                <w:rFonts w:ascii="Times New Roman" w:eastAsia="Calibri" w:hAnsi="Times New Roman" w:cs="Times New Roman"/>
                <w:cs/>
                <w:lang w:bidi="th-TH"/>
              </w:rPr>
              <w:t>)</w:t>
            </w:r>
          </w:p>
        </w:tc>
      </w:tr>
      <w:tr w:rsidR="003B7635" w:rsidRPr="009D00E6" w14:paraId="1F934497" w14:textId="77777777" w:rsidTr="004B4FD2">
        <w:trPr>
          <w:trHeight w:val="420"/>
        </w:trPr>
        <w:tc>
          <w:tcPr>
            <w:tcW w:w="879" w:type="dxa"/>
          </w:tcPr>
          <w:p w14:paraId="21B3DF32" w14:textId="76B01324" w:rsidR="003B7635" w:rsidRPr="00BD7FDF" w:rsidRDefault="00BD7FDF" w:rsidP="00C710C6">
            <w:pPr>
              <w:rPr>
                <w:rFonts w:ascii="Times New Roman" w:eastAsia="Calibri" w:hAnsi="Times New Roman" w:cs="Times New Roman"/>
                <w:bCs/>
                <w:lang w:val="en-US"/>
              </w:rPr>
            </w:pPr>
            <w:r w:rsidRPr="00BD7FDF">
              <w:rPr>
                <w:rFonts w:ascii="Times New Roman" w:eastAsia="Calibri" w:hAnsi="Times New Roman" w:cs="Times New Roman"/>
                <w:bCs/>
                <w:lang w:val="en-US"/>
              </w:rPr>
              <w:t>202</w:t>
            </w:r>
            <w:r w:rsidR="004B4FD2">
              <w:rPr>
                <w:rFonts w:ascii="Times New Roman" w:eastAsia="Calibri" w:hAnsi="Times New Roman" w:cs="Times New Roman"/>
                <w:bCs/>
                <w:lang w:val="en-US"/>
              </w:rPr>
              <w:t>2</w:t>
            </w:r>
          </w:p>
        </w:tc>
        <w:tc>
          <w:tcPr>
            <w:tcW w:w="1985" w:type="dxa"/>
            <w:noWrap/>
            <w:vAlign w:val="bottom"/>
          </w:tcPr>
          <w:p w14:paraId="0C8634A5" w14:textId="32370D46" w:rsidR="003B7635" w:rsidRPr="00BD7FDF" w:rsidRDefault="00BD7FDF" w:rsidP="00C710C6">
            <w:pPr>
              <w:rPr>
                <w:rFonts w:ascii="Times New Roman" w:eastAsia="Calibri" w:hAnsi="Times New Roman" w:cs="Times New Roman"/>
                <w:cs/>
                <w:lang w:bidi="th-TH"/>
              </w:rPr>
            </w:pPr>
            <w:r w:rsidRPr="00BD7FDF">
              <w:rPr>
                <w:rFonts w:ascii="Times New Roman" w:eastAsia="Calibri" w:hAnsi="Times New Roman" w:cs="Times New Roman"/>
                <w:lang w:val="en-US"/>
              </w:rPr>
              <w:t xml:space="preserve">    </w:t>
            </w:r>
          </w:p>
        </w:tc>
        <w:tc>
          <w:tcPr>
            <w:tcW w:w="2029" w:type="dxa"/>
            <w:noWrap/>
          </w:tcPr>
          <w:p w14:paraId="139E4941" w14:textId="77777777" w:rsidR="003B7635" w:rsidRPr="00BD7FDF" w:rsidRDefault="003B7635" w:rsidP="00C710C6">
            <w:pPr>
              <w:rPr>
                <w:rFonts w:ascii="Times New Roman" w:eastAsia="Calibri" w:hAnsi="Times New Roman" w:cs="Times New Roman"/>
                <w:lang w:val="en-US"/>
              </w:rPr>
            </w:pPr>
          </w:p>
        </w:tc>
        <w:tc>
          <w:tcPr>
            <w:tcW w:w="2029" w:type="dxa"/>
            <w:noWrap/>
            <w:vAlign w:val="bottom"/>
          </w:tcPr>
          <w:p w14:paraId="3A6CF5A4" w14:textId="77777777" w:rsidR="003B7635" w:rsidRPr="00BD7FDF" w:rsidRDefault="003B7635" w:rsidP="00C710C6">
            <w:pPr>
              <w:rPr>
                <w:rFonts w:ascii="Times New Roman" w:eastAsia="Calibri" w:hAnsi="Times New Roman" w:cs="Times New Roman"/>
                <w:cs/>
                <w:lang w:bidi="th-TH"/>
              </w:rPr>
            </w:pPr>
            <w:r w:rsidRPr="00BD7FDF">
              <w:rPr>
                <w:rFonts w:ascii="Times New Roman" w:eastAsia="Calibri" w:hAnsi="Times New Roman" w:cs="Times New Roman"/>
                <w:lang w:val="en-US"/>
              </w:rPr>
              <w:t xml:space="preserve"> </w:t>
            </w:r>
          </w:p>
        </w:tc>
        <w:tc>
          <w:tcPr>
            <w:tcW w:w="2179" w:type="dxa"/>
            <w:noWrap/>
          </w:tcPr>
          <w:p w14:paraId="011862CF" w14:textId="77777777" w:rsidR="003B7635" w:rsidRPr="00BD7FDF" w:rsidRDefault="003B7635" w:rsidP="00C710C6">
            <w:pPr>
              <w:rPr>
                <w:rFonts w:ascii="Times New Roman" w:eastAsia="Calibri" w:hAnsi="Times New Roman" w:cs="Times New Roman"/>
                <w:cs/>
                <w:lang w:bidi="th-TH"/>
              </w:rPr>
            </w:pPr>
          </w:p>
        </w:tc>
      </w:tr>
      <w:tr w:rsidR="003B7635" w:rsidRPr="009D00E6" w14:paraId="0DB09371" w14:textId="77777777" w:rsidTr="004B4FD2">
        <w:trPr>
          <w:trHeight w:val="420"/>
        </w:trPr>
        <w:tc>
          <w:tcPr>
            <w:tcW w:w="879" w:type="dxa"/>
          </w:tcPr>
          <w:p w14:paraId="6FBB20D5" w14:textId="085A88B3" w:rsidR="003B7635" w:rsidRPr="00BD7FDF" w:rsidRDefault="00BD7FDF" w:rsidP="00C710C6">
            <w:pPr>
              <w:rPr>
                <w:rFonts w:ascii="Times New Roman" w:eastAsia="Calibri" w:hAnsi="Times New Roman" w:cs="Times New Roman"/>
                <w:bCs/>
                <w:lang w:val="en-US"/>
              </w:rPr>
            </w:pPr>
            <w:r w:rsidRPr="00BD7FDF">
              <w:rPr>
                <w:rFonts w:ascii="Times New Roman" w:eastAsia="Calibri" w:hAnsi="Times New Roman" w:cs="Times New Roman"/>
                <w:bCs/>
                <w:lang w:val="en-US"/>
              </w:rPr>
              <w:t>202</w:t>
            </w:r>
            <w:r w:rsidR="004B4FD2">
              <w:rPr>
                <w:rFonts w:ascii="Times New Roman" w:eastAsia="Calibri" w:hAnsi="Times New Roman" w:cs="Times New Roman"/>
                <w:bCs/>
                <w:lang w:val="en-US"/>
              </w:rPr>
              <w:t>3</w:t>
            </w:r>
          </w:p>
        </w:tc>
        <w:tc>
          <w:tcPr>
            <w:tcW w:w="1985" w:type="dxa"/>
            <w:noWrap/>
            <w:vAlign w:val="bottom"/>
          </w:tcPr>
          <w:p w14:paraId="78E777C2" w14:textId="05050316" w:rsidR="003B7635" w:rsidRPr="00BD7FDF" w:rsidRDefault="003B7635" w:rsidP="00BD7FDF">
            <w:pPr>
              <w:rPr>
                <w:rFonts w:ascii="Times New Roman" w:eastAsia="Calibri" w:hAnsi="Times New Roman" w:cs="Times New Roman"/>
                <w:cs/>
                <w:lang w:bidi="th-TH"/>
              </w:rPr>
            </w:pPr>
            <w:r w:rsidRPr="00BD7FDF">
              <w:rPr>
                <w:rFonts w:ascii="Times New Roman" w:eastAsia="Calibri" w:hAnsi="Times New Roman" w:cs="Times New Roman"/>
                <w:lang w:val="en-US"/>
              </w:rPr>
              <w:t xml:space="preserve">    </w:t>
            </w:r>
          </w:p>
        </w:tc>
        <w:tc>
          <w:tcPr>
            <w:tcW w:w="2029" w:type="dxa"/>
            <w:noWrap/>
          </w:tcPr>
          <w:p w14:paraId="62EA571E" w14:textId="77777777" w:rsidR="003B7635" w:rsidRPr="00BD7FDF" w:rsidRDefault="003B7635" w:rsidP="00C710C6">
            <w:pPr>
              <w:rPr>
                <w:rFonts w:ascii="Times New Roman" w:eastAsia="Calibri" w:hAnsi="Times New Roman" w:cs="Times New Roman"/>
                <w:cs/>
                <w:lang w:bidi="th-TH"/>
              </w:rPr>
            </w:pPr>
          </w:p>
        </w:tc>
        <w:tc>
          <w:tcPr>
            <w:tcW w:w="2029" w:type="dxa"/>
            <w:noWrap/>
            <w:vAlign w:val="bottom"/>
          </w:tcPr>
          <w:p w14:paraId="531D0DA9" w14:textId="77777777" w:rsidR="003B7635" w:rsidRPr="00BD7FDF" w:rsidRDefault="003B7635" w:rsidP="00C710C6">
            <w:pPr>
              <w:rPr>
                <w:rFonts w:ascii="Times New Roman" w:eastAsia="Calibri" w:hAnsi="Times New Roman" w:cs="Times New Roman"/>
                <w:cs/>
                <w:lang w:bidi="th-TH"/>
              </w:rPr>
            </w:pPr>
            <w:r w:rsidRPr="00BD7FDF">
              <w:rPr>
                <w:rFonts w:ascii="Times New Roman" w:eastAsia="Calibri" w:hAnsi="Times New Roman" w:cs="Times New Roman"/>
                <w:lang w:val="en-US"/>
              </w:rPr>
              <w:t xml:space="preserve"> </w:t>
            </w:r>
          </w:p>
        </w:tc>
        <w:tc>
          <w:tcPr>
            <w:tcW w:w="2179" w:type="dxa"/>
            <w:noWrap/>
          </w:tcPr>
          <w:p w14:paraId="1CA1FE96" w14:textId="77777777" w:rsidR="003B7635" w:rsidRPr="00BD7FDF" w:rsidRDefault="003B7635" w:rsidP="00C710C6">
            <w:pPr>
              <w:rPr>
                <w:rFonts w:ascii="Times New Roman" w:eastAsia="Calibri" w:hAnsi="Times New Roman" w:cs="Times New Roman"/>
                <w:cs/>
                <w:lang w:bidi="th-TH"/>
              </w:rPr>
            </w:pPr>
          </w:p>
        </w:tc>
      </w:tr>
      <w:tr w:rsidR="004B4FD2" w:rsidRPr="009D00E6" w14:paraId="58EB5111" w14:textId="77777777" w:rsidTr="004B4FD2">
        <w:trPr>
          <w:trHeight w:val="420"/>
        </w:trPr>
        <w:tc>
          <w:tcPr>
            <w:tcW w:w="879" w:type="dxa"/>
          </w:tcPr>
          <w:p w14:paraId="09A1AF52" w14:textId="4CCB8E25" w:rsidR="004B4FD2" w:rsidRPr="00BD7FDF" w:rsidRDefault="004B4FD2" w:rsidP="00C710C6">
            <w:pPr>
              <w:rPr>
                <w:rFonts w:ascii="Times New Roman" w:eastAsia="Calibri" w:hAnsi="Times New Roman" w:cs="Times New Roman"/>
                <w:bCs/>
                <w:lang w:val="en-US"/>
              </w:rPr>
            </w:pPr>
            <w:r>
              <w:rPr>
                <w:rFonts w:ascii="Times New Roman" w:eastAsia="Calibri" w:hAnsi="Times New Roman" w:cs="Times New Roman"/>
                <w:bCs/>
                <w:lang w:val="en-US"/>
              </w:rPr>
              <w:t>2024</w:t>
            </w:r>
          </w:p>
        </w:tc>
        <w:tc>
          <w:tcPr>
            <w:tcW w:w="1985" w:type="dxa"/>
            <w:noWrap/>
            <w:vAlign w:val="bottom"/>
          </w:tcPr>
          <w:p w14:paraId="1ACF840E" w14:textId="77777777" w:rsidR="004B4FD2" w:rsidRPr="00BD7FDF" w:rsidRDefault="004B4FD2" w:rsidP="00BD7FDF">
            <w:pPr>
              <w:rPr>
                <w:rFonts w:ascii="Times New Roman" w:eastAsia="Calibri" w:hAnsi="Times New Roman" w:cs="Times New Roman"/>
                <w:lang w:val="en-US"/>
              </w:rPr>
            </w:pPr>
          </w:p>
        </w:tc>
        <w:tc>
          <w:tcPr>
            <w:tcW w:w="2029" w:type="dxa"/>
            <w:noWrap/>
          </w:tcPr>
          <w:p w14:paraId="2609C775" w14:textId="77777777" w:rsidR="004B4FD2" w:rsidRPr="00BD7FDF" w:rsidRDefault="004B4FD2" w:rsidP="00C710C6">
            <w:pPr>
              <w:rPr>
                <w:rFonts w:ascii="Times New Roman" w:eastAsia="Calibri" w:hAnsi="Times New Roman" w:cs="Times New Roman"/>
                <w:cs/>
                <w:lang w:bidi="th-TH"/>
              </w:rPr>
            </w:pPr>
          </w:p>
        </w:tc>
        <w:tc>
          <w:tcPr>
            <w:tcW w:w="2029" w:type="dxa"/>
            <w:noWrap/>
            <w:vAlign w:val="bottom"/>
          </w:tcPr>
          <w:p w14:paraId="60359A16" w14:textId="77777777" w:rsidR="004B4FD2" w:rsidRPr="00BD7FDF" w:rsidRDefault="004B4FD2" w:rsidP="00C710C6">
            <w:pPr>
              <w:rPr>
                <w:rFonts w:ascii="Times New Roman" w:eastAsia="Calibri" w:hAnsi="Times New Roman" w:cs="Times New Roman"/>
                <w:lang w:val="en-US"/>
              </w:rPr>
            </w:pPr>
          </w:p>
        </w:tc>
        <w:tc>
          <w:tcPr>
            <w:tcW w:w="2179" w:type="dxa"/>
            <w:noWrap/>
          </w:tcPr>
          <w:p w14:paraId="03651BE2" w14:textId="77777777" w:rsidR="004B4FD2" w:rsidRPr="00BD7FDF" w:rsidRDefault="004B4FD2" w:rsidP="00C710C6">
            <w:pPr>
              <w:rPr>
                <w:rFonts w:ascii="Times New Roman" w:eastAsia="Calibri" w:hAnsi="Times New Roman" w:cs="Times New Roman"/>
                <w:cs/>
                <w:lang w:bidi="th-TH"/>
              </w:rPr>
            </w:pPr>
          </w:p>
        </w:tc>
      </w:tr>
    </w:tbl>
    <w:p w14:paraId="4A150C73" w14:textId="77777777" w:rsidR="003B7635" w:rsidRPr="009D00E6" w:rsidRDefault="003B7635" w:rsidP="003B7635">
      <w:pPr>
        <w:numPr>
          <w:ilvl w:val="2"/>
          <w:numId w:val="0"/>
        </w:numPr>
        <w:ind w:left="720" w:hanging="720"/>
        <w:outlineLvl w:val="2"/>
        <w:rPr>
          <w:rFonts w:ascii="Calibri Light" w:eastAsia="Times New Roman" w:hAnsi="Calibri Light" w:cs="Times New Roman"/>
          <w:color w:val="1F3763"/>
          <w:lang w:val="en-US"/>
        </w:rPr>
      </w:pPr>
    </w:p>
    <w:p w14:paraId="5CA01725" w14:textId="5E21C0D6" w:rsidR="00CD412C" w:rsidRDefault="00CD412C" w:rsidP="00CD412C">
      <w:pPr>
        <w:ind w:left="360"/>
        <w:rPr>
          <w:rFonts w:ascii="Times New Roman" w:hAnsi="Times New Roman" w:cs="Times New Roman"/>
          <w:lang w:val="en-US"/>
        </w:rPr>
      </w:pPr>
    </w:p>
    <w:p w14:paraId="6D252793" w14:textId="54BA588E" w:rsidR="00EF68F3" w:rsidRPr="009335E9" w:rsidRDefault="00EF68F3" w:rsidP="00EF68F3">
      <w:pPr>
        <w:pStyle w:val="ListParagraph"/>
        <w:numPr>
          <w:ilvl w:val="0"/>
          <w:numId w:val="2"/>
        </w:numPr>
        <w:ind w:left="360"/>
        <w:jc w:val="both"/>
        <w:rPr>
          <w:rFonts w:ascii="Times New Roman" w:hAnsi="Times New Roman" w:cs="Times New Roman"/>
          <w:b/>
        </w:rPr>
      </w:pPr>
      <w:r>
        <w:rPr>
          <w:rFonts w:ascii="Times New Roman" w:hAnsi="Times New Roman" w:cs="Times New Roman"/>
          <w:b/>
        </w:rPr>
        <w:t>BASELINE</w:t>
      </w:r>
      <w:r w:rsidR="009B2F33">
        <w:rPr>
          <w:rFonts w:ascii="Times New Roman" w:hAnsi="Times New Roman" w:cs="Times New Roman"/>
          <w:b/>
        </w:rPr>
        <w:t xml:space="preserve"> SCENARIO</w:t>
      </w:r>
    </w:p>
    <w:p w14:paraId="688FBBD1" w14:textId="77777777" w:rsidR="00EF68F3" w:rsidRPr="00CD412C" w:rsidRDefault="00EF68F3" w:rsidP="00CD412C">
      <w:pPr>
        <w:ind w:left="360"/>
        <w:rPr>
          <w:rFonts w:ascii="Times New Roman" w:hAnsi="Times New Roman" w:cs="Times New Roman"/>
          <w:lang w:val="en-US"/>
        </w:rPr>
      </w:pPr>
    </w:p>
    <w:p w14:paraId="48568EA5" w14:textId="7E2F5FA3" w:rsidR="004F208F" w:rsidRPr="00BD7FDF" w:rsidRDefault="004F208F" w:rsidP="004F208F">
      <w:pPr>
        <w:pStyle w:val="ListParagraph"/>
        <w:numPr>
          <w:ilvl w:val="1"/>
          <w:numId w:val="2"/>
        </w:numPr>
        <w:rPr>
          <w:rFonts w:ascii="Times New Roman" w:hAnsi="Times New Roman" w:cs="Times New Roman"/>
          <w:b/>
        </w:rPr>
      </w:pPr>
      <w:r>
        <w:rPr>
          <w:rFonts w:ascii="Times New Roman" w:hAnsi="Times New Roman" w:cs="Times New Roman"/>
          <w:b/>
        </w:rPr>
        <w:t>Methodology and data</w:t>
      </w:r>
    </w:p>
    <w:p w14:paraId="20787614" w14:textId="77777777" w:rsidR="004F208F" w:rsidRDefault="004F208F" w:rsidP="008A5E2D">
      <w:pPr>
        <w:ind w:left="360"/>
        <w:rPr>
          <w:rFonts w:ascii="Times New Roman" w:hAnsi="Times New Roman" w:cs="Times New Roman"/>
          <w:lang w:val="en-US"/>
        </w:rPr>
      </w:pPr>
    </w:p>
    <w:p w14:paraId="06358D2E" w14:textId="3DA3B6EF" w:rsidR="00CC2962" w:rsidRPr="00242353" w:rsidRDefault="0029345C" w:rsidP="00C9281D">
      <w:pPr>
        <w:ind w:left="360"/>
        <w:jc w:val="both"/>
        <w:rPr>
          <w:rFonts w:ascii="Times New Roman" w:hAnsi="Times New Roman" w:cs="Times New Roman"/>
          <w:i/>
          <w:color w:val="00B050"/>
          <w:lang w:val="en-US"/>
        </w:rPr>
      </w:pPr>
      <w:r>
        <w:rPr>
          <w:rFonts w:ascii="Times New Roman" w:hAnsi="Times New Roman" w:cs="Times New Roman"/>
          <w:i/>
          <w:color w:val="00B050"/>
          <w:lang w:val="en-US"/>
        </w:rPr>
        <w:t xml:space="preserve">Note – </w:t>
      </w:r>
      <w:r w:rsidR="00883809">
        <w:rPr>
          <w:rFonts w:ascii="Times New Roman" w:hAnsi="Times New Roman" w:cs="Times New Roman"/>
          <w:i/>
          <w:color w:val="00B050"/>
          <w:lang w:val="en-US"/>
        </w:rPr>
        <w:t>Please</w:t>
      </w:r>
      <w:r>
        <w:rPr>
          <w:rFonts w:ascii="Times New Roman" w:hAnsi="Times New Roman" w:cs="Times New Roman"/>
          <w:i/>
          <w:color w:val="00B050"/>
          <w:lang w:val="en-US"/>
        </w:rPr>
        <w:t xml:space="preserve"> </w:t>
      </w:r>
      <w:r w:rsidR="00CC2962" w:rsidRPr="00242353">
        <w:rPr>
          <w:rFonts w:ascii="Times New Roman" w:hAnsi="Times New Roman" w:cs="Times New Roman"/>
          <w:i/>
          <w:color w:val="00B050"/>
          <w:lang w:val="en-US"/>
        </w:rPr>
        <w:t>briefly</w:t>
      </w:r>
      <w:r w:rsidR="006131EF">
        <w:rPr>
          <w:rFonts w:ascii="Times New Roman" w:hAnsi="Times New Roman" w:cs="Times New Roman"/>
          <w:i/>
          <w:color w:val="00B050"/>
          <w:lang w:val="en-US"/>
        </w:rPr>
        <w:t xml:space="preserve"> explain</w:t>
      </w:r>
      <w:r w:rsidR="00883809">
        <w:rPr>
          <w:rFonts w:ascii="Times New Roman" w:hAnsi="Times New Roman" w:cs="Times New Roman"/>
          <w:i/>
          <w:color w:val="00B050"/>
          <w:lang w:val="en-US"/>
        </w:rPr>
        <w:t xml:space="preserve"> the </w:t>
      </w:r>
      <w:r w:rsidR="00CC2962" w:rsidRPr="00242353">
        <w:rPr>
          <w:rFonts w:ascii="Times New Roman" w:hAnsi="Times New Roman" w:cs="Times New Roman"/>
          <w:i/>
          <w:color w:val="00B050"/>
          <w:lang w:val="en-US"/>
        </w:rPr>
        <w:t>methodology</w:t>
      </w:r>
      <w:r w:rsidR="00782713">
        <w:rPr>
          <w:rFonts w:ascii="Times New Roman" w:hAnsi="Times New Roman" w:cs="Times New Roman"/>
          <w:i/>
          <w:color w:val="00B050"/>
          <w:lang w:val="en-US"/>
        </w:rPr>
        <w:t xml:space="preserve"> used </w:t>
      </w:r>
      <w:r w:rsidR="009D6289">
        <w:rPr>
          <w:rFonts w:ascii="Times New Roman" w:hAnsi="Times New Roman" w:cs="Times New Roman"/>
          <w:i/>
          <w:color w:val="00B050"/>
          <w:lang w:val="en-US"/>
        </w:rPr>
        <w:t xml:space="preserve">for data collection </w:t>
      </w:r>
      <w:r w:rsidR="00782713">
        <w:rPr>
          <w:rFonts w:ascii="Times New Roman" w:hAnsi="Times New Roman" w:cs="Times New Roman"/>
          <w:i/>
          <w:color w:val="00B050"/>
          <w:lang w:val="en-US"/>
        </w:rPr>
        <w:t>(ICAO or IPCC)</w:t>
      </w:r>
      <w:r w:rsidR="00883809">
        <w:rPr>
          <w:rFonts w:ascii="Times New Roman" w:hAnsi="Times New Roman" w:cs="Times New Roman"/>
          <w:i/>
          <w:color w:val="00B050"/>
          <w:lang w:val="en-US"/>
        </w:rPr>
        <w:t>.</w:t>
      </w:r>
      <w:r w:rsidR="00782713">
        <w:rPr>
          <w:rFonts w:ascii="Times New Roman" w:hAnsi="Times New Roman" w:cs="Times New Roman"/>
          <w:i/>
          <w:color w:val="00B050"/>
          <w:lang w:val="en-US"/>
        </w:rPr>
        <w:t xml:space="preserve"> And the method applied for generating a baseline scenario.</w:t>
      </w:r>
      <w:r w:rsidR="00883809">
        <w:rPr>
          <w:rFonts w:ascii="Times New Roman" w:hAnsi="Times New Roman" w:cs="Times New Roman"/>
          <w:i/>
          <w:color w:val="00B050"/>
          <w:lang w:val="en-US"/>
        </w:rPr>
        <w:t xml:space="preserve"> More</w:t>
      </w:r>
      <w:r w:rsidR="00CC2962" w:rsidRPr="00242353">
        <w:rPr>
          <w:rFonts w:ascii="Times New Roman" w:hAnsi="Times New Roman" w:cs="Times New Roman"/>
          <w:i/>
          <w:color w:val="00B050"/>
          <w:lang w:val="en-US"/>
        </w:rPr>
        <w:t xml:space="preserve"> detailed information</w:t>
      </w:r>
      <w:r w:rsidR="00883809">
        <w:rPr>
          <w:rFonts w:ascii="Times New Roman" w:hAnsi="Times New Roman" w:cs="Times New Roman"/>
          <w:i/>
          <w:color w:val="00B050"/>
          <w:lang w:val="en-US"/>
        </w:rPr>
        <w:t xml:space="preserve"> can be found</w:t>
      </w:r>
      <w:r w:rsidR="00B17388">
        <w:rPr>
          <w:rFonts w:ascii="Times New Roman" w:hAnsi="Times New Roman" w:cs="Times New Roman"/>
          <w:i/>
          <w:color w:val="00B050"/>
          <w:lang w:val="en-US"/>
        </w:rPr>
        <w:t xml:space="preserve"> in ICAO Doc 9988 Chapter 3. As an</w:t>
      </w:r>
      <w:r w:rsidR="00CC2962" w:rsidRPr="00242353">
        <w:rPr>
          <w:rFonts w:ascii="Times New Roman" w:hAnsi="Times New Roman" w:cs="Times New Roman"/>
          <w:i/>
          <w:color w:val="00B050"/>
          <w:lang w:val="en-US"/>
        </w:rPr>
        <w:t xml:space="preserve"> example:</w:t>
      </w:r>
    </w:p>
    <w:p w14:paraId="610DFECA" w14:textId="77777777" w:rsidR="00CC2962" w:rsidRDefault="00CC2962" w:rsidP="008A5E2D">
      <w:pPr>
        <w:ind w:left="360"/>
        <w:rPr>
          <w:rFonts w:ascii="Times New Roman" w:hAnsi="Times New Roman" w:cs="Times New Roman"/>
          <w:lang w:val="en-US"/>
        </w:rPr>
      </w:pPr>
    </w:p>
    <w:p w14:paraId="7289A63E" w14:textId="1AFC5E11" w:rsidR="00551B5C" w:rsidRPr="00551B5C" w:rsidRDefault="00D110D6" w:rsidP="00551B5C">
      <w:pPr>
        <w:ind w:left="360"/>
        <w:jc w:val="both"/>
        <w:rPr>
          <w:rFonts w:ascii="Times New Roman" w:hAnsi="Times New Roman" w:cs="Times New Roman"/>
          <w:lang w:val="en-US"/>
        </w:rPr>
      </w:pPr>
      <w:r w:rsidRPr="008A5E2D">
        <w:rPr>
          <w:rFonts w:ascii="Times New Roman" w:hAnsi="Times New Roman" w:cs="Times New Roman"/>
          <w:lang w:val="en-US"/>
        </w:rPr>
        <w:t xml:space="preserve">The </w:t>
      </w:r>
      <w:r w:rsidR="00551B5C" w:rsidRPr="00551B5C">
        <w:rPr>
          <w:rFonts w:ascii="Times New Roman" w:hAnsi="Times New Roman" w:cs="Times New Roman"/>
          <w:lang w:val="en-US"/>
        </w:rPr>
        <w:t xml:space="preserve">baseline scenario outlines the historical and projected trends in fuel consumption, CO₂ emissions, and traffic in </w:t>
      </w:r>
      <w:r w:rsidR="00551B5C">
        <w:rPr>
          <w:rFonts w:ascii="Times New Roman" w:hAnsi="Times New Roman" w:cs="Times New Roman"/>
          <w:lang w:val="en-US"/>
        </w:rPr>
        <w:t>(</w:t>
      </w:r>
      <w:r w:rsidR="00551B5C" w:rsidRPr="00551B5C">
        <w:rPr>
          <w:rFonts w:ascii="Times New Roman" w:hAnsi="Times New Roman" w:cs="Times New Roman"/>
          <w:highlight w:val="yellow"/>
          <w:lang w:val="en-US"/>
        </w:rPr>
        <w:t>State</w:t>
      </w:r>
      <w:r w:rsidR="00551B5C">
        <w:rPr>
          <w:rFonts w:ascii="Times New Roman" w:hAnsi="Times New Roman" w:cs="Times New Roman"/>
          <w:lang w:val="en-US"/>
        </w:rPr>
        <w:t>)</w:t>
      </w:r>
      <w:r w:rsidR="00551B5C" w:rsidRPr="00551B5C">
        <w:rPr>
          <w:rFonts w:ascii="Times New Roman" w:hAnsi="Times New Roman" w:cs="Times New Roman"/>
          <w:lang w:val="en-US"/>
        </w:rPr>
        <w:t>, assuming no mitigation measures are implemented. Due to limited data availability</w:t>
      </w:r>
      <w:r w:rsidR="00551B5C">
        <w:rPr>
          <w:rFonts w:ascii="Times New Roman" w:hAnsi="Times New Roman" w:cs="Times New Roman"/>
          <w:lang w:val="en-US"/>
        </w:rPr>
        <w:t xml:space="preserve"> – </w:t>
      </w:r>
      <w:r w:rsidR="00551B5C" w:rsidRPr="00551B5C">
        <w:rPr>
          <w:rFonts w:ascii="Times New Roman" w:hAnsi="Times New Roman" w:cs="Times New Roman"/>
          <w:lang w:val="en-US"/>
        </w:rPr>
        <w:t>specifically</w:t>
      </w:r>
      <w:r w:rsidR="00551B5C">
        <w:rPr>
          <w:rFonts w:ascii="Times New Roman" w:hAnsi="Times New Roman" w:cs="Times New Roman"/>
          <w:lang w:val="en-US"/>
        </w:rPr>
        <w:t xml:space="preserve"> </w:t>
      </w:r>
      <w:r w:rsidR="00551B5C" w:rsidRPr="00551B5C">
        <w:rPr>
          <w:rFonts w:ascii="Times New Roman" w:hAnsi="Times New Roman" w:cs="Times New Roman"/>
          <w:lang w:val="en-US"/>
        </w:rPr>
        <w:t xml:space="preserve">annual Revenue </w:t>
      </w:r>
      <w:proofErr w:type="spellStart"/>
      <w:r w:rsidR="00551B5C" w:rsidRPr="00551B5C">
        <w:rPr>
          <w:rFonts w:ascii="Times New Roman" w:hAnsi="Times New Roman" w:cs="Times New Roman"/>
          <w:lang w:val="en-US"/>
        </w:rPr>
        <w:t>Tonne-Kilometres</w:t>
      </w:r>
      <w:proofErr w:type="spellEnd"/>
      <w:r w:rsidR="00551B5C" w:rsidRPr="00551B5C">
        <w:rPr>
          <w:rFonts w:ascii="Times New Roman" w:hAnsi="Times New Roman" w:cs="Times New Roman"/>
          <w:lang w:val="en-US"/>
        </w:rPr>
        <w:t xml:space="preserve"> (RTK) and international fuel consumption</w:t>
      </w:r>
      <w:r w:rsidR="00551B5C">
        <w:rPr>
          <w:rFonts w:ascii="Times New Roman" w:hAnsi="Times New Roman" w:cs="Times New Roman"/>
          <w:lang w:val="en-US"/>
        </w:rPr>
        <w:t xml:space="preserve"> – </w:t>
      </w:r>
      <w:r w:rsidR="00551B5C" w:rsidRPr="00551B5C">
        <w:rPr>
          <w:rFonts w:ascii="Times New Roman" w:hAnsi="Times New Roman" w:cs="Times New Roman"/>
          <w:lang w:val="en-US"/>
        </w:rPr>
        <w:t>the</w:t>
      </w:r>
      <w:r w:rsidR="00551B5C">
        <w:rPr>
          <w:rFonts w:ascii="Times New Roman" w:hAnsi="Times New Roman" w:cs="Times New Roman"/>
          <w:lang w:val="en-US"/>
        </w:rPr>
        <w:t xml:space="preserve"> </w:t>
      </w:r>
      <w:r w:rsidR="00551B5C" w:rsidRPr="00551B5C">
        <w:rPr>
          <w:rFonts w:ascii="Times New Roman" w:hAnsi="Times New Roman" w:cs="Times New Roman"/>
          <w:lang w:val="en-US"/>
        </w:rPr>
        <w:t>Environmental Benefits Tool (EBT) version 2.9 is used to define the baseline, estimate the quantifiable benefits of selected mitigation measures, and generate expected outcomes.</w:t>
      </w:r>
    </w:p>
    <w:p w14:paraId="25BB9222" w14:textId="77777777" w:rsidR="00551B5C" w:rsidRPr="00551B5C" w:rsidRDefault="00551B5C" w:rsidP="00551B5C">
      <w:pPr>
        <w:ind w:left="360"/>
        <w:jc w:val="both"/>
        <w:rPr>
          <w:rFonts w:ascii="Times New Roman" w:hAnsi="Times New Roman" w:cs="Times New Roman"/>
          <w:lang w:val="en-US"/>
        </w:rPr>
      </w:pPr>
    </w:p>
    <w:p w14:paraId="69E3FE87" w14:textId="27E1F4B3" w:rsidR="00981AD9" w:rsidRDefault="00551B5C" w:rsidP="00551B5C">
      <w:pPr>
        <w:ind w:left="360"/>
        <w:jc w:val="both"/>
        <w:rPr>
          <w:rFonts w:ascii="Times New Roman" w:hAnsi="Times New Roman" w:cs="Times New Roman"/>
          <w:bCs/>
          <w:lang w:val="en-US"/>
        </w:rPr>
      </w:pPr>
      <w:r w:rsidRPr="00551B5C">
        <w:rPr>
          <w:rFonts w:ascii="Times New Roman" w:hAnsi="Times New Roman" w:cs="Times New Roman"/>
          <w:lang w:val="en-US"/>
        </w:rPr>
        <w:t xml:space="preserve">Given the current fleet size of </w:t>
      </w:r>
      <w:r w:rsidRPr="00551B5C">
        <w:rPr>
          <w:rFonts w:ascii="Times New Roman" w:hAnsi="Times New Roman" w:cs="Times New Roman"/>
          <w:i/>
          <w:iCs/>
          <w:color w:val="00B050"/>
          <w:lang w:val="en-US"/>
        </w:rPr>
        <w:t>ten aircraft or fewer</w:t>
      </w:r>
      <w:r w:rsidRPr="00551B5C">
        <w:rPr>
          <w:rFonts w:ascii="Times New Roman" w:hAnsi="Times New Roman" w:cs="Times New Roman"/>
          <w:lang w:val="en-US"/>
        </w:rPr>
        <w:t xml:space="preserve">, </w:t>
      </w:r>
      <w:r w:rsidRPr="00551B5C">
        <w:rPr>
          <w:rFonts w:ascii="Times New Roman" w:hAnsi="Times New Roman" w:cs="Times New Roman"/>
          <w:i/>
          <w:iCs/>
          <w:color w:val="00B050"/>
          <w:lang w:val="en-US"/>
        </w:rPr>
        <w:t>Method A</w:t>
      </w:r>
      <w:r w:rsidRPr="00551B5C">
        <w:rPr>
          <w:rFonts w:ascii="Times New Roman" w:hAnsi="Times New Roman" w:cs="Times New Roman"/>
          <w:color w:val="00B050"/>
          <w:lang w:val="en-US"/>
        </w:rPr>
        <w:t xml:space="preserve"> </w:t>
      </w:r>
      <w:r w:rsidRPr="00551B5C">
        <w:rPr>
          <w:rFonts w:ascii="Times New Roman" w:hAnsi="Times New Roman" w:cs="Times New Roman"/>
          <w:lang w:val="en-US"/>
        </w:rPr>
        <w:t>was applied in the EBT. The following data inputs were used to develop the baseline</w:t>
      </w:r>
      <w:r w:rsidR="00981AD9">
        <w:rPr>
          <w:rFonts w:ascii="Times New Roman" w:hAnsi="Times New Roman" w:cs="Times New Roman"/>
          <w:bCs/>
          <w:lang w:val="en-US"/>
        </w:rPr>
        <w:t>:</w:t>
      </w:r>
    </w:p>
    <w:p w14:paraId="5AC2D93B" w14:textId="77777777" w:rsidR="00551B5C" w:rsidRDefault="00551B5C" w:rsidP="00551B5C">
      <w:pPr>
        <w:ind w:left="360"/>
        <w:jc w:val="both"/>
        <w:rPr>
          <w:rFonts w:ascii="Times New Roman" w:hAnsi="Times New Roman" w:cs="Times New Roman"/>
          <w:bCs/>
          <w:lang w:val="en-US"/>
        </w:rPr>
      </w:pPr>
    </w:p>
    <w:p w14:paraId="05BFD7A7" w14:textId="09157330" w:rsidR="00981AD9" w:rsidRPr="00981AD9" w:rsidRDefault="00981AD9" w:rsidP="00981AD9">
      <w:pPr>
        <w:pStyle w:val="ListParagraph"/>
        <w:numPr>
          <w:ilvl w:val="0"/>
          <w:numId w:val="9"/>
        </w:numPr>
        <w:rPr>
          <w:rFonts w:ascii="Times New Roman" w:hAnsi="Times New Roman" w:cs="Times New Roman"/>
          <w:lang w:val="en-US"/>
        </w:rPr>
      </w:pPr>
      <w:r>
        <w:rPr>
          <w:rFonts w:ascii="Times New Roman" w:hAnsi="Times New Roman" w:cs="Times New Roman"/>
          <w:lang w:val="en-US"/>
        </w:rPr>
        <w:t xml:space="preserve">Baseline year: </w:t>
      </w:r>
      <w:r w:rsidR="00F86754">
        <w:rPr>
          <w:rFonts w:ascii="Times New Roman" w:hAnsi="Times New Roman" w:cs="Times New Roman"/>
          <w:color w:val="FF0000"/>
          <w:lang w:val="en-US"/>
        </w:rPr>
        <w:t>202</w:t>
      </w:r>
      <w:r w:rsidR="00B94C51">
        <w:rPr>
          <w:rFonts w:ascii="Times New Roman" w:hAnsi="Times New Roman" w:cs="Times New Roman"/>
          <w:color w:val="FF0000"/>
          <w:lang w:val="en-US"/>
        </w:rPr>
        <w:t>4</w:t>
      </w:r>
    </w:p>
    <w:p w14:paraId="6E5D5EEE" w14:textId="6F781A1A" w:rsidR="009D00E6" w:rsidRPr="00142243" w:rsidRDefault="00981AD9" w:rsidP="00981AD9">
      <w:pPr>
        <w:pStyle w:val="ListParagraph"/>
        <w:numPr>
          <w:ilvl w:val="0"/>
          <w:numId w:val="9"/>
        </w:numPr>
        <w:rPr>
          <w:rFonts w:ascii="Times New Roman" w:hAnsi="Times New Roman" w:cs="Times New Roman"/>
        </w:rPr>
      </w:pPr>
      <w:r>
        <w:rPr>
          <w:rFonts w:ascii="Times New Roman" w:hAnsi="Times New Roman" w:cs="Times New Roman"/>
        </w:rPr>
        <w:t xml:space="preserve">International RTK: </w:t>
      </w:r>
      <w:proofErr w:type="spellStart"/>
      <w:r w:rsidR="00142243">
        <w:rPr>
          <w:rFonts w:ascii="Times New Roman" w:hAnsi="Times New Roman" w:cs="Times New Roman"/>
          <w:color w:val="FF0000"/>
        </w:rPr>
        <w:t>xxxx</w:t>
      </w:r>
      <w:proofErr w:type="spellEnd"/>
      <w:r w:rsidR="00142243">
        <w:rPr>
          <w:rFonts w:ascii="Times New Roman" w:hAnsi="Times New Roman" w:cs="Times New Roman"/>
          <w:color w:val="FF0000"/>
        </w:rPr>
        <w:t xml:space="preserve"> </w:t>
      </w:r>
      <w:r w:rsidR="00142243" w:rsidRPr="005A3B24">
        <w:rPr>
          <w:rFonts w:ascii="Times New Roman" w:hAnsi="Times New Roman" w:cs="Times New Roman"/>
        </w:rPr>
        <w:t>Tonne-Kilometr</w:t>
      </w:r>
      <w:r w:rsidR="00B72C23">
        <w:rPr>
          <w:rFonts w:ascii="Times New Roman" w:hAnsi="Times New Roman" w:cs="Times New Roman"/>
        </w:rPr>
        <w:t>e</w:t>
      </w:r>
      <w:r w:rsidR="00142243" w:rsidRPr="005A3B24">
        <w:rPr>
          <w:rFonts w:ascii="Times New Roman" w:hAnsi="Times New Roman" w:cs="Times New Roman"/>
        </w:rPr>
        <w:t>s</w:t>
      </w:r>
    </w:p>
    <w:p w14:paraId="37334BC7" w14:textId="78671B4C" w:rsidR="00142243" w:rsidRPr="00142243" w:rsidRDefault="00142243" w:rsidP="00981AD9">
      <w:pPr>
        <w:pStyle w:val="ListParagraph"/>
        <w:numPr>
          <w:ilvl w:val="0"/>
          <w:numId w:val="9"/>
        </w:numPr>
        <w:rPr>
          <w:rFonts w:ascii="Times New Roman" w:hAnsi="Times New Roman" w:cs="Times New Roman"/>
        </w:rPr>
      </w:pPr>
      <w:r w:rsidRPr="00142243">
        <w:rPr>
          <w:rFonts w:ascii="Times New Roman" w:hAnsi="Times New Roman" w:cs="Times New Roman"/>
        </w:rPr>
        <w:t xml:space="preserve">International fuel </w:t>
      </w:r>
      <w:r w:rsidR="00551B5C">
        <w:rPr>
          <w:rFonts w:ascii="Times New Roman" w:hAnsi="Times New Roman" w:cs="Times New Roman"/>
        </w:rPr>
        <w:t>consumption</w:t>
      </w:r>
      <w:r w:rsidRPr="00142243">
        <w:rPr>
          <w:rFonts w:ascii="Times New Roman" w:hAnsi="Times New Roman" w:cs="Times New Roman"/>
        </w:rPr>
        <w:t xml:space="preserve">: </w:t>
      </w:r>
      <w:proofErr w:type="spellStart"/>
      <w:r>
        <w:rPr>
          <w:rFonts w:ascii="Times New Roman" w:hAnsi="Times New Roman" w:cs="Times New Roman"/>
          <w:color w:val="FF0000"/>
        </w:rPr>
        <w:t>xxxx</w:t>
      </w:r>
      <w:proofErr w:type="spellEnd"/>
      <w:r>
        <w:rPr>
          <w:rFonts w:ascii="Times New Roman" w:hAnsi="Times New Roman" w:cs="Times New Roman"/>
          <w:color w:val="FF0000"/>
        </w:rPr>
        <w:t xml:space="preserve"> </w:t>
      </w:r>
      <w:r w:rsidRPr="005A3B24">
        <w:rPr>
          <w:rFonts w:ascii="Times New Roman" w:hAnsi="Times New Roman" w:cs="Times New Roman"/>
        </w:rPr>
        <w:t>Tonnes</w:t>
      </w:r>
    </w:p>
    <w:p w14:paraId="215193DD" w14:textId="1F404F11" w:rsidR="00142243" w:rsidRDefault="00142243" w:rsidP="00981AD9">
      <w:pPr>
        <w:pStyle w:val="ListParagraph"/>
        <w:numPr>
          <w:ilvl w:val="0"/>
          <w:numId w:val="9"/>
        </w:numPr>
        <w:rPr>
          <w:rFonts w:ascii="Times New Roman" w:hAnsi="Times New Roman" w:cs="Times New Roman"/>
        </w:rPr>
      </w:pPr>
      <w:r w:rsidRPr="00142243">
        <w:rPr>
          <w:rFonts w:ascii="Times New Roman" w:hAnsi="Times New Roman" w:cs="Times New Roman"/>
        </w:rPr>
        <w:t xml:space="preserve">Number of aircraft </w:t>
      </w:r>
      <w:r w:rsidR="00551B5C">
        <w:rPr>
          <w:rFonts w:ascii="Times New Roman" w:hAnsi="Times New Roman" w:cs="Times New Roman"/>
        </w:rPr>
        <w:t>operating</w:t>
      </w:r>
      <w:r w:rsidRPr="00142243">
        <w:rPr>
          <w:rFonts w:ascii="Times New Roman" w:hAnsi="Times New Roman" w:cs="Times New Roman"/>
        </w:rPr>
        <w:t xml:space="preserve"> international flights: </w:t>
      </w:r>
      <w:r w:rsidR="005A3B24" w:rsidRPr="005A3B24">
        <w:rPr>
          <w:rFonts w:ascii="Times New Roman" w:hAnsi="Times New Roman" w:cs="Times New Roman"/>
          <w:color w:val="FF0000"/>
        </w:rPr>
        <w:t>xx</w:t>
      </w:r>
      <w:r w:rsidR="005A3B24">
        <w:rPr>
          <w:rFonts w:ascii="Times New Roman" w:hAnsi="Times New Roman" w:cs="Times New Roman"/>
        </w:rPr>
        <w:t xml:space="preserve"> aircraft</w:t>
      </w:r>
    </w:p>
    <w:p w14:paraId="2A8026E8" w14:textId="11174C21" w:rsidR="004F208F" w:rsidRDefault="005157C2" w:rsidP="00981AD9">
      <w:pPr>
        <w:pStyle w:val="ListParagraph"/>
        <w:numPr>
          <w:ilvl w:val="0"/>
          <w:numId w:val="9"/>
        </w:numPr>
        <w:rPr>
          <w:rFonts w:ascii="Times New Roman" w:hAnsi="Times New Roman" w:cs="Times New Roman"/>
        </w:rPr>
      </w:pPr>
      <w:r>
        <w:rPr>
          <w:rFonts w:ascii="Times New Roman" w:hAnsi="Times New Roman" w:cs="Times New Roman"/>
        </w:rPr>
        <w:t xml:space="preserve">Annual </w:t>
      </w:r>
      <w:r w:rsidR="004F208F">
        <w:rPr>
          <w:rFonts w:ascii="Times New Roman" w:hAnsi="Times New Roman" w:cs="Times New Roman"/>
        </w:rPr>
        <w:t>RTK growth</w:t>
      </w:r>
      <w:r w:rsidR="00551B5C">
        <w:rPr>
          <w:rFonts w:ascii="Times New Roman" w:hAnsi="Times New Roman" w:cs="Times New Roman"/>
        </w:rPr>
        <w:t xml:space="preserve"> rate</w:t>
      </w:r>
      <w:r w:rsidR="004F208F">
        <w:rPr>
          <w:rFonts w:ascii="Times New Roman" w:hAnsi="Times New Roman" w:cs="Times New Roman"/>
        </w:rPr>
        <w:t xml:space="preserve">: </w:t>
      </w:r>
      <w:r w:rsidR="005A3B24" w:rsidRPr="005A3B24">
        <w:rPr>
          <w:rFonts w:ascii="Times New Roman" w:hAnsi="Times New Roman" w:cs="Times New Roman"/>
          <w:color w:val="FF0000"/>
        </w:rPr>
        <w:t>xx</w:t>
      </w:r>
      <w:r w:rsidR="005A3B24">
        <w:rPr>
          <w:rFonts w:ascii="Times New Roman" w:hAnsi="Times New Roman" w:cs="Times New Roman"/>
        </w:rPr>
        <w:t xml:space="preserve"> %</w:t>
      </w:r>
    </w:p>
    <w:p w14:paraId="750F7568" w14:textId="1E48ACCC" w:rsidR="004F208F" w:rsidRDefault="004F208F" w:rsidP="004F208F">
      <w:pPr>
        <w:pStyle w:val="ListParagraph"/>
        <w:numPr>
          <w:ilvl w:val="1"/>
          <w:numId w:val="2"/>
        </w:numPr>
        <w:rPr>
          <w:rFonts w:ascii="Times New Roman" w:hAnsi="Times New Roman" w:cs="Times New Roman"/>
          <w:b/>
        </w:rPr>
      </w:pPr>
      <w:r>
        <w:rPr>
          <w:rFonts w:ascii="Times New Roman" w:hAnsi="Times New Roman" w:cs="Times New Roman"/>
          <w:b/>
        </w:rPr>
        <w:lastRenderedPageBreak/>
        <w:t>Baseline</w:t>
      </w:r>
    </w:p>
    <w:p w14:paraId="73B56EC9" w14:textId="27260548" w:rsidR="004F208F" w:rsidRDefault="004F208F" w:rsidP="004F208F">
      <w:pPr>
        <w:ind w:left="360"/>
        <w:rPr>
          <w:rFonts w:ascii="Times New Roman" w:hAnsi="Times New Roman" w:cs="Times New Roman"/>
          <w:b/>
        </w:rPr>
      </w:pPr>
    </w:p>
    <w:p w14:paraId="78A55DC4" w14:textId="23E1B244" w:rsidR="004F208F" w:rsidRDefault="0097789F" w:rsidP="001F3F53">
      <w:pPr>
        <w:ind w:left="360"/>
        <w:jc w:val="both"/>
        <w:rPr>
          <w:rFonts w:ascii="Times New Roman" w:hAnsi="Times New Roman" w:cs="Times New Roman"/>
        </w:rPr>
      </w:pPr>
      <w:r>
        <w:rPr>
          <w:rFonts w:ascii="Times New Roman" w:hAnsi="Times New Roman" w:cs="Times New Roman"/>
        </w:rPr>
        <w:t xml:space="preserve">The table and chart </w:t>
      </w:r>
      <w:r w:rsidR="005068C8">
        <w:rPr>
          <w:rFonts w:ascii="Times New Roman" w:hAnsi="Times New Roman" w:cs="Times New Roman"/>
        </w:rPr>
        <w:t xml:space="preserve">below </w:t>
      </w:r>
      <w:r>
        <w:rPr>
          <w:rFonts w:ascii="Times New Roman" w:hAnsi="Times New Roman" w:cs="Times New Roman"/>
        </w:rPr>
        <w:t>pr</w:t>
      </w:r>
      <w:r w:rsidR="005068C8">
        <w:rPr>
          <w:rFonts w:ascii="Times New Roman" w:hAnsi="Times New Roman" w:cs="Times New Roman"/>
        </w:rPr>
        <w:t>esent the</w:t>
      </w:r>
      <w:r>
        <w:rPr>
          <w:rFonts w:ascii="Times New Roman" w:hAnsi="Times New Roman" w:cs="Times New Roman"/>
        </w:rPr>
        <w:t xml:space="preserve"> estimated</w:t>
      </w:r>
      <w:r w:rsidR="004F208F">
        <w:rPr>
          <w:rFonts w:ascii="Times New Roman" w:hAnsi="Times New Roman" w:cs="Times New Roman"/>
        </w:rPr>
        <w:t xml:space="preserve"> baseline of fuel consumption and CO2 emissions for international flights for</w:t>
      </w:r>
      <w:r>
        <w:rPr>
          <w:rFonts w:ascii="Times New Roman" w:hAnsi="Times New Roman" w:cs="Times New Roman"/>
        </w:rPr>
        <w:t xml:space="preserve"> the years</w:t>
      </w:r>
      <w:r w:rsidR="004F208F">
        <w:rPr>
          <w:rFonts w:ascii="Times New Roman" w:hAnsi="Times New Roman" w:cs="Times New Roman"/>
        </w:rPr>
        <w:t xml:space="preserve"> </w:t>
      </w:r>
      <w:r w:rsidR="005068C8">
        <w:rPr>
          <w:rFonts w:ascii="Times New Roman" w:hAnsi="Times New Roman" w:cs="Times New Roman"/>
        </w:rPr>
        <w:t>(</w:t>
      </w:r>
      <w:r w:rsidR="00F86754" w:rsidRPr="005068C8">
        <w:rPr>
          <w:rFonts w:ascii="Times New Roman" w:hAnsi="Times New Roman" w:cs="Times New Roman"/>
          <w:i/>
          <w:iCs/>
          <w:color w:val="00B050"/>
        </w:rPr>
        <w:t>202</w:t>
      </w:r>
      <w:r w:rsidR="00B94C51" w:rsidRPr="005068C8">
        <w:rPr>
          <w:rFonts w:ascii="Times New Roman" w:hAnsi="Times New Roman" w:cs="Times New Roman"/>
          <w:i/>
          <w:iCs/>
          <w:color w:val="00B050"/>
        </w:rPr>
        <w:t>4</w:t>
      </w:r>
      <w:r w:rsidR="005068C8" w:rsidRPr="005068C8">
        <w:rPr>
          <w:rFonts w:ascii="Times New Roman" w:hAnsi="Times New Roman" w:cs="Times New Roman"/>
        </w:rPr>
        <w:t>)</w:t>
      </w:r>
      <w:r>
        <w:rPr>
          <w:rFonts w:ascii="Times New Roman" w:hAnsi="Times New Roman" w:cs="Times New Roman"/>
        </w:rPr>
        <w:t xml:space="preserve"> to 2050. </w:t>
      </w:r>
    </w:p>
    <w:p w14:paraId="56D63237" w14:textId="72514C3B" w:rsidR="004F208F" w:rsidRDefault="004F208F" w:rsidP="001F3F53">
      <w:pPr>
        <w:ind w:left="360"/>
        <w:jc w:val="both"/>
        <w:rPr>
          <w:rFonts w:ascii="Times New Roman" w:hAnsi="Times New Roman" w:cs="Times New Roman"/>
        </w:rPr>
      </w:pPr>
    </w:p>
    <w:p w14:paraId="33E674FC" w14:textId="1EB57EE8" w:rsidR="004F208F" w:rsidRDefault="005068C8" w:rsidP="001F3F53">
      <w:pPr>
        <w:ind w:left="360"/>
        <w:jc w:val="both"/>
        <w:rPr>
          <w:rFonts w:ascii="Times New Roman" w:hAnsi="Times New Roman" w:cs="Times New Roman"/>
        </w:rPr>
      </w:pPr>
      <w:r>
        <w:rPr>
          <w:rFonts w:ascii="Times New Roman" w:hAnsi="Times New Roman" w:cs="Times New Roman"/>
        </w:rPr>
        <w:t>T</w:t>
      </w:r>
      <w:r w:rsidR="004F208F">
        <w:rPr>
          <w:rFonts w:ascii="Times New Roman" w:hAnsi="Times New Roman" w:cs="Times New Roman"/>
        </w:rPr>
        <w:t xml:space="preserve">he </w:t>
      </w:r>
      <w:r>
        <w:rPr>
          <w:rFonts w:ascii="Times New Roman" w:hAnsi="Times New Roman" w:cs="Times New Roman"/>
        </w:rPr>
        <w:t>term</w:t>
      </w:r>
      <w:r w:rsidR="004F208F">
        <w:rPr>
          <w:rFonts w:ascii="Times New Roman" w:hAnsi="Times New Roman" w:cs="Times New Roman"/>
        </w:rPr>
        <w:t xml:space="preserve"> </w:t>
      </w:r>
      <w:r w:rsidR="0097789F">
        <w:rPr>
          <w:rFonts w:ascii="Times New Roman" w:hAnsi="Times New Roman" w:cs="Times New Roman"/>
        </w:rPr>
        <w:t>“</w:t>
      </w:r>
      <w:r w:rsidR="001033ED">
        <w:rPr>
          <w:rFonts w:ascii="Times New Roman" w:hAnsi="Times New Roman" w:cs="Times New Roman"/>
        </w:rPr>
        <w:t>international flight</w:t>
      </w:r>
      <w:r w:rsidR="0097789F">
        <w:rPr>
          <w:rFonts w:ascii="Times New Roman" w:hAnsi="Times New Roman" w:cs="Times New Roman"/>
        </w:rPr>
        <w:t>”</w:t>
      </w:r>
      <w:r w:rsidR="001033ED">
        <w:rPr>
          <w:rFonts w:ascii="Times New Roman" w:hAnsi="Times New Roman" w:cs="Times New Roman"/>
        </w:rPr>
        <w:t xml:space="preserve"> in this document</w:t>
      </w:r>
      <w:r>
        <w:rPr>
          <w:rFonts w:ascii="Times New Roman" w:hAnsi="Times New Roman" w:cs="Times New Roman"/>
        </w:rPr>
        <w:t xml:space="preserve"> follows </w:t>
      </w:r>
      <w:r w:rsidR="001033ED">
        <w:rPr>
          <w:rFonts w:ascii="Times New Roman" w:hAnsi="Times New Roman" w:cs="Times New Roman"/>
        </w:rPr>
        <w:t>the ICAO methodology</w:t>
      </w:r>
      <w:r w:rsidR="00A27AD1">
        <w:rPr>
          <w:rFonts w:ascii="Times New Roman" w:hAnsi="Times New Roman" w:cs="Times New Roman"/>
        </w:rPr>
        <w:t xml:space="preserve">, referring to </w:t>
      </w:r>
      <w:r w:rsidR="001033ED">
        <w:rPr>
          <w:rFonts w:ascii="Times New Roman" w:hAnsi="Times New Roman" w:cs="Times New Roman"/>
        </w:rPr>
        <w:t xml:space="preserve">all international flights operated by all air carriers registered in </w:t>
      </w:r>
      <w:r w:rsidR="0029345C">
        <w:rPr>
          <w:rFonts w:ascii="Times New Roman" w:hAnsi="Times New Roman" w:cs="Times New Roman"/>
        </w:rPr>
        <w:t>(</w:t>
      </w:r>
      <w:r w:rsidR="001033ED" w:rsidRPr="00A27AD1">
        <w:rPr>
          <w:rFonts w:ascii="Times New Roman" w:hAnsi="Times New Roman" w:cs="Times New Roman"/>
          <w:highlight w:val="yellow"/>
        </w:rPr>
        <w:t>State</w:t>
      </w:r>
      <w:r w:rsidR="001033ED">
        <w:rPr>
          <w:rFonts w:ascii="Times New Roman" w:hAnsi="Times New Roman" w:cs="Times New Roman"/>
        </w:rPr>
        <w:t>)</w:t>
      </w:r>
      <w:r w:rsidR="002253A6">
        <w:rPr>
          <w:rFonts w:ascii="Times New Roman" w:hAnsi="Times New Roman" w:cs="Times New Roman"/>
        </w:rPr>
        <w:t>.</w:t>
      </w:r>
    </w:p>
    <w:p w14:paraId="2D385F7B" w14:textId="66B3CA2C" w:rsidR="002253A6" w:rsidRDefault="002253A6" w:rsidP="004F208F">
      <w:pPr>
        <w:ind w:left="360"/>
        <w:rPr>
          <w:rFonts w:ascii="Times New Roman" w:hAnsi="Times New Roman" w:cs="Times New Roman"/>
        </w:rPr>
      </w:pPr>
    </w:p>
    <w:p w14:paraId="1A5FE7AF" w14:textId="20CCA6BF" w:rsidR="002253A6" w:rsidRDefault="002253A6" w:rsidP="002253A6">
      <w:pPr>
        <w:ind w:left="360"/>
        <w:jc w:val="center"/>
        <w:rPr>
          <w:rFonts w:ascii="Times New Roman" w:hAnsi="Times New Roman" w:cs="Times New Roman"/>
          <w:i/>
          <w:color w:val="538135" w:themeColor="accent6" w:themeShade="BF"/>
        </w:rPr>
      </w:pPr>
      <w:r w:rsidRPr="002253A6">
        <w:rPr>
          <w:rFonts w:ascii="Times New Roman" w:hAnsi="Times New Roman" w:cs="Times New Roman"/>
          <w:i/>
          <w:color w:val="538135" w:themeColor="accent6" w:themeShade="BF"/>
        </w:rPr>
        <w:t>Table. Baseline Scenario for International Flight</w:t>
      </w:r>
      <w:r w:rsidR="0029345C">
        <w:rPr>
          <w:rFonts w:ascii="Times New Roman" w:hAnsi="Times New Roman" w:cs="Times New Roman"/>
          <w:i/>
          <w:color w:val="538135" w:themeColor="accent6" w:themeShade="BF"/>
        </w:rPr>
        <w:t xml:space="preserve"> </w:t>
      </w:r>
      <w:r w:rsidR="00995E41">
        <w:rPr>
          <w:rFonts w:ascii="Times New Roman" w:hAnsi="Times New Roman" w:cs="Times New Roman"/>
          <w:i/>
          <w:color w:val="538135" w:themeColor="accent6" w:themeShade="BF"/>
        </w:rPr>
        <w:t xml:space="preserve">(generated by </w:t>
      </w:r>
      <w:r w:rsidR="00F53B98">
        <w:rPr>
          <w:rFonts w:ascii="Times New Roman" w:hAnsi="Times New Roman" w:cs="Times New Roman"/>
          <w:i/>
          <w:color w:val="538135" w:themeColor="accent6" w:themeShade="BF"/>
        </w:rPr>
        <w:t xml:space="preserve">the </w:t>
      </w:r>
      <w:r w:rsidR="00995E41">
        <w:rPr>
          <w:rFonts w:ascii="Times New Roman" w:hAnsi="Times New Roman" w:cs="Times New Roman"/>
          <w:i/>
          <w:color w:val="538135" w:themeColor="accent6" w:themeShade="BF"/>
        </w:rPr>
        <w:t>EBT)</w:t>
      </w:r>
    </w:p>
    <w:p w14:paraId="0C17BD42" w14:textId="77777777" w:rsidR="00995E41" w:rsidRPr="002253A6" w:rsidRDefault="00995E41" w:rsidP="002253A6">
      <w:pPr>
        <w:ind w:left="360"/>
        <w:jc w:val="center"/>
        <w:rPr>
          <w:rFonts w:ascii="Times New Roman" w:hAnsi="Times New Roman" w:cs="Times New Roman"/>
          <w:i/>
          <w:color w:val="538135" w:themeColor="accent6" w:themeShade="BF"/>
        </w:rPr>
      </w:pPr>
    </w:p>
    <w:p w14:paraId="0F930744" w14:textId="168A6511" w:rsidR="002253A6" w:rsidRPr="002253A6" w:rsidRDefault="002253A6" w:rsidP="002253A6">
      <w:pPr>
        <w:ind w:left="360"/>
        <w:jc w:val="center"/>
        <w:rPr>
          <w:rFonts w:ascii="Times New Roman" w:hAnsi="Times New Roman" w:cs="Times New Roman"/>
          <w:i/>
          <w:color w:val="538135" w:themeColor="accent6" w:themeShade="BF"/>
        </w:rPr>
      </w:pPr>
    </w:p>
    <w:p w14:paraId="5653FAD7" w14:textId="500DD0E9" w:rsidR="002253A6" w:rsidRPr="002253A6" w:rsidRDefault="002253A6" w:rsidP="002253A6">
      <w:pPr>
        <w:ind w:left="360"/>
        <w:jc w:val="center"/>
        <w:rPr>
          <w:rFonts w:ascii="Times New Roman" w:hAnsi="Times New Roman" w:cs="Times New Roman"/>
          <w:i/>
          <w:color w:val="538135" w:themeColor="accent6" w:themeShade="BF"/>
        </w:rPr>
      </w:pPr>
      <w:r w:rsidRPr="002253A6">
        <w:rPr>
          <w:rFonts w:ascii="Times New Roman" w:hAnsi="Times New Roman" w:cs="Times New Roman"/>
          <w:i/>
          <w:color w:val="538135" w:themeColor="accent6" w:themeShade="BF"/>
        </w:rPr>
        <w:t>Figure. Graph of Baseline Scenario for International Flight</w:t>
      </w:r>
      <w:r w:rsidR="00995E41">
        <w:rPr>
          <w:rFonts w:ascii="Times New Roman" w:hAnsi="Times New Roman" w:cs="Times New Roman"/>
          <w:i/>
          <w:color w:val="538135" w:themeColor="accent6" w:themeShade="BF"/>
        </w:rPr>
        <w:t xml:space="preserve"> (generated by </w:t>
      </w:r>
      <w:r w:rsidR="00F53B98">
        <w:rPr>
          <w:rFonts w:ascii="Times New Roman" w:hAnsi="Times New Roman" w:cs="Times New Roman"/>
          <w:i/>
          <w:color w:val="538135" w:themeColor="accent6" w:themeShade="BF"/>
        </w:rPr>
        <w:t xml:space="preserve">the </w:t>
      </w:r>
      <w:r w:rsidR="00995E41">
        <w:rPr>
          <w:rFonts w:ascii="Times New Roman" w:hAnsi="Times New Roman" w:cs="Times New Roman"/>
          <w:i/>
          <w:color w:val="538135" w:themeColor="accent6" w:themeShade="BF"/>
        </w:rPr>
        <w:t>EBT)</w:t>
      </w:r>
    </w:p>
    <w:p w14:paraId="6FCB1FA1" w14:textId="5E89463F" w:rsidR="002253A6" w:rsidRDefault="002253A6" w:rsidP="002253A6">
      <w:pPr>
        <w:ind w:left="360"/>
        <w:jc w:val="center"/>
        <w:rPr>
          <w:rFonts w:ascii="Times New Roman" w:hAnsi="Times New Roman" w:cs="Times New Roman"/>
          <w:i/>
        </w:rPr>
      </w:pPr>
    </w:p>
    <w:p w14:paraId="5358B8E0" w14:textId="0DB948FD" w:rsidR="002253A6" w:rsidRDefault="002253A6" w:rsidP="002253A6">
      <w:pPr>
        <w:ind w:left="360"/>
        <w:jc w:val="both"/>
        <w:rPr>
          <w:rFonts w:ascii="Times New Roman" w:hAnsi="Times New Roman" w:cs="Times New Roman"/>
        </w:rPr>
      </w:pPr>
    </w:p>
    <w:p w14:paraId="1831BCB2" w14:textId="0A79296C" w:rsidR="002253A6" w:rsidRDefault="0029345C" w:rsidP="002253A6">
      <w:pPr>
        <w:ind w:left="360"/>
        <w:jc w:val="both"/>
        <w:rPr>
          <w:rFonts w:ascii="Times New Roman" w:hAnsi="Times New Roman" w:cs="Times New Roman"/>
          <w:i/>
          <w:color w:val="00B050"/>
        </w:rPr>
      </w:pPr>
      <w:r>
        <w:rPr>
          <w:rFonts w:ascii="Times New Roman" w:hAnsi="Times New Roman" w:cs="Times New Roman"/>
          <w:i/>
          <w:color w:val="00B050"/>
        </w:rPr>
        <w:t xml:space="preserve">Note – </w:t>
      </w:r>
      <w:r w:rsidR="002253A6" w:rsidRPr="00C44592">
        <w:rPr>
          <w:rFonts w:ascii="Times New Roman" w:hAnsi="Times New Roman" w:cs="Times New Roman"/>
          <w:i/>
          <w:color w:val="00B050"/>
        </w:rPr>
        <w:t>Explain</w:t>
      </w:r>
      <w:r>
        <w:rPr>
          <w:rFonts w:ascii="Times New Roman" w:hAnsi="Times New Roman" w:cs="Times New Roman"/>
          <w:i/>
          <w:color w:val="00B050"/>
        </w:rPr>
        <w:t xml:space="preserve"> </w:t>
      </w:r>
      <w:r w:rsidR="002253A6" w:rsidRPr="00C44592">
        <w:rPr>
          <w:rFonts w:ascii="Times New Roman" w:hAnsi="Times New Roman" w:cs="Times New Roman"/>
          <w:i/>
          <w:color w:val="00B050"/>
        </w:rPr>
        <w:t>briefly about the result as shown on the above table and graph.</w:t>
      </w:r>
      <w:r w:rsidR="00B17388">
        <w:rPr>
          <w:rFonts w:ascii="Times New Roman" w:hAnsi="Times New Roman" w:cs="Times New Roman"/>
          <w:i/>
          <w:color w:val="00B050"/>
        </w:rPr>
        <w:t xml:space="preserve"> As an</w:t>
      </w:r>
      <w:r w:rsidR="008F4C7F">
        <w:rPr>
          <w:rFonts w:ascii="Times New Roman" w:hAnsi="Times New Roman" w:cs="Times New Roman"/>
          <w:i/>
          <w:color w:val="00B050"/>
        </w:rPr>
        <w:t xml:space="preserve"> example:</w:t>
      </w:r>
    </w:p>
    <w:p w14:paraId="2DA6F8EE" w14:textId="79A88D16" w:rsidR="008F4C7F" w:rsidRDefault="008F4C7F" w:rsidP="002253A6">
      <w:pPr>
        <w:ind w:left="360"/>
        <w:jc w:val="both"/>
        <w:rPr>
          <w:rFonts w:ascii="Times New Roman" w:hAnsi="Times New Roman" w:cs="Times New Roman"/>
          <w:i/>
          <w:color w:val="00B050"/>
        </w:rPr>
      </w:pPr>
    </w:p>
    <w:p w14:paraId="523981E6" w14:textId="2E4608FA" w:rsidR="008F4C7F" w:rsidRPr="008F4C7F" w:rsidRDefault="008F4C7F" w:rsidP="002253A6">
      <w:pPr>
        <w:ind w:left="360"/>
        <w:jc w:val="both"/>
        <w:rPr>
          <w:rFonts w:ascii="Times New Roman" w:hAnsi="Times New Roman" w:cs="Times New Roman"/>
        </w:rPr>
      </w:pPr>
      <w:r>
        <w:rPr>
          <w:rFonts w:ascii="Times New Roman" w:hAnsi="Times New Roman" w:cs="Times New Roman"/>
        </w:rPr>
        <w:t>As</w:t>
      </w:r>
      <w:r w:rsidR="00A27AD1">
        <w:rPr>
          <w:rFonts w:ascii="Times New Roman" w:hAnsi="Times New Roman" w:cs="Times New Roman"/>
        </w:rPr>
        <w:t xml:space="preserve"> </w:t>
      </w:r>
      <w:r w:rsidR="00A27AD1" w:rsidRPr="00A27AD1">
        <w:rPr>
          <w:rFonts w:ascii="Times New Roman" w:hAnsi="Times New Roman" w:cs="Times New Roman"/>
        </w:rPr>
        <w:t>illustrated above, fuel consumption from international flights is projected to reach approximately [</w:t>
      </w:r>
      <w:r w:rsidR="00A27AD1" w:rsidRPr="00A27AD1">
        <w:rPr>
          <w:rFonts w:ascii="Times New Roman" w:hAnsi="Times New Roman" w:cs="Times New Roman"/>
          <w:highlight w:val="yellow"/>
        </w:rPr>
        <w:t>xx</w:t>
      </w:r>
      <w:r w:rsidR="00A27AD1" w:rsidRPr="00A27AD1">
        <w:rPr>
          <w:rFonts w:ascii="Times New Roman" w:hAnsi="Times New Roman" w:cs="Times New Roman"/>
        </w:rPr>
        <w:t>] tonnes by 2030 and [</w:t>
      </w:r>
      <w:r w:rsidR="00A27AD1" w:rsidRPr="00A27AD1">
        <w:rPr>
          <w:rFonts w:ascii="Times New Roman" w:hAnsi="Times New Roman" w:cs="Times New Roman"/>
          <w:highlight w:val="yellow"/>
        </w:rPr>
        <w:t>xx</w:t>
      </w:r>
      <w:r w:rsidR="00A27AD1" w:rsidRPr="00A27AD1">
        <w:rPr>
          <w:rFonts w:ascii="Times New Roman" w:hAnsi="Times New Roman" w:cs="Times New Roman"/>
        </w:rPr>
        <w:t>] tonnes by 2050. These figures represent an increase of about [</w:t>
      </w:r>
      <w:r w:rsidR="00A27AD1" w:rsidRPr="00A27AD1">
        <w:rPr>
          <w:rFonts w:ascii="Times New Roman" w:hAnsi="Times New Roman" w:cs="Times New Roman"/>
          <w:highlight w:val="yellow"/>
        </w:rPr>
        <w:t>xx</w:t>
      </w:r>
      <w:r w:rsidR="00A27AD1" w:rsidRPr="00A27AD1">
        <w:rPr>
          <w:rFonts w:ascii="Times New Roman" w:hAnsi="Times New Roman" w:cs="Times New Roman"/>
        </w:rPr>
        <w:t>]% compared to the estimated fuel consumption in 2024, indicating a significant upward trend in demand over the coming decades</w:t>
      </w:r>
      <w:r>
        <w:rPr>
          <w:rFonts w:ascii="Times New Roman" w:hAnsi="Times New Roman" w:cs="Times New Roman"/>
        </w:rPr>
        <w:t xml:space="preserve">. </w:t>
      </w:r>
    </w:p>
    <w:p w14:paraId="0B49AB51" w14:textId="77777777" w:rsidR="00142243" w:rsidRPr="00142243" w:rsidRDefault="00142243" w:rsidP="00142243">
      <w:pPr>
        <w:ind w:left="720"/>
        <w:rPr>
          <w:rFonts w:ascii="Times New Roman" w:hAnsi="Times New Roman" w:cs="Times New Roman"/>
        </w:rPr>
      </w:pPr>
    </w:p>
    <w:p w14:paraId="2A437B3B" w14:textId="31520874" w:rsidR="00FE732E" w:rsidRDefault="00FE732E" w:rsidP="00FE732E">
      <w:pPr>
        <w:pStyle w:val="ListParagraph"/>
        <w:numPr>
          <w:ilvl w:val="0"/>
          <w:numId w:val="2"/>
        </w:numPr>
        <w:ind w:left="360"/>
        <w:jc w:val="both"/>
        <w:rPr>
          <w:rFonts w:ascii="Times New Roman" w:hAnsi="Times New Roman" w:cs="Times New Roman"/>
          <w:b/>
        </w:rPr>
      </w:pPr>
      <w:r>
        <w:rPr>
          <w:rFonts w:ascii="Times New Roman" w:hAnsi="Times New Roman" w:cs="Times New Roman"/>
          <w:b/>
        </w:rPr>
        <w:t>MITIGATION MEASURES</w:t>
      </w:r>
    </w:p>
    <w:p w14:paraId="331B1944" w14:textId="13028CC7" w:rsidR="00EE3CDD" w:rsidRDefault="00EE3CDD" w:rsidP="00EE3CDD">
      <w:pPr>
        <w:pStyle w:val="ListParagraph"/>
        <w:ind w:left="360"/>
        <w:jc w:val="both"/>
        <w:rPr>
          <w:rFonts w:ascii="Times New Roman" w:hAnsi="Times New Roman" w:cs="Times New Roman"/>
          <w:b/>
        </w:rPr>
      </w:pPr>
    </w:p>
    <w:p w14:paraId="11235C47" w14:textId="4C35D9A9" w:rsidR="00B3266E" w:rsidRDefault="00B3266E" w:rsidP="00B3266E">
      <w:pPr>
        <w:ind w:left="360"/>
        <w:rPr>
          <w:rFonts w:ascii="Times New Roman" w:hAnsi="Times New Roman" w:cs="Times New Roman"/>
          <w:i/>
          <w:color w:val="00B050"/>
        </w:rPr>
      </w:pPr>
      <w:r>
        <w:rPr>
          <w:rFonts w:ascii="Times New Roman" w:hAnsi="Times New Roman" w:cs="Times New Roman"/>
          <w:i/>
          <w:color w:val="00B050"/>
        </w:rPr>
        <w:t xml:space="preserve">*Note – Please </w:t>
      </w:r>
      <w:r w:rsidRPr="00242353">
        <w:rPr>
          <w:rFonts w:ascii="Times New Roman" w:hAnsi="Times New Roman" w:cs="Times New Roman"/>
          <w:i/>
          <w:color w:val="00B050"/>
        </w:rPr>
        <w:t xml:space="preserve">briefly </w:t>
      </w:r>
      <w:r>
        <w:rPr>
          <w:rFonts w:ascii="Times New Roman" w:hAnsi="Times New Roman" w:cs="Times New Roman"/>
          <w:i/>
          <w:color w:val="00B050"/>
        </w:rPr>
        <w:t xml:space="preserve">explain each selected action. </w:t>
      </w:r>
      <w:r w:rsidR="00A27AD1">
        <w:rPr>
          <w:rFonts w:ascii="Times New Roman" w:hAnsi="Times New Roman" w:cs="Times New Roman"/>
          <w:i/>
          <w:color w:val="00B050"/>
        </w:rPr>
        <w:t>Please refer to ICAO Doc 9988, Chapter 4, Table 4-3. List of mitigation measures selected for implementation</w:t>
      </w:r>
      <w:r>
        <w:rPr>
          <w:rFonts w:ascii="Times New Roman" w:hAnsi="Times New Roman" w:cs="Times New Roman"/>
          <w:i/>
          <w:color w:val="00B050"/>
        </w:rPr>
        <w:t>:</w:t>
      </w:r>
      <w:r w:rsidRPr="00242353">
        <w:rPr>
          <w:rFonts w:ascii="Times New Roman" w:hAnsi="Times New Roman" w:cs="Times New Roman"/>
          <w:i/>
          <w:color w:val="00B050"/>
        </w:rPr>
        <w:t xml:space="preserve"> </w:t>
      </w:r>
    </w:p>
    <w:p w14:paraId="7C9A5032" w14:textId="77777777" w:rsidR="00A27AD1" w:rsidRDefault="00A27AD1" w:rsidP="00B3266E">
      <w:pPr>
        <w:ind w:left="360"/>
        <w:rPr>
          <w:rFonts w:ascii="Times New Roman" w:hAnsi="Times New Roman" w:cs="Times New Roman"/>
          <w:i/>
          <w:color w:val="00B050"/>
        </w:rPr>
      </w:pPr>
    </w:p>
    <w:p w14:paraId="742D0870" w14:textId="77777777" w:rsidR="00A27AD1" w:rsidRPr="00A27AD1" w:rsidRDefault="00A27AD1" w:rsidP="00A27AD1">
      <w:pPr>
        <w:pStyle w:val="ListParagraph"/>
        <w:numPr>
          <w:ilvl w:val="0"/>
          <w:numId w:val="7"/>
        </w:numPr>
        <w:rPr>
          <w:rFonts w:ascii="Times New Roman" w:hAnsi="Times New Roman" w:cs="Times New Roman"/>
          <w:i/>
          <w:color w:val="00B050"/>
        </w:rPr>
      </w:pPr>
      <w:r w:rsidRPr="00A27AD1">
        <w:rPr>
          <w:rFonts w:ascii="Times New Roman" w:hAnsi="Times New Roman" w:cs="Times New Roman"/>
          <w:i/>
          <w:color w:val="00B050"/>
        </w:rPr>
        <w:t>Category (operational, technological, fuels, market-based, etc.);</w:t>
      </w:r>
    </w:p>
    <w:p w14:paraId="7EA9A4F9" w14:textId="77777777" w:rsidR="00A27AD1" w:rsidRPr="00A27AD1" w:rsidRDefault="00A27AD1" w:rsidP="00A27AD1">
      <w:pPr>
        <w:pStyle w:val="ListParagraph"/>
        <w:numPr>
          <w:ilvl w:val="0"/>
          <w:numId w:val="7"/>
        </w:numPr>
        <w:rPr>
          <w:rFonts w:ascii="Times New Roman" w:hAnsi="Times New Roman" w:cs="Times New Roman"/>
          <w:i/>
          <w:color w:val="00B050"/>
        </w:rPr>
      </w:pPr>
      <w:r w:rsidRPr="00A27AD1">
        <w:rPr>
          <w:rFonts w:ascii="Times New Roman" w:hAnsi="Times New Roman" w:cs="Times New Roman"/>
          <w:i/>
          <w:color w:val="00B050"/>
        </w:rPr>
        <w:t>Name of the measure as it is known in the State;</w:t>
      </w:r>
    </w:p>
    <w:p w14:paraId="4D2AE110" w14:textId="77777777" w:rsidR="00A27AD1" w:rsidRPr="00A27AD1" w:rsidRDefault="00A27AD1" w:rsidP="00A27AD1">
      <w:pPr>
        <w:pStyle w:val="ListParagraph"/>
        <w:numPr>
          <w:ilvl w:val="0"/>
          <w:numId w:val="7"/>
        </w:numPr>
        <w:rPr>
          <w:rFonts w:ascii="Times New Roman" w:hAnsi="Times New Roman" w:cs="Times New Roman"/>
          <w:i/>
          <w:color w:val="00B050"/>
        </w:rPr>
      </w:pPr>
      <w:r w:rsidRPr="00A27AD1">
        <w:rPr>
          <w:rFonts w:ascii="Times New Roman" w:hAnsi="Times New Roman" w:cs="Times New Roman"/>
          <w:i/>
          <w:color w:val="00B050"/>
        </w:rPr>
        <w:t>Description of the measure;</w:t>
      </w:r>
    </w:p>
    <w:p w14:paraId="0108FF5A" w14:textId="77777777" w:rsidR="00A27AD1" w:rsidRPr="00A27AD1" w:rsidRDefault="00A27AD1" w:rsidP="00A27AD1">
      <w:pPr>
        <w:pStyle w:val="ListParagraph"/>
        <w:numPr>
          <w:ilvl w:val="0"/>
          <w:numId w:val="7"/>
        </w:numPr>
        <w:rPr>
          <w:rFonts w:ascii="Times New Roman" w:hAnsi="Times New Roman" w:cs="Times New Roman"/>
          <w:i/>
          <w:color w:val="00B050"/>
        </w:rPr>
      </w:pPr>
      <w:r w:rsidRPr="00A27AD1">
        <w:rPr>
          <w:rFonts w:ascii="Times New Roman" w:hAnsi="Times New Roman" w:cs="Times New Roman"/>
          <w:i/>
          <w:color w:val="00B050"/>
        </w:rPr>
        <w:t>Implementation time horizon (start-end date of implementation);</w:t>
      </w:r>
    </w:p>
    <w:p w14:paraId="5138DFAF" w14:textId="77777777" w:rsidR="00A27AD1" w:rsidRPr="00A27AD1" w:rsidRDefault="00A27AD1" w:rsidP="00A27AD1">
      <w:pPr>
        <w:pStyle w:val="ListParagraph"/>
        <w:numPr>
          <w:ilvl w:val="0"/>
          <w:numId w:val="7"/>
        </w:numPr>
        <w:rPr>
          <w:rFonts w:ascii="Times New Roman" w:hAnsi="Times New Roman" w:cs="Times New Roman"/>
          <w:i/>
          <w:color w:val="00B050"/>
        </w:rPr>
      </w:pPr>
      <w:r w:rsidRPr="00A27AD1">
        <w:rPr>
          <w:rFonts w:ascii="Times New Roman" w:hAnsi="Times New Roman" w:cs="Times New Roman"/>
          <w:i/>
          <w:color w:val="00B050"/>
        </w:rPr>
        <w:t>Anticipated CO2 savings per year from the measure;</w:t>
      </w:r>
    </w:p>
    <w:p w14:paraId="0DEA1B10" w14:textId="77777777" w:rsidR="00A27AD1" w:rsidRPr="00A27AD1" w:rsidRDefault="00A27AD1" w:rsidP="00A27AD1">
      <w:pPr>
        <w:pStyle w:val="ListParagraph"/>
        <w:numPr>
          <w:ilvl w:val="0"/>
          <w:numId w:val="7"/>
        </w:numPr>
        <w:rPr>
          <w:rFonts w:ascii="Times New Roman" w:hAnsi="Times New Roman" w:cs="Times New Roman"/>
          <w:i/>
          <w:color w:val="00B050"/>
        </w:rPr>
      </w:pPr>
      <w:r w:rsidRPr="00A27AD1">
        <w:rPr>
          <w:rFonts w:ascii="Times New Roman" w:hAnsi="Times New Roman" w:cs="Times New Roman"/>
          <w:i/>
          <w:color w:val="00B050"/>
        </w:rPr>
        <w:t>List of stakeholders involved in the implementation of the measure;</w:t>
      </w:r>
    </w:p>
    <w:p w14:paraId="3AD16545" w14:textId="3E0545A0" w:rsidR="00B3266E" w:rsidRDefault="00A27AD1" w:rsidP="00A27AD1">
      <w:pPr>
        <w:pStyle w:val="ListParagraph"/>
        <w:numPr>
          <w:ilvl w:val="0"/>
          <w:numId w:val="7"/>
        </w:numPr>
        <w:rPr>
          <w:rFonts w:ascii="Times New Roman" w:hAnsi="Times New Roman" w:cs="Times New Roman"/>
          <w:i/>
          <w:color w:val="00B050"/>
        </w:rPr>
      </w:pPr>
      <w:r w:rsidRPr="00A27AD1">
        <w:rPr>
          <w:rFonts w:ascii="Times New Roman" w:hAnsi="Times New Roman" w:cs="Times New Roman"/>
          <w:i/>
          <w:color w:val="00B050"/>
        </w:rPr>
        <w:t>Assistance needed for the implementation of the measure.</w:t>
      </w:r>
      <w:r w:rsidR="00B3266E" w:rsidRPr="007E1812">
        <w:rPr>
          <w:rFonts w:ascii="Times New Roman" w:hAnsi="Times New Roman" w:cs="Times New Roman"/>
          <w:i/>
          <w:color w:val="00B050"/>
        </w:rPr>
        <w:t xml:space="preserve"> </w:t>
      </w:r>
    </w:p>
    <w:p w14:paraId="0E26D8D8" w14:textId="77777777" w:rsidR="00B3266E" w:rsidRDefault="00B3266E" w:rsidP="00B3266E">
      <w:pPr>
        <w:ind w:left="360"/>
        <w:rPr>
          <w:rFonts w:ascii="Times New Roman" w:hAnsi="Times New Roman" w:cs="Times New Roman"/>
          <w:i/>
          <w:color w:val="00B050"/>
        </w:rPr>
      </w:pPr>
    </w:p>
    <w:p w14:paraId="0359829B" w14:textId="77777777" w:rsidR="00B3266E" w:rsidRPr="007E1812" w:rsidRDefault="00B3266E" w:rsidP="00B3266E">
      <w:pPr>
        <w:ind w:left="360"/>
        <w:rPr>
          <w:rFonts w:ascii="Times New Roman" w:hAnsi="Times New Roman" w:cs="Times New Roman"/>
          <w:i/>
          <w:color w:val="00B050"/>
        </w:rPr>
      </w:pPr>
      <w:r>
        <w:rPr>
          <w:rFonts w:ascii="Times New Roman" w:hAnsi="Times New Roman" w:cs="Times New Roman"/>
          <w:i/>
          <w:color w:val="00B050"/>
        </w:rPr>
        <w:t>E</w:t>
      </w:r>
      <w:r w:rsidRPr="007E1812">
        <w:rPr>
          <w:rFonts w:ascii="Times New Roman" w:hAnsi="Times New Roman" w:cs="Times New Roman"/>
          <w:i/>
          <w:color w:val="00B050"/>
        </w:rPr>
        <w:t>xamples of measures select</w:t>
      </w:r>
      <w:r>
        <w:rPr>
          <w:rFonts w:ascii="Times New Roman" w:hAnsi="Times New Roman" w:cs="Times New Roman"/>
          <w:i/>
          <w:color w:val="00B050"/>
        </w:rPr>
        <w:t xml:space="preserve">ed in action plans can be found </w:t>
      </w:r>
      <w:r w:rsidRPr="007E1812">
        <w:rPr>
          <w:rFonts w:ascii="Times New Roman" w:hAnsi="Times New Roman" w:cs="Times New Roman"/>
          <w:i/>
          <w:color w:val="00B050"/>
        </w:rPr>
        <w:t>in Appendix E of ICAO Doc 9988.</w:t>
      </w:r>
    </w:p>
    <w:p w14:paraId="63DF71BA" w14:textId="77777777" w:rsidR="00B3266E" w:rsidRDefault="00B3266E" w:rsidP="00EE3CDD">
      <w:pPr>
        <w:pStyle w:val="ListParagraph"/>
        <w:ind w:left="360"/>
        <w:jc w:val="both"/>
        <w:rPr>
          <w:rFonts w:ascii="Times New Roman" w:hAnsi="Times New Roman" w:cs="Times New Roman"/>
          <w:b/>
        </w:rPr>
      </w:pPr>
    </w:p>
    <w:p w14:paraId="25A3F596" w14:textId="05FC0411" w:rsidR="00EE3CDD" w:rsidRDefault="00A27AD1" w:rsidP="00EE3CDD">
      <w:pPr>
        <w:pStyle w:val="ListParagraph"/>
        <w:ind w:left="360"/>
        <w:jc w:val="both"/>
        <w:rPr>
          <w:rFonts w:ascii="Times New Roman" w:hAnsi="Times New Roman" w:cs="Times New Roman"/>
        </w:rPr>
      </w:pPr>
      <w:r w:rsidRPr="00A27AD1">
        <w:rPr>
          <w:rFonts w:ascii="Times New Roman" w:hAnsi="Times New Roman" w:cs="Times New Roman"/>
        </w:rPr>
        <w:t>Four groups of emissions mitigation measures have been implemented by the (</w:t>
      </w:r>
      <w:r w:rsidRPr="00622580">
        <w:rPr>
          <w:rFonts w:ascii="Times New Roman" w:hAnsi="Times New Roman" w:cs="Times New Roman"/>
          <w:highlight w:val="yellow"/>
        </w:rPr>
        <w:t>State</w:t>
      </w:r>
      <w:r w:rsidRPr="00A27AD1">
        <w:rPr>
          <w:rFonts w:ascii="Times New Roman" w:hAnsi="Times New Roman" w:cs="Times New Roman"/>
        </w:rPr>
        <w:t>)’s aviation stakeholders, in line with ICAO’s framework: aircraft technology improvements, operational improvements, sustainable aviation fuels (SAF), and market-based measures</w:t>
      </w:r>
      <w:r w:rsidR="00242353">
        <w:rPr>
          <w:rFonts w:ascii="Times New Roman" w:hAnsi="Times New Roman" w:cs="Times New Roman"/>
        </w:rPr>
        <w:t xml:space="preserve">, as follows: </w:t>
      </w:r>
      <w:r w:rsidR="0029345C" w:rsidRPr="0029345C">
        <w:rPr>
          <w:rFonts w:ascii="Times New Roman" w:hAnsi="Times New Roman" w:cs="Times New Roman"/>
          <w:i/>
          <w:color w:val="00B050"/>
        </w:rPr>
        <w:t>note –</w:t>
      </w:r>
      <w:r w:rsidR="0029345C">
        <w:rPr>
          <w:rFonts w:ascii="Times New Roman" w:hAnsi="Times New Roman" w:cs="Times New Roman"/>
        </w:rPr>
        <w:t xml:space="preserve"> </w:t>
      </w:r>
      <w:r w:rsidR="00E5786D" w:rsidRPr="00242353">
        <w:rPr>
          <w:rFonts w:ascii="Times New Roman" w:hAnsi="Times New Roman" w:cs="Times New Roman"/>
          <w:i/>
          <w:color w:val="00B050"/>
        </w:rPr>
        <w:t>see</w:t>
      </w:r>
      <w:r w:rsidR="0029345C">
        <w:rPr>
          <w:rFonts w:ascii="Times New Roman" w:hAnsi="Times New Roman" w:cs="Times New Roman"/>
          <w:i/>
          <w:color w:val="00B050"/>
        </w:rPr>
        <w:t xml:space="preserve"> </w:t>
      </w:r>
      <w:r w:rsidR="00E5786D" w:rsidRPr="00242353">
        <w:rPr>
          <w:rFonts w:ascii="Times New Roman" w:hAnsi="Times New Roman" w:cs="Times New Roman"/>
          <w:i/>
          <w:color w:val="00B050"/>
        </w:rPr>
        <w:t>the detail</w:t>
      </w:r>
      <w:r w:rsidR="00C44592">
        <w:rPr>
          <w:rFonts w:ascii="Times New Roman" w:hAnsi="Times New Roman" w:cs="Times New Roman"/>
          <w:i/>
          <w:color w:val="00B050"/>
        </w:rPr>
        <w:t>ed</w:t>
      </w:r>
      <w:r w:rsidR="00E5786D" w:rsidRPr="00242353">
        <w:rPr>
          <w:rFonts w:ascii="Times New Roman" w:hAnsi="Times New Roman" w:cs="Times New Roman"/>
          <w:i/>
          <w:color w:val="00B050"/>
        </w:rPr>
        <w:t xml:space="preserve"> selection in ICAO Doc 9988 Chapter 4 and Appendix A</w:t>
      </w:r>
      <w:r w:rsidR="00242353" w:rsidRPr="00242353">
        <w:rPr>
          <w:rFonts w:ascii="Times New Roman" w:hAnsi="Times New Roman" w:cs="Times New Roman"/>
          <w:i/>
          <w:color w:val="00B050"/>
        </w:rPr>
        <w:t xml:space="preserve">. </w:t>
      </w:r>
    </w:p>
    <w:p w14:paraId="084ED96D" w14:textId="5723B81F" w:rsidR="00EE3CDD" w:rsidRDefault="00EE3CDD" w:rsidP="00EE3CDD">
      <w:pPr>
        <w:pStyle w:val="ListParagraph"/>
        <w:ind w:left="360"/>
        <w:jc w:val="both"/>
        <w:rPr>
          <w:rFonts w:ascii="Times New Roman" w:hAnsi="Times New Roman" w:cs="Times New Roman"/>
        </w:rPr>
      </w:pPr>
    </w:p>
    <w:p w14:paraId="7A5DCAF4" w14:textId="0A019876" w:rsidR="004F1E81" w:rsidRDefault="004F1E81" w:rsidP="004F1E81">
      <w:pPr>
        <w:pStyle w:val="ListParagraph"/>
        <w:numPr>
          <w:ilvl w:val="1"/>
          <w:numId w:val="2"/>
        </w:numPr>
        <w:rPr>
          <w:rFonts w:ascii="Times New Roman" w:hAnsi="Times New Roman" w:cs="Times New Roman"/>
          <w:b/>
        </w:rPr>
      </w:pPr>
      <w:r>
        <w:rPr>
          <w:rFonts w:ascii="Times New Roman" w:hAnsi="Times New Roman" w:cs="Times New Roman"/>
          <w:b/>
        </w:rPr>
        <w:t>Aircraft Technology Improvement</w:t>
      </w:r>
      <w:r w:rsidR="003C054E">
        <w:rPr>
          <w:rFonts w:ascii="Times New Roman" w:hAnsi="Times New Roman" w:cs="Times New Roman"/>
          <w:b/>
        </w:rPr>
        <w:t>*</w:t>
      </w:r>
    </w:p>
    <w:p w14:paraId="086F7DF4" w14:textId="37D59395" w:rsidR="007E1812" w:rsidRPr="007E1812" w:rsidRDefault="007E1812" w:rsidP="007E1812">
      <w:pPr>
        <w:pStyle w:val="ListParagraph"/>
        <w:rPr>
          <w:rFonts w:ascii="Times New Roman" w:hAnsi="Times New Roman" w:cs="Times New Roman"/>
        </w:rPr>
      </w:pPr>
      <w:r w:rsidRPr="007E1812">
        <w:rPr>
          <w:rFonts w:ascii="Times New Roman" w:hAnsi="Times New Roman" w:cs="Times New Roman"/>
        </w:rPr>
        <w:t>a.</w:t>
      </w:r>
      <w:r>
        <w:rPr>
          <w:rFonts w:ascii="Times New Roman" w:hAnsi="Times New Roman" w:cs="Times New Roman"/>
        </w:rPr>
        <w:t xml:space="preserve"> xxx</w:t>
      </w:r>
    </w:p>
    <w:p w14:paraId="6D83D05F" w14:textId="006CEE01" w:rsidR="007E1812" w:rsidRPr="007E1812" w:rsidRDefault="007E1812" w:rsidP="007E1812">
      <w:pPr>
        <w:pStyle w:val="ListParagraph"/>
        <w:rPr>
          <w:rFonts w:ascii="Times New Roman" w:hAnsi="Times New Roman" w:cs="Times New Roman"/>
        </w:rPr>
      </w:pPr>
      <w:r w:rsidRPr="007E1812">
        <w:rPr>
          <w:rFonts w:ascii="Times New Roman" w:hAnsi="Times New Roman" w:cs="Times New Roman"/>
        </w:rPr>
        <w:t xml:space="preserve">b. </w:t>
      </w:r>
      <w:r>
        <w:rPr>
          <w:rFonts w:ascii="Times New Roman" w:hAnsi="Times New Roman" w:cs="Times New Roman"/>
        </w:rPr>
        <w:t>xxx</w:t>
      </w:r>
    </w:p>
    <w:p w14:paraId="002830D1" w14:textId="7C63C8E0" w:rsidR="004F1E81" w:rsidRDefault="004F1E81" w:rsidP="004F1E81">
      <w:pPr>
        <w:pStyle w:val="ListParagraph"/>
        <w:numPr>
          <w:ilvl w:val="1"/>
          <w:numId w:val="2"/>
        </w:numPr>
        <w:rPr>
          <w:rFonts w:ascii="Times New Roman" w:hAnsi="Times New Roman" w:cs="Times New Roman"/>
          <w:b/>
        </w:rPr>
      </w:pPr>
      <w:r>
        <w:rPr>
          <w:rFonts w:ascii="Times New Roman" w:hAnsi="Times New Roman" w:cs="Times New Roman"/>
          <w:b/>
        </w:rPr>
        <w:t>Operational Improvement</w:t>
      </w:r>
      <w:r w:rsidR="003C054E">
        <w:rPr>
          <w:rFonts w:ascii="Times New Roman" w:hAnsi="Times New Roman" w:cs="Times New Roman"/>
          <w:b/>
        </w:rPr>
        <w:t>*</w:t>
      </w:r>
    </w:p>
    <w:p w14:paraId="18F07DE7" w14:textId="77777777" w:rsidR="007E1812" w:rsidRPr="007E1812" w:rsidRDefault="007E1812" w:rsidP="007E1812">
      <w:pPr>
        <w:pStyle w:val="ListParagraph"/>
        <w:rPr>
          <w:rFonts w:ascii="Times New Roman" w:hAnsi="Times New Roman" w:cs="Times New Roman"/>
        </w:rPr>
      </w:pPr>
      <w:r w:rsidRPr="007E1812">
        <w:rPr>
          <w:rFonts w:ascii="Times New Roman" w:hAnsi="Times New Roman" w:cs="Times New Roman"/>
        </w:rPr>
        <w:t>a.</w:t>
      </w:r>
      <w:r>
        <w:rPr>
          <w:rFonts w:ascii="Times New Roman" w:hAnsi="Times New Roman" w:cs="Times New Roman"/>
        </w:rPr>
        <w:t xml:space="preserve"> xxx</w:t>
      </w:r>
    </w:p>
    <w:p w14:paraId="5D1AC272" w14:textId="77777777" w:rsidR="007E1812" w:rsidRPr="007E1812" w:rsidRDefault="007E1812" w:rsidP="007E1812">
      <w:pPr>
        <w:pStyle w:val="ListParagraph"/>
        <w:rPr>
          <w:rFonts w:ascii="Times New Roman" w:hAnsi="Times New Roman" w:cs="Times New Roman"/>
        </w:rPr>
      </w:pPr>
      <w:r w:rsidRPr="007E1812">
        <w:rPr>
          <w:rFonts w:ascii="Times New Roman" w:hAnsi="Times New Roman" w:cs="Times New Roman"/>
        </w:rPr>
        <w:t xml:space="preserve">b. </w:t>
      </w:r>
      <w:r>
        <w:rPr>
          <w:rFonts w:ascii="Times New Roman" w:hAnsi="Times New Roman" w:cs="Times New Roman"/>
        </w:rPr>
        <w:t>xxx</w:t>
      </w:r>
    </w:p>
    <w:p w14:paraId="34FE402B" w14:textId="77777777" w:rsidR="007E1812" w:rsidRDefault="007E1812" w:rsidP="007E1812">
      <w:pPr>
        <w:pStyle w:val="ListParagraph"/>
        <w:rPr>
          <w:rFonts w:ascii="Times New Roman" w:hAnsi="Times New Roman" w:cs="Times New Roman"/>
          <w:b/>
        </w:rPr>
      </w:pPr>
    </w:p>
    <w:p w14:paraId="46091414" w14:textId="79B3011C" w:rsidR="004F1E81" w:rsidRDefault="004F1E81" w:rsidP="004F1E81">
      <w:pPr>
        <w:pStyle w:val="ListParagraph"/>
        <w:numPr>
          <w:ilvl w:val="1"/>
          <w:numId w:val="2"/>
        </w:numPr>
        <w:rPr>
          <w:rFonts w:ascii="Times New Roman" w:hAnsi="Times New Roman" w:cs="Times New Roman"/>
          <w:b/>
        </w:rPr>
      </w:pPr>
      <w:r>
        <w:rPr>
          <w:rFonts w:ascii="Times New Roman" w:hAnsi="Times New Roman" w:cs="Times New Roman"/>
          <w:b/>
        </w:rPr>
        <w:t>Sustainable Aviation Fuels</w:t>
      </w:r>
      <w:r w:rsidR="003C054E">
        <w:rPr>
          <w:rFonts w:ascii="Times New Roman" w:hAnsi="Times New Roman" w:cs="Times New Roman"/>
          <w:b/>
        </w:rPr>
        <w:t>*</w:t>
      </w:r>
    </w:p>
    <w:p w14:paraId="091B0570" w14:textId="77777777" w:rsidR="007E1812" w:rsidRPr="007E1812" w:rsidRDefault="007E1812" w:rsidP="007E1812">
      <w:pPr>
        <w:pStyle w:val="ListParagraph"/>
        <w:rPr>
          <w:rFonts w:ascii="Times New Roman" w:hAnsi="Times New Roman" w:cs="Times New Roman"/>
        </w:rPr>
      </w:pPr>
      <w:r w:rsidRPr="007E1812">
        <w:rPr>
          <w:rFonts w:ascii="Times New Roman" w:hAnsi="Times New Roman" w:cs="Times New Roman"/>
        </w:rPr>
        <w:t>a.</w:t>
      </w:r>
      <w:r>
        <w:rPr>
          <w:rFonts w:ascii="Times New Roman" w:hAnsi="Times New Roman" w:cs="Times New Roman"/>
        </w:rPr>
        <w:t xml:space="preserve"> xxx</w:t>
      </w:r>
    </w:p>
    <w:p w14:paraId="6CAC5960" w14:textId="77777777" w:rsidR="007E1812" w:rsidRPr="007E1812" w:rsidRDefault="007E1812" w:rsidP="007E1812">
      <w:pPr>
        <w:pStyle w:val="ListParagraph"/>
        <w:rPr>
          <w:rFonts w:ascii="Times New Roman" w:hAnsi="Times New Roman" w:cs="Times New Roman"/>
        </w:rPr>
      </w:pPr>
      <w:r w:rsidRPr="007E1812">
        <w:rPr>
          <w:rFonts w:ascii="Times New Roman" w:hAnsi="Times New Roman" w:cs="Times New Roman"/>
        </w:rPr>
        <w:t xml:space="preserve">b. </w:t>
      </w:r>
      <w:r>
        <w:rPr>
          <w:rFonts w:ascii="Times New Roman" w:hAnsi="Times New Roman" w:cs="Times New Roman"/>
        </w:rPr>
        <w:t>xxx</w:t>
      </w:r>
    </w:p>
    <w:p w14:paraId="0459EE63" w14:textId="77777777" w:rsidR="007E1812" w:rsidRDefault="007E1812" w:rsidP="007E1812">
      <w:pPr>
        <w:pStyle w:val="ListParagraph"/>
        <w:rPr>
          <w:rFonts w:ascii="Times New Roman" w:hAnsi="Times New Roman" w:cs="Times New Roman"/>
          <w:b/>
        </w:rPr>
      </w:pPr>
    </w:p>
    <w:p w14:paraId="30881827" w14:textId="48A1D80E" w:rsidR="004F1E81" w:rsidRDefault="007E1812" w:rsidP="004F1E81">
      <w:pPr>
        <w:pStyle w:val="ListParagraph"/>
        <w:numPr>
          <w:ilvl w:val="1"/>
          <w:numId w:val="2"/>
        </w:numPr>
        <w:rPr>
          <w:rFonts w:ascii="Times New Roman" w:hAnsi="Times New Roman" w:cs="Times New Roman"/>
          <w:b/>
        </w:rPr>
      </w:pPr>
      <w:r>
        <w:rPr>
          <w:rFonts w:ascii="Times New Roman" w:hAnsi="Times New Roman" w:cs="Times New Roman"/>
          <w:b/>
        </w:rPr>
        <w:t>Market-based Measures by CORSIA</w:t>
      </w:r>
      <w:r w:rsidR="003C054E">
        <w:rPr>
          <w:rFonts w:ascii="Times New Roman" w:hAnsi="Times New Roman" w:cs="Times New Roman"/>
          <w:b/>
        </w:rPr>
        <w:t>*</w:t>
      </w:r>
    </w:p>
    <w:p w14:paraId="56C8FB84" w14:textId="7F74B6C3" w:rsidR="00576C76" w:rsidRDefault="00576C76" w:rsidP="00576C76">
      <w:pPr>
        <w:rPr>
          <w:rFonts w:ascii="Times New Roman" w:hAnsi="Times New Roman" w:cs="Times New Roman"/>
          <w:b/>
        </w:rPr>
      </w:pPr>
    </w:p>
    <w:p w14:paraId="43BF73E7" w14:textId="19432729" w:rsidR="00576C76" w:rsidRPr="00576C76" w:rsidRDefault="00576C76" w:rsidP="00576C76">
      <w:pPr>
        <w:ind w:left="360"/>
        <w:rPr>
          <w:rFonts w:ascii="Times New Roman" w:hAnsi="Times New Roman" w:cs="Times New Roman"/>
          <w:b/>
        </w:rPr>
      </w:pPr>
    </w:p>
    <w:p w14:paraId="2B071FDE" w14:textId="7F8BD14B" w:rsidR="00A8246E" w:rsidRDefault="00A8246E" w:rsidP="00A8246E">
      <w:pPr>
        <w:pStyle w:val="ListParagraph"/>
        <w:numPr>
          <w:ilvl w:val="0"/>
          <w:numId w:val="2"/>
        </w:numPr>
        <w:ind w:left="360"/>
        <w:jc w:val="both"/>
        <w:rPr>
          <w:rFonts w:ascii="Times New Roman" w:hAnsi="Times New Roman" w:cs="Times New Roman"/>
          <w:b/>
        </w:rPr>
      </w:pPr>
      <w:r>
        <w:rPr>
          <w:rFonts w:ascii="Times New Roman" w:hAnsi="Times New Roman" w:cs="Times New Roman"/>
          <w:b/>
        </w:rPr>
        <w:t>EXPECTED RESULTS</w:t>
      </w:r>
    </w:p>
    <w:p w14:paraId="687F4005" w14:textId="77777777" w:rsidR="00EE3CDD" w:rsidRPr="00EE3CDD" w:rsidRDefault="00EE3CDD" w:rsidP="00EE3CDD">
      <w:pPr>
        <w:pStyle w:val="ListParagraph"/>
        <w:ind w:left="360"/>
        <w:jc w:val="both"/>
        <w:rPr>
          <w:rFonts w:ascii="Times New Roman" w:hAnsi="Times New Roman" w:cs="Times New Roman"/>
        </w:rPr>
      </w:pPr>
    </w:p>
    <w:p w14:paraId="4A945292" w14:textId="57DBD7DD" w:rsidR="002E79D9" w:rsidRPr="004813C4" w:rsidRDefault="0029345C" w:rsidP="00E02C80">
      <w:pPr>
        <w:ind w:left="360"/>
        <w:rPr>
          <w:rFonts w:ascii="Times New Roman" w:eastAsia="Calibri" w:hAnsi="Times New Roman" w:cs="Times New Roman"/>
          <w:i/>
          <w:color w:val="00B050"/>
        </w:rPr>
      </w:pPr>
      <w:r>
        <w:rPr>
          <w:rFonts w:ascii="Times New Roman" w:eastAsia="Calibri" w:hAnsi="Times New Roman" w:cs="Times New Roman"/>
          <w:i/>
          <w:color w:val="00B050"/>
        </w:rPr>
        <w:t xml:space="preserve">Note – </w:t>
      </w:r>
      <w:r w:rsidR="00E02C80" w:rsidRPr="004813C4">
        <w:rPr>
          <w:rFonts w:ascii="Times New Roman" w:eastAsia="Calibri" w:hAnsi="Times New Roman" w:cs="Times New Roman"/>
          <w:i/>
          <w:color w:val="00B050"/>
        </w:rPr>
        <w:t>Briefly</w:t>
      </w:r>
      <w:r>
        <w:rPr>
          <w:rFonts w:ascii="Times New Roman" w:eastAsia="Calibri" w:hAnsi="Times New Roman" w:cs="Times New Roman"/>
          <w:i/>
          <w:color w:val="00B050"/>
        </w:rPr>
        <w:t xml:space="preserve"> </w:t>
      </w:r>
      <w:r w:rsidR="00E02C80" w:rsidRPr="004813C4">
        <w:rPr>
          <w:rFonts w:ascii="Times New Roman" w:eastAsia="Calibri" w:hAnsi="Times New Roman" w:cs="Times New Roman"/>
          <w:i/>
          <w:color w:val="00B050"/>
        </w:rPr>
        <w:t>explain the expected r</w:t>
      </w:r>
      <w:r w:rsidR="00512C74">
        <w:rPr>
          <w:rFonts w:ascii="Times New Roman" w:eastAsia="Calibri" w:hAnsi="Times New Roman" w:cs="Times New Roman"/>
          <w:i/>
          <w:color w:val="00B050"/>
        </w:rPr>
        <w:t>esults generated by the EBT. As an</w:t>
      </w:r>
      <w:r w:rsidR="00E02C80" w:rsidRPr="004813C4">
        <w:rPr>
          <w:rFonts w:ascii="Times New Roman" w:eastAsia="Calibri" w:hAnsi="Times New Roman" w:cs="Times New Roman"/>
          <w:i/>
          <w:color w:val="00B050"/>
        </w:rPr>
        <w:t xml:space="preserve"> example:</w:t>
      </w:r>
    </w:p>
    <w:p w14:paraId="104DE1E5" w14:textId="16DFC903" w:rsidR="00E02C80" w:rsidRDefault="00E02C80" w:rsidP="00E02C80">
      <w:pPr>
        <w:ind w:left="360"/>
        <w:rPr>
          <w:rFonts w:ascii="Times New Roman" w:eastAsia="Calibri" w:hAnsi="Times New Roman" w:cs="Times New Roman"/>
          <w:color w:val="00B050"/>
        </w:rPr>
      </w:pPr>
    </w:p>
    <w:p w14:paraId="222F421F" w14:textId="040DEB89" w:rsidR="00E02C80" w:rsidRDefault="00CB4A81" w:rsidP="00815ADF">
      <w:pPr>
        <w:ind w:left="360"/>
        <w:jc w:val="both"/>
        <w:rPr>
          <w:rFonts w:ascii="Times New Roman" w:eastAsia="Calibri" w:hAnsi="Times New Roman" w:cs="Times New Roman"/>
        </w:rPr>
      </w:pPr>
      <w:r>
        <w:rPr>
          <w:rFonts w:ascii="Times New Roman" w:eastAsia="Calibri" w:hAnsi="Times New Roman" w:cs="Times New Roman"/>
        </w:rPr>
        <w:t xml:space="preserve">By implementing the mitigation measures as described above, </w:t>
      </w:r>
      <w:proofErr w:type="gramStart"/>
      <w:r w:rsidRPr="00FA2CA3">
        <w:rPr>
          <w:rFonts w:ascii="Times New Roman" w:eastAsia="Calibri" w:hAnsi="Times New Roman" w:cs="Times New Roman"/>
        </w:rPr>
        <w:t>including:</w:t>
      </w:r>
      <w:proofErr w:type="gramEnd"/>
      <w:r w:rsidRPr="00FA2CA3">
        <w:rPr>
          <w:rFonts w:ascii="Times New Roman" w:eastAsia="Calibri" w:hAnsi="Times New Roman" w:cs="Times New Roman"/>
        </w:rPr>
        <w:t xml:space="preserve"> aircraft technology improvement</w:t>
      </w:r>
      <w:r w:rsidR="00564458" w:rsidRPr="00FA2CA3">
        <w:rPr>
          <w:rFonts w:ascii="Times New Roman" w:eastAsia="Calibri" w:hAnsi="Times New Roman" w:cs="Times New Roman"/>
        </w:rPr>
        <w:t>s</w:t>
      </w:r>
      <w:r w:rsidRPr="00FA2CA3">
        <w:rPr>
          <w:rFonts w:ascii="Times New Roman" w:eastAsia="Calibri" w:hAnsi="Times New Roman" w:cs="Times New Roman"/>
        </w:rPr>
        <w:t>, operational improvement</w:t>
      </w:r>
      <w:r w:rsidR="00564458" w:rsidRPr="00FA2CA3">
        <w:rPr>
          <w:rFonts w:ascii="Times New Roman" w:eastAsia="Calibri" w:hAnsi="Times New Roman" w:cs="Times New Roman"/>
        </w:rPr>
        <w:t>s</w:t>
      </w:r>
      <w:r w:rsidRPr="00FA2CA3">
        <w:rPr>
          <w:rFonts w:ascii="Times New Roman" w:eastAsia="Calibri" w:hAnsi="Times New Roman" w:cs="Times New Roman"/>
        </w:rPr>
        <w:t>, sustainable aviation fuels, and CORSIA</w:t>
      </w:r>
      <w:r w:rsidR="004813C4">
        <w:rPr>
          <w:rFonts w:ascii="Times New Roman" w:eastAsia="Calibri" w:hAnsi="Times New Roman" w:cs="Times New Roman"/>
        </w:rPr>
        <w:t>, it is estim</w:t>
      </w:r>
      <w:r w:rsidR="00564458">
        <w:rPr>
          <w:rFonts w:ascii="Times New Roman" w:eastAsia="Calibri" w:hAnsi="Times New Roman" w:cs="Times New Roman"/>
        </w:rPr>
        <w:t xml:space="preserve">ated that the total fuel </w:t>
      </w:r>
      <w:r w:rsidR="004813C4">
        <w:rPr>
          <w:rFonts w:ascii="Times New Roman" w:eastAsia="Calibri" w:hAnsi="Times New Roman" w:cs="Times New Roman"/>
        </w:rPr>
        <w:t>and CO2 savings are as follows:</w:t>
      </w:r>
    </w:p>
    <w:p w14:paraId="2E8FF1D8" w14:textId="633DB86B" w:rsidR="004813C4" w:rsidRDefault="004813C4" w:rsidP="00E02C80">
      <w:pPr>
        <w:ind w:left="360"/>
        <w:rPr>
          <w:rFonts w:ascii="Times New Roman" w:eastAsia="Calibri" w:hAnsi="Times New Roman" w:cs="Times New Roman"/>
        </w:rPr>
      </w:pPr>
    </w:p>
    <w:p w14:paraId="51D8CF9D" w14:textId="3935BEDA" w:rsidR="004813C4" w:rsidRPr="0073206E" w:rsidRDefault="0073206E" w:rsidP="0073206E">
      <w:pPr>
        <w:ind w:left="360"/>
        <w:jc w:val="center"/>
        <w:rPr>
          <w:rFonts w:ascii="Times New Roman" w:eastAsia="Calibri" w:hAnsi="Times New Roman" w:cs="Times New Roman"/>
          <w:i/>
          <w:color w:val="70AD47" w:themeColor="accent6"/>
        </w:rPr>
      </w:pPr>
      <w:r w:rsidRPr="0073206E">
        <w:rPr>
          <w:rFonts w:ascii="Times New Roman" w:eastAsia="Calibri" w:hAnsi="Times New Roman" w:cs="Times New Roman"/>
          <w:i/>
          <w:color w:val="70AD47" w:themeColor="accent6"/>
        </w:rPr>
        <w:t>Table. Expected Results: Fuel Savings</w:t>
      </w:r>
      <w:r w:rsidR="00995E41">
        <w:rPr>
          <w:rFonts w:ascii="Times New Roman" w:eastAsia="Calibri" w:hAnsi="Times New Roman" w:cs="Times New Roman"/>
          <w:i/>
          <w:color w:val="70AD47" w:themeColor="accent6"/>
        </w:rPr>
        <w:t xml:space="preserve"> (generated by </w:t>
      </w:r>
      <w:r w:rsidR="00F53B98">
        <w:rPr>
          <w:rFonts w:ascii="Times New Roman" w:eastAsia="Calibri" w:hAnsi="Times New Roman" w:cs="Times New Roman"/>
          <w:i/>
          <w:color w:val="70AD47" w:themeColor="accent6"/>
        </w:rPr>
        <w:t xml:space="preserve">the </w:t>
      </w:r>
      <w:r w:rsidR="00995E41">
        <w:rPr>
          <w:rFonts w:ascii="Times New Roman" w:eastAsia="Calibri" w:hAnsi="Times New Roman" w:cs="Times New Roman"/>
          <w:i/>
          <w:color w:val="70AD47" w:themeColor="accent6"/>
        </w:rPr>
        <w:t>EBT)</w:t>
      </w:r>
    </w:p>
    <w:p w14:paraId="2DDF4EDF" w14:textId="6AE18C8A" w:rsidR="0073206E" w:rsidRPr="0073206E" w:rsidRDefault="0073206E" w:rsidP="0073206E">
      <w:pPr>
        <w:ind w:left="360"/>
        <w:jc w:val="center"/>
        <w:rPr>
          <w:rFonts w:ascii="Times New Roman" w:eastAsia="Calibri" w:hAnsi="Times New Roman" w:cs="Times New Roman"/>
          <w:i/>
          <w:color w:val="70AD47" w:themeColor="accent6"/>
        </w:rPr>
      </w:pPr>
    </w:p>
    <w:p w14:paraId="69D96791" w14:textId="330C0483" w:rsidR="0073206E" w:rsidRPr="0073206E" w:rsidRDefault="0073206E" w:rsidP="0073206E">
      <w:pPr>
        <w:ind w:left="360"/>
        <w:jc w:val="center"/>
        <w:rPr>
          <w:rFonts w:ascii="Times New Roman" w:eastAsia="Calibri" w:hAnsi="Times New Roman" w:cs="Times New Roman"/>
          <w:i/>
          <w:color w:val="70AD47" w:themeColor="accent6"/>
        </w:rPr>
      </w:pPr>
      <w:r w:rsidRPr="0073206E">
        <w:rPr>
          <w:rFonts w:ascii="Times New Roman" w:eastAsia="Calibri" w:hAnsi="Times New Roman" w:cs="Times New Roman"/>
          <w:i/>
          <w:color w:val="70AD47" w:themeColor="accent6"/>
        </w:rPr>
        <w:t>Table. Expected Results: CO2 Saving</w:t>
      </w:r>
      <w:r w:rsidR="00995E41">
        <w:rPr>
          <w:rFonts w:ascii="Times New Roman" w:eastAsia="Calibri" w:hAnsi="Times New Roman" w:cs="Times New Roman"/>
          <w:i/>
          <w:color w:val="70AD47" w:themeColor="accent6"/>
        </w:rPr>
        <w:t xml:space="preserve">s (generated by </w:t>
      </w:r>
      <w:r w:rsidR="00F53B98">
        <w:rPr>
          <w:rFonts w:ascii="Times New Roman" w:eastAsia="Calibri" w:hAnsi="Times New Roman" w:cs="Times New Roman"/>
          <w:i/>
          <w:color w:val="70AD47" w:themeColor="accent6"/>
        </w:rPr>
        <w:t xml:space="preserve">the </w:t>
      </w:r>
      <w:r w:rsidR="00995E41">
        <w:rPr>
          <w:rFonts w:ascii="Times New Roman" w:eastAsia="Calibri" w:hAnsi="Times New Roman" w:cs="Times New Roman"/>
          <w:i/>
          <w:color w:val="70AD47" w:themeColor="accent6"/>
        </w:rPr>
        <w:t>EBT)</w:t>
      </w:r>
    </w:p>
    <w:p w14:paraId="165D4EA7" w14:textId="149F1791" w:rsidR="0073206E" w:rsidRPr="0073206E" w:rsidRDefault="0073206E" w:rsidP="0073206E">
      <w:pPr>
        <w:ind w:left="360"/>
        <w:jc w:val="center"/>
        <w:rPr>
          <w:rFonts w:ascii="Times New Roman" w:eastAsia="Calibri" w:hAnsi="Times New Roman" w:cs="Times New Roman"/>
          <w:i/>
          <w:color w:val="70AD47" w:themeColor="accent6"/>
        </w:rPr>
      </w:pPr>
    </w:p>
    <w:p w14:paraId="3657C050" w14:textId="0A4C8833" w:rsidR="0073206E" w:rsidRPr="0073206E" w:rsidRDefault="0073206E" w:rsidP="0073206E">
      <w:pPr>
        <w:ind w:left="360"/>
        <w:jc w:val="center"/>
        <w:rPr>
          <w:rFonts w:ascii="Times New Roman" w:eastAsia="Calibri" w:hAnsi="Times New Roman" w:cs="Times New Roman"/>
          <w:i/>
          <w:color w:val="70AD47" w:themeColor="accent6"/>
        </w:rPr>
      </w:pPr>
      <w:r w:rsidRPr="0073206E">
        <w:rPr>
          <w:rFonts w:ascii="Times New Roman" w:eastAsia="Calibri" w:hAnsi="Times New Roman" w:cs="Times New Roman"/>
          <w:i/>
          <w:color w:val="70AD47" w:themeColor="accent6"/>
        </w:rPr>
        <w:t xml:space="preserve">Figure. CO2 emissions baseline vs after implementation of mitigation measures </w:t>
      </w:r>
      <w:r w:rsidR="00995E41">
        <w:rPr>
          <w:rFonts w:ascii="Times New Roman" w:eastAsia="Calibri" w:hAnsi="Times New Roman" w:cs="Times New Roman"/>
          <w:i/>
          <w:color w:val="70AD47" w:themeColor="accent6"/>
        </w:rPr>
        <w:t xml:space="preserve">(generated by </w:t>
      </w:r>
      <w:r w:rsidR="00F53B98">
        <w:rPr>
          <w:rFonts w:ascii="Times New Roman" w:eastAsia="Calibri" w:hAnsi="Times New Roman" w:cs="Times New Roman"/>
          <w:i/>
          <w:color w:val="70AD47" w:themeColor="accent6"/>
        </w:rPr>
        <w:t xml:space="preserve">the </w:t>
      </w:r>
      <w:r w:rsidR="00995E41">
        <w:rPr>
          <w:rFonts w:ascii="Times New Roman" w:eastAsia="Calibri" w:hAnsi="Times New Roman" w:cs="Times New Roman"/>
          <w:i/>
          <w:color w:val="70AD47" w:themeColor="accent6"/>
        </w:rPr>
        <w:t>EBT)</w:t>
      </w:r>
    </w:p>
    <w:p w14:paraId="32999E9B" w14:textId="4A665F9F" w:rsidR="00E02C80" w:rsidRDefault="00E02C80" w:rsidP="00E02C80">
      <w:pPr>
        <w:ind w:left="360"/>
        <w:rPr>
          <w:rFonts w:ascii="Times New Roman" w:eastAsia="Calibri" w:hAnsi="Times New Roman" w:cs="Times New Roman"/>
          <w:color w:val="00B050"/>
        </w:rPr>
      </w:pPr>
    </w:p>
    <w:p w14:paraId="546F4342" w14:textId="77777777" w:rsidR="00E02C80" w:rsidRPr="00E02C80" w:rsidRDefault="00E02C80" w:rsidP="00E02C80">
      <w:pPr>
        <w:ind w:left="360"/>
        <w:rPr>
          <w:rFonts w:ascii="Times New Roman" w:eastAsia="Calibri" w:hAnsi="Times New Roman" w:cs="Times New Roman"/>
          <w:color w:val="00B050"/>
        </w:rPr>
      </w:pPr>
    </w:p>
    <w:p w14:paraId="4A5F68DF" w14:textId="23BC0CB1" w:rsidR="009B2F33" w:rsidRPr="009B1EF5" w:rsidRDefault="00122556" w:rsidP="00815ADF">
      <w:pPr>
        <w:ind w:left="360"/>
        <w:jc w:val="both"/>
        <w:rPr>
          <w:rFonts w:ascii="Times New Roman" w:eastAsia="Calibri" w:hAnsi="Times New Roman" w:cs="Times New Roman"/>
          <w:i/>
          <w:color w:val="00B050"/>
        </w:rPr>
      </w:pPr>
      <w:r>
        <w:rPr>
          <w:rFonts w:ascii="Times New Roman" w:eastAsia="Calibri" w:hAnsi="Times New Roman" w:cs="Times New Roman"/>
          <w:i/>
          <w:color w:val="00B050"/>
        </w:rPr>
        <w:t xml:space="preserve">Note – </w:t>
      </w:r>
      <w:r w:rsidR="00764F57" w:rsidRPr="009B1EF5">
        <w:rPr>
          <w:rFonts w:ascii="Times New Roman" w:eastAsia="Calibri" w:hAnsi="Times New Roman" w:cs="Times New Roman"/>
          <w:i/>
          <w:color w:val="00B050"/>
        </w:rPr>
        <w:t>From</w:t>
      </w:r>
      <w:r>
        <w:rPr>
          <w:rFonts w:ascii="Times New Roman" w:eastAsia="Calibri" w:hAnsi="Times New Roman" w:cs="Times New Roman"/>
          <w:i/>
          <w:color w:val="00B050"/>
        </w:rPr>
        <w:t xml:space="preserve"> </w:t>
      </w:r>
      <w:r w:rsidR="007A20FB">
        <w:rPr>
          <w:rFonts w:ascii="Times New Roman" w:eastAsia="Calibri" w:hAnsi="Times New Roman" w:cs="Times New Roman"/>
          <w:i/>
          <w:color w:val="00B050"/>
        </w:rPr>
        <w:t>the figure above</w:t>
      </w:r>
      <w:r w:rsidR="00764F57" w:rsidRPr="009B1EF5">
        <w:rPr>
          <w:rFonts w:ascii="Times New Roman" w:eastAsia="Calibri" w:hAnsi="Times New Roman" w:cs="Times New Roman"/>
          <w:i/>
          <w:color w:val="00B050"/>
        </w:rPr>
        <w:t>, briefly conclude the</w:t>
      </w:r>
      <w:r w:rsidR="00290131" w:rsidRPr="009B1EF5">
        <w:rPr>
          <w:rFonts w:ascii="Times New Roman" w:eastAsia="Calibri" w:hAnsi="Times New Roman" w:cs="Times New Roman"/>
          <w:i/>
          <w:color w:val="00B050"/>
        </w:rPr>
        <w:t xml:space="preserve"> </w:t>
      </w:r>
      <w:r w:rsidR="00764F57" w:rsidRPr="009B1EF5">
        <w:rPr>
          <w:rFonts w:ascii="Times New Roman" w:eastAsia="Calibri" w:hAnsi="Times New Roman" w:cs="Times New Roman"/>
          <w:i/>
          <w:color w:val="00B050"/>
        </w:rPr>
        <w:t xml:space="preserve">total </w:t>
      </w:r>
      <w:r w:rsidR="00290131" w:rsidRPr="009B1EF5">
        <w:rPr>
          <w:rFonts w:ascii="Times New Roman" w:eastAsia="Calibri" w:hAnsi="Times New Roman" w:cs="Times New Roman"/>
          <w:i/>
          <w:color w:val="00B050"/>
        </w:rPr>
        <w:t>CO2 reductions in 2050</w:t>
      </w:r>
      <w:r w:rsidR="00764F57" w:rsidRPr="009B1EF5">
        <w:rPr>
          <w:rFonts w:ascii="Times New Roman" w:eastAsia="Calibri" w:hAnsi="Times New Roman" w:cs="Times New Roman"/>
          <w:i/>
          <w:color w:val="00B050"/>
        </w:rPr>
        <w:t xml:space="preserve"> and </w:t>
      </w:r>
      <w:r w:rsidR="007A20FB">
        <w:rPr>
          <w:rFonts w:ascii="Times New Roman" w:eastAsia="Calibri" w:hAnsi="Times New Roman" w:cs="Times New Roman"/>
          <w:i/>
          <w:color w:val="00B050"/>
        </w:rPr>
        <w:t xml:space="preserve">the </w:t>
      </w:r>
      <w:r w:rsidR="00764F57" w:rsidRPr="009B1EF5">
        <w:rPr>
          <w:rFonts w:ascii="Times New Roman" w:eastAsia="Calibri" w:hAnsi="Times New Roman" w:cs="Times New Roman"/>
          <w:i/>
          <w:color w:val="00B050"/>
        </w:rPr>
        <w:t>percentage of emissions reductions compared to the baseline</w:t>
      </w:r>
      <w:r w:rsidR="00B17388">
        <w:rPr>
          <w:rFonts w:ascii="Times New Roman" w:eastAsia="Calibri" w:hAnsi="Times New Roman" w:cs="Times New Roman"/>
          <w:i/>
          <w:color w:val="00B050"/>
        </w:rPr>
        <w:t>. As an</w:t>
      </w:r>
      <w:r w:rsidR="00290131" w:rsidRPr="009B1EF5">
        <w:rPr>
          <w:rFonts w:ascii="Times New Roman" w:eastAsia="Calibri" w:hAnsi="Times New Roman" w:cs="Times New Roman"/>
          <w:i/>
          <w:color w:val="00B050"/>
        </w:rPr>
        <w:t xml:space="preserve"> example:</w:t>
      </w:r>
    </w:p>
    <w:p w14:paraId="23FF18FF" w14:textId="0C6EBDD7" w:rsidR="00290131" w:rsidRDefault="00290131" w:rsidP="009D00E6">
      <w:pPr>
        <w:rPr>
          <w:rFonts w:ascii="Calibri" w:eastAsia="Calibri" w:hAnsi="Calibri" w:cs="Times New Roman"/>
        </w:rPr>
      </w:pPr>
    </w:p>
    <w:p w14:paraId="0F75945C" w14:textId="065F757A" w:rsidR="00290131" w:rsidRPr="00313B0E" w:rsidRDefault="007A20FB" w:rsidP="0059704A">
      <w:pPr>
        <w:ind w:left="360"/>
        <w:jc w:val="both"/>
        <w:rPr>
          <w:rFonts w:ascii="Times New Roman" w:eastAsia="Calibri" w:hAnsi="Times New Roman" w:cs="Times New Roman"/>
        </w:rPr>
      </w:pPr>
      <w:r>
        <w:rPr>
          <w:rFonts w:ascii="Times New Roman" w:hAnsi="Times New Roman" w:cs="Times New Roman"/>
        </w:rPr>
        <w:t>The</w:t>
      </w:r>
      <w:r w:rsidR="00622580">
        <w:rPr>
          <w:rFonts w:ascii="Times New Roman" w:hAnsi="Times New Roman" w:cs="Times New Roman"/>
        </w:rPr>
        <w:t xml:space="preserve"> </w:t>
      </w:r>
      <w:r w:rsidR="00622580" w:rsidRPr="00622580">
        <w:rPr>
          <w:rFonts w:ascii="Times New Roman" w:hAnsi="Times New Roman" w:cs="Times New Roman"/>
        </w:rPr>
        <w:t xml:space="preserve">figure above presents a graphical comparison of CO₂ emissions before and after the implementation of the proposed measures. It illustrates that by 2050, the potential CO₂ emissions reduction could reach approximately </w:t>
      </w:r>
      <w:r w:rsidR="00622580" w:rsidRPr="00622580">
        <w:rPr>
          <w:rFonts w:ascii="Times New Roman" w:hAnsi="Times New Roman" w:cs="Times New Roman"/>
          <w:highlight w:val="yellow"/>
        </w:rPr>
        <w:t>XX</w:t>
      </w:r>
      <w:r w:rsidR="00622580" w:rsidRPr="00622580">
        <w:rPr>
          <w:rFonts w:ascii="Times New Roman" w:hAnsi="Times New Roman" w:cs="Times New Roman"/>
        </w:rPr>
        <w:t xml:space="preserve"> </w:t>
      </w:r>
      <w:proofErr w:type="spellStart"/>
      <w:r w:rsidR="00622580" w:rsidRPr="00622580">
        <w:rPr>
          <w:rFonts w:ascii="Times New Roman" w:hAnsi="Times New Roman" w:cs="Times New Roman"/>
        </w:rPr>
        <w:t>tCO</w:t>
      </w:r>
      <w:proofErr w:type="spellEnd"/>
      <w:r w:rsidR="00622580" w:rsidRPr="00622580">
        <w:rPr>
          <w:rFonts w:ascii="Times New Roman" w:hAnsi="Times New Roman" w:cs="Times New Roman"/>
        </w:rPr>
        <w:t xml:space="preserve">₂, corresponding to an estimated </w:t>
      </w:r>
      <w:r w:rsidR="00622580" w:rsidRPr="00622580">
        <w:rPr>
          <w:rFonts w:ascii="Times New Roman" w:hAnsi="Times New Roman" w:cs="Times New Roman"/>
          <w:highlight w:val="yellow"/>
        </w:rPr>
        <w:t>XX</w:t>
      </w:r>
      <w:r w:rsidR="00622580" w:rsidRPr="00622580">
        <w:rPr>
          <w:rFonts w:ascii="Times New Roman" w:hAnsi="Times New Roman" w:cs="Times New Roman"/>
        </w:rPr>
        <w:t>% improvement in fuel efficiency.</w:t>
      </w:r>
      <w:r w:rsidR="00764F57" w:rsidRPr="00313B0E">
        <w:rPr>
          <w:rFonts w:ascii="Times New Roman" w:hAnsi="Times New Roman" w:cs="Times New Roman"/>
        </w:rPr>
        <w:t xml:space="preserve"> </w:t>
      </w:r>
    </w:p>
    <w:p w14:paraId="0F1E3788" w14:textId="58EF8967" w:rsidR="00831B35" w:rsidRDefault="00831B35"/>
    <w:p w14:paraId="78770CFB" w14:textId="0A39EDDA" w:rsidR="00E25A5F" w:rsidRDefault="00E25A5F"/>
    <w:p w14:paraId="097E42DE" w14:textId="0C23EAB3" w:rsidR="00E25A5F" w:rsidRPr="00E25A5F" w:rsidRDefault="00E25A5F" w:rsidP="00E25A5F">
      <w:pPr>
        <w:pStyle w:val="ListParagraph"/>
        <w:numPr>
          <w:ilvl w:val="0"/>
          <w:numId w:val="2"/>
        </w:numPr>
        <w:ind w:left="360"/>
        <w:jc w:val="both"/>
        <w:rPr>
          <w:rFonts w:ascii="Times New Roman" w:hAnsi="Times New Roman" w:cs="Times New Roman"/>
          <w:b/>
        </w:rPr>
      </w:pPr>
      <w:r w:rsidRPr="00E25A5F">
        <w:rPr>
          <w:rFonts w:ascii="Times New Roman" w:hAnsi="Times New Roman" w:cs="Times New Roman"/>
          <w:b/>
        </w:rPr>
        <w:t>ASSISTANCE NEEDS</w:t>
      </w:r>
      <w:r w:rsidR="00831B35" w:rsidRPr="00E25A5F">
        <w:rPr>
          <w:rFonts w:ascii="Times New Roman" w:hAnsi="Times New Roman" w:cs="Times New Roman"/>
          <w:b/>
        </w:rPr>
        <w:t xml:space="preserve"> </w:t>
      </w:r>
    </w:p>
    <w:p w14:paraId="771B9D32" w14:textId="77777777" w:rsidR="00E25A5F" w:rsidRDefault="00E25A5F" w:rsidP="00E25A5F">
      <w:pPr>
        <w:pStyle w:val="ListParagraph"/>
        <w:ind w:left="360"/>
        <w:jc w:val="both"/>
      </w:pPr>
    </w:p>
    <w:p w14:paraId="310E320B" w14:textId="5B1CF0A5" w:rsidR="00831B35" w:rsidRPr="00E25A5F" w:rsidRDefault="0029345C" w:rsidP="00E25A5F">
      <w:pPr>
        <w:pStyle w:val="ListParagraph"/>
        <w:ind w:left="360"/>
        <w:jc w:val="both"/>
        <w:rPr>
          <w:rFonts w:ascii="Times New Roman" w:hAnsi="Times New Roman" w:cs="Times New Roman"/>
          <w:i/>
          <w:color w:val="00B050"/>
        </w:rPr>
      </w:pPr>
      <w:r>
        <w:rPr>
          <w:rFonts w:ascii="Times New Roman" w:hAnsi="Times New Roman" w:cs="Times New Roman"/>
          <w:i/>
          <w:color w:val="00B050"/>
        </w:rPr>
        <w:t xml:space="preserve">Note – </w:t>
      </w:r>
      <w:r w:rsidR="00831B35" w:rsidRPr="00E25A5F">
        <w:rPr>
          <w:rFonts w:ascii="Times New Roman" w:hAnsi="Times New Roman" w:cs="Times New Roman"/>
          <w:i/>
          <w:color w:val="00B050"/>
        </w:rPr>
        <w:t>A</w:t>
      </w:r>
      <w:r>
        <w:rPr>
          <w:rFonts w:ascii="Times New Roman" w:hAnsi="Times New Roman" w:cs="Times New Roman"/>
          <w:i/>
          <w:color w:val="00B050"/>
        </w:rPr>
        <w:t xml:space="preserve"> </w:t>
      </w:r>
      <w:r w:rsidR="00831B35" w:rsidRPr="00E25A5F">
        <w:rPr>
          <w:rFonts w:ascii="Times New Roman" w:hAnsi="Times New Roman" w:cs="Times New Roman"/>
          <w:i/>
          <w:color w:val="00B050"/>
        </w:rPr>
        <w:t>description of any specific needs (for example, financial, technological or capacity building) for the implementation of future actions should be described, if applicable.</w:t>
      </w:r>
      <w:r w:rsidR="00B00003" w:rsidRPr="00E25A5F">
        <w:rPr>
          <w:rFonts w:ascii="Times New Roman" w:hAnsi="Times New Roman" w:cs="Times New Roman"/>
          <w:i/>
          <w:color w:val="00B050"/>
        </w:rPr>
        <w:t xml:space="preserve"> An </w:t>
      </w:r>
      <w:r w:rsidR="00FA2CA3" w:rsidRPr="00E25A5F">
        <w:rPr>
          <w:rFonts w:ascii="Times New Roman" w:hAnsi="Times New Roman" w:cs="Times New Roman"/>
          <w:i/>
          <w:color w:val="00B050"/>
        </w:rPr>
        <w:t>often-overlooked</w:t>
      </w:r>
      <w:r w:rsidR="00B00003" w:rsidRPr="00E25A5F">
        <w:rPr>
          <w:rFonts w:ascii="Times New Roman" w:hAnsi="Times New Roman" w:cs="Times New Roman"/>
          <w:i/>
          <w:color w:val="00B050"/>
        </w:rPr>
        <w:t xml:space="preserve"> element of an action plan is the identification of assistance that would further enable the plan’s development and implementation. </w:t>
      </w:r>
      <w:r w:rsidR="00622580">
        <w:rPr>
          <w:rFonts w:ascii="Times New Roman" w:hAnsi="Times New Roman" w:cs="Times New Roman"/>
          <w:i/>
          <w:color w:val="00B050"/>
        </w:rPr>
        <w:t xml:space="preserve">Please refer to ICAO Doc 9988, Chapter 5 and Appendix B, Table B-7. </w:t>
      </w:r>
      <w:r w:rsidR="00B17388">
        <w:rPr>
          <w:rFonts w:ascii="Times New Roman" w:hAnsi="Times New Roman" w:cs="Times New Roman"/>
          <w:i/>
          <w:color w:val="00B050"/>
        </w:rPr>
        <w:t>As an</w:t>
      </w:r>
      <w:r w:rsidR="00E25A5F" w:rsidRPr="00E25A5F">
        <w:rPr>
          <w:rFonts w:ascii="Times New Roman" w:hAnsi="Times New Roman" w:cs="Times New Roman"/>
          <w:i/>
          <w:color w:val="00B050"/>
        </w:rPr>
        <w:t xml:space="preserve"> example:</w:t>
      </w:r>
    </w:p>
    <w:p w14:paraId="6655F9E9" w14:textId="4E1D44CD" w:rsidR="00E25A5F" w:rsidRPr="00E25A5F" w:rsidRDefault="00E25A5F" w:rsidP="00E25A5F">
      <w:pPr>
        <w:rPr>
          <w:rFonts w:ascii="Times New Roman" w:hAnsi="Times New Roman" w:cs="Times New Roman"/>
        </w:rPr>
      </w:pPr>
    </w:p>
    <w:p w14:paraId="328DFAF2" w14:textId="77777777" w:rsidR="00105867" w:rsidRDefault="00105867" w:rsidP="00622580">
      <w:pPr>
        <w:ind w:left="360"/>
        <w:jc w:val="both"/>
        <w:rPr>
          <w:rFonts w:ascii="Times New Roman" w:hAnsi="Times New Roman" w:cs="Times New Roman"/>
        </w:rPr>
      </w:pPr>
      <w:r w:rsidRPr="00105867">
        <w:rPr>
          <w:rFonts w:ascii="Times New Roman" w:hAnsi="Times New Roman" w:cs="Times New Roman"/>
        </w:rPr>
        <w:t>(</w:t>
      </w:r>
      <w:r w:rsidRPr="00105867">
        <w:rPr>
          <w:rFonts w:ascii="Times New Roman" w:hAnsi="Times New Roman" w:cs="Times New Roman"/>
          <w:highlight w:val="yellow"/>
        </w:rPr>
        <w:t>State</w:t>
      </w:r>
      <w:r w:rsidRPr="00105867">
        <w:rPr>
          <w:rFonts w:ascii="Times New Roman" w:hAnsi="Times New Roman" w:cs="Times New Roman"/>
        </w:rPr>
        <w:t>) still has significant room for improvement in maximizing its efforts to reduce CO₂ emissions from the aviation sector. To achieve this, support is needed in the form of capacity building, knowledge sharing, and collaborative projects across both policy and implementation areas. Key areas relevant to (</w:t>
      </w:r>
      <w:r w:rsidRPr="00105867">
        <w:rPr>
          <w:rFonts w:ascii="Times New Roman" w:hAnsi="Times New Roman" w:cs="Times New Roman"/>
          <w:highlight w:val="yellow"/>
        </w:rPr>
        <w:t>State</w:t>
      </w:r>
      <w:r w:rsidRPr="00105867">
        <w:rPr>
          <w:rFonts w:ascii="Times New Roman" w:hAnsi="Times New Roman" w:cs="Times New Roman"/>
        </w:rPr>
        <w:t>)’s Action Plan include:</w:t>
      </w:r>
    </w:p>
    <w:p w14:paraId="1401D83E" w14:textId="045456AE" w:rsidR="00E25A5F" w:rsidRDefault="00E25A5F" w:rsidP="00622580">
      <w:pPr>
        <w:ind w:left="360"/>
        <w:jc w:val="both"/>
        <w:rPr>
          <w:rFonts w:ascii="Times New Roman" w:hAnsi="Times New Roman" w:cs="Times New Roman"/>
        </w:rPr>
      </w:pPr>
      <w:r w:rsidRPr="00E25A5F">
        <w:rPr>
          <w:rFonts w:ascii="Times New Roman" w:hAnsi="Times New Roman" w:cs="Times New Roman"/>
        </w:rPr>
        <w:t xml:space="preserve"> </w:t>
      </w:r>
    </w:p>
    <w:p w14:paraId="7815575B" w14:textId="77777777" w:rsidR="00105867" w:rsidRPr="00105867" w:rsidRDefault="00105867" w:rsidP="00105867">
      <w:pPr>
        <w:pStyle w:val="ListParagraph"/>
        <w:numPr>
          <w:ilvl w:val="0"/>
          <w:numId w:val="10"/>
        </w:numPr>
        <w:jc w:val="both"/>
        <w:rPr>
          <w:rFonts w:ascii="Times New Roman" w:hAnsi="Times New Roman" w:cs="Times New Roman"/>
        </w:rPr>
      </w:pPr>
      <w:r w:rsidRPr="00105867">
        <w:rPr>
          <w:rFonts w:ascii="Times New Roman" w:hAnsi="Times New Roman" w:cs="Times New Roman"/>
        </w:rPr>
        <w:t>Raising awareness of aviation environmental protection and ICAO’s aspirational goals through workshops and seminars;</w:t>
      </w:r>
    </w:p>
    <w:p w14:paraId="58A7FC78" w14:textId="77777777" w:rsidR="00105867" w:rsidRPr="00105867" w:rsidRDefault="00105867" w:rsidP="00105867">
      <w:pPr>
        <w:pStyle w:val="ListParagraph"/>
        <w:numPr>
          <w:ilvl w:val="0"/>
          <w:numId w:val="10"/>
        </w:numPr>
        <w:jc w:val="both"/>
        <w:rPr>
          <w:rFonts w:ascii="Times New Roman" w:hAnsi="Times New Roman" w:cs="Times New Roman"/>
        </w:rPr>
      </w:pPr>
      <w:r w:rsidRPr="00105867">
        <w:rPr>
          <w:rFonts w:ascii="Times New Roman" w:hAnsi="Times New Roman" w:cs="Times New Roman"/>
        </w:rPr>
        <w:t>Providing technical assistance to strengthen (</w:t>
      </w:r>
      <w:r w:rsidRPr="00105867">
        <w:rPr>
          <w:rFonts w:ascii="Times New Roman" w:hAnsi="Times New Roman" w:cs="Times New Roman"/>
          <w:highlight w:val="yellow"/>
        </w:rPr>
        <w:t>State</w:t>
      </w:r>
      <w:r w:rsidRPr="00105867">
        <w:rPr>
          <w:rFonts w:ascii="Times New Roman" w:hAnsi="Times New Roman" w:cs="Times New Roman"/>
        </w:rPr>
        <w:t>)’s capacity in implementing and monitoring mitigation measures, including the development of guidance materials, training on State Action Plans (SAPs), and the use of ICAO tools;</w:t>
      </w:r>
    </w:p>
    <w:p w14:paraId="2E5B4B70" w14:textId="77777777" w:rsidR="00105867" w:rsidRPr="00105867" w:rsidRDefault="00105867" w:rsidP="00105867">
      <w:pPr>
        <w:pStyle w:val="ListParagraph"/>
        <w:numPr>
          <w:ilvl w:val="0"/>
          <w:numId w:val="10"/>
        </w:numPr>
        <w:jc w:val="both"/>
        <w:rPr>
          <w:rFonts w:ascii="Times New Roman" w:hAnsi="Times New Roman" w:cs="Times New Roman"/>
        </w:rPr>
      </w:pPr>
      <w:r w:rsidRPr="00105867">
        <w:rPr>
          <w:rFonts w:ascii="Times New Roman" w:hAnsi="Times New Roman" w:cs="Times New Roman"/>
        </w:rPr>
        <w:t>Promoting collaboration and information exchange with other ICAO Member States to share best practices in action plan development and implementation;</w:t>
      </w:r>
    </w:p>
    <w:p w14:paraId="185D537D" w14:textId="77777777" w:rsidR="00105867" w:rsidRPr="00105867" w:rsidRDefault="00105867" w:rsidP="00105867">
      <w:pPr>
        <w:pStyle w:val="ListParagraph"/>
        <w:numPr>
          <w:ilvl w:val="0"/>
          <w:numId w:val="10"/>
        </w:numPr>
        <w:jc w:val="both"/>
        <w:rPr>
          <w:rFonts w:ascii="Times New Roman" w:hAnsi="Times New Roman" w:cs="Times New Roman"/>
        </w:rPr>
      </w:pPr>
      <w:r w:rsidRPr="00105867">
        <w:rPr>
          <w:rFonts w:ascii="Times New Roman" w:hAnsi="Times New Roman" w:cs="Times New Roman"/>
        </w:rPr>
        <w:lastRenderedPageBreak/>
        <w:t>Offering guidance on accessing financial resources to support innovative mitigation measures and projects aimed at reducing emissions from international aviation;</w:t>
      </w:r>
    </w:p>
    <w:p w14:paraId="186EC99E" w14:textId="77777777" w:rsidR="00105867" w:rsidRPr="00105867" w:rsidRDefault="00105867" w:rsidP="00105867">
      <w:pPr>
        <w:pStyle w:val="ListParagraph"/>
        <w:numPr>
          <w:ilvl w:val="0"/>
          <w:numId w:val="10"/>
        </w:numPr>
        <w:jc w:val="both"/>
        <w:rPr>
          <w:rFonts w:ascii="Times New Roman" w:hAnsi="Times New Roman" w:cs="Times New Roman"/>
        </w:rPr>
      </w:pPr>
      <w:r w:rsidRPr="00105867">
        <w:rPr>
          <w:rFonts w:ascii="Times New Roman" w:hAnsi="Times New Roman" w:cs="Times New Roman"/>
        </w:rPr>
        <w:t>Facilitating partnerships and cooperation between (</w:t>
      </w:r>
      <w:r w:rsidRPr="00105867">
        <w:rPr>
          <w:rFonts w:ascii="Times New Roman" w:hAnsi="Times New Roman" w:cs="Times New Roman"/>
          <w:highlight w:val="yellow"/>
        </w:rPr>
        <w:t>State</w:t>
      </w:r>
      <w:r w:rsidRPr="00105867">
        <w:rPr>
          <w:rFonts w:ascii="Times New Roman" w:hAnsi="Times New Roman" w:cs="Times New Roman"/>
        </w:rPr>
        <w:t>) and relevant stakeholders to explore and develop mitigation initiatives, including feasibility studies, pilot projects, and environmental data management capacity building;</w:t>
      </w:r>
    </w:p>
    <w:p w14:paraId="4F08C868" w14:textId="77777777" w:rsidR="00105867" w:rsidRPr="00105867" w:rsidRDefault="00105867" w:rsidP="00105867">
      <w:pPr>
        <w:pStyle w:val="ListParagraph"/>
        <w:numPr>
          <w:ilvl w:val="0"/>
          <w:numId w:val="10"/>
        </w:numPr>
        <w:jc w:val="both"/>
        <w:rPr>
          <w:rFonts w:ascii="Times New Roman" w:hAnsi="Times New Roman" w:cs="Times New Roman"/>
        </w:rPr>
      </w:pPr>
      <w:r w:rsidRPr="00105867">
        <w:rPr>
          <w:rFonts w:ascii="Times New Roman" w:hAnsi="Times New Roman" w:cs="Times New Roman"/>
        </w:rPr>
        <w:t>Supporting the development of regulatory and policy frameworks for mitigation initiatives;</w:t>
      </w:r>
    </w:p>
    <w:p w14:paraId="70576B39" w14:textId="77777777" w:rsidR="00105867" w:rsidRPr="00105867" w:rsidRDefault="00105867" w:rsidP="00105867">
      <w:pPr>
        <w:pStyle w:val="ListParagraph"/>
        <w:numPr>
          <w:ilvl w:val="0"/>
          <w:numId w:val="10"/>
        </w:numPr>
        <w:jc w:val="both"/>
        <w:rPr>
          <w:rFonts w:ascii="Times New Roman" w:hAnsi="Times New Roman" w:cs="Times New Roman"/>
        </w:rPr>
      </w:pPr>
      <w:r w:rsidRPr="00105867">
        <w:rPr>
          <w:rFonts w:ascii="Times New Roman" w:hAnsi="Times New Roman" w:cs="Times New Roman"/>
        </w:rPr>
        <w:t>Helping (</w:t>
      </w:r>
      <w:r w:rsidRPr="00105867">
        <w:rPr>
          <w:rFonts w:ascii="Times New Roman" w:hAnsi="Times New Roman" w:cs="Times New Roman"/>
          <w:highlight w:val="yellow"/>
        </w:rPr>
        <w:t>State</w:t>
      </w:r>
      <w:r w:rsidRPr="00105867">
        <w:rPr>
          <w:rFonts w:ascii="Times New Roman" w:hAnsi="Times New Roman" w:cs="Times New Roman"/>
        </w:rPr>
        <w:t>) connect with financial institutions to secure funding for relevant projects;</w:t>
      </w:r>
    </w:p>
    <w:p w14:paraId="26BB3116" w14:textId="2BE268E5" w:rsidR="00622580" w:rsidRPr="00105867" w:rsidRDefault="00105867" w:rsidP="00105867">
      <w:pPr>
        <w:pStyle w:val="ListParagraph"/>
        <w:numPr>
          <w:ilvl w:val="0"/>
          <w:numId w:val="10"/>
        </w:numPr>
        <w:jc w:val="both"/>
        <w:rPr>
          <w:rFonts w:ascii="Times New Roman" w:hAnsi="Times New Roman" w:cs="Times New Roman"/>
          <w:i/>
          <w:iCs/>
          <w:color w:val="00B050"/>
        </w:rPr>
      </w:pPr>
      <w:r w:rsidRPr="00105867">
        <w:rPr>
          <w:rFonts w:ascii="Times New Roman" w:hAnsi="Times New Roman" w:cs="Times New Roman"/>
          <w:i/>
          <w:iCs/>
          <w:color w:val="00B050"/>
        </w:rPr>
        <w:t>And other related support activities as needed.</w:t>
      </w:r>
    </w:p>
    <w:sectPr w:rsidR="00622580" w:rsidRPr="00105867">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B03D1" w14:textId="77777777" w:rsidR="00B57CAC" w:rsidRDefault="00B57CAC" w:rsidP="00815ADF">
      <w:r>
        <w:separator/>
      </w:r>
    </w:p>
  </w:endnote>
  <w:endnote w:type="continuationSeparator" w:id="0">
    <w:p w14:paraId="3AE426A0" w14:textId="77777777" w:rsidR="00B57CAC" w:rsidRDefault="00B57CAC" w:rsidP="00815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unPenh">
    <w:altName w:val="Leelawadee UI"/>
    <w:charset w:val="00"/>
    <w:family w:val="auto"/>
    <w:pitch w:val="variable"/>
    <w:sig w:usb0="80000003" w:usb1="00000000" w:usb2="00010000" w:usb3="00000000" w:csb0="00000001" w:csb1="00000000"/>
  </w:font>
  <w:font w:name="Calibri Light">
    <w:panose1 w:val="020F0302020204030204"/>
    <w:charset w:val="00"/>
    <w:family w:val="swiss"/>
    <w:pitch w:val="variable"/>
    <w:sig w:usb0="E4002EFF" w:usb1="C000247B" w:usb2="00000009" w:usb3="00000000" w:csb0="000001FF" w:csb1="00000000"/>
  </w:font>
  <w:font w:name="MoolBoran">
    <w:altName w:val="Leelawadee UI"/>
    <w:charset w:val="00"/>
    <w:family w:val="swiss"/>
    <w:pitch w:val="variable"/>
    <w:sig w:usb0="80000003" w:usb1="00000000" w:usb2="00010000" w:usb3="00000000" w:csb0="0000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5802317"/>
      <w:docPartObj>
        <w:docPartGallery w:val="Page Numbers (Bottom of Page)"/>
        <w:docPartUnique/>
      </w:docPartObj>
    </w:sdtPr>
    <w:sdtEndPr>
      <w:rPr>
        <w:noProof/>
      </w:rPr>
    </w:sdtEndPr>
    <w:sdtContent>
      <w:p w14:paraId="09C8BCBD" w14:textId="46FB00A3" w:rsidR="00815ADF" w:rsidRDefault="00815ADF">
        <w:pPr>
          <w:pStyle w:val="Footer"/>
          <w:jc w:val="center"/>
        </w:pPr>
        <w:r>
          <w:fldChar w:fldCharType="begin"/>
        </w:r>
        <w:r>
          <w:instrText xml:space="preserve"> PAGE   \* MERGEFORMAT </w:instrText>
        </w:r>
        <w:r>
          <w:fldChar w:fldCharType="separate"/>
        </w:r>
        <w:r w:rsidR="00F86754">
          <w:rPr>
            <w:noProof/>
          </w:rPr>
          <w:t>1</w:t>
        </w:r>
        <w:r>
          <w:rPr>
            <w:noProof/>
          </w:rPr>
          <w:fldChar w:fldCharType="end"/>
        </w:r>
      </w:p>
    </w:sdtContent>
  </w:sdt>
  <w:p w14:paraId="42EFD4C7" w14:textId="77777777" w:rsidR="00815ADF" w:rsidRDefault="00815A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DC265" w14:textId="77777777" w:rsidR="00B57CAC" w:rsidRDefault="00B57CAC" w:rsidP="00815ADF">
      <w:r>
        <w:separator/>
      </w:r>
    </w:p>
  </w:footnote>
  <w:footnote w:type="continuationSeparator" w:id="0">
    <w:p w14:paraId="641BBF1E" w14:textId="77777777" w:rsidR="00B57CAC" w:rsidRDefault="00B57CAC" w:rsidP="00815A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F7E5C"/>
    <w:multiLevelType w:val="hybridMultilevel"/>
    <w:tmpl w:val="4F5A9B1E"/>
    <w:lvl w:ilvl="0" w:tplc="DC507B9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96181E"/>
    <w:multiLevelType w:val="multilevel"/>
    <w:tmpl w:val="A1EC6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EE222B7"/>
    <w:multiLevelType w:val="multilevel"/>
    <w:tmpl w:val="A1EC6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9A49AF"/>
    <w:multiLevelType w:val="hybridMultilevel"/>
    <w:tmpl w:val="15CECDCE"/>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4" w15:restartNumberingAfterBreak="0">
    <w:nsid w:val="196D1BB0"/>
    <w:multiLevelType w:val="hybridMultilevel"/>
    <w:tmpl w:val="D8D4EFA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2BC0217B"/>
    <w:multiLevelType w:val="hybridMultilevel"/>
    <w:tmpl w:val="25C2E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BB13189"/>
    <w:multiLevelType w:val="hybridMultilevel"/>
    <w:tmpl w:val="1AD48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5F71FE"/>
    <w:multiLevelType w:val="hybridMultilevel"/>
    <w:tmpl w:val="CDC0EB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8C56421"/>
    <w:multiLevelType w:val="multilevel"/>
    <w:tmpl w:val="950C73D6"/>
    <w:lvl w:ilvl="0">
      <w:start w:val="1"/>
      <w:numFmt w:val="decimal"/>
      <w:pStyle w:val="TOCHeading"/>
      <w:lvlText w:val="%1"/>
      <w:lvlJc w:val="left"/>
      <w:pPr>
        <w:ind w:left="432" w:hanging="432"/>
      </w:pPr>
      <w:rPr>
        <w:rFonts w:hint="default"/>
      </w:rPr>
    </w:lvl>
    <w:lvl w:ilvl="1">
      <w:start w:val="1"/>
      <w:numFmt w:val="decimal"/>
      <w:isLg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51015BD0"/>
    <w:multiLevelType w:val="multilevel"/>
    <w:tmpl w:val="A1EC6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C4A55A4"/>
    <w:multiLevelType w:val="multilevel"/>
    <w:tmpl w:val="A1EC6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95B0694"/>
    <w:multiLevelType w:val="hybridMultilevel"/>
    <w:tmpl w:val="002AC70C"/>
    <w:lvl w:ilvl="0" w:tplc="B5BC6796">
      <w:start w:val="1"/>
      <w:numFmt w:val="bullet"/>
      <w:lvlText w:val="•"/>
      <w:lvlJc w:val="left"/>
      <w:pPr>
        <w:tabs>
          <w:tab w:val="num" w:pos="720"/>
        </w:tabs>
        <w:ind w:left="720" w:hanging="360"/>
      </w:pPr>
      <w:rPr>
        <w:rFonts w:ascii="Times New Roman" w:hAnsi="Times New Roman" w:hint="default"/>
      </w:rPr>
    </w:lvl>
    <w:lvl w:ilvl="1" w:tplc="86D06CC6" w:tentative="1">
      <w:start w:val="1"/>
      <w:numFmt w:val="bullet"/>
      <w:lvlText w:val="•"/>
      <w:lvlJc w:val="left"/>
      <w:pPr>
        <w:tabs>
          <w:tab w:val="num" w:pos="1440"/>
        </w:tabs>
        <w:ind w:left="1440" w:hanging="360"/>
      </w:pPr>
      <w:rPr>
        <w:rFonts w:ascii="Times New Roman" w:hAnsi="Times New Roman" w:hint="default"/>
      </w:rPr>
    </w:lvl>
    <w:lvl w:ilvl="2" w:tplc="71286E2E" w:tentative="1">
      <w:start w:val="1"/>
      <w:numFmt w:val="bullet"/>
      <w:lvlText w:val="•"/>
      <w:lvlJc w:val="left"/>
      <w:pPr>
        <w:tabs>
          <w:tab w:val="num" w:pos="2160"/>
        </w:tabs>
        <w:ind w:left="2160" w:hanging="360"/>
      </w:pPr>
      <w:rPr>
        <w:rFonts w:ascii="Times New Roman" w:hAnsi="Times New Roman" w:hint="default"/>
      </w:rPr>
    </w:lvl>
    <w:lvl w:ilvl="3" w:tplc="558400F8" w:tentative="1">
      <w:start w:val="1"/>
      <w:numFmt w:val="bullet"/>
      <w:lvlText w:val="•"/>
      <w:lvlJc w:val="left"/>
      <w:pPr>
        <w:tabs>
          <w:tab w:val="num" w:pos="2880"/>
        </w:tabs>
        <w:ind w:left="2880" w:hanging="360"/>
      </w:pPr>
      <w:rPr>
        <w:rFonts w:ascii="Times New Roman" w:hAnsi="Times New Roman" w:hint="default"/>
      </w:rPr>
    </w:lvl>
    <w:lvl w:ilvl="4" w:tplc="65BAFBCE" w:tentative="1">
      <w:start w:val="1"/>
      <w:numFmt w:val="bullet"/>
      <w:lvlText w:val="•"/>
      <w:lvlJc w:val="left"/>
      <w:pPr>
        <w:tabs>
          <w:tab w:val="num" w:pos="3600"/>
        </w:tabs>
        <w:ind w:left="3600" w:hanging="360"/>
      </w:pPr>
      <w:rPr>
        <w:rFonts w:ascii="Times New Roman" w:hAnsi="Times New Roman" w:hint="default"/>
      </w:rPr>
    </w:lvl>
    <w:lvl w:ilvl="5" w:tplc="CD16742E" w:tentative="1">
      <w:start w:val="1"/>
      <w:numFmt w:val="bullet"/>
      <w:lvlText w:val="•"/>
      <w:lvlJc w:val="left"/>
      <w:pPr>
        <w:tabs>
          <w:tab w:val="num" w:pos="4320"/>
        </w:tabs>
        <w:ind w:left="4320" w:hanging="360"/>
      </w:pPr>
      <w:rPr>
        <w:rFonts w:ascii="Times New Roman" w:hAnsi="Times New Roman" w:hint="default"/>
      </w:rPr>
    </w:lvl>
    <w:lvl w:ilvl="6" w:tplc="638A41AA" w:tentative="1">
      <w:start w:val="1"/>
      <w:numFmt w:val="bullet"/>
      <w:lvlText w:val="•"/>
      <w:lvlJc w:val="left"/>
      <w:pPr>
        <w:tabs>
          <w:tab w:val="num" w:pos="5040"/>
        </w:tabs>
        <w:ind w:left="5040" w:hanging="360"/>
      </w:pPr>
      <w:rPr>
        <w:rFonts w:ascii="Times New Roman" w:hAnsi="Times New Roman" w:hint="default"/>
      </w:rPr>
    </w:lvl>
    <w:lvl w:ilvl="7" w:tplc="88AA7734" w:tentative="1">
      <w:start w:val="1"/>
      <w:numFmt w:val="bullet"/>
      <w:lvlText w:val="•"/>
      <w:lvlJc w:val="left"/>
      <w:pPr>
        <w:tabs>
          <w:tab w:val="num" w:pos="5760"/>
        </w:tabs>
        <w:ind w:left="5760" w:hanging="360"/>
      </w:pPr>
      <w:rPr>
        <w:rFonts w:ascii="Times New Roman" w:hAnsi="Times New Roman" w:hint="default"/>
      </w:rPr>
    </w:lvl>
    <w:lvl w:ilvl="8" w:tplc="904AE388"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777505D4"/>
    <w:multiLevelType w:val="hybridMultilevel"/>
    <w:tmpl w:val="979CDE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FC462E7"/>
    <w:multiLevelType w:val="multilevel"/>
    <w:tmpl w:val="F10CEA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230380887">
    <w:abstractNumId w:val="8"/>
  </w:num>
  <w:num w:numId="2" w16cid:durableId="242305299">
    <w:abstractNumId w:val="2"/>
  </w:num>
  <w:num w:numId="3" w16cid:durableId="67727804">
    <w:abstractNumId w:val="7"/>
  </w:num>
  <w:num w:numId="4" w16cid:durableId="1357148532">
    <w:abstractNumId w:val="9"/>
  </w:num>
  <w:num w:numId="5" w16cid:durableId="1315254491">
    <w:abstractNumId w:val="10"/>
  </w:num>
  <w:num w:numId="6" w16cid:durableId="750203512">
    <w:abstractNumId w:val="1"/>
  </w:num>
  <w:num w:numId="7" w16cid:durableId="1151287404">
    <w:abstractNumId w:val="0"/>
  </w:num>
  <w:num w:numId="8" w16cid:durableId="305210762">
    <w:abstractNumId w:val="11"/>
  </w:num>
  <w:num w:numId="9" w16cid:durableId="2036494865">
    <w:abstractNumId w:val="5"/>
  </w:num>
  <w:num w:numId="10" w16cid:durableId="109014576">
    <w:abstractNumId w:val="12"/>
  </w:num>
  <w:num w:numId="11" w16cid:durableId="457915877">
    <w:abstractNumId w:val="6"/>
  </w:num>
  <w:num w:numId="12" w16cid:durableId="1138692675">
    <w:abstractNumId w:val="13"/>
  </w:num>
  <w:num w:numId="13" w16cid:durableId="2053649454">
    <w:abstractNumId w:val="4"/>
  </w:num>
  <w:num w:numId="14" w16cid:durableId="20613246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126"/>
    <w:rsid w:val="000221D3"/>
    <w:rsid w:val="00022269"/>
    <w:rsid w:val="00043FEA"/>
    <w:rsid w:val="000532AA"/>
    <w:rsid w:val="00066842"/>
    <w:rsid w:val="000900CC"/>
    <w:rsid w:val="000A341D"/>
    <w:rsid w:val="000D338D"/>
    <w:rsid w:val="001033ED"/>
    <w:rsid w:val="00105867"/>
    <w:rsid w:val="00120CFD"/>
    <w:rsid w:val="00122556"/>
    <w:rsid w:val="00142243"/>
    <w:rsid w:val="00160058"/>
    <w:rsid w:val="00164346"/>
    <w:rsid w:val="00180B74"/>
    <w:rsid w:val="00191ED8"/>
    <w:rsid w:val="00194E4F"/>
    <w:rsid w:val="001A326B"/>
    <w:rsid w:val="001B6049"/>
    <w:rsid w:val="001C6465"/>
    <w:rsid w:val="001F10FB"/>
    <w:rsid w:val="001F3F53"/>
    <w:rsid w:val="002205CF"/>
    <w:rsid w:val="002253A6"/>
    <w:rsid w:val="00242353"/>
    <w:rsid w:val="002857BD"/>
    <w:rsid w:val="00290131"/>
    <w:rsid w:val="0029345C"/>
    <w:rsid w:val="002C263C"/>
    <w:rsid w:val="002E79D9"/>
    <w:rsid w:val="00313B0E"/>
    <w:rsid w:val="00315B25"/>
    <w:rsid w:val="00317555"/>
    <w:rsid w:val="00337E49"/>
    <w:rsid w:val="00363672"/>
    <w:rsid w:val="00367B3E"/>
    <w:rsid w:val="00382845"/>
    <w:rsid w:val="003A46E3"/>
    <w:rsid w:val="003B4313"/>
    <w:rsid w:val="003B5595"/>
    <w:rsid w:val="003B7635"/>
    <w:rsid w:val="003C054E"/>
    <w:rsid w:val="003D310C"/>
    <w:rsid w:val="003D6AC0"/>
    <w:rsid w:val="00424714"/>
    <w:rsid w:val="004347EF"/>
    <w:rsid w:val="004554E0"/>
    <w:rsid w:val="004813C4"/>
    <w:rsid w:val="004B4FD2"/>
    <w:rsid w:val="004F1E81"/>
    <w:rsid w:val="004F208F"/>
    <w:rsid w:val="004F4F44"/>
    <w:rsid w:val="005068C8"/>
    <w:rsid w:val="0051066C"/>
    <w:rsid w:val="00512C74"/>
    <w:rsid w:val="00515116"/>
    <w:rsid w:val="005157C2"/>
    <w:rsid w:val="005432F2"/>
    <w:rsid w:val="00551B5C"/>
    <w:rsid w:val="00564458"/>
    <w:rsid w:val="00576C76"/>
    <w:rsid w:val="0059704A"/>
    <w:rsid w:val="005A3B24"/>
    <w:rsid w:val="005D52A7"/>
    <w:rsid w:val="00607D20"/>
    <w:rsid w:val="006131EF"/>
    <w:rsid w:val="00617F40"/>
    <w:rsid w:val="00622580"/>
    <w:rsid w:val="00654057"/>
    <w:rsid w:val="00664B08"/>
    <w:rsid w:val="0069285A"/>
    <w:rsid w:val="0073206E"/>
    <w:rsid w:val="00764F57"/>
    <w:rsid w:val="00782713"/>
    <w:rsid w:val="00787063"/>
    <w:rsid w:val="007A20FB"/>
    <w:rsid w:val="007A6DA9"/>
    <w:rsid w:val="007C22C8"/>
    <w:rsid w:val="007C2D7C"/>
    <w:rsid w:val="007C605A"/>
    <w:rsid w:val="007D0C44"/>
    <w:rsid w:val="007E1812"/>
    <w:rsid w:val="0080582E"/>
    <w:rsid w:val="00815ADF"/>
    <w:rsid w:val="00831B35"/>
    <w:rsid w:val="00883809"/>
    <w:rsid w:val="0089565C"/>
    <w:rsid w:val="008A5E2D"/>
    <w:rsid w:val="008C021D"/>
    <w:rsid w:val="008F4C7F"/>
    <w:rsid w:val="00917574"/>
    <w:rsid w:val="009335E9"/>
    <w:rsid w:val="00943DA2"/>
    <w:rsid w:val="0097789F"/>
    <w:rsid w:val="00981AD9"/>
    <w:rsid w:val="00981E76"/>
    <w:rsid w:val="009821D3"/>
    <w:rsid w:val="00991339"/>
    <w:rsid w:val="0099328D"/>
    <w:rsid w:val="00995E41"/>
    <w:rsid w:val="009A4166"/>
    <w:rsid w:val="009B1EF5"/>
    <w:rsid w:val="009B2F33"/>
    <w:rsid w:val="009D00E6"/>
    <w:rsid w:val="009D6289"/>
    <w:rsid w:val="00A27AD1"/>
    <w:rsid w:val="00A41D21"/>
    <w:rsid w:val="00A4502F"/>
    <w:rsid w:val="00A8246E"/>
    <w:rsid w:val="00A91615"/>
    <w:rsid w:val="00A94A26"/>
    <w:rsid w:val="00AA6339"/>
    <w:rsid w:val="00AB4BEF"/>
    <w:rsid w:val="00AE7F30"/>
    <w:rsid w:val="00AF7126"/>
    <w:rsid w:val="00B00003"/>
    <w:rsid w:val="00B159CB"/>
    <w:rsid w:val="00B17388"/>
    <w:rsid w:val="00B21C9C"/>
    <w:rsid w:val="00B3266E"/>
    <w:rsid w:val="00B46C07"/>
    <w:rsid w:val="00B50CF4"/>
    <w:rsid w:val="00B57CAC"/>
    <w:rsid w:val="00B7211A"/>
    <w:rsid w:val="00B72C23"/>
    <w:rsid w:val="00B94C51"/>
    <w:rsid w:val="00BB14FE"/>
    <w:rsid w:val="00BC0C52"/>
    <w:rsid w:val="00BC0F2A"/>
    <w:rsid w:val="00BD6C3B"/>
    <w:rsid w:val="00BD7FDF"/>
    <w:rsid w:val="00BE49E6"/>
    <w:rsid w:val="00C03B58"/>
    <w:rsid w:val="00C30316"/>
    <w:rsid w:val="00C430B3"/>
    <w:rsid w:val="00C44592"/>
    <w:rsid w:val="00C4775D"/>
    <w:rsid w:val="00C5077C"/>
    <w:rsid w:val="00C57070"/>
    <w:rsid w:val="00C703B5"/>
    <w:rsid w:val="00C9281D"/>
    <w:rsid w:val="00C95D4A"/>
    <w:rsid w:val="00CB4947"/>
    <w:rsid w:val="00CB4A81"/>
    <w:rsid w:val="00CB7923"/>
    <w:rsid w:val="00CC2962"/>
    <w:rsid w:val="00CC3F82"/>
    <w:rsid w:val="00CD412C"/>
    <w:rsid w:val="00CE6C61"/>
    <w:rsid w:val="00D05955"/>
    <w:rsid w:val="00D110D6"/>
    <w:rsid w:val="00DD7DF9"/>
    <w:rsid w:val="00E02C80"/>
    <w:rsid w:val="00E17936"/>
    <w:rsid w:val="00E25A5F"/>
    <w:rsid w:val="00E319D2"/>
    <w:rsid w:val="00E34496"/>
    <w:rsid w:val="00E34A34"/>
    <w:rsid w:val="00E5786D"/>
    <w:rsid w:val="00EC3136"/>
    <w:rsid w:val="00EC4733"/>
    <w:rsid w:val="00EE3CDD"/>
    <w:rsid w:val="00EF68F3"/>
    <w:rsid w:val="00F26928"/>
    <w:rsid w:val="00F5259F"/>
    <w:rsid w:val="00F53B98"/>
    <w:rsid w:val="00F847CF"/>
    <w:rsid w:val="00F86754"/>
    <w:rsid w:val="00FA2CA3"/>
    <w:rsid w:val="00FE732E"/>
    <w:rsid w:val="00FF40FC"/>
  </w:rsids>
  <m:mathPr>
    <m:mathFont m:val="Cambria Math"/>
    <m:brkBin m:val="before"/>
    <m:brkBinSub m:val="--"/>
    <m:smallFrac m:val="0"/>
    <m:dispDef/>
    <m:lMargin m:val="0"/>
    <m:rMargin m:val="0"/>
    <m:defJc m:val="centerGroup"/>
    <m:wrapIndent m:val="1440"/>
    <m:intLim m:val="subSup"/>
    <m:naryLim m:val="undOvr"/>
  </m:mathPr>
  <w:themeFontLang w:val="en-GB"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C7938"/>
  <w15:chartTrackingRefBased/>
  <w15:docId w15:val="{DD347CB7-7E1B-4792-A6C5-B0387A89F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26"/>
    <w:pPr>
      <w:spacing w:after="0" w:line="240" w:lineRule="auto"/>
    </w:pPr>
    <w:rPr>
      <w:sz w:val="24"/>
      <w:szCs w:val="24"/>
    </w:rPr>
  </w:style>
  <w:style w:type="paragraph" w:styleId="Heading1">
    <w:name w:val="heading 1"/>
    <w:basedOn w:val="Normal"/>
    <w:next w:val="Normal"/>
    <w:link w:val="Heading1Char"/>
    <w:uiPriority w:val="9"/>
    <w:qFormat/>
    <w:rsid w:val="00AF712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F712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D00E6"/>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712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AF7126"/>
    <w:pPr>
      <w:numPr>
        <w:numId w:val="1"/>
      </w:num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AF7126"/>
    <w:pPr>
      <w:tabs>
        <w:tab w:val="right" w:leader="dot" w:pos="9016"/>
      </w:tabs>
      <w:spacing w:before="120"/>
    </w:pPr>
    <w:rPr>
      <w:rFonts w:cstheme="minorHAnsi"/>
      <w:b/>
      <w:bCs/>
      <w:i/>
      <w:iCs/>
    </w:rPr>
  </w:style>
  <w:style w:type="paragraph" w:styleId="TOC2">
    <w:name w:val="toc 2"/>
    <w:basedOn w:val="Normal"/>
    <w:next w:val="Normal"/>
    <w:autoRedefine/>
    <w:uiPriority w:val="39"/>
    <w:unhideWhenUsed/>
    <w:rsid w:val="00AF7126"/>
    <w:pPr>
      <w:spacing w:before="120"/>
      <w:ind w:left="240"/>
    </w:pPr>
    <w:rPr>
      <w:rFonts w:cstheme="minorHAnsi"/>
      <w:b/>
      <w:bCs/>
      <w:sz w:val="22"/>
      <w:szCs w:val="22"/>
    </w:rPr>
  </w:style>
  <w:style w:type="character" w:styleId="Hyperlink">
    <w:name w:val="Hyperlink"/>
    <w:basedOn w:val="DefaultParagraphFont"/>
    <w:uiPriority w:val="99"/>
    <w:unhideWhenUsed/>
    <w:rsid w:val="00AF7126"/>
    <w:rPr>
      <w:color w:val="0563C1" w:themeColor="hyperlink"/>
      <w:u w:val="single"/>
    </w:rPr>
  </w:style>
  <w:style w:type="paragraph" w:styleId="TOC3">
    <w:name w:val="toc 3"/>
    <w:basedOn w:val="Normal"/>
    <w:next w:val="Normal"/>
    <w:autoRedefine/>
    <w:uiPriority w:val="39"/>
    <w:unhideWhenUsed/>
    <w:rsid w:val="00AF7126"/>
    <w:pPr>
      <w:ind w:left="480"/>
    </w:pPr>
    <w:rPr>
      <w:rFonts w:cstheme="minorHAnsi"/>
      <w:sz w:val="20"/>
      <w:szCs w:val="20"/>
    </w:rPr>
  </w:style>
  <w:style w:type="character" w:customStyle="1" w:styleId="Heading2Char">
    <w:name w:val="Heading 2 Char"/>
    <w:basedOn w:val="DefaultParagraphFont"/>
    <w:link w:val="Heading2"/>
    <w:uiPriority w:val="9"/>
    <w:semiHidden/>
    <w:rsid w:val="00AF7126"/>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AF712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9D00E6"/>
    <w:rPr>
      <w:rFonts w:asciiTheme="majorHAnsi" w:eastAsiaTheme="majorEastAsia" w:hAnsiTheme="majorHAnsi" w:cstheme="majorBidi"/>
      <w:color w:val="1F4D78" w:themeColor="accent1" w:themeShade="7F"/>
      <w:sz w:val="24"/>
      <w:szCs w:val="24"/>
    </w:rPr>
  </w:style>
  <w:style w:type="table" w:customStyle="1" w:styleId="Grigliatabella1">
    <w:name w:val="Griglia tabella1"/>
    <w:basedOn w:val="TableNormal"/>
    <w:next w:val="TableGrid"/>
    <w:uiPriority w:val="39"/>
    <w:rsid w:val="009D00E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D6AC0"/>
    <w:pPr>
      <w:ind w:left="720"/>
      <w:contextualSpacing/>
    </w:pPr>
  </w:style>
  <w:style w:type="paragraph" w:styleId="Header">
    <w:name w:val="header"/>
    <w:basedOn w:val="Normal"/>
    <w:link w:val="HeaderChar"/>
    <w:uiPriority w:val="99"/>
    <w:unhideWhenUsed/>
    <w:rsid w:val="00815ADF"/>
    <w:pPr>
      <w:tabs>
        <w:tab w:val="center" w:pos="4680"/>
        <w:tab w:val="right" w:pos="9360"/>
      </w:tabs>
    </w:pPr>
  </w:style>
  <w:style w:type="character" w:customStyle="1" w:styleId="HeaderChar">
    <w:name w:val="Header Char"/>
    <w:basedOn w:val="DefaultParagraphFont"/>
    <w:link w:val="Header"/>
    <w:uiPriority w:val="99"/>
    <w:rsid w:val="00815ADF"/>
    <w:rPr>
      <w:sz w:val="24"/>
      <w:szCs w:val="24"/>
    </w:rPr>
  </w:style>
  <w:style w:type="paragraph" w:styleId="Footer">
    <w:name w:val="footer"/>
    <w:basedOn w:val="Normal"/>
    <w:link w:val="FooterChar"/>
    <w:uiPriority w:val="99"/>
    <w:unhideWhenUsed/>
    <w:rsid w:val="00815ADF"/>
    <w:pPr>
      <w:tabs>
        <w:tab w:val="center" w:pos="4680"/>
        <w:tab w:val="right" w:pos="9360"/>
      </w:tabs>
    </w:pPr>
  </w:style>
  <w:style w:type="character" w:customStyle="1" w:styleId="FooterChar">
    <w:name w:val="Footer Char"/>
    <w:basedOn w:val="DefaultParagraphFont"/>
    <w:link w:val="Footer"/>
    <w:uiPriority w:val="99"/>
    <w:rsid w:val="00815AD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118727">
      <w:bodyDiv w:val="1"/>
      <w:marLeft w:val="0"/>
      <w:marRight w:val="0"/>
      <w:marTop w:val="0"/>
      <w:marBottom w:val="0"/>
      <w:divBdr>
        <w:top w:val="none" w:sz="0" w:space="0" w:color="auto"/>
        <w:left w:val="none" w:sz="0" w:space="0" w:color="auto"/>
        <w:bottom w:val="none" w:sz="0" w:space="0" w:color="auto"/>
        <w:right w:val="none" w:sz="0" w:space="0" w:color="auto"/>
      </w:divBdr>
      <w:divsChild>
        <w:div w:id="165168754">
          <w:marLeft w:val="562"/>
          <w:marRight w:val="14"/>
          <w:marTop w:val="135"/>
          <w:marBottom w:val="0"/>
          <w:divBdr>
            <w:top w:val="none" w:sz="0" w:space="0" w:color="auto"/>
            <w:left w:val="none" w:sz="0" w:space="0" w:color="auto"/>
            <w:bottom w:val="none" w:sz="0" w:space="0" w:color="auto"/>
            <w:right w:val="none" w:sz="0" w:space="0" w:color="auto"/>
          </w:divBdr>
        </w:div>
      </w:divsChild>
    </w:div>
    <w:div w:id="2022969532">
      <w:bodyDiv w:val="1"/>
      <w:marLeft w:val="0"/>
      <w:marRight w:val="0"/>
      <w:marTop w:val="0"/>
      <w:marBottom w:val="0"/>
      <w:divBdr>
        <w:top w:val="none" w:sz="0" w:space="0" w:color="auto"/>
        <w:left w:val="none" w:sz="0" w:space="0" w:color="auto"/>
        <w:bottom w:val="none" w:sz="0" w:space="0" w:color="auto"/>
        <w:right w:val="none" w:sz="0" w:space="0" w:color="auto"/>
      </w:divBdr>
    </w:div>
    <w:div w:id="204617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4d7ebe1-8bb4-46bd-bad4-44306c4e955d" xsi:nil="true"/>
    <lcf76f155ced4ddcb4097134ff3c332f xmlns="e525594f-72ac-4b2e-b838-1578de0d291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D150C5F709E64B82D90E6BF7F698DB" ma:contentTypeVersion="15" ma:contentTypeDescription="Create a new document." ma:contentTypeScope="" ma:versionID="e8c28189f7f0721ee574711ddec5ee5f">
  <xsd:schema xmlns:xsd="http://www.w3.org/2001/XMLSchema" xmlns:xs="http://www.w3.org/2001/XMLSchema" xmlns:p="http://schemas.microsoft.com/office/2006/metadata/properties" xmlns:ns2="e525594f-72ac-4b2e-b838-1578de0d2916" xmlns:ns3="54d7ebe1-8bb4-46bd-bad4-44306c4e955d" targetNamespace="http://schemas.microsoft.com/office/2006/metadata/properties" ma:root="true" ma:fieldsID="d76ae3d8f3d5090c9cd0c22cf5a2a794" ns2:_="" ns3:_="">
    <xsd:import namespace="e525594f-72ac-4b2e-b838-1578de0d2916"/>
    <xsd:import namespace="54d7ebe1-8bb4-46bd-bad4-44306c4e955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25594f-72ac-4b2e-b838-1578de0d29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b8e8857-c4c4-424d-b5e5-272a7ed7288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d7ebe1-8bb4-46bd-bad4-44306c4e955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8ce60e2-c3d4-4d0d-8872-4311b4e02a55}" ma:internalName="TaxCatchAll" ma:showField="CatchAllData" ma:web="54d7ebe1-8bb4-46bd-bad4-44306c4e955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5078D3-BC94-4D17-A354-CFE4EB45C6B6}">
  <ds:schemaRefs>
    <ds:schemaRef ds:uri="http://schemas.microsoft.com/sharepoint/v3/contenttype/forms"/>
  </ds:schemaRefs>
</ds:datastoreItem>
</file>

<file path=customXml/itemProps2.xml><?xml version="1.0" encoding="utf-8"?>
<ds:datastoreItem xmlns:ds="http://schemas.openxmlformats.org/officeDocument/2006/customXml" ds:itemID="{9C457CCA-C5C4-4431-B85D-E109A7DAB4A4}">
  <ds:schemaRefs>
    <ds:schemaRef ds:uri="http://schemas.microsoft.com/office/2006/metadata/properties"/>
    <ds:schemaRef ds:uri="http://schemas.microsoft.com/office/infopath/2007/PartnerControls"/>
    <ds:schemaRef ds:uri="54d7ebe1-8bb4-46bd-bad4-44306c4e955d"/>
    <ds:schemaRef ds:uri="e525594f-72ac-4b2e-b838-1578de0d2916"/>
  </ds:schemaRefs>
</ds:datastoreItem>
</file>

<file path=customXml/itemProps3.xml><?xml version="1.0" encoding="utf-8"?>
<ds:datastoreItem xmlns:ds="http://schemas.openxmlformats.org/officeDocument/2006/customXml" ds:itemID="{6C21FEB6-C555-4654-8148-B9AC211CFC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25594f-72ac-4b2e-b838-1578de0d2916"/>
    <ds:schemaRef ds:uri="54d7ebe1-8bb4-46bd-bad4-44306c4e95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90970e2-11f4-42a6-882d-40155ad70dea}" enabled="1" method="Standard" siteId="{e6093642-fb63-48bb-8683-d1d5da2a12ea}" removed="0"/>
</clbl:labelList>
</file>

<file path=docProps/app.xml><?xml version="1.0" encoding="utf-8"?>
<Properties xmlns="http://schemas.openxmlformats.org/officeDocument/2006/extended-properties" xmlns:vt="http://schemas.openxmlformats.org/officeDocument/2006/docPropsVTypes">
  <Template>Normal</Template>
  <TotalTime>2484</TotalTime>
  <Pages>7</Pages>
  <Words>2008</Words>
  <Characters>11448</Characters>
  <Application>Microsoft Office Word</Application>
  <DocSecurity>0</DocSecurity>
  <Lines>95</Lines>
  <Paragraphs>26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dc:creator>
  <cp:keywords/>
  <dc:description/>
  <cp:lastModifiedBy>Fajari, Arif</cp:lastModifiedBy>
  <cp:revision>132</cp:revision>
  <dcterms:created xsi:type="dcterms:W3CDTF">2023-03-30T02:33:00Z</dcterms:created>
  <dcterms:modified xsi:type="dcterms:W3CDTF">2026-07-28T07:41:00Z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0x0101002FD150C5F709E64B82D90E6BF7F698DB</vt:lpwstr>
  </property>
  <property fmtid="{D5CDD505-2E9C-101B-9397-08002B2CF9AE}" pid="3" name="MediaServiceImageTags">
    <vt:lpwstr/>
  </property>
</Properties>
</file>