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ADD" w:rsidRDefault="0018722D" w:rsidP="00927ADD">
      <w:pPr>
        <w:tabs>
          <w:tab w:val="left" w:pos="4050"/>
        </w:tabs>
        <w:spacing w:line="240" w:lineRule="exact"/>
        <w:rPr>
          <w:b/>
          <w:bCs/>
          <w:snapToGrid w:val="0"/>
        </w:rPr>
      </w:pPr>
      <w:r w:rsidRPr="008E6D3F">
        <w:rPr>
          <w:b/>
          <w:bCs/>
          <w:snapToGrid w:val="0"/>
        </w:rPr>
        <w:t xml:space="preserve">The First </w:t>
      </w:r>
      <w:r>
        <w:rPr>
          <w:b/>
          <w:bCs/>
          <w:snapToGrid w:val="0"/>
        </w:rPr>
        <w:t>Meeting</w:t>
      </w:r>
      <w:r w:rsidRPr="008E6D3F">
        <w:rPr>
          <w:b/>
          <w:bCs/>
          <w:snapToGrid w:val="0"/>
        </w:rPr>
        <w:t xml:space="preserve"> of CRV OG Ad-hoc Governance Group</w:t>
      </w:r>
    </w:p>
    <w:p w:rsidR="0018722D" w:rsidRPr="00927ADD" w:rsidRDefault="0018722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Pr="001C57B2" w:rsidRDefault="001C57B2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  <w:r w:rsidRPr="001C57B2">
        <w:rPr>
          <w:rFonts w:eastAsia="Times New Roman"/>
          <w:i/>
          <w:color w:val="000000"/>
          <w:sz w:val="22"/>
          <w:szCs w:val="22"/>
        </w:rPr>
        <w:t>Bangkok, Thailand, 2</w:t>
      </w:r>
      <w:r w:rsidR="0018722D">
        <w:rPr>
          <w:rFonts w:eastAsia="Times New Roman"/>
          <w:i/>
          <w:color w:val="000000"/>
          <w:sz w:val="22"/>
          <w:szCs w:val="22"/>
        </w:rPr>
        <w:t>2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Pr="001C57B2">
        <w:rPr>
          <w:rFonts w:eastAsia="Times New Roman"/>
          <w:i/>
          <w:color w:val="000000"/>
          <w:sz w:val="22"/>
          <w:szCs w:val="22"/>
        </w:rPr>
        <w:t>-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Pr="001C57B2">
        <w:rPr>
          <w:rFonts w:eastAsia="Times New Roman"/>
          <w:i/>
          <w:color w:val="000000"/>
          <w:sz w:val="22"/>
          <w:szCs w:val="22"/>
        </w:rPr>
        <w:t>2</w:t>
      </w:r>
      <w:r w:rsidR="0018722D">
        <w:rPr>
          <w:rFonts w:eastAsia="Times New Roman"/>
          <w:i/>
          <w:color w:val="000000"/>
          <w:sz w:val="22"/>
          <w:szCs w:val="22"/>
        </w:rPr>
        <w:t>3</w:t>
      </w:r>
      <w:r w:rsidRPr="001C57B2">
        <w:rPr>
          <w:rFonts w:eastAsia="Times New Roman"/>
          <w:i/>
          <w:color w:val="000000"/>
          <w:sz w:val="22"/>
          <w:szCs w:val="22"/>
        </w:rPr>
        <w:t xml:space="preserve"> May 2023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:rsidR="00DD2105" w:rsidRDefault="00DD2105" w:rsidP="0018722D">
      <w:pPr>
        <w:widowControl w:val="0"/>
        <w:tabs>
          <w:tab w:val="left" w:pos="3216"/>
        </w:tabs>
        <w:rPr>
          <w:b/>
          <w:snapToGrid w:val="0"/>
          <w:sz w:val="22"/>
          <w:szCs w:val="22"/>
          <w:lang w:val="pt-PT"/>
        </w:rPr>
      </w:pPr>
    </w:p>
    <w:p w:rsidR="0018722D" w:rsidRDefault="0018722D" w:rsidP="0018722D">
      <w:pPr>
        <w:widowControl w:val="0"/>
        <w:tabs>
          <w:tab w:val="left" w:pos="3216"/>
        </w:tabs>
        <w:rPr>
          <w:b/>
          <w:snapToGrid w:val="0"/>
          <w:sz w:val="22"/>
          <w:szCs w:val="22"/>
          <w:lang w:val="pt-PT"/>
        </w:rPr>
      </w:pPr>
    </w:p>
    <w:p w:rsidR="0018722D" w:rsidRPr="00B4581F" w:rsidRDefault="0018722D" w:rsidP="0018722D">
      <w:pPr>
        <w:jc w:val="center"/>
        <w:rPr>
          <w:sz w:val="22"/>
          <w:szCs w:val="22"/>
        </w:rPr>
      </w:pPr>
      <w:r w:rsidRPr="00B4581F">
        <w:rPr>
          <w:b/>
          <w:bCs/>
          <w:spacing w:val="2"/>
          <w:sz w:val="22"/>
          <w:szCs w:val="22"/>
        </w:rPr>
        <w:t>P</w:t>
      </w:r>
      <w:r w:rsidRPr="00B4581F">
        <w:rPr>
          <w:b/>
          <w:bCs/>
          <w:spacing w:val="-1"/>
          <w:sz w:val="22"/>
          <w:szCs w:val="22"/>
        </w:rPr>
        <w:t>R</w:t>
      </w:r>
      <w:r w:rsidRPr="00B4581F">
        <w:rPr>
          <w:b/>
          <w:bCs/>
          <w:spacing w:val="1"/>
          <w:sz w:val="22"/>
          <w:szCs w:val="22"/>
        </w:rPr>
        <w:t>O</w:t>
      </w:r>
      <w:r w:rsidRPr="00B4581F">
        <w:rPr>
          <w:b/>
          <w:bCs/>
          <w:spacing w:val="-3"/>
          <w:sz w:val="22"/>
          <w:szCs w:val="22"/>
        </w:rPr>
        <w:t>V</w:t>
      </w:r>
      <w:r w:rsidRPr="00B4581F">
        <w:rPr>
          <w:b/>
          <w:bCs/>
          <w:sz w:val="22"/>
          <w:szCs w:val="22"/>
        </w:rPr>
        <w:t>IS</w:t>
      </w:r>
      <w:r w:rsidRPr="00B4581F">
        <w:rPr>
          <w:b/>
          <w:bCs/>
          <w:spacing w:val="-2"/>
          <w:sz w:val="22"/>
          <w:szCs w:val="22"/>
        </w:rPr>
        <w:t>I</w:t>
      </w:r>
      <w:r w:rsidRPr="00B4581F">
        <w:rPr>
          <w:b/>
          <w:bCs/>
          <w:spacing w:val="1"/>
          <w:sz w:val="22"/>
          <w:szCs w:val="22"/>
        </w:rPr>
        <w:t>O</w:t>
      </w:r>
      <w:r w:rsidRPr="00B4581F">
        <w:rPr>
          <w:b/>
          <w:bCs/>
          <w:spacing w:val="-1"/>
          <w:sz w:val="22"/>
          <w:szCs w:val="22"/>
        </w:rPr>
        <w:t>NA</w:t>
      </w:r>
      <w:r w:rsidRPr="00B4581F">
        <w:rPr>
          <w:b/>
          <w:bCs/>
          <w:sz w:val="22"/>
          <w:szCs w:val="22"/>
        </w:rPr>
        <w:t>L</w:t>
      </w:r>
      <w:r w:rsidRPr="00B4581F">
        <w:rPr>
          <w:b/>
          <w:bCs/>
          <w:spacing w:val="-1"/>
          <w:sz w:val="22"/>
          <w:szCs w:val="22"/>
        </w:rPr>
        <w:t xml:space="preserve"> AGEN</w:t>
      </w:r>
      <w:r w:rsidRPr="00B4581F">
        <w:rPr>
          <w:b/>
          <w:bCs/>
          <w:spacing w:val="1"/>
          <w:sz w:val="22"/>
          <w:szCs w:val="22"/>
        </w:rPr>
        <w:t>D</w:t>
      </w:r>
      <w:r w:rsidRPr="00B4581F">
        <w:rPr>
          <w:b/>
          <w:bCs/>
          <w:sz w:val="22"/>
          <w:szCs w:val="22"/>
        </w:rPr>
        <w:t>A</w:t>
      </w:r>
    </w:p>
    <w:p w:rsidR="0018722D" w:rsidRDefault="0018722D" w:rsidP="0018722D">
      <w:pPr>
        <w:widowControl w:val="0"/>
        <w:spacing w:before="5" w:line="150" w:lineRule="exact"/>
        <w:rPr>
          <w:rFonts w:eastAsiaTheme="minorHAnsi"/>
          <w:sz w:val="22"/>
          <w:szCs w:val="22"/>
        </w:rPr>
      </w:pPr>
    </w:p>
    <w:p w:rsidR="0018722D" w:rsidRPr="00B4581F" w:rsidRDefault="0018722D" w:rsidP="0018722D">
      <w:pPr>
        <w:widowControl w:val="0"/>
        <w:spacing w:before="5" w:line="150" w:lineRule="exact"/>
        <w:rPr>
          <w:rFonts w:eastAsiaTheme="minorHAnsi"/>
          <w:sz w:val="22"/>
          <w:szCs w:val="22"/>
        </w:rPr>
      </w:pPr>
    </w:p>
    <w:p w:rsidR="0018722D" w:rsidRPr="00B4581F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1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A</w:t>
      </w:r>
      <w:r w:rsidRPr="00B4581F">
        <w:rPr>
          <w:sz w:val="22"/>
          <w:szCs w:val="22"/>
        </w:rPr>
        <w:t>dop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1"/>
          <w:sz w:val="22"/>
          <w:szCs w:val="22"/>
        </w:rPr>
        <w:t>i</w:t>
      </w:r>
      <w:r w:rsidRPr="00B4581F">
        <w:rPr>
          <w:sz w:val="22"/>
          <w:szCs w:val="22"/>
        </w:rPr>
        <w:t>on of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</w:p>
    <w:p w:rsidR="0018722D" w:rsidRDefault="0018722D" w:rsidP="0018722D">
      <w:pPr>
        <w:tabs>
          <w:tab w:val="left" w:pos="1440"/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</w:rPr>
      </w:pPr>
    </w:p>
    <w:p w:rsidR="0018722D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2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0F62EA">
        <w:rPr>
          <w:sz w:val="22"/>
          <w:szCs w:val="22"/>
        </w:rPr>
        <w:t>Review outcome</w:t>
      </w:r>
      <w:r>
        <w:rPr>
          <w:sz w:val="22"/>
          <w:szCs w:val="22"/>
        </w:rPr>
        <w:t>s</w:t>
      </w:r>
      <w:r w:rsidRPr="000F62EA">
        <w:rPr>
          <w:sz w:val="22"/>
          <w:szCs w:val="22"/>
        </w:rPr>
        <w:t xml:space="preserve"> of relevant </w:t>
      </w:r>
      <w:r>
        <w:rPr>
          <w:sz w:val="22"/>
          <w:szCs w:val="22"/>
        </w:rPr>
        <w:t>M</w:t>
      </w:r>
      <w:r w:rsidRPr="000F62EA">
        <w:rPr>
          <w:sz w:val="22"/>
          <w:szCs w:val="22"/>
        </w:rPr>
        <w:t>eetings</w:t>
      </w:r>
    </w:p>
    <w:p w:rsidR="0018722D" w:rsidRDefault="0018722D" w:rsidP="0018722D">
      <w:pPr>
        <w:ind w:left="1710" w:hanging="1710"/>
        <w:rPr>
          <w:lang w:val="en-NZ"/>
        </w:rPr>
      </w:pPr>
    </w:p>
    <w:p w:rsidR="0018722D" w:rsidRPr="00F86AFC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  <w:r w:rsidRPr="00F86AFC">
        <w:rPr>
          <w:spacing w:val="-1"/>
          <w:sz w:val="22"/>
          <w:szCs w:val="22"/>
        </w:rPr>
        <w:t>Agenda Item 3</w:t>
      </w:r>
      <w:r>
        <w:rPr>
          <w:spacing w:val="-1"/>
          <w:sz w:val="22"/>
          <w:szCs w:val="22"/>
        </w:rPr>
        <w:t xml:space="preserve">:   </w:t>
      </w:r>
      <w:r w:rsidRPr="00F86AFC">
        <w:rPr>
          <w:spacing w:val="-1"/>
          <w:sz w:val="22"/>
          <w:szCs w:val="22"/>
        </w:rPr>
        <w:t xml:space="preserve">            </w:t>
      </w:r>
      <w:proofErr w:type="spellStart"/>
      <w:r w:rsidRPr="00F86AFC">
        <w:rPr>
          <w:spacing w:val="-1"/>
          <w:sz w:val="22"/>
          <w:szCs w:val="22"/>
        </w:rPr>
        <w:t>ToR</w:t>
      </w:r>
      <w:proofErr w:type="spellEnd"/>
      <w:r w:rsidRPr="00F86AFC">
        <w:rPr>
          <w:spacing w:val="-1"/>
          <w:sz w:val="22"/>
          <w:szCs w:val="22"/>
        </w:rPr>
        <w:t xml:space="preserve"> of the CRV OG Ad-Hoc Governance Group</w:t>
      </w:r>
    </w:p>
    <w:p w:rsidR="0018722D" w:rsidRPr="00F86AFC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</w:p>
    <w:p w:rsidR="0018722D" w:rsidRPr="00F86AFC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  <w:r w:rsidRPr="00F86AFC">
        <w:rPr>
          <w:spacing w:val="-1"/>
          <w:sz w:val="22"/>
          <w:szCs w:val="22"/>
        </w:rPr>
        <w:t xml:space="preserve">Agenda Item </w:t>
      </w:r>
      <w:r>
        <w:rPr>
          <w:spacing w:val="-1"/>
          <w:sz w:val="22"/>
          <w:szCs w:val="22"/>
        </w:rPr>
        <w:t>4:</w:t>
      </w:r>
      <w:r w:rsidRPr="00F86AFC">
        <w:rPr>
          <w:spacing w:val="-1"/>
          <w:sz w:val="22"/>
          <w:szCs w:val="22"/>
        </w:rPr>
        <w:t xml:space="preserve">           </w:t>
      </w:r>
      <w:r>
        <w:rPr>
          <w:spacing w:val="-1"/>
          <w:sz w:val="22"/>
          <w:szCs w:val="22"/>
        </w:rPr>
        <w:t xml:space="preserve">    </w:t>
      </w:r>
      <w:r w:rsidRPr="00F86AFC">
        <w:rPr>
          <w:spacing w:val="-1"/>
          <w:sz w:val="22"/>
          <w:szCs w:val="22"/>
        </w:rPr>
        <w:t>Review the REDDIG II and New PEN</w:t>
      </w:r>
      <w:r>
        <w:rPr>
          <w:spacing w:val="-1"/>
          <w:sz w:val="22"/>
          <w:szCs w:val="22"/>
        </w:rPr>
        <w:t>S</w:t>
      </w:r>
      <w:r w:rsidRPr="00F86AFC">
        <w:rPr>
          <w:spacing w:val="-1"/>
          <w:sz w:val="22"/>
          <w:szCs w:val="22"/>
        </w:rPr>
        <w:t xml:space="preserve"> models</w:t>
      </w:r>
    </w:p>
    <w:p w:rsidR="0018722D" w:rsidRPr="00F86AFC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</w:p>
    <w:p w:rsidR="0018722D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  <w:r w:rsidRPr="00F86AFC">
        <w:rPr>
          <w:spacing w:val="-1"/>
          <w:sz w:val="22"/>
          <w:szCs w:val="22"/>
        </w:rPr>
        <w:t xml:space="preserve">Agenda Item </w:t>
      </w:r>
      <w:r>
        <w:rPr>
          <w:spacing w:val="-1"/>
          <w:sz w:val="22"/>
          <w:szCs w:val="22"/>
        </w:rPr>
        <w:t xml:space="preserve">5:            </w:t>
      </w:r>
      <w:r w:rsidRPr="00F86AFC">
        <w:rPr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Potential CRV OG G</w:t>
      </w:r>
      <w:r w:rsidRPr="00F86AFC">
        <w:rPr>
          <w:spacing w:val="-1"/>
          <w:sz w:val="22"/>
          <w:szCs w:val="22"/>
        </w:rPr>
        <w:t xml:space="preserve">overnance </w:t>
      </w:r>
      <w:r>
        <w:rPr>
          <w:spacing w:val="-1"/>
          <w:sz w:val="22"/>
          <w:szCs w:val="22"/>
        </w:rPr>
        <w:t>M</w:t>
      </w:r>
      <w:r w:rsidRPr="00F86AFC">
        <w:rPr>
          <w:spacing w:val="-1"/>
          <w:sz w:val="22"/>
          <w:szCs w:val="22"/>
        </w:rPr>
        <w:t xml:space="preserve">odels </w:t>
      </w:r>
    </w:p>
    <w:p w:rsidR="0018722D" w:rsidRPr="00F86AFC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</w:p>
    <w:p w:rsidR="0018722D" w:rsidRPr="00F86AFC" w:rsidRDefault="0018722D" w:rsidP="0018722D">
      <w:pPr>
        <w:pStyle w:val="ListParagraph"/>
        <w:widowControl w:val="0"/>
        <w:numPr>
          <w:ilvl w:val="3"/>
          <w:numId w:val="13"/>
        </w:numPr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  <w:r w:rsidRPr="00F86AFC">
        <w:rPr>
          <w:spacing w:val="-1"/>
          <w:sz w:val="22"/>
          <w:szCs w:val="22"/>
        </w:rPr>
        <w:t xml:space="preserve">ITIL model of Strategy, Design, Transition, Operation and Continuous Service improvement. </w:t>
      </w:r>
    </w:p>
    <w:p w:rsidR="0018722D" w:rsidRPr="00F86AFC" w:rsidRDefault="0018722D" w:rsidP="0018722D">
      <w:pPr>
        <w:pStyle w:val="ListParagraph"/>
        <w:widowControl w:val="0"/>
        <w:numPr>
          <w:ilvl w:val="3"/>
          <w:numId w:val="13"/>
        </w:numPr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  <w:r w:rsidRPr="00F86AFC">
        <w:rPr>
          <w:spacing w:val="-1"/>
          <w:sz w:val="22"/>
          <w:szCs w:val="22"/>
        </w:rPr>
        <w:t>Possible roles, Technical expertise</w:t>
      </w:r>
      <w:r>
        <w:rPr>
          <w:spacing w:val="-1"/>
          <w:sz w:val="22"/>
          <w:szCs w:val="22"/>
        </w:rPr>
        <w:t>, and RASCI Chart</w:t>
      </w:r>
      <w:r w:rsidRPr="00F86AFC">
        <w:rPr>
          <w:spacing w:val="-1"/>
          <w:sz w:val="22"/>
          <w:szCs w:val="22"/>
        </w:rPr>
        <w:t xml:space="preserve"> </w:t>
      </w:r>
    </w:p>
    <w:p w:rsidR="0018722D" w:rsidRPr="00F86AFC" w:rsidRDefault="0018722D" w:rsidP="0018722D">
      <w:pPr>
        <w:pStyle w:val="ListParagraph"/>
        <w:widowControl w:val="0"/>
        <w:numPr>
          <w:ilvl w:val="3"/>
          <w:numId w:val="13"/>
        </w:numPr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  <w:r w:rsidRPr="00F86AFC">
        <w:rPr>
          <w:spacing w:val="-1"/>
          <w:sz w:val="22"/>
          <w:szCs w:val="22"/>
        </w:rPr>
        <w:t>Future work</w:t>
      </w:r>
    </w:p>
    <w:p w:rsidR="0018722D" w:rsidRPr="00F86AFC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</w:p>
    <w:p w:rsidR="0018722D" w:rsidRPr="00F86AFC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  <w:r w:rsidRPr="00F86AFC">
        <w:rPr>
          <w:spacing w:val="-1"/>
          <w:sz w:val="22"/>
          <w:szCs w:val="22"/>
        </w:rPr>
        <w:t xml:space="preserve">Agree Item </w:t>
      </w:r>
      <w:r>
        <w:rPr>
          <w:spacing w:val="-1"/>
          <w:sz w:val="22"/>
          <w:szCs w:val="22"/>
        </w:rPr>
        <w:t xml:space="preserve">6:             </w:t>
      </w:r>
      <w:r w:rsidRPr="00F86AFC">
        <w:rPr>
          <w:spacing w:val="-1"/>
          <w:sz w:val="22"/>
          <w:szCs w:val="22"/>
        </w:rPr>
        <w:t xml:space="preserve">   Next meeting date and Any Other Business.</w:t>
      </w:r>
    </w:p>
    <w:p w:rsidR="0018722D" w:rsidRPr="00F86AFC" w:rsidRDefault="0018722D" w:rsidP="0018722D">
      <w:pPr>
        <w:widowControl w:val="0"/>
        <w:tabs>
          <w:tab w:val="left" w:pos="2160"/>
        </w:tabs>
        <w:spacing w:line="240" w:lineRule="exact"/>
        <w:ind w:right="-20"/>
        <w:jc w:val="both"/>
        <w:rPr>
          <w:spacing w:val="-1"/>
          <w:sz w:val="22"/>
          <w:szCs w:val="22"/>
        </w:rPr>
      </w:pPr>
      <w:r w:rsidRPr="00F86AFC">
        <w:rPr>
          <w:spacing w:val="-1"/>
          <w:sz w:val="22"/>
          <w:szCs w:val="22"/>
        </w:rPr>
        <w:t>_ _ _ _ _ _ _ _ _ _ _ _ _</w:t>
      </w:r>
    </w:p>
    <w:p w:rsidR="00792503" w:rsidRPr="002E6E27" w:rsidRDefault="00792503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lastRenderedPageBreak/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F84D1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F84D1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F84D1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F84D1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F84D1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F84D1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2F7431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3-05-23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722D">
                  <w:rPr>
                    <w:sz w:val="20"/>
                    <w:szCs w:val="22"/>
                    <w:lang w:eastAsia="fr-FR"/>
                  </w:rPr>
                  <w:t>23-May-23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F84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199" w:bottom="45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42" w:rsidRDefault="00C47F42">
      <w:r>
        <w:separator/>
      </w:r>
    </w:p>
  </w:endnote>
  <w:endnote w:type="continuationSeparator" w:id="0">
    <w:p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D1C" w:rsidRDefault="00F84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D1C" w:rsidRDefault="00F84D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D1C" w:rsidRDefault="00F84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42" w:rsidRDefault="00C47F42">
      <w:r>
        <w:separator/>
      </w:r>
    </w:p>
  </w:footnote>
  <w:footnote w:type="continuationSeparator" w:id="0">
    <w:p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 w:rsidRPr="00AB3F6F">
      <w:rPr>
        <w:sz w:val="22"/>
        <w:szCs w:val="22"/>
      </w:rPr>
      <w:t>ACSICG/</w:t>
    </w:r>
    <w:r w:rsidR="00792503">
      <w:rPr>
        <w:sz w:val="22"/>
        <w:szCs w:val="22"/>
      </w:rPr>
      <w:t>10</w:t>
    </w:r>
    <w:r>
      <w:rPr>
        <w:b/>
        <w:sz w:val="22"/>
        <w:szCs w:val="22"/>
      </w:rPr>
      <w:t xml:space="preserve"> – WP/IP/xx</w:t>
    </w: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21086">
      <w:rPr>
        <w:b/>
        <w:noProof/>
        <w:sz w:val="22"/>
        <w:szCs w:val="22"/>
      </w:rPr>
      <w:t>- 2 -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2F7431" w:rsidRPr="00AB3F6F" w:rsidRDefault="00792503" w:rsidP="002F7431">
    <w:pPr>
      <w:pStyle w:val="Header"/>
      <w:rPr>
        <w:sz w:val="22"/>
        <w:szCs w:val="22"/>
      </w:rPr>
    </w:pPr>
    <w:r>
      <w:rPr>
        <w:sz w:val="22"/>
        <w:szCs w:val="22"/>
      </w:rPr>
      <w:t>24 – 26/05/23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4641279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1086" w:rsidRPr="00821086" w:rsidRDefault="00821086" w:rsidP="00821086">
        <w:pPr>
          <w:pStyle w:val="Header"/>
          <w:jc w:val="right"/>
          <w:rPr>
            <w:sz w:val="22"/>
            <w:szCs w:val="22"/>
          </w:rPr>
        </w:pPr>
        <w:r w:rsidRPr="00821086">
          <w:rPr>
            <w:sz w:val="22"/>
            <w:szCs w:val="22"/>
          </w:rPr>
          <w:fldChar w:fldCharType="begin"/>
        </w:r>
        <w:r w:rsidRPr="00821086">
          <w:rPr>
            <w:sz w:val="22"/>
            <w:szCs w:val="22"/>
          </w:rPr>
          <w:instrText xml:space="preserve"> PAGE   \* MERGEFORMAT </w:instrText>
        </w:r>
        <w:r w:rsidRPr="00821086">
          <w:rPr>
            <w:sz w:val="22"/>
            <w:szCs w:val="22"/>
          </w:rPr>
          <w:fldChar w:fldCharType="separate"/>
        </w:r>
        <w:r w:rsidR="00F84D1C">
          <w:rPr>
            <w:noProof/>
            <w:sz w:val="22"/>
            <w:szCs w:val="22"/>
          </w:rPr>
          <w:t>- 2 -</w:t>
        </w:r>
        <w:r w:rsidRPr="00821086">
          <w:rPr>
            <w:noProof/>
            <w:sz w:val="22"/>
            <w:szCs w:val="22"/>
          </w:rPr>
          <w:fldChar w:fldCharType="end"/>
        </w:r>
        <w:r w:rsidRPr="00821086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 xml:space="preserve"> </w:t>
        </w:r>
        <w:r w:rsidR="0018722D" w:rsidRPr="0018722D">
          <w:rPr>
            <w:sz w:val="22"/>
            <w:szCs w:val="22"/>
          </w:rPr>
          <w:t xml:space="preserve">CRV OG Ad-hoc Governance Group </w:t>
        </w:r>
        <w:bookmarkStart w:id="0" w:name="_GoBack"/>
        <w:bookmarkEnd w:id="0"/>
        <w:r w:rsidR="0018722D" w:rsidRPr="00F84D1C">
          <w:rPr>
            <w:sz w:val="22"/>
            <w:szCs w:val="22"/>
          </w:rPr>
          <w:t xml:space="preserve">/1 </w:t>
        </w:r>
        <w:r w:rsidRPr="00821086">
          <w:rPr>
            <w:sz w:val="22"/>
            <w:szCs w:val="22"/>
          </w:rPr>
          <w:t xml:space="preserve">– </w:t>
        </w:r>
        <w:r w:rsidRPr="00821086">
          <w:rPr>
            <w:b/>
            <w:sz w:val="22"/>
            <w:szCs w:val="22"/>
          </w:rPr>
          <w:t>WP/IP/xx</w:t>
        </w:r>
      </w:p>
      <w:p w:rsidR="00821086" w:rsidRPr="00821086" w:rsidRDefault="00821086" w:rsidP="00821086">
        <w:pPr>
          <w:pStyle w:val="Header"/>
          <w:jc w:val="right"/>
          <w:rPr>
            <w:b/>
            <w:sz w:val="22"/>
            <w:szCs w:val="22"/>
          </w:rPr>
        </w:pPr>
        <w:r w:rsidRPr="00821086">
          <w:rPr>
            <w:b/>
            <w:sz w:val="22"/>
            <w:szCs w:val="22"/>
          </w:rPr>
          <w:t>Agenda Item xx</w:t>
        </w:r>
      </w:p>
      <w:p w:rsidR="00821086" w:rsidRPr="00821086" w:rsidRDefault="00821086" w:rsidP="00821086">
        <w:pPr>
          <w:pStyle w:val="Header"/>
          <w:jc w:val="right"/>
          <w:rPr>
            <w:sz w:val="22"/>
            <w:szCs w:val="22"/>
          </w:rPr>
        </w:pPr>
        <w:r w:rsidRPr="00821086">
          <w:rPr>
            <w:sz w:val="22"/>
            <w:szCs w:val="22"/>
          </w:rPr>
          <w:t>2</w:t>
        </w:r>
        <w:r w:rsidR="0018722D">
          <w:rPr>
            <w:sz w:val="22"/>
            <w:szCs w:val="22"/>
          </w:rPr>
          <w:t>2</w:t>
        </w:r>
        <w:r w:rsidRPr="00821086">
          <w:rPr>
            <w:sz w:val="22"/>
            <w:szCs w:val="22"/>
          </w:rPr>
          <w:t xml:space="preserve"> – 2</w:t>
        </w:r>
        <w:r w:rsidR="0018722D">
          <w:rPr>
            <w:sz w:val="22"/>
            <w:szCs w:val="22"/>
          </w:rPr>
          <w:t>3</w:t>
        </w:r>
        <w:r w:rsidRPr="00821086">
          <w:rPr>
            <w:sz w:val="22"/>
            <w:szCs w:val="22"/>
          </w:rPr>
          <w:t>/05/23</w:t>
        </w:r>
      </w:p>
    </w:sdtContent>
  </w:sdt>
  <w:p w:rsidR="00821086" w:rsidRDefault="00821086" w:rsidP="0082108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18722D" w:rsidP="00AB3F6F">
    <w:pPr>
      <w:pStyle w:val="Header"/>
      <w:jc w:val="right"/>
      <w:rPr>
        <w:sz w:val="22"/>
        <w:szCs w:val="22"/>
      </w:rPr>
    </w:pPr>
    <w:r w:rsidRPr="0018722D">
      <w:rPr>
        <w:sz w:val="22"/>
        <w:szCs w:val="22"/>
      </w:rPr>
      <w:t xml:space="preserve">CRV OG Ad-hoc Governance Group </w:t>
    </w:r>
    <w:r w:rsidR="00AB3F6F">
      <w:rPr>
        <w:sz w:val="22"/>
        <w:szCs w:val="22"/>
      </w:rPr>
      <w:t>/</w:t>
    </w:r>
    <w:r>
      <w:rPr>
        <w:sz w:val="22"/>
        <w:szCs w:val="22"/>
      </w:rPr>
      <w:t>1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1C57B2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</w:t>
    </w:r>
    <w:r w:rsidR="0018722D">
      <w:rPr>
        <w:sz w:val="22"/>
        <w:szCs w:val="22"/>
      </w:rPr>
      <w:t>2</w:t>
    </w:r>
    <w:r w:rsidR="002F7431">
      <w:rPr>
        <w:sz w:val="22"/>
        <w:szCs w:val="22"/>
      </w:rPr>
      <w:t xml:space="preserve"> – 2</w:t>
    </w:r>
    <w:r w:rsidR="0018722D">
      <w:rPr>
        <w:sz w:val="22"/>
        <w:szCs w:val="22"/>
      </w:rPr>
      <w:t>3</w:t>
    </w:r>
    <w:r w:rsidR="00DB506F">
      <w:rPr>
        <w:sz w:val="22"/>
        <w:szCs w:val="22"/>
      </w:rPr>
      <w:t>/</w:t>
    </w:r>
    <w:r>
      <w:rPr>
        <w:sz w:val="22"/>
        <w:szCs w:val="22"/>
      </w:rPr>
      <w:t>05</w:t>
    </w:r>
    <w:r w:rsidR="00DB506F">
      <w:rPr>
        <w:sz w:val="22"/>
        <w:szCs w:val="22"/>
      </w:rPr>
      <w:t>/</w:t>
    </w:r>
    <w:r w:rsidR="002F7431">
      <w:rPr>
        <w:sz w:val="22"/>
        <w:szCs w:val="22"/>
      </w:rPr>
      <w:t>2</w:t>
    </w:r>
    <w:r>
      <w:rPr>
        <w:sz w:val="22"/>
        <w:szCs w:val="22"/>
      </w:rPr>
      <w:t>3</w:t>
    </w:r>
  </w:p>
  <w:p w:rsidR="00821086" w:rsidRPr="00AB3F6F" w:rsidRDefault="00821086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21A15"/>
    <w:multiLevelType w:val="hybridMultilevel"/>
    <w:tmpl w:val="A886BF3A"/>
    <w:lvl w:ilvl="0" w:tplc="1AAC8960">
      <w:start w:val="1"/>
      <w:numFmt w:val="decimal"/>
      <w:lvlText w:val="5.%1"/>
      <w:lvlJc w:val="left"/>
      <w:pPr>
        <w:ind w:left="2970" w:hanging="360"/>
      </w:pPr>
      <w:rPr>
        <w:rFonts w:hint="default"/>
        <w:b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AAC8960">
      <w:start w:val="1"/>
      <w:numFmt w:val="decimal"/>
      <w:lvlText w:val="5.%4"/>
      <w:lvlJc w:val="left"/>
      <w:pPr>
        <w:ind w:left="2880" w:hanging="360"/>
      </w:pPr>
      <w:rPr>
        <w:rFonts w:hint="default"/>
        <w:b w:val="0"/>
        <w:sz w:val="24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je2NLAwMTA2sDRU0lEKTi0uzszPAykwqgUA+isBwiwAAAA="/>
  </w:docVars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11EF"/>
    <w:rsid w:val="001527B0"/>
    <w:rsid w:val="0016748E"/>
    <w:rsid w:val="00187051"/>
    <w:rsid w:val="0018722D"/>
    <w:rsid w:val="00187C82"/>
    <w:rsid w:val="001A1FFE"/>
    <w:rsid w:val="001A673F"/>
    <w:rsid w:val="001A6F33"/>
    <w:rsid w:val="001C3539"/>
    <w:rsid w:val="001C57B2"/>
    <w:rsid w:val="001D24D8"/>
    <w:rsid w:val="00206868"/>
    <w:rsid w:val="0022297E"/>
    <w:rsid w:val="00223588"/>
    <w:rsid w:val="002302BF"/>
    <w:rsid w:val="0023415B"/>
    <w:rsid w:val="00234795"/>
    <w:rsid w:val="0024270E"/>
    <w:rsid w:val="00251D39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2F7431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92503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21086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84D1C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B610C6FC6841B3E1A8568150E9ED" ma:contentTypeVersion="5" ma:contentTypeDescription="Create a new document." ma:contentTypeScope="" ma:versionID="5a5d7402b1a2bb58753111daa4ce0c5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CRV OG Ad-hoc Governance Group and the ACSICG10</Type_x0020_Name>
    <Presenter xmlns="2b0c29a6-a2e0-472b-bfb4-397922b0132f">Secretariat</Presenter>
    <Update_x0020_Date xmlns="2b0c29a6-a2e0-472b-bfb4-397922b0132f">22 March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7E07F24C-A46B-40D7-88B7-23CC8343A81B}"/>
</file>

<file path=customXml/itemProps2.xml><?xml version="1.0" encoding="utf-8"?>
<ds:datastoreItem xmlns:ds="http://schemas.openxmlformats.org/officeDocument/2006/customXml" ds:itemID="{95E5BFB3-12B4-4D75-B683-349E16F3B93E}"/>
</file>

<file path=customXml/itemProps3.xml><?xml version="1.0" encoding="utf-8"?>
<ds:datastoreItem xmlns:ds="http://schemas.openxmlformats.org/officeDocument/2006/customXml" ds:itemID="{9E25C8FF-9CA1-4792-B6A8-6929CC896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1568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 CRV OG Ad-hoc Governance Group</dc:title>
  <dc:creator>ssomsri</dc:creator>
  <cp:lastModifiedBy>Meefuengsart, Varapan</cp:lastModifiedBy>
  <cp:revision>4</cp:revision>
  <cp:lastPrinted>2020-02-24T06:38:00Z</cp:lastPrinted>
  <dcterms:created xsi:type="dcterms:W3CDTF">2023-03-22T07:44:00Z</dcterms:created>
  <dcterms:modified xsi:type="dcterms:W3CDTF">2023-03-22T07:52:00Z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f11818e3bd05371151db89c9951a380ce192aa47586fad9ed6f2206e0d47a18e</vt:lpwstr>
  </property>
  <property fmtid="{D5CDD505-2E9C-101B-9397-08002B2CF9AE}" pid="3" name="ContentTypeId">
    <vt:lpwstr>0x010100D5A3B610C6FC6841B3E1A8568150E9ED</vt:lpwstr>
  </property>
</Properties>
</file>