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3FBD9" w14:textId="77777777" w:rsidR="00A76260" w:rsidRPr="00CD25B0" w:rsidRDefault="00A76260" w:rsidP="00CD25B0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CD25B0">
        <w:rPr>
          <w:rFonts w:ascii="Times New Roman" w:hAnsi="Times New Roman" w:cs="Times New Roman"/>
          <w:b/>
          <w:bCs/>
          <w:lang w:val="en-US"/>
        </w:rPr>
        <w:t>Survey on</w:t>
      </w:r>
      <w:r w:rsidR="001335B5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786E67">
        <w:rPr>
          <w:rFonts w:ascii="Times New Roman" w:hAnsi="Times New Roman" w:cs="Times New Roman"/>
          <w:b/>
          <w:bCs/>
          <w:lang w:val="en-US"/>
        </w:rPr>
        <w:t xml:space="preserve">capacity building </w:t>
      </w:r>
      <w:r w:rsidR="00D92294">
        <w:rPr>
          <w:rFonts w:ascii="Times New Roman" w:hAnsi="Times New Roman" w:cs="Times New Roman"/>
          <w:b/>
          <w:bCs/>
          <w:lang w:val="en-US"/>
        </w:rPr>
        <w:t xml:space="preserve">and system modernisation </w:t>
      </w:r>
      <w:r w:rsidR="00786E67">
        <w:rPr>
          <w:rFonts w:ascii="Times New Roman" w:hAnsi="Times New Roman" w:cs="Times New Roman"/>
          <w:b/>
          <w:bCs/>
          <w:lang w:val="en-US"/>
        </w:rPr>
        <w:t xml:space="preserve">plans and </w:t>
      </w:r>
      <w:r w:rsidRPr="00CD25B0">
        <w:rPr>
          <w:rFonts w:ascii="Times New Roman" w:hAnsi="Times New Roman" w:cs="Times New Roman"/>
          <w:b/>
          <w:bCs/>
          <w:lang w:val="en-US"/>
        </w:rPr>
        <w:t xml:space="preserve">challenges </w:t>
      </w:r>
      <w:r w:rsidR="001335B5">
        <w:rPr>
          <w:rFonts w:ascii="Times New Roman" w:hAnsi="Times New Roman" w:cs="Times New Roman"/>
          <w:b/>
          <w:bCs/>
          <w:lang w:val="en-US"/>
        </w:rPr>
        <w:t>faced by</w:t>
      </w:r>
      <w:r w:rsidRPr="00CD25B0">
        <w:rPr>
          <w:rFonts w:ascii="Times New Roman" w:hAnsi="Times New Roman" w:cs="Times New Roman"/>
          <w:b/>
          <w:bCs/>
          <w:lang w:val="en-US"/>
        </w:rPr>
        <w:t xml:space="preserve"> Air Navigation Service Provide</w:t>
      </w:r>
      <w:r w:rsidR="001335B5">
        <w:rPr>
          <w:rFonts w:ascii="Times New Roman" w:hAnsi="Times New Roman" w:cs="Times New Roman"/>
          <w:b/>
          <w:bCs/>
          <w:lang w:val="en-US"/>
        </w:rPr>
        <w:t>rs (</w:t>
      </w:r>
      <w:r w:rsidRPr="00CD25B0">
        <w:rPr>
          <w:rFonts w:ascii="Times New Roman" w:hAnsi="Times New Roman" w:cs="Times New Roman"/>
          <w:b/>
          <w:bCs/>
          <w:lang w:val="en-US"/>
        </w:rPr>
        <w:t>ANSPs)</w:t>
      </w:r>
      <w:r w:rsidR="001335B5">
        <w:rPr>
          <w:rFonts w:ascii="Times New Roman" w:hAnsi="Times New Roman" w:cs="Times New Roman"/>
          <w:b/>
          <w:bCs/>
          <w:lang w:val="en-US"/>
        </w:rPr>
        <w:t xml:space="preserve"> in the implementation of seamless ANS</w:t>
      </w:r>
      <w:r w:rsidR="0054701C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1335B5">
        <w:rPr>
          <w:rFonts w:ascii="Times New Roman" w:hAnsi="Times New Roman" w:cs="Times New Roman"/>
          <w:b/>
          <w:bCs/>
          <w:lang w:val="en-US"/>
        </w:rPr>
        <w:t>within</w:t>
      </w:r>
      <w:r w:rsidRPr="00CD25B0">
        <w:rPr>
          <w:rFonts w:ascii="Times New Roman" w:hAnsi="Times New Roman" w:cs="Times New Roman"/>
          <w:b/>
          <w:bCs/>
          <w:lang w:val="en-US"/>
        </w:rPr>
        <w:t xml:space="preserve"> the Asia Pacific Region</w:t>
      </w:r>
    </w:p>
    <w:p w14:paraId="0CF15C86" w14:textId="77777777" w:rsidR="00A76260" w:rsidRPr="00CD25B0" w:rsidRDefault="00A76260" w:rsidP="00CD25B0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227725FF" w14:textId="77777777" w:rsidR="00A76260" w:rsidRPr="00CD25B0" w:rsidRDefault="00A76260" w:rsidP="00CD25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D25B0">
        <w:rPr>
          <w:rFonts w:ascii="Times New Roman" w:hAnsi="Times New Roman" w:cs="Times New Roman"/>
          <w:b/>
          <w:bCs/>
        </w:rPr>
        <w:t>Background</w:t>
      </w:r>
    </w:p>
    <w:p w14:paraId="4FF96CA5" w14:textId="77777777" w:rsidR="00A76260" w:rsidRPr="00CD25B0" w:rsidRDefault="00A76260" w:rsidP="00CD25B0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2EC9DAF2" w14:textId="0D58DD62" w:rsidR="00A76260" w:rsidRPr="00CD25B0" w:rsidRDefault="00A76260" w:rsidP="00CD25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D25B0">
        <w:rPr>
          <w:rFonts w:ascii="Times New Roman" w:hAnsi="Times New Roman" w:cs="Times New Roman"/>
        </w:rPr>
        <w:t xml:space="preserve">The Asia and Pacific (APAC) Air Navigation Service Provider (ANSP) Committee was set up </w:t>
      </w:r>
      <w:r w:rsidR="005E5A8D">
        <w:rPr>
          <w:rFonts w:ascii="Times New Roman" w:hAnsi="Times New Roman" w:cs="Times New Roman"/>
        </w:rPr>
        <w:t xml:space="preserve">at the </w:t>
      </w:r>
      <w:r w:rsidR="008F2656">
        <w:rPr>
          <w:rFonts w:ascii="Times New Roman" w:hAnsi="Times New Roman" w:cs="Times New Roman"/>
        </w:rPr>
        <w:t>57</w:t>
      </w:r>
      <w:r w:rsidR="008F2656" w:rsidRPr="008F2656">
        <w:rPr>
          <w:rFonts w:ascii="Times New Roman" w:hAnsi="Times New Roman" w:cs="Times New Roman"/>
          <w:vertAlign w:val="superscript"/>
        </w:rPr>
        <w:t>th</w:t>
      </w:r>
      <w:r w:rsidR="005E5A8D">
        <w:rPr>
          <w:rFonts w:ascii="Times New Roman" w:hAnsi="Times New Roman" w:cs="Times New Roman"/>
        </w:rPr>
        <w:t xml:space="preserve"> Director</w:t>
      </w:r>
      <w:r w:rsidR="008F2656">
        <w:rPr>
          <w:rFonts w:ascii="Times New Roman" w:hAnsi="Times New Roman" w:cs="Times New Roman"/>
        </w:rPr>
        <w:t xml:space="preserve"> </w:t>
      </w:r>
      <w:r w:rsidR="005E5A8D">
        <w:rPr>
          <w:rFonts w:ascii="Times New Roman" w:hAnsi="Times New Roman" w:cs="Times New Roman"/>
        </w:rPr>
        <w:t>General of Civil Aviation</w:t>
      </w:r>
      <w:r w:rsidR="008F2656">
        <w:rPr>
          <w:rFonts w:ascii="Times New Roman" w:hAnsi="Times New Roman" w:cs="Times New Roman"/>
        </w:rPr>
        <w:t xml:space="preserve"> (DGCA) Conference</w:t>
      </w:r>
      <w:r w:rsidR="005E5A8D">
        <w:rPr>
          <w:rFonts w:ascii="Times New Roman" w:hAnsi="Times New Roman" w:cs="Times New Roman"/>
        </w:rPr>
        <w:t xml:space="preserve"> held on </w:t>
      </w:r>
      <w:r w:rsidR="008F2656">
        <w:rPr>
          <w:rFonts w:ascii="Times New Roman" w:hAnsi="Times New Roman" w:cs="Times New Roman"/>
        </w:rPr>
        <w:t>4 – 8 July</w:t>
      </w:r>
      <w:r w:rsidR="005E5A8D">
        <w:rPr>
          <w:rFonts w:ascii="Times New Roman" w:hAnsi="Times New Roman" w:cs="Times New Roman"/>
        </w:rPr>
        <w:t xml:space="preserve"> 2022 in </w:t>
      </w:r>
      <w:r w:rsidR="008F2656">
        <w:rPr>
          <w:rFonts w:ascii="Times New Roman" w:hAnsi="Times New Roman" w:cs="Times New Roman"/>
        </w:rPr>
        <w:t>Incheon, Republic of Korea</w:t>
      </w:r>
      <w:r w:rsidR="005E5A8D">
        <w:rPr>
          <w:rFonts w:ascii="Times New Roman" w:hAnsi="Times New Roman" w:cs="Times New Roman"/>
        </w:rPr>
        <w:t xml:space="preserve">. The aim of the APAC ANSP Committee </w:t>
      </w:r>
      <w:r w:rsidR="00C00696">
        <w:rPr>
          <w:rFonts w:ascii="Times New Roman" w:hAnsi="Times New Roman" w:cs="Times New Roman"/>
        </w:rPr>
        <w:t>is</w:t>
      </w:r>
      <w:r w:rsidR="005E5A8D">
        <w:rPr>
          <w:rFonts w:ascii="Times New Roman" w:hAnsi="Times New Roman" w:cs="Times New Roman"/>
        </w:rPr>
        <w:t xml:space="preserve"> to foster </w:t>
      </w:r>
      <w:r w:rsidRPr="00CD25B0">
        <w:rPr>
          <w:rFonts w:ascii="Times New Roman" w:hAnsi="Times New Roman" w:cs="Times New Roman"/>
        </w:rPr>
        <w:t>cooperat</w:t>
      </w:r>
      <w:r w:rsidR="005E5A8D">
        <w:rPr>
          <w:rFonts w:ascii="Times New Roman" w:hAnsi="Times New Roman" w:cs="Times New Roman"/>
        </w:rPr>
        <w:t>ion</w:t>
      </w:r>
      <w:r w:rsidRPr="00CD25B0">
        <w:rPr>
          <w:rFonts w:ascii="Times New Roman" w:hAnsi="Times New Roman" w:cs="Times New Roman"/>
        </w:rPr>
        <w:t xml:space="preserve"> in the implementation of regional ANS initiatives</w:t>
      </w:r>
      <w:r w:rsidR="005E5A8D">
        <w:rPr>
          <w:rFonts w:ascii="Times New Roman" w:hAnsi="Times New Roman" w:cs="Times New Roman"/>
        </w:rPr>
        <w:t xml:space="preserve">. The </w:t>
      </w:r>
      <w:r w:rsidRPr="00CD25B0">
        <w:rPr>
          <w:rFonts w:ascii="Times New Roman" w:hAnsi="Times New Roman" w:cs="Times New Roman"/>
        </w:rPr>
        <w:t xml:space="preserve">inaugural meeting </w:t>
      </w:r>
      <w:r w:rsidR="005E5A8D">
        <w:rPr>
          <w:rFonts w:ascii="Times New Roman" w:hAnsi="Times New Roman" w:cs="Times New Roman"/>
        </w:rPr>
        <w:t xml:space="preserve">was held </w:t>
      </w:r>
      <w:r w:rsidRPr="00CD25B0">
        <w:rPr>
          <w:rFonts w:ascii="Times New Roman" w:hAnsi="Times New Roman" w:cs="Times New Roman"/>
        </w:rPr>
        <w:t xml:space="preserve">at the ICAO Asia and Pacific Office in Bangkok, Thailand in April 2023. Four </w:t>
      </w:r>
      <w:r w:rsidR="00C23BBF">
        <w:rPr>
          <w:rFonts w:ascii="Times New Roman" w:hAnsi="Times New Roman" w:cs="Times New Roman"/>
        </w:rPr>
        <w:t>w</w:t>
      </w:r>
      <w:r w:rsidR="008930F3">
        <w:rPr>
          <w:rFonts w:ascii="Times New Roman" w:hAnsi="Times New Roman" w:cs="Times New Roman"/>
        </w:rPr>
        <w:t>ork</w:t>
      </w:r>
      <w:r w:rsidR="00C23BBF">
        <w:rPr>
          <w:rFonts w:ascii="Times New Roman" w:hAnsi="Times New Roman" w:cs="Times New Roman"/>
        </w:rPr>
        <w:t xml:space="preserve"> </w:t>
      </w:r>
      <w:r w:rsidR="008930F3">
        <w:rPr>
          <w:rFonts w:ascii="Times New Roman" w:hAnsi="Times New Roman" w:cs="Times New Roman"/>
        </w:rPr>
        <w:t>streams</w:t>
      </w:r>
      <w:r w:rsidR="00955C08">
        <w:rPr>
          <w:rFonts w:ascii="Times New Roman" w:hAnsi="Times New Roman" w:cs="Times New Roman"/>
        </w:rPr>
        <w:t>,</w:t>
      </w:r>
      <w:r w:rsidR="003062DE">
        <w:rPr>
          <w:rFonts w:ascii="Times New Roman" w:hAnsi="Times New Roman" w:cs="Times New Roman"/>
        </w:rPr>
        <w:t xml:space="preserve"> </w:t>
      </w:r>
      <w:r w:rsidR="003062DE" w:rsidRPr="003062DE">
        <w:rPr>
          <w:rFonts w:ascii="Times New Roman" w:hAnsi="Times New Roman" w:cs="Times New Roman"/>
        </w:rPr>
        <w:t xml:space="preserve">comprising with representatives from </w:t>
      </w:r>
      <w:r w:rsidR="004B6826">
        <w:rPr>
          <w:rFonts w:ascii="Times New Roman" w:hAnsi="Times New Roman" w:cs="Times New Roman"/>
        </w:rPr>
        <w:t xml:space="preserve">APAC </w:t>
      </w:r>
      <w:r w:rsidR="003062DE" w:rsidRPr="003062DE">
        <w:rPr>
          <w:rFonts w:ascii="Times New Roman" w:hAnsi="Times New Roman" w:cs="Times New Roman"/>
        </w:rPr>
        <w:t xml:space="preserve">ANSPs, CANSO, IATA and other recognised international organizations of ICAO, </w:t>
      </w:r>
      <w:r w:rsidRPr="00CD25B0">
        <w:rPr>
          <w:rFonts w:ascii="Times New Roman" w:hAnsi="Times New Roman" w:cs="Times New Roman"/>
        </w:rPr>
        <w:t>were formed to work on four areas of priorities.</w:t>
      </w:r>
      <w:r w:rsidR="003062DE" w:rsidRPr="003062DE">
        <w:t xml:space="preserve"> </w:t>
      </w:r>
    </w:p>
    <w:p w14:paraId="10E14A10" w14:textId="77777777" w:rsidR="00A76260" w:rsidRPr="00CD25B0" w:rsidRDefault="00A76260" w:rsidP="00CD25B0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2DE2FA9E" w14:textId="7A489218" w:rsidR="00A76260" w:rsidRPr="00074232" w:rsidRDefault="008930F3" w:rsidP="00CD25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74232">
        <w:rPr>
          <w:rFonts w:ascii="Times New Roman" w:hAnsi="Times New Roman" w:cs="Times New Roman"/>
        </w:rPr>
        <w:t>Work</w:t>
      </w:r>
      <w:r w:rsidR="00C23BBF" w:rsidRPr="00074232">
        <w:rPr>
          <w:rFonts w:ascii="Times New Roman" w:hAnsi="Times New Roman" w:cs="Times New Roman"/>
        </w:rPr>
        <w:t xml:space="preserve"> </w:t>
      </w:r>
      <w:r w:rsidR="00900061" w:rsidRPr="00074232">
        <w:rPr>
          <w:rFonts w:ascii="Times New Roman" w:hAnsi="Times New Roman" w:cs="Times New Roman"/>
        </w:rPr>
        <w:t>S</w:t>
      </w:r>
      <w:r w:rsidRPr="00074232">
        <w:rPr>
          <w:rFonts w:ascii="Times New Roman" w:hAnsi="Times New Roman" w:cs="Times New Roman"/>
        </w:rPr>
        <w:t>tream</w:t>
      </w:r>
      <w:r w:rsidR="00A76260" w:rsidRPr="00074232">
        <w:rPr>
          <w:rFonts w:ascii="Times New Roman" w:hAnsi="Times New Roman" w:cs="Times New Roman"/>
        </w:rPr>
        <w:t xml:space="preserve"> 1 and 2</w:t>
      </w:r>
      <w:r w:rsidR="008E2CC8" w:rsidRPr="00074232">
        <w:rPr>
          <w:rFonts w:ascii="Times New Roman" w:hAnsi="Times New Roman" w:cs="Times New Roman"/>
        </w:rPr>
        <w:t xml:space="preserve"> of</w:t>
      </w:r>
      <w:r w:rsidR="00A76260" w:rsidRPr="00074232">
        <w:rPr>
          <w:rFonts w:ascii="Times New Roman" w:hAnsi="Times New Roman" w:cs="Times New Roman"/>
        </w:rPr>
        <w:t xml:space="preserve"> the APAC ANSP Committee </w:t>
      </w:r>
      <w:r w:rsidR="00204CB6" w:rsidRPr="00074232">
        <w:rPr>
          <w:rFonts w:ascii="Times New Roman" w:hAnsi="Times New Roman" w:cs="Times New Roman"/>
        </w:rPr>
        <w:t xml:space="preserve">are </w:t>
      </w:r>
      <w:r w:rsidR="00E402E9" w:rsidRPr="00074232">
        <w:rPr>
          <w:rFonts w:ascii="Times New Roman" w:hAnsi="Times New Roman" w:cs="Times New Roman"/>
        </w:rPr>
        <w:t xml:space="preserve">conducting a </w:t>
      </w:r>
      <w:r w:rsidR="00A96B80" w:rsidRPr="00074232">
        <w:rPr>
          <w:rFonts w:ascii="Times New Roman" w:hAnsi="Times New Roman" w:cs="Times New Roman"/>
        </w:rPr>
        <w:t xml:space="preserve">combined </w:t>
      </w:r>
      <w:r w:rsidR="00E402E9" w:rsidRPr="00074232">
        <w:rPr>
          <w:rFonts w:ascii="Times New Roman" w:hAnsi="Times New Roman" w:cs="Times New Roman"/>
        </w:rPr>
        <w:t xml:space="preserve">survey </w:t>
      </w:r>
      <w:r w:rsidR="00A76260" w:rsidRPr="00074232">
        <w:rPr>
          <w:rFonts w:ascii="Times New Roman" w:hAnsi="Times New Roman" w:cs="Times New Roman"/>
        </w:rPr>
        <w:t xml:space="preserve">to </w:t>
      </w:r>
      <w:r w:rsidR="005E5A8D" w:rsidRPr="00074232">
        <w:rPr>
          <w:rFonts w:ascii="Times New Roman" w:hAnsi="Times New Roman" w:cs="Times New Roman"/>
        </w:rPr>
        <w:t xml:space="preserve">gather updated information on </w:t>
      </w:r>
      <w:r w:rsidR="008E2CC8" w:rsidRPr="00074232">
        <w:rPr>
          <w:rFonts w:ascii="Times New Roman" w:hAnsi="Times New Roman" w:cs="Times New Roman"/>
        </w:rPr>
        <w:t>the capacity building plan</w:t>
      </w:r>
      <w:r w:rsidR="005E5A8D" w:rsidRPr="00074232">
        <w:rPr>
          <w:rFonts w:ascii="Times New Roman" w:hAnsi="Times New Roman" w:cs="Times New Roman"/>
        </w:rPr>
        <w:t>s</w:t>
      </w:r>
      <w:r w:rsidR="008E2CC8" w:rsidRPr="00074232">
        <w:rPr>
          <w:rFonts w:ascii="Times New Roman" w:hAnsi="Times New Roman" w:cs="Times New Roman"/>
        </w:rPr>
        <w:t xml:space="preserve"> and </w:t>
      </w:r>
      <w:r w:rsidR="005E5A8D" w:rsidRPr="00074232">
        <w:rPr>
          <w:rFonts w:ascii="Times New Roman" w:hAnsi="Times New Roman" w:cs="Times New Roman"/>
        </w:rPr>
        <w:t xml:space="preserve">associated </w:t>
      </w:r>
      <w:r w:rsidR="00D92294" w:rsidRPr="00074232">
        <w:rPr>
          <w:rFonts w:ascii="Times New Roman" w:hAnsi="Times New Roman" w:cs="Times New Roman"/>
        </w:rPr>
        <w:t xml:space="preserve">modernisation </w:t>
      </w:r>
      <w:r w:rsidR="008E2CC8" w:rsidRPr="00074232">
        <w:rPr>
          <w:rFonts w:ascii="Times New Roman" w:hAnsi="Times New Roman" w:cs="Times New Roman"/>
        </w:rPr>
        <w:t xml:space="preserve">needs </w:t>
      </w:r>
      <w:r w:rsidR="005E5A8D" w:rsidRPr="00074232">
        <w:rPr>
          <w:rFonts w:ascii="Times New Roman" w:hAnsi="Times New Roman" w:cs="Times New Roman"/>
        </w:rPr>
        <w:t xml:space="preserve">/ </w:t>
      </w:r>
      <w:r w:rsidR="00A76260" w:rsidRPr="00074232">
        <w:rPr>
          <w:rFonts w:ascii="Times New Roman" w:hAnsi="Times New Roman" w:cs="Times New Roman"/>
        </w:rPr>
        <w:t xml:space="preserve">challenges faced </w:t>
      </w:r>
      <w:r w:rsidR="008E2CC8" w:rsidRPr="00074232">
        <w:rPr>
          <w:rFonts w:ascii="Times New Roman" w:hAnsi="Times New Roman" w:cs="Times New Roman"/>
        </w:rPr>
        <w:t>in</w:t>
      </w:r>
      <w:r w:rsidR="00A76260" w:rsidRPr="00074232">
        <w:rPr>
          <w:rFonts w:ascii="Times New Roman" w:hAnsi="Times New Roman" w:cs="Times New Roman"/>
        </w:rPr>
        <w:t xml:space="preserve"> the implementation of </w:t>
      </w:r>
      <w:r w:rsidR="008E2CC8" w:rsidRPr="00074232">
        <w:rPr>
          <w:rFonts w:ascii="Times New Roman" w:hAnsi="Times New Roman" w:cs="Times New Roman"/>
        </w:rPr>
        <w:t xml:space="preserve">seamless </w:t>
      </w:r>
      <w:r w:rsidR="00A76260" w:rsidRPr="00074232">
        <w:rPr>
          <w:rFonts w:ascii="Times New Roman" w:hAnsi="Times New Roman" w:cs="Times New Roman"/>
        </w:rPr>
        <w:t>ANS initiatives</w:t>
      </w:r>
      <w:r w:rsidR="005E5A8D" w:rsidRPr="00074232">
        <w:rPr>
          <w:rFonts w:ascii="Times New Roman" w:hAnsi="Times New Roman" w:cs="Times New Roman"/>
        </w:rPr>
        <w:t xml:space="preserve"> in the region. The findings of this survey will </w:t>
      </w:r>
      <w:r w:rsidR="00997C0D" w:rsidRPr="00074232">
        <w:rPr>
          <w:rFonts w:ascii="Times New Roman" w:hAnsi="Times New Roman" w:cs="Times New Roman"/>
        </w:rPr>
        <w:t>provide</w:t>
      </w:r>
      <w:r w:rsidR="005E5A8D" w:rsidRPr="00074232">
        <w:rPr>
          <w:rFonts w:ascii="Times New Roman" w:hAnsi="Times New Roman" w:cs="Times New Roman"/>
        </w:rPr>
        <w:t xml:space="preserve"> the APAC ANSP Committee </w:t>
      </w:r>
      <w:r w:rsidR="00900061" w:rsidRPr="00074232">
        <w:rPr>
          <w:rFonts w:ascii="Times New Roman" w:hAnsi="Times New Roman" w:cs="Times New Roman"/>
        </w:rPr>
        <w:t>with</w:t>
      </w:r>
      <w:r w:rsidR="00642996" w:rsidRPr="00074232">
        <w:rPr>
          <w:rFonts w:ascii="Times New Roman" w:hAnsi="Times New Roman" w:cs="Times New Roman"/>
        </w:rPr>
        <w:t xml:space="preserve"> </w:t>
      </w:r>
      <w:r w:rsidR="00E11343" w:rsidRPr="00074232">
        <w:rPr>
          <w:rFonts w:ascii="Times New Roman" w:hAnsi="Times New Roman" w:cs="Times New Roman"/>
        </w:rPr>
        <w:t>deeper</w:t>
      </w:r>
      <w:r w:rsidR="00900061" w:rsidRPr="00074232">
        <w:rPr>
          <w:rFonts w:ascii="Times New Roman" w:hAnsi="Times New Roman" w:cs="Times New Roman"/>
        </w:rPr>
        <w:t xml:space="preserve"> insights </w:t>
      </w:r>
      <w:r w:rsidR="00E11343" w:rsidRPr="00074232">
        <w:rPr>
          <w:rFonts w:ascii="Times New Roman" w:hAnsi="Times New Roman" w:cs="Times New Roman"/>
        </w:rPr>
        <w:t>on</w:t>
      </w:r>
      <w:r w:rsidR="00900061" w:rsidRPr="00074232">
        <w:rPr>
          <w:rFonts w:ascii="Times New Roman" w:hAnsi="Times New Roman" w:cs="Times New Roman"/>
        </w:rPr>
        <w:t xml:space="preserve"> the needs of the ANSPs within APAC</w:t>
      </w:r>
      <w:r w:rsidR="00E11343" w:rsidRPr="00074232">
        <w:rPr>
          <w:rFonts w:ascii="Times New Roman" w:hAnsi="Times New Roman" w:cs="Times New Roman"/>
        </w:rPr>
        <w:t>,</w:t>
      </w:r>
      <w:r w:rsidR="00900061" w:rsidRPr="00074232">
        <w:rPr>
          <w:rFonts w:ascii="Times New Roman" w:hAnsi="Times New Roman" w:cs="Times New Roman"/>
        </w:rPr>
        <w:t xml:space="preserve"> and guide Work Stream 1 </w:t>
      </w:r>
      <w:r w:rsidR="005E5A8D" w:rsidRPr="00074232">
        <w:rPr>
          <w:rFonts w:ascii="Times New Roman" w:hAnsi="Times New Roman" w:cs="Times New Roman"/>
        </w:rPr>
        <w:t xml:space="preserve">to </w:t>
      </w:r>
      <w:r w:rsidR="00900061" w:rsidRPr="00074232">
        <w:rPr>
          <w:rFonts w:ascii="Times New Roman" w:hAnsi="Times New Roman" w:cs="Times New Roman"/>
        </w:rPr>
        <w:t xml:space="preserve">refine its work with the </w:t>
      </w:r>
      <w:r w:rsidR="005E5A8D" w:rsidRPr="00074232">
        <w:rPr>
          <w:rFonts w:ascii="Times New Roman" w:hAnsi="Times New Roman" w:cs="Times New Roman"/>
        </w:rPr>
        <w:t>identif</w:t>
      </w:r>
      <w:r w:rsidR="00900061" w:rsidRPr="00074232">
        <w:rPr>
          <w:rFonts w:ascii="Times New Roman" w:hAnsi="Times New Roman" w:cs="Times New Roman"/>
        </w:rPr>
        <w:t>ied</w:t>
      </w:r>
      <w:r w:rsidR="005E5A8D" w:rsidRPr="00074232">
        <w:rPr>
          <w:rFonts w:ascii="Times New Roman" w:hAnsi="Times New Roman" w:cs="Times New Roman"/>
        </w:rPr>
        <w:t xml:space="preserve"> avenues </w:t>
      </w:r>
      <w:r w:rsidR="00900061" w:rsidRPr="00074232">
        <w:rPr>
          <w:rFonts w:ascii="Times New Roman" w:hAnsi="Times New Roman" w:cs="Times New Roman"/>
        </w:rPr>
        <w:t>and areas of support</w:t>
      </w:r>
      <w:r w:rsidR="00642996" w:rsidRPr="00074232">
        <w:rPr>
          <w:rFonts w:ascii="Times New Roman" w:hAnsi="Times New Roman" w:cs="Times New Roman"/>
        </w:rPr>
        <w:t>. It will also guide</w:t>
      </w:r>
      <w:r w:rsidR="00900061" w:rsidRPr="00074232">
        <w:rPr>
          <w:rFonts w:ascii="Times New Roman" w:hAnsi="Times New Roman" w:cs="Times New Roman"/>
        </w:rPr>
        <w:t xml:space="preserve"> </w:t>
      </w:r>
      <w:r w:rsidR="00E11343" w:rsidRPr="00074232">
        <w:rPr>
          <w:rFonts w:ascii="Times New Roman" w:hAnsi="Times New Roman" w:cs="Times New Roman"/>
        </w:rPr>
        <w:t xml:space="preserve">Work Steam 2 in developing strategies </w:t>
      </w:r>
      <w:r w:rsidR="00CF4D84" w:rsidRPr="00074232">
        <w:rPr>
          <w:rFonts w:ascii="Times New Roman" w:hAnsi="Times New Roman" w:cs="Times New Roman"/>
        </w:rPr>
        <w:t xml:space="preserve">to accelerate the development and implementation of seamless ANS and enhance ANS sustainability. </w:t>
      </w:r>
      <w:r w:rsidR="00900061" w:rsidRPr="00074232">
        <w:rPr>
          <w:rFonts w:ascii="Times New Roman" w:hAnsi="Times New Roman" w:cs="Times New Roman"/>
        </w:rPr>
        <w:t xml:space="preserve"> </w:t>
      </w:r>
    </w:p>
    <w:p w14:paraId="77B538B7" w14:textId="77777777" w:rsidR="00A76260" w:rsidRPr="00CD25B0" w:rsidRDefault="00A76260" w:rsidP="00CD25B0">
      <w:pPr>
        <w:pStyle w:val="ListParagraph"/>
        <w:jc w:val="both"/>
        <w:rPr>
          <w:rFonts w:ascii="Times New Roman" w:hAnsi="Times New Roman" w:cs="Times New Roman"/>
        </w:rPr>
      </w:pPr>
    </w:p>
    <w:p w14:paraId="7E4DC2F5" w14:textId="77777777" w:rsidR="00A76260" w:rsidRPr="00CD25B0" w:rsidRDefault="007C4D23" w:rsidP="00CD25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D25B0">
        <w:rPr>
          <w:rFonts w:ascii="Times New Roman" w:hAnsi="Times New Roman" w:cs="Times New Roman"/>
        </w:rPr>
        <w:t>ANSPs in the Asia Pacific region are invited to submit their responses for this survey. Your responses will be collated and analysed with a view to present the findings at the 2</w:t>
      </w:r>
      <w:r w:rsidRPr="00CD25B0">
        <w:rPr>
          <w:rFonts w:ascii="Times New Roman" w:hAnsi="Times New Roman" w:cs="Times New Roman"/>
          <w:vertAlign w:val="superscript"/>
        </w:rPr>
        <w:t>nd</w:t>
      </w:r>
      <w:r w:rsidRPr="00CD25B0">
        <w:rPr>
          <w:rFonts w:ascii="Times New Roman" w:hAnsi="Times New Roman" w:cs="Times New Roman"/>
        </w:rPr>
        <w:t xml:space="preserve"> in-person APAC ANSP Committee meeting </w:t>
      </w:r>
      <w:r w:rsidR="001A6D86">
        <w:rPr>
          <w:rFonts w:ascii="Times New Roman" w:hAnsi="Times New Roman" w:cs="Times New Roman"/>
        </w:rPr>
        <w:t xml:space="preserve">to be </w:t>
      </w:r>
      <w:r w:rsidRPr="00CD25B0">
        <w:rPr>
          <w:rFonts w:ascii="Times New Roman" w:hAnsi="Times New Roman" w:cs="Times New Roman"/>
        </w:rPr>
        <w:t>held in Singapore in October 2023.</w:t>
      </w:r>
    </w:p>
    <w:p w14:paraId="73CEB36E" w14:textId="77777777" w:rsidR="0042177A" w:rsidRDefault="0042177A" w:rsidP="00AE3116">
      <w:pPr>
        <w:pStyle w:val="ListParagraph"/>
        <w:ind w:left="360"/>
        <w:jc w:val="both"/>
        <w:rPr>
          <w:rFonts w:ascii="Times New Roman" w:hAnsi="Times New Roman" w:cs="Times New Roman"/>
          <w:b/>
          <w:bCs/>
        </w:rPr>
      </w:pPr>
    </w:p>
    <w:p w14:paraId="2C56A9DE" w14:textId="60B0A59F" w:rsidR="007C4D23" w:rsidRPr="00CD25B0" w:rsidRDefault="007C4D23" w:rsidP="00CD25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D25B0">
        <w:rPr>
          <w:rFonts w:ascii="Times New Roman" w:hAnsi="Times New Roman" w:cs="Times New Roman"/>
          <w:b/>
          <w:bCs/>
        </w:rPr>
        <w:t>Instructions on completing the survey</w:t>
      </w:r>
    </w:p>
    <w:p w14:paraId="13BF763A" w14:textId="77777777" w:rsidR="007C4D23" w:rsidRPr="00CD25B0" w:rsidRDefault="007C4D23" w:rsidP="00CD25B0">
      <w:pPr>
        <w:pStyle w:val="ListParagraph"/>
        <w:ind w:left="360"/>
        <w:jc w:val="both"/>
        <w:rPr>
          <w:rFonts w:ascii="Times New Roman" w:hAnsi="Times New Roman" w:cs="Times New Roman"/>
          <w:b/>
          <w:bCs/>
        </w:rPr>
      </w:pPr>
    </w:p>
    <w:p w14:paraId="33275AF9" w14:textId="77777777" w:rsidR="007C4D23" w:rsidRPr="00CD25B0" w:rsidRDefault="007C4D23" w:rsidP="00CD25B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D25B0">
        <w:rPr>
          <w:rFonts w:ascii="Times New Roman" w:hAnsi="Times New Roman" w:cs="Times New Roman"/>
        </w:rPr>
        <w:t>Thank you for participating this survey.</w:t>
      </w:r>
    </w:p>
    <w:p w14:paraId="07D9DC60" w14:textId="77777777" w:rsidR="007C4D23" w:rsidRPr="00CD25B0" w:rsidRDefault="007C4D23" w:rsidP="00CD25B0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4BE80127" w14:textId="77777777" w:rsidR="007C4D23" w:rsidRPr="00CD25B0" w:rsidRDefault="007C4D23" w:rsidP="00CD25B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D25B0">
        <w:rPr>
          <w:rFonts w:ascii="Times New Roman" w:hAnsi="Times New Roman" w:cs="Times New Roman"/>
        </w:rPr>
        <w:t xml:space="preserve">Please provide your responses accordingly in the tables provided. There will also be some open-ended questions for which you can provide your responses in the space provided. </w:t>
      </w:r>
    </w:p>
    <w:p w14:paraId="1E810A70" w14:textId="77777777" w:rsidR="007C4D23" w:rsidRPr="00CD25B0" w:rsidRDefault="007C4D23" w:rsidP="00CD25B0">
      <w:pPr>
        <w:pStyle w:val="ListParagraph"/>
        <w:jc w:val="both"/>
        <w:rPr>
          <w:rFonts w:ascii="Times New Roman" w:hAnsi="Times New Roman" w:cs="Times New Roman"/>
        </w:rPr>
      </w:pPr>
    </w:p>
    <w:p w14:paraId="06F4941E" w14:textId="39DC261E" w:rsidR="004B2D18" w:rsidRPr="00074232" w:rsidRDefault="007C4D23" w:rsidP="0007423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  <w:sectPr w:rsidR="004B2D18" w:rsidRPr="00074232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074232">
        <w:rPr>
          <w:rFonts w:ascii="Times New Roman" w:hAnsi="Times New Roman" w:cs="Times New Roman"/>
          <w:b/>
        </w:rPr>
        <w:t xml:space="preserve">Please submit your responses by </w:t>
      </w:r>
      <w:r w:rsidR="00AA6A07" w:rsidRPr="00074232">
        <w:rPr>
          <w:rFonts w:ascii="Times New Roman" w:hAnsi="Times New Roman" w:cs="Times New Roman"/>
          <w:b/>
        </w:rPr>
        <w:t>6 October</w:t>
      </w:r>
      <w:r w:rsidR="001A6D86" w:rsidRPr="00074232">
        <w:rPr>
          <w:rFonts w:ascii="Times New Roman" w:hAnsi="Times New Roman" w:cs="Times New Roman"/>
          <w:b/>
        </w:rPr>
        <w:t xml:space="preserve"> </w:t>
      </w:r>
      <w:r w:rsidRPr="00074232">
        <w:rPr>
          <w:rFonts w:ascii="Times New Roman" w:hAnsi="Times New Roman" w:cs="Times New Roman"/>
          <w:b/>
        </w:rPr>
        <w:t>2023</w:t>
      </w:r>
      <w:r w:rsidRPr="00074232">
        <w:rPr>
          <w:rFonts w:ascii="Times New Roman" w:hAnsi="Times New Roman" w:cs="Times New Roman"/>
        </w:rPr>
        <w:t xml:space="preserve">. You may return by email to the survey point of contact at </w:t>
      </w:r>
      <w:hyperlink r:id="rId10" w:history="1">
        <w:r w:rsidR="00400124" w:rsidRPr="00074232">
          <w:rPr>
            <w:rStyle w:val="Hyperlink"/>
            <w:rFonts w:ascii="Times New Roman" w:hAnsi="Times New Roman" w:cs="Times New Roman"/>
          </w:rPr>
          <w:t>jak.ch@aerothai.co.th</w:t>
        </w:r>
      </w:hyperlink>
      <w:r w:rsidR="00400124" w:rsidRPr="00074232">
        <w:rPr>
          <w:rFonts w:ascii="Times New Roman" w:hAnsi="Times New Roman" w:cs="Times New Roman"/>
        </w:rPr>
        <w:t xml:space="preserve">, </w:t>
      </w:r>
      <w:hyperlink r:id="rId11" w:history="1">
        <w:r w:rsidR="00AA6A07" w:rsidRPr="00074232">
          <w:rPr>
            <w:rStyle w:val="Hyperlink"/>
            <w:rFonts w:ascii="Times New Roman" w:hAnsi="Times New Roman" w:cs="Times New Roman"/>
          </w:rPr>
          <w:t>xie_yulan@qq.com</w:t>
        </w:r>
      </w:hyperlink>
      <w:r w:rsidR="00AA6A07" w:rsidRPr="00074232">
        <w:rPr>
          <w:rFonts w:ascii="Times New Roman" w:hAnsi="Times New Roman" w:cs="Times New Roman"/>
        </w:rPr>
        <w:t xml:space="preserve">, </w:t>
      </w:r>
      <w:hyperlink r:id="rId12" w:history="1">
        <w:r w:rsidR="00400124" w:rsidRPr="00074232">
          <w:rPr>
            <w:rStyle w:val="Hyperlink"/>
            <w:rFonts w:ascii="Times New Roman" w:hAnsi="Times New Roman" w:cs="Times New Roman"/>
          </w:rPr>
          <w:t>chan_tai_khoon@caas.gov.sg</w:t>
        </w:r>
      </w:hyperlink>
      <w:r w:rsidR="00400124" w:rsidRPr="00074232">
        <w:rPr>
          <w:rFonts w:ascii="Times New Roman" w:hAnsi="Times New Roman" w:cs="Times New Roman"/>
        </w:rPr>
        <w:t xml:space="preserve">, </w:t>
      </w:r>
      <w:hyperlink r:id="rId13" w:history="1">
        <w:r w:rsidR="00400124" w:rsidRPr="00074232">
          <w:rPr>
            <w:rStyle w:val="Hyperlink"/>
            <w:rFonts w:ascii="Times New Roman" w:hAnsi="Times New Roman" w:cs="Times New Roman"/>
          </w:rPr>
          <w:t>ho_wei_sean@caas.gov.sg</w:t>
        </w:r>
      </w:hyperlink>
      <w:r w:rsidR="00AA6A07" w:rsidRPr="00074232">
        <w:rPr>
          <w:rFonts w:ascii="Times New Roman" w:hAnsi="Times New Roman" w:cs="Times New Roman"/>
        </w:rPr>
        <w:t xml:space="preserve"> and </w:t>
      </w:r>
      <w:hyperlink r:id="rId14" w:history="1">
        <w:r w:rsidR="00AA6A07" w:rsidRPr="00074232">
          <w:rPr>
            <w:rStyle w:val="Hyperlink"/>
            <w:rFonts w:ascii="Times New Roman" w:hAnsi="Times New Roman" w:cs="Times New Roman"/>
          </w:rPr>
          <w:t>ssnwong@cad.gov.hk</w:t>
        </w:r>
      </w:hyperlink>
      <w:r w:rsidR="00074232" w:rsidRPr="00074232">
        <w:rPr>
          <w:rFonts w:ascii="Times New Roman" w:hAnsi="Times New Roman" w:cs="Times New Roman"/>
        </w:rPr>
        <w:t>.</w:t>
      </w:r>
    </w:p>
    <w:p w14:paraId="6FE2FA45" w14:textId="77777777" w:rsidR="007C4D23" w:rsidRPr="00CD25B0" w:rsidRDefault="001A0F3F" w:rsidP="00CD25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D25B0">
        <w:rPr>
          <w:rFonts w:ascii="Times New Roman" w:hAnsi="Times New Roman" w:cs="Times New Roman"/>
          <w:b/>
          <w:bCs/>
        </w:rPr>
        <w:lastRenderedPageBreak/>
        <w:t>Survey for completion</w:t>
      </w:r>
    </w:p>
    <w:p w14:paraId="71A80BD2" w14:textId="77777777" w:rsidR="004B2D18" w:rsidRPr="00CD25B0" w:rsidRDefault="004B2D18" w:rsidP="00CD25B0">
      <w:pPr>
        <w:pStyle w:val="ListParagraph"/>
        <w:ind w:left="36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477"/>
      </w:tblGrid>
      <w:tr w:rsidR="004B2D18" w:rsidRPr="00CD25B0" w14:paraId="7AFB85E9" w14:textId="77777777" w:rsidTr="00916B53">
        <w:trPr>
          <w:trHeight w:val="558"/>
          <w:jc w:val="center"/>
        </w:trPr>
        <w:tc>
          <w:tcPr>
            <w:tcW w:w="3539" w:type="dxa"/>
          </w:tcPr>
          <w:p w14:paraId="56DA60B6" w14:textId="77777777" w:rsidR="004B2D18" w:rsidRPr="008743DC" w:rsidRDefault="004B2D18" w:rsidP="00CD25B0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8743DC">
              <w:rPr>
                <w:rFonts w:ascii="Times New Roman" w:hAnsi="Times New Roman" w:cs="Times New Roman"/>
                <w:b/>
                <w:sz w:val="24"/>
              </w:rPr>
              <w:t xml:space="preserve">Name of </w:t>
            </w:r>
            <w:r w:rsidR="00CF4D84" w:rsidRPr="008743DC">
              <w:rPr>
                <w:rFonts w:ascii="Times New Roman" w:hAnsi="Times New Roman" w:cs="Times New Roman"/>
                <w:b/>
                <w:sz w:val="24"/>
              </w:rPr>
              <w:t>ANSP</w:t>
            </w:r>
          </w:p>
        </w:tc>
        <w:tc>
          <w:tcPr>
            <w:tcW w:w="5477" w:type="dxa"/>
          </w:tcPr>
          <w:p w14:paraId="12BD15D7" w14:textId="77777777" w:rsidR="004B2D18" w:rsidRPr="00CD25B0" w:rsidRDefault="004B2D18" w:rsidP="00CD25B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2D18" w:rsidRPr="00CD25B0" w14:paraId="78356055" w14:textId="77777777" w:rsidTr="00916B53">
        <w:trPr>
          <w:trHeight w:val="558"/>
          <w:jc w:val="center"/>
        </w:trPr>
        <w:tc>
          <w:tcPr>
            <w:tcW w:w="3539" w:type="dxa"/>
          </w:tcPr>
          <w:p w14:paraId="1E4D2D50" w14:textId="77777777" w:rsidR="004B2D18" w:rsidRPr="008743DC" w:rsidRDefault="004B2D18" w:rsidP="00CD25B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743DC">
              <w:rPr>
                <w:rFonts w:ascii="Times New Roman" w:hAnsi="Times New Roman" w:cs="Times New Roman"/>
                <w:b/>
                <w:sz w:val="24"/>
              </w:rPr>
              <w:t>State/</w:t>
            </w:r>
            <w:r w:rsidR="00E1415E" w:rsidRPr="008743DC">
              <w:rPr>
                <w:rFonts w:ascii="Times New Roman" w:hAnsi="Times New Roman" w:cs="Times New Roman"/>
                <w:b/>
                <w:sz w:val="24"/>
              </w:rPr>
              <w:t>Administration</w:t>
            </w:r>
          </w:p>
        </w:tc>
        <w:tc>
          <w:tcPr>
            <w:tcW w:w="5477" w:type="dxa"/>
          </w:tcPr>
          <w:p w14:paraId="11D01EAC" w14:textId="77777777" w:rsidR="004B2D18" w:rsidRPr="00CD25B0" w:rsidRDefault="004B2D18" w:rsidP="00CD25B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2BD9165" w14:textId="77777777" w:rsidR="004B2D18" w:rsidRPr="00CD25B0" w:rsidRDefault="004B2D18" w:rsidP="00CD25B0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34"/>
        <w:gridCol w:w="1692"/>
        <w:gridCol w:w="5395"/>
      </w:tblGrid>
      <w:tr w:rsidR="00CD25B0" w:rsidRPr="00CD25B0" w14:paraId="75BE127B" w14:textId="77777777" w:rsidTr="008743DC">
        <w:trPr>
          <w:trHeight w:val="525"/>
        </w:trPr>
        <w:tc>
          <w:tcPr>
            <w:tcW w:w="1934" w:type="dxa"/>
            <w:vMerge w:val="restart"/>
            <w:hideMark/>
          </w:tcPr>
          <w:p w14:paraId="2D7F948D" w14:textId="77777777" w:rsidR="00CD25B0" w:rsidRPr="008743DC" w:rsidRDefault="00CD25B0" w:rsidP="00CD25B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43DC">
              <w:rPr>
                <w:rFonts w:ascii="Times New Roman" w:hAnsi="Times New Roman" w:cs="Times New Roman"/>
                <w:b/>
              </w:rPr>
              <w:t xml:space="preserve">Point of Contact </w:t>
            </w:r>
          </w:p>
        </w:tc>
        <w:tc>
          <w:tcPr>
            <w:tcW w:w="1692" w:type="dxa"/>
            <w:hideMark/>
          </w:tcPr>
          <w:p w14:paraId="1272BC4B" w14:textId="77777777" w:rsidR="00CD25B0" w:rsidRPr="00CD25B0" w:rsidRDefault="00CD25B0" w:rsidP="00CD25B0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5395" w:type="dxa"/>
            <w:hideMark/>
          </w:tcPr>
          <w:p w14:paraId="56AE3F45" w14:textId="77777777" w:rsidR="00CD25B0" w:rsidRPr="00CD25B0" w:rsidRDefault="00CD25B0" w:rsidP="00CD25B0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 </w:t>
            </w:r>
          </w:p>
        </w:tc>
      </w:tr>
      <w:tr w:rsidR="00CD25B0" w:rsidRPr="00CD25B0" w14:paraId="5BDB54FC" w14:textId="77777777" w:rsidTr="008743DC">
        <w:trPr>
          <w:trHeight w:val="525"/>
        </w:trPr>
        <w:tc>
          <w:tcPr>
            <w:tcW w:w="1934" w:type="dxa"/>
            <w:vMerge/>
            <w:hideMark/>
          </w:tcPr>
          <w:p w14:paraId="17D7DF6A" w14:textId="77777777" w:rsidR="00CD25B0" w:rsidRPr="00CD25B0" w:rsidRDefault="00CD25B0" w:rsidP="00CD25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hideMark/>
          </w:tcPr>
          <w:p w14:paraId="4FA29A2F" w14:textId="77777777" w:rsidR="00CD25B0" w:rsidRPr="00CD25B0" w:rsidRDefault="00CD25B0" w:rsidP="00CD25B0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Designation:</w:t>
            </w:r>
          </w:p>
        </w:tc>
        <w:tc>
          <w:tcPr>
            <w:tcW w:w="5395" w:type="dxa"/>
            <w:hideMark/>
          </w:tcPr>
          <w:p w14:paraId="2C01CB27" w14:textId="77777777" w:rsidR="00CD25B0" w:rsidRPr="00CD25B0" w:rsidRDefault="00CD25B0" w:rsidP="00CD25B0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 </w:t>
            </w:r>
          </w:p>
        </w:tc>
      </w:tr>
      <w:tr w:rsidR="00CD25B0" w:rsidRPr="00CD25B0" w14:paraId="0B38BB54" w14:textId="77777777" w:rsidTr="008743DC">
        <w:trPr>
          <w:trHeight w:val="525"/>
        </w:trPr>
        <w:tc>
          <w:tcPr>
            <w:tcW w:w="1934" w:type="dxa"/>
            <w:vMerge/>
            <w:hideMark/>
          </w:tcPr>
          <w:p w14:paraId="08581BC5" w14:textId="77777777" w:rsidR="00CD25B0" w:rsidRPr="00CD25B0" w:rsidRDefault="00CD25B0" w:rsidP="00CD25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hideMark/>
          </w:tcPr>
          <w:p w14:paraId="372E0E56" w14:textId="77777777" w:rsidR="00CD25B0" w:rsidRPr="00CD25B0" w:rsidRDefault="00CD25B0" w:rsidP="00CD25B0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5395" w:type="dxa"/>
            <w:hideMark/>
          </w:tcPr>
          <w:p w14:paraId="7CE8D4CD" w14:textId="77777777" w:rsidR="00CD25B0" w:rsidRPr="00CD25B0" w:rsidRDefault="00CD25B0" w:rsidP="00CD25B0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 </w:t>
            </w:r>
          </w:p>
        </w:tc>
      </w:tr>
      <w:tr w:rsidR="00CD25B0" w:rsidRPr="00CD25B0" w14:paraId="057AB018" w14:textId="77777777" w:rsidTr="008743DC">
        <w:trPr>
          <w:trHeight w:val="53"/>
        </w:trPr>
        <w:tc>
          <w:tcPr>
            <w:tcW w:w="1934" w:type="dxa"/>
            <w:vMerge/>
            <w:hideMark/>
          </w:tcPr>
          <w:p w14:paraId="1A774CED" w14:textId="77777777" w:rsidR="00CD25B0" w:rsidRPr="00CD25B0" w:rsidRDefault="00CD25B0" w:rsidP="00CD25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hideMark/>
          </w:tcPr>
          <w:p w14:paraId="6DCED78B" w14:textId="39D04D7F" w:rsidR="00CD25B0" w:rsidRDefault="00CD25B0" w:rsidP="00CD25B0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Contact number:</w:t>
            </w:r>
          </w:p>
          <w:p w14:paraId="0739E28C" w14:textId="77777777" w:rsidR="00C23BBF" w:rsidRDefault="00C23BBF" w:rsidP="00CD25B0">
            <w:pPr>
              <w:jc w:val="both"/>
              <w:rPr>
                <w:rFonts w:ascii="Times New Roman" w:hAnsi="Times New Roman" w:cs="Times New Roman"/>
              </w:rPr>
            </w:pPr>
          </w:p>
          <w:p w14:paraId="332FD939" w14:textId="77777777" w:rsidR="00405EFD" w:rsidRPr="00CD25B0" w:rsidRDefault="00405EFD" w:rsidP="00CD25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  <w:hideMark/>
          </w:tcPr>
          <w:p w14:paraId="4DAD1E92" w14:textId="77777777" w:rsidR="00CD25B0" w:rsidRPr="00CD25B0" w:rsidRDefault="00CD25B0" w:rsidP="00CD25B0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 </w:t>
            </w:r>
          </w:p>
        </w:tc>
      </w:tr>
    </w:tbl>
    <w:p w14:paraId="4EC22F28" w14:textId="77777777" w:rsidR="00CD25B0" w:rsidRPr="00CD25B0" w:rsidRDefault="00CD25B0" w:rsidP="00CD25B0">
      <w:pPr>
        <w:jc w:val="both"/>
        <w:rPr>
          <w:rFonts w:ascii="Times New Roman" w:hAnsi="Times New Roman" w:cs="Times New Roman"/>
          <w:b/>
          <w:bCs/>
        </w:rPr>
      </w:pPr>
    </w:p>
    <w:p w14:paraId="0A97F258" w14:textId="77777777" w:rsidR="00405EFD" w:rsidRDefault="00405EFD" w:rsidP="00CD25B0">
      <w:pPr>
        <w:jc w:val="both"/>
        <w:rPr>
          <w:rFonts w:ascii="Times New Roman" w:hAnsi="Times New Roman" w:cs="Times New Roman"/>
          <w:b/>
          <w:bCs/>
        </w:rPr>
      </w:pPr>
    </w:p>
    <w:p w14:paraId="0238C129" w14:textId="77777777" w:rsidR="00405EFD" w:rsidRDefault="00405EFD" w:rsidP="00CD25B0">
      <w:pPr>
        <w:jc w:val="both"/>
        <w:rPr>
          <w:rFonts w:ascii="Times New Roman" w:hAnsi="Times New Roman" w:cs="Times New Roman"/>
          <w:b/>
          <w:bCs/>
        </w:rPr>
      </w:pPr>
    </w:p>
    <w:p w14:paraId="5656F54B" w14:textId="77777777" w:rsidR="00405EFD" w:rsidRDefault="00405EFD" w:rsidP="00CD25B0">
      <w:pPr>
        <w:jc w:val="both"/>
        <w:rPr>
          <w:rFonts w:ascii="Times New Roman" w:hAnsi="Times New Roman" w:cs="Times New Roman"/>
          <w:b/>
          <w:bCs/>
        </w:rPr>
      </w:pPr>
    </w:p>
    <w:p w14:paraId="610D2F50" w14:textId="77777777" w:rsidR="00405EFD" w:rsidRDefault="00405EFD" w:rsidP="00CD25B0">
      <w:pPr>
        <w:jc w:val="both"/>
        <w:rPr>
          <w:rFonts w:ascii="Times New Roman" w:hAnsi="Times New Roman" w:cs="Times New Roman"/>
          <w:b/>
          <w:bCs/>
        </w:rPr>
      </w:pPr>
    </w:p>
    <w:p w14:paraId="51DD0493" w14:textId="77777777" w:rsidR="00405EFD" w:rsidRDefault="00405EFD" w:rsidP="00CD25B0">
      <w:pPr>
        <w:jc w:val="both"/>
        <w:rPr>
          <w:rFonts w:ascii="Times New Roman" w:hAnsi="Times New Roman" w:cs="Times New Roman"/>
          <w:b/>
          <w:bCs/>
        </w:rPr>
      </w:pPr>
    </w:p>
    <w:p w14:paraId="2705668D" w14:textId="77777777" w:rsidR="00405EFD" w:rsidRDefault="00405EFD" w:rsidP="00CD25B0">
      <w:pPr>
        <w:jc w:val="both"/>
        <w:rPr>
          <w:rFonts w:ascii="Times New Roman" w:hAnsi="Times New Roman" w:cs="Times New Roman"/>
          <w:b/>
          <w:bCs/>
        </w:rPr>
      </w:pPr>
    </w:p>
    <w:p w14:paraId="153BFF53" w14:textId="77777777" w:rsidR="00405EFD" w:rsidRDefault="00405EFD" w:rsidP="00CD25B0">
      <w:pPr>
        <w:jc w:val="both"/>
        <w:rPr>
          <w:rFonts w:ascii="Times New Roman" w:hAnsi="Times New Roman" w:cs="Times New Roman"/>
          <w:b/>
          <w:bCs/>
        </w:rPr>
      </w:pPr>
    </w:p>
    <w:p w14:paraId="39BECD4C" w14:textId="77777777" w:rsidR="00405EFD" w:rsidRDefault="00405EFD" w:rsidP="00CD25B0">
      <w:pPr>
        <w:jc w:val="both"/>
        <w:rPr>
          <w:rFonts w:ascii="Times New Roman" w:hAnsi="Times New Roman" w:cs="Times New Roman"/>
          <w:b/>
          <w:bCs/>
        </w:rPr>
      </w:pPr>
    </w:p>
    <w:p w14:paraId="67D6B4A6" w14:textId="77777777" w:rsidR="00405EFD" w:rsidRDefault="00405EFD" w:rsidP="00CD25B0">
      <w:pPr>
        <w:jc w:val="both"/>
        <w:rPr>
          <w:rFonts w:ascii="Times New Roman" w:hAnsi="Times New Roman" w:cs="Times New Roman"/>
          <w:b/>
          <w:bCs/>
        </w:rPr>
      </w:pPr>
    </w:p>
    <w:p w14:paraId="32DD2E8E" w14:textId="77777777" w:rsidR="00405EFD" w:rsidRDefault="00405EFD" w:rsidP="00CD25B0">
      <w:pPr>
        <w:jc w:val="both"/>
        <w:rPr>
          <w:rFonts w:ascii="Times New Roman" w:hAnsi="Times New Roman" w:cs="Times New Roman"/>
          <w:b/>
          <w:bCs/>
        </w:rPr>
      </w:pPr>
    </w:p>
    <w:p w14:paraId="6A4FC6CA" w14:textId="77777777" w:rsidR="00405EFD" w:rsidRDefault="00405EFD" w:rsidP="00CD25B0">
      <w:pPr>
        <w:jc w:val="both"/>
        <w:rPr>
          <w:rFonts w:ascii="Times New Roman" w:hAnsi="Times New Roman" w:cs="Times New Roman"/>
          <w:b/>
          <w:bCs/>
        </w:rPr>
      </w:pPr>
    </w:p>
    <w:p w14:paraId="118A1EFC" w14:textId="77777777" w:rsidR="00405EFD" w:rsidRDefault="00405EFD" w:rsidP="00CD25B0">
      <w:pPr>
        <w:jc w:val="both"/>
        <w:rPr>
          <w:rFonts w:ascii="Times New Roman" w:hAnsi="Times New Roman" w:cs="Times New Roman"/>
          <w:b/>
          <w:bCs/>
        </w:rPr>
      </w:pPr>
    </w:p>
    <w:p w14:paraId="7AD356BA" w14:textId="77777777" w:rsidR="00405EFD" w:rsidRDefault="00405EFD" w:rsidP="00CD25B0">
      <w:pPr>
        <w:jc w:val="both"/>
        <w:rPr>
          <w:rFonts w:ascii="Times New Roman" w:hAnsi="Times New Roman" w:cs="Times New Roman"/>
          <w:b/>
          <w:bCs/>
        </w:rPr>
      </w:pPr>
    </w:p>
    <w:p w14:paraId="18B30BB8" w14:textId="77777777" w:rsidR="00405EFD" w:rsidRDefault="00405EFD" w:rsidP="00CD25B0">
      <w:pPr>
        <w:jc w:val="both"/>
        <w:rPr>
          <w:rFonts w:ascii="Times New Roman" w:hAnsi="Times New Roman" w:cs="Times New Roman"/>
          <w:b/>
          <w:bCs/>
        </w:rPr>
      </w:pPr>
    </w:p>
    <w:p w14:paraId="27D545EC" w14:textId="77777777" w:rsidR="00405EFD" w:rsidRDefault="00405EFD" w:rsidP="00CD25B0">
      <w:pPr>
        <w:jc w:val="both"/>
        <w:rPr>
          <w:rFonts w:ascii="Times New Roman" w:hAnsi="Times New Roman" w:cs="Times New Roman"/>
          <w:b/>
          <w:bCs/>
        </w:rPr>
      </w:pPr>
    </w:p>
    <w:p w14:paraId="3BE82B6D" w14:textId="77777777" w:rsidR="00405EFD" w:rsidRDefault="00405EFD" w:rsidP="00CD25B0">
      <w:pPr>
        <w:jc w:val="both"/>
        <w:rPr>
          <w:rFonts w:ascii="Times New Roman" w:hAnsi="Times New Roman" w:cs="Times New Roman"/>
          <w:b/>
          <w:bCs/>
        </w:rPr>
      </w:pPr>
    </w:p>
    <w:p w14:paraId="54D6D362" w14:textId="77777777" w:rsidR="00405EFD" w:rsidRDefault="00405EFD" w:rsidP="00CD25B0">
      <w:pPr>
        <w:jc w:val="both"/>
        <w:rPr>
          <w:rFonts w:ascii="Times New Roman" w:hAnsi="Times New Roman" w:cs="Times New Roman"/>
          <w:b/>
          <w:bCs/>
        </w:rPr>
      </w:pPr>
    </w:p>
    <w:p w14:paraId="507827D3" w14:textId="77777777" w:rsidR="00405EFD" w:rsidRDefault="00405EFD" w:rsidP="00CD25B0">
      <w:pPr>
        <w:jc w:val="both"/>
        <w:rPr>
          <w:rFonts w:ascii="Times New Roman" w:hAnsi="Times New Roman" w:cs="Times New Roman"/>
          <w:b/>
          <w:bCs/>
        </w:rPr>
      </w:pPr>
    </w:p>
    <w:p w14:paraId="2C9C9F99" w14:textId="00594762" w:rsidR="00405EFD" w:rsidRDefault="00405EFD" w:rsidP="00CD25B0">
      <w:pPr>
        <w:jc w:val="both"/>
        <w:rPr>
          <w:rFonts w:ascii="Times New Roman" w:hAnsi="Times New Roman" w:cs="Times New Roman"/>
          <w:b/>
          <w:bCs/>
        </w:rPr>
      </w:pPr>
    </w:p>
    <w:p w14:paraId="7C142276" w14:textId="77777777" w:rsidR="006C5180" w:rsidRDefault="006C5180" w:rsidP="00CD25B0">
      <w:pPr>
        <w:jc w:val="both"/>
        <w:rPr>
          <w:rFonts w:ascii="Times New Roman" w:hAnsi="Times New Roman" w:cs="Times New Roman"/>
          <w:b/>
          <w:bCs/>
        </w:rPr>
      </w:pPr>
    </w:p>
    <w:p w14:paraId="681AE19D" w14:textId="77777777" w:rsidR="008B66E0" w:rsidRDefault="008B66E0" w:rsidP="007A125B">
      <w:pPr>
        <w:jc w:val="both"/>
        <w:rPr>
          <w:rFonts w:ascii="Times New Roman" w:hAnsi="Times New Roman" w:cs="Times New Roman"/>
          <w:b/>
          <w:bCs/>
        </w:rPr>
      </w:pPr>
    </w:p>
    <w:p w14:paraId="12509285" w14:textId="33268722" w:rsidR="007A125B" w:rsidRPr="00CD25B0" w:rsidRDefault="007A125B" w:rsidP="007A125B">
      <w:pPr>
        <w:jc w:val="both"/>
        <w:rPr>
          <w:rFonts w:ascii="Times New Roman" w:hAnsi="Times New Roman" w:cs="Times New Roman"/>
          <w:b/>
          <w:bCs/>
        </w:rPr>
      </w:pPr>
      <w:r w:rsidRPr="00CD25B0">
        <w:rPr>
          <w:rFonts w:ascii="Times New Roman" w:hAnsi="Times New Roman" w:cs="Times New Roman"/>
          <w:b/>
          <w:bCs/>
        </w:rPr>
        <w:t xml:space="preserve">Section </w:t>
      </w:r>
      <w:r>
        <w:rPr>
          <w:rFonts w:ascii="Times New Roman" w:hAnsi="Times New Roman" w:cs="Times New Roman"/>
          <w:b/>
          <w:bCs/>
        </w:rPr>
        <w:t>1</w:t>
      </w:r>
      <w:r w:rsidRPr="00CD25B0">
        <w:rPr>
          <w:rFonts w:ascii="Times New Roman" w:hAnsi="Times New Roman" w:cs="Times New Roman"/>
          <w:b/>
          <w:bCs/>
        </w:rPr>
        <w:t xml:space="preserve">: </w:t>
      </w:r>
      <w:r w:rsidR="004B6826">
        <w:rPr>
          <w:rFonts w:ascii="Times New Roman" w:hAnsi="Times New Roman" w:cs="Times New Roman"/>
          <w:b/>
          <w:bCs/>
        </w:rPr>
        <w:t xml:space="preserve">Plans on </w:t>
      </w:r>
      <w:r w:rsidRPr="00CD25B0">
        <w:rPr>
          <w:rFonts w:ascii="Times New Roman" w:hAnsi="Times New Roman" w:cs="Times New Roman"/>
          <w:b/>
          <w:bCs/>
        </w:rPr>
        <w:t xml:space="preserve">Capacity Building and System Modernisation </w:t>
      </w:r>
    </w:p>
    <w:p w14:paraId="3811BB61" w14:textId="0964C812" w:rsidR="007A125B" w:rsidRPr="00CD25B0" w:rsidRDefault="007A125B" w:rsidP="007A125B">
      <w:pPr>
        <w:jc w:val="both"/>
        <w:rPr>
          <w:rFonts w:ascii="Times New Roman" w:hAnsi="Times New Roman" w:cs="Times New Roman"/>
        </w:rPr>
      </w:pPr>
      <w:r w:rsidRPr="00CD25B0">
        <w:rPr>
          <w:rFonts w:ascii="Times New Roman" w:hAnsi="Times New Roman" w:cs="Times New Roman"/>
        </w:rPr>
        <w:t>1. What is the air traffic demand (</w:t>
      </w:r>
      <w:r>
        <w:rPr>
          <w:rFonts w:ascii="Times New Roman" w:hAnsi="Times New Roman" w:cs="Times New Roman"/>
        </w:rPr>
        <w:t>projected/expected</w:t>
      </w:r>
      <w:r w:rsidRPr="00CD25B0">
        <w:rPr>
          <w:rFonts w:ascii="Times New Roman" w:hAnsi="Times New Roman" w:cs="Times New Roman"/>
        </w:rPr>
        <w:t xml:space="preserve">) in your Flight </w:t>
      </w:r>
      <w:r w:rsidR="0061527B">
        <w:rPr>
          <w:rFonts w:ascii="Times New Roman" w:hAnsi="Times New Roman" w:cs="Times New Roman"/>
        </w:rPr>
        <w:t>I</w:t>
      </w:r>
      <w:r w:rsidRPr="00CD25B0">
        <w:rPr>
          <w:rFonts w:ascii="Times New Roman" w:hAnsi="Times New Roman" w:cs="Times New Roman"/>
        </w:rPr>
        <w:t>nformation Region</w:t>
      </w:r>
      <w:r>
        <w:rPr>
          <w:rFonts w:ascii="Times New Roman" w:hAnsi="Times New Roman" w:cs="Times New Roman"/>
        </w:rPr>
        <w:t>(s)</w:t>
      </w:r>
      <w:r w:rsidRPr="00CD25B0">
        <w:rPr>
          <w:rFonts w:ascii="Times New Roman" w:hAnsi="Times New Roman" w:cs="Times New Roman"/>
        </w:rPr>
        <w:t xml:space="preserve"> and International Aerodromes in the timeframe below?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6"/>
        <w:gridCol w:w="2873"/>
        <w:gridCol w:w="2693"/>
      </w:tblGrid>
      <w:tr w:rsidR="006C5180" w:rsidRPr="00CD25B0" w14:paraId="3428CD0B" w14:textId="77777777" w:rsidTr="00C85D96">
        <w:trPr>
          <w:trHeight w:val="404"/>
        </w:trPr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E4185" w14:textId="7A5C1A3A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66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hideMark/>
          </w:tcPr>
          <w:p w14:paraId="52FF8E8C" w14:textId="7BD29299" w:rsidR="006C5180" w:rsidRPr="001335B5" w:rsidDel="0061527B" w:rsidRDefault="006C5180" w:rsidP="00F053B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Project Flight Movement</w:t>
            </w:r>
          </w:p>
          <w:p w14:paraId="54C49CBF" w14:textId="6600C8BC" w:rsidR="006C5180" w:rsidRPr="001335B5" w:rsidDel="0061527B" w:rsidRDefault="006C5180" w:rsidP="00F053B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180" w:rsidRPr="00CD25B0" w14:paraId="13D11645" w14:textId="77777777" w:rsidTr="00C85D96">
        <w:trPr>
          <w:trHeight w:val="390"/>
        </w:trPr>
        <w:tc>
          <w:tcPr>
            <w:tcW w:w="2656" w:type="dxa"/>
            <w:tcBorders>
              <w:top w:val="single" w:sz="4" w:space="0" w:color="auto"/>
            </w:tcBorders>
            <w:shd w:val="clear" w:color="auto" w:fill="D9D9D9" w:themeFill="background1" w:themeFillShade="D9"/>
            <w:hideMark/>
          </w:tcPr>
          <w:p w14:paraId="1C4EE1AF" w14:textId="25968447" w:rsidR="006C5180" w:rsidRDefault="006C5180" w:rsidP="00955C0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F26339" wp14:editId="53740953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9525</wp:posOffset>
                      </wp:positionV>
                      <wp:extent cx="1682750" cy="438785"/>
                      <wp:effectExtent l="10160" t="5715" r="12065" b="1270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2750" cy="438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885D10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5.2pt;margin-top:.75pt;width:132.5pt;height:3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Year</w:t>
            </w:r>
          </w:p>
          <w:p w14:paraId="1934C361" w14:textId="77777777" w:rsidR="006C5180" w:rsidRPr="00F053B3" w:rsidRDefault="006C5180" w:rsidP="00955C0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53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Responsible</w:t>
            </w:r>
          </w:p>
          <w:p w14:paraId="18381AAF" w14:textId="56E94317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53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FIRs / Int’l AD</w:t>
            </w:r>
          </w:p>
        </w:tc>
        <w:tc>
          <w:tcPr>
            <w:tcW w:w="2873" w:type="dxa"/>
            <w:shd w:val="clear" w:color="auto" w:fill="F2F2F2" w:themeFill="background1" w:themeFillShade="F2"/>
            <w:hideMark/>
          </w:tcPr>
          <w:p w14:paraId="3B647920" w14:textId="77777777" w:rsidR="006C5180" w:rsidRDefault="006C5180" w:rsidP="006152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8879A64" w14:textId="6AAE5657" w:rsidR="006C5180" w:rsidRPr="00CD25B0" w:rsidRDefault="006C5180" w:rsidP="006152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2693" w:type="dxa"/>
            <w:shd w:val="clear" w:color="auto" w:fill="F2F2F2" w:themeFill="background1" w:themeFillShade="F2"/>
            <w:hideMark/>
          </w:tcPr>
          <w:p w14:paraId="253AB909" w14:textId="77777777" w:rsidR="006C5180" w:rsidRDefault="006C5180" w:rsidP="006152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D9456A" w14:textId="253C8500" w:rsidR="006C5180" w:rsidRPr="00CD25B0" w:rsidRDefault="006C5180" w:rsidP="006152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</w:tr>
      <w:tr w:rsidR="006C5180" w:rsidRPr="00CD25B0" w14:paraId="445541A4" w14:textId="77777777" w:rsidTr="00C85D96">
        <w:trPr>
          <w:trHeight w:val="375"/>
        </w:trPr>
        <w:tc>
          <w:tcPr>
            <w:tcW w:w="2656" w:type="dxa"/>
            <w:shd w:val="clear" w:color="auto" w:fill="F2F2F2" w:themeFill="background1" w:themeFillShade="F2"/>
            <w:hideMark/>
          </w:tcPr>
          <w:p w14:paraId="30E8B85B" w14:textId="77777777" w:rsidR="006C5180" w:rsidRDefault="006C5180" w:rsidP="00955C08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  <w:b/>
                <w:bCs/>
              </w:rPr>
              <w:t xml:space="preserve">FIRs: </w:t>
            </w:r>
            <w:r w:rsidRPr="00CD25B0">
              <w:rPr>
                <w:rFonts w:ascii="Times New Roman" w:hAnsi="Times New Roman" w:cs="Times New Roman"/>
              </w:rPr>
              <w:t>(to list)</w:t>
            </w:r>
          </w:p>
          <w:p w14:paraId="57500DB6" w14:textId="4235380A" w:rsidR="00C73AA6" w:rsidRPr="00CD25B0" w:rsidRDefault="00C73AA6" w:rsidP="00955C0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Domestic, International and Overflights</w:t>
            </w:r>
          </w:p>
        </w:tc>
        <w:tc>
          <w:tcPr>
            <w:tcW w:w="2873" w:type="dxa"/>
            <w:hideMark/>
          </w:tcPr>
          <w:p w14:paraId="352AE53F" w14:textId="77777777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3" w:type="dxa"/>
            <w:hideMark/>
          </w:tcPr>
          <w:p w14:paraId="49A96B77" w14:textId="77777777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 </w:t>
            </w:r>
          </w:p>
        </w:tc>
      </w:tr>
      <w:tr w:rsidR="006C5180" w:rsidRPr="00CD25B0" w14:paraId="38BC255A" w14:textId="77777777" w:rsidTr="00C85D96">
        <w:trPr>
          <w:trHeight w:val="375"/>
        </w:trPr>
        <w:tc>
          <w:tcPr>
            <w:tcW w:w="2656" w:type="dxa"/>
            <w:shd w:val="clear" w:color="auto" w:fill="F2F2F2" w:themeFill="background1" w:themeFillShade="F2"/>
            <w:hideMark/>
          </w:tcPr>
          <w:p w14:paraId="15C3FA3C" w14:textId="77777777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25B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73" w:type="dxa"/>
            <w:hideMark/>
          </w:tcPr>
          <w:p w14:paraId="1A63987B" w14:textId="77777777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3" w:type="dxa"/>
            <w:hideMark/>
          </w:tcPr>
          <w:p w14:paraId="79DD6180" w14:textId="77777777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 </w:t>
            </w:r>
          </w:p>
        </w:tc>
      </w:tr>
      <w:tr w:rsidR="006C5180" w:rsidRPr="00CD25B0" w14:paraId="096B6C3D" w14:textId="77777777" w:rsidTr="00C85D96">
        <w:trPr>
          <w:trHeight w:val="375"/>
        </w:trPr>
        <w:tc>
          <w:tcPr>
            <w:tcW w:w="2656" w:type="dxa"/>
            <w:shd w:val="clear" w:color="auto" w:fill="F2F2F2" w:themeFill="background1" w:themeFillShade="F2"/>
            <w:hideMark/>
          </w:tcPr>
          <w:p w14:paraId="24F1BA46" w14:textId="77777777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25B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73" w:type="dxa"/>
            <w:hideMark/>
          </w:tcPr>
          <w:p w14:paraId="6883DB54" w14:textId="77777777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3" w:type="dxa"/>
            <w:hideMark/>
          </w:tcPr>
          <w:p w14:paraId="258225CB" w14:textId="77777777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 </w:t>
            </w:r>
          </w:p>
        </w:tc>
      </w:tr>
      <w:tr w:rsidR="006C5180" w:rsidRPr="00CD25B0" w14:paraId="36539A4B" w14:textId="77777777" w:rsidTr="00C85D96">
        <w:trPr>
          <w:trHeight w:val="375"/>
        </w:trPr>
        <w:tc>
          <w:tcPr>
            <w:tcW w:w="2656" w:type="dxa"/>
            <w:shd w:val="clear" w:color="auto" w:fill="F2F2F2" w:themeFill="background1" w:themeFillShade="F2"/>
            <w:hideMark/>
          </w:tcPr>
          <w:p w14:paraId="79240865" w14:textId="77777777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25B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73" w:type="dxa"/>
            <w:hideMark/>
          </w:tcPr>
          <w:p w14:paraId="7662F948" w14:textId="77777777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3" w:type="dxa"/>
            <w:hideMark/>
          </w:tcPr>
          <w:p w14:paraId="4E024341" w14:textId="77777777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 </w:t>
            </w:r>
          </w:p>
        </w:tc>
      </w:tr>
      <w:tr w:rsidR="006C5180" w:rsidRPr="00CD25B0" w14:paraId="15F0A41D" w14:textId="77777777" w:rsidTr="00C85D96">
        <w:trPr>
          <w:trHeight w:val="375"/>
        </w:trPr>
        <w:tc>
          <w:tcPr>
            <w:tcW w:w="2656" w:type="dxa"/>
            <w:shd w:val="clear" w:color="auto" w:fill="F2F2F2" w:themeFill="background1" w:themeFillShade="F2"/>
            <w:hideMark/>
          </w:tcPr>
          <w:p w14:paraId="40530CD5" w14:textId="77777777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25B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73" w:type="dxa"/>
            <w:hideMark/>
          </w:tcPr>
          <w:p w14:paraId="4D201C32" w14:textId="77777777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3" w:type="dxa"/>
            <w:hideMark/>
          </w:tcPr>
          <w:p w14:paraId="63E69BAE" w14:textId="77777777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 </w:t>
            </w:r>
          </w:p>
        </w:tc>
      </w:tr>
      <w:tr w:rsidR="006C5180" w:rsidRPr="00CD25B0" w14:paraId="7F6EC443" w14:textId="77777777" w:rsidTr="00C85D96">
        <w:trPr>
          <w:trHeight w:val="390"/>
        </w:trPr>
        <w:tc>
          <w:tcPr>
            <w:tcW w:w="2656" w:type="dxa"/>
            <w:shd w:val="clear" w:color="auto" w:fill="F2F2F2" w:themeFill="background1" w:themeFillShade="F2"/>
            <w:hideMark/>
          </w:tcPr>
          <w:p w14:paraId="1E6E61A0" w14:textId="77777777" w:rsidR="006C5180" w:rsidRDefault="006C5180" w:rsidP="00955C08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  <w:b/>
                <w:bCs/>
              </w:rPr>
              <w:t xml:space="preserve">International Aerodromes: </w:t>
            </w:r>
            <w:r w:rsidRPr="00CD25B0">
              <w:rPr>
                <w:rFonts w:ascii="Times New Roman" w:hAnsi="Times New Roman" w:cs="Times New Roman"/>
              </w:rPr>
              <w:t>(to list)</w:t>
            </w:r>
          </w:p>
          <w:p w14:paraId="4BD497B2" w14:textId="5209A76D" w:rsidR="002F2067" w:rsidRPr="00CD25B0" w:rsidRDefault="002F2067" w:rsidP="00955C0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Peak Hourly Movement</w:t>
            </w:r>
          </w:p>
        </w:tc>
        <w:tc>
          <w:tcPr>
            <w:tcW w:w="2873" w:type="dxa"/>
            <w:hideMark/>
          </w:tcPr>
          <w:p w14:paraId="35CC531E" w14:textId="6377EEF0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3" w:type="dxa"/>
            <w:hideMark/>
          </w:tcPr>
          <w:p w14:paraId="7A9D7C5D" w14:textId="77777777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 </w:t>
            </w:r>
          </w:p>
        </w:tc>
      </w:tr>
      <w:tr w:rsidR="006C5180" w:rsidRPr="00CD25B0" w14:paraId="3D719805" w14:textId="77777777" w:rsidTr="00C85D96">
        <w:trPr>
          <w:trHeight w:val="375"/>
        </w:trPr>
        <w:tc>
          <w:tcPr>
            <w:tcW w:w="2656" w:type="dxa"/>
            <w:shd w:val="clear" w:color="auto" w:fill="F2F2F2" w:themeFill="background1" w:themeFillShade="F2"/>
            <w:hideMark/>
          </w:tcPr>
          <w:p w14:paraId="576C2909" w14:textId="77777777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25B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73" w:type="dxa"/>
            <w:hideMark/>
          </w:tcPr>
          <w:p w14:paraId="6B6F3148" w14:textId="77777777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3" w:type="dxa"/>
            <w:hideMark/>
          </w:tcPr>
          <w:p w14:paraId="23C29064" w14:textId="77777777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 </w:t>
            </w:r>
          </w:p>
        </w:tc>
      </w:tr>
      <w:tr w:rsidR="006C5180" w:rsidRPr="00CD25B0" w14:paraId="7E583905" w14:textId="77777777" w:rsidTr="00C85D96">
        <w:trPr>
          <w:trHeight w:val="375"/>
        </w:trPr>
        <w:tc>
          <w:tcPr>
            <w:tcW w:w="2656" w:type="dxa"/>
            <w:shd w:val="clear" w:color="auto" w:fill="F2F2F2" w:themeFill="background1" w:themeFillShade="F2"/>
            <w:hideMark/>
          </w:tcPr>
          <w:p w14:paraId="49E1C178" w14:textId="77777777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25B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73" w:type="dxa"/>
            <w:hideMark/>
          </w:tcPr>
          <w:p w14:paraId="74C807A2" w14:textId="77777777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3" w:type="dxa"/>
            <w:hideMark/>
          </w:tcPr>
          <w:p w14:paraId="38D9D966" w14:textId="77777777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 </w:t>
            </w:r>
          </w:p>
        </w:tc>
      </w:tr>
      <w:tr w:rsidR="006C5180" w:rsidRPr="00CD25B0" w14:paraId="3B01FD60" w14:textId="77777777" w:rsidTr="00C85D96">
        <w:trPr>
          <w:trHeight w:val="375"/>
        </w:trPr>
        <w:tc>
          <w:tcPr>
            <w:tcW w:w="2656" w:type="dxa"/>
            <w:shd w:val="clear" w:color="auto" w:fill="F2F2F2" w:themeFill="background1" w:themeFillShade="F2"/>
            <w:hideMark/>
          </w:tcPr>
          <w:p w14:paraId="199063A3" w14:textId="77777777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25B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73" w:type="dxa"/>
            <w:hideMark/>
          </w:tcPr>
          <w:p w14:paraId="534B3091" w14:textId="77777777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3" w:type="dxa"/>
            <w:hideMark/>
          </w:tcPr>
          <w:p w14:paraId="0693080A" w14:textId="77777777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 </w:t>
            </w:r>
          </w:p>
        </w:tc>
      </w:tr>
      <w:tr w:rsidR="006C5180" w:rsidRPr="00CD25B0" w14:paraId="7045079E" w14:textId="77777777" w:rsidTr="00C85D96">
        <w:trPr>
          <w:trHeight w:val="375"/>
        </w:trPr>
        <w:tc>
          <w:tcPr>
            <w:tcW w:w="2656" w:type="dxa"/>
            <w:shd w:val="clear" w:color="auto" w:fill="F2F2F2" w:themeFill="background1" w:themeFillShade="F2"/>
            <w:hideMark/>
          </w:tcPr>
          <w:p w14:paraId="56622BB5" w14:textId="77777777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25B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73" w:type="dxa"/>
            <w:hideMark/>
          </w:tcPr>
          <w:p w14:paraId="0F33A4CF" w14:textId="77777777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3" w:type="dxa"/>
            <w:hideMark/>
          </w:tcPr>
          <w:p w14:paraId="4B465BCF" w14:textId="77777777" w:rsidR="006C5180" w:rsidRPr="00CD25B0" w:rsidRDefault="006C5180" w:rsidP="00955C08">
            <w:pPr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 </w:t>
            </w:r>
          </w:p>
        </w:tc>
      </w:tr>
    </w:tbl>
    <w:p w14:paraId="23422BF1" w14:textId="77777777" w:rsidR="007A125B" w:rsidRPr="00CD25B0" w:rsidRDefault="007A125B" w:rsidP="007A125B">
      <w:pPr>
        <w:jc w:val="both"/>
        <w:rPr>
          <w:rFonts w:ascii="Times New Roman" w:hAnsi="Times New Roman" w:cs="Times New Roman"/>
        </w:rPr>
      </w:pPr>
    </w:p>
    <w:p w14:paraId="590C8802" w14:textId="77777777" w:rsidR="007A125B" w:rsidRDefault="007A125B" w:rsidP="007A125B">
      <w:pPr>
        <w:jc w:val="both"/>
        <w:rPr>
          <w:rFonts w:ascii="Times New Roman" w:hAnsi="Times New Roman" w:cs="Times New Roman"/>
        </w:rPr>
      </w:pPr>
    </w:p>
    <w:p w14:paraId="50CA881F" w14:textId="77777777" w:rsidR="007A125B" w:rsidRDefault="007A125B" w:rsidP="007A125B">
      <w:pPr>
        <w:jc w:val="both"/>
        <w:rPr>
          <w:rFonts w:ascii="Times New Roman" w:hAnsi="Times New Roman" w:cs="Times New Roman"/>
        </w:rPr>
      </w:pPr>
    </w:p>
    <w:p w14:paraId="04D4ED79" w14:textId="77777777" w:rsidR="007A125B" w:rsidRDefault="007A125B" w:rsidP="007A125B">
      <w:pPr>
        <w:jc w:val="both"/>
        <w:rPr>
          <w:rFonts w:ascii="Times New Roman" w:hAnsi="Times New Roman" w:cs="Times New Roman"/>
        </w:rPr>
      </w:pPr>
    </w:p>
    <w:p w14:paraId="77A6F71F" w14:textId="77777777" w:rsidR="007A125B" w:rsidRDefault="007A125B" w:rsidP="007A125B">
      <w:pPr>
        <w:jc w:val="both"/>
        <w:rPr>
          <w:rFonts w:ascii="Times New Roman" w:hAnsi="Times New Roman" w:cs="Times New Roman"/>
        </w:rPr>
      </w:pPr>
    </w:p>
    <w:p w14:paraId="5B635AFE" w14:textId="77777777" w:rsidR="007A125B" w:rsidRDefault="007A125B" w:rsidP="007A125B">
      <w:pPr>
        <w:jc w:val="both"/>
        <w:rPr>
          <w:rFonts w:ascii="Times New Roman" w:hAnsi="Times New Roman" w:cs="Times New Roman"/>
        </w:rPr>
      </w:pPr>
    </w:p>
    <w:p w14:paraId="0DA6B07F" w14:textId="77777777" w:rsidR="007A125B" w:rsidRDefault="007A125B" w:rsidP="007A125B">
      <w:pPr>
        <w:jc w:val="both"/>
        <w:rPr>
          <w:rFonts w:ascii="Times New Roman" w:hAnsi="Times New Roman" w:cs="Times New Roman"/>
        </w:rPr>
      </w:pPr>
    </w:p>
    <w:p w14:paraId="4ECDB308" w14:textId="77777777" w:rsidR="007A125B" w:rsidRDefault="007A125B" w:rsidP="007A125B">
      <w:pPr>
        <w:jc w:val="both"/>
        <w:rPr>
          <w:rFonts w:ascii="Times New Roman" w:hAnsi="Times New Roman" w:cs="Times New Roman"/>
        </w:rPr>
      </w:pPr>
    </w:p>
    <w:p w14:paraId="445A0AE7" w14:textId="77777777" w:rsidR="007A125B" w:rsidRDefault="007A125B" w:rsidP="007A125B">
      <w:pPr>
        <w:jc w:val="both"/>
        <w:rPr>
          <w:rFonts w:ascii="Times New Roman" w:hAnsi="Times New Roman" w:cs="Times New Roman"/>
        </w:rPr>
      </w:pPr>
    </w:p>
    <w:p w14:paraId="4D612752" w14:textId="77777777" w:rsidR="007A125B" w:rsidRDefault="007A125B" w:rsidP="007A125B">
      <w:pPr>
        <w:jc w:val="both"/>
        <w:rPr>
          <w:rFonts w:ascii="Times New Roman" w:hAnsi="Times New Roman" w:cs="Times New Roman"/>
        </w:rPr>
      </w:pPr>
    </w:p>
    <w:p w14:paraId="232E41BE" w14:textId="77777777" w:rsidR="007A125B" w:rsidRDefault="007A125B" w:rsidP="007A125B">
      <w:pPr>
        <w:jc w:val="both"/>
        <w:rPr>
          <w:rFonts w:ascii="Times New Roman" w:hAnsi="Times New Roman" w:cs="Times New Roman"/>
        </w:rPr>
      </w:pPr>
    </w:p>
    <w:p w14:paraId="409CDE68" w14:textId="77777777" w:rsidR="007A125B" w:rsidRDefault="007A125B" w:rsidP="007A125B">
      <w:pPr>
        <w:jc w:val="both"/>
        <w:rPr>
          <w:rFonts w:ascii="Times New Roman" w:hAnsi="Times New Roman" w:cs="Times New Roman"/>
        </w:rPr>
      </w:pPr>
    </w:p>
    <w:p w14:paraId="5D0D0117" w14:textId="77777777" w:rsidR="007A125B" w:rsidRDefault="007A125B" w:rsidP="007A125B">
      <w:pPr>
        <w:jc w:val="both"/>
        <w:rPr>
          <w:rFonts w:ascii="Times New Roman" w:hAnsi="Times New Roman" w:cs="Times New Roman"/>
        </w:rPr>
      </w:pPr>
    </w:p>
    <w:p w14:paraId="6A47732F" w14:textId="77777777" w:rsidR="006C5180" w:rsidRDefault="006C5180" w:rsidP="007A125B">
      <w:pPr>
        <w:jc w:val="both"/>
        <w:rPr>
          <w:rFonts w:ascii="Times New Roman" w:hAnsi="Times New Roman" w:cs="Times New Roman"/>
        </w:rPr>
        <w:sectPr w:rsidR="006C5180" w:rsidSect="009A5453">
          <w:headerReference w:type="defaul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EF6B67" w14:textId="782E808A" w:rsidR="007A125B" w:rsidRDefault="007A125B" w:rsidP="007A125B">
      <w:pPr>
        <w:jc w:val="both"/>
        <w:rPr>
          <w:rFonts w:ascii="Times New Roman" w:hAnsi="Times New Roman" w:cs="Times New Roman"/>
        </w:rPr>
      </w:pPr>
      <w:r w:rsidRPr="00CD25B0">
        <w:rPr>
          <w:rFonts w:ascii="Times New Roman" w:hAnsi="Times New Roman" w:cs="Times New Roman"/>
        </w:rPr>
        <w:lastRenderedPageBreak/>
        <w:t xml:space="preserve">2.       To support seamless </w:t>
      </w:r>
      <w:r w:rsidR="004B6826">
        <w:rPr>
          <w:rFonts w:ascii="Times New Roman" w:hAnsi="Times New Roman" w:cs="Times New Roman"/>
        </w:rPr>
        <w:t>air navigation services</w:t>
      </w:r>
      <w:r w:rsidRPr="00CD25B0">
        <w:rPr>
          <w:rFonts w:ascii="Times New Roman" w:hAnsi="Times New Roman" w:cs="Times New Roman"/>
        </w:rPr>
        <w:t xml:space="preserve"> (A</w:t>
      </w:r>
      <w:r w:rsidR="004B6826">
        <w:rPr>
          <w:rFonts w:ascii="Times New Roman" w:hAnsi="Times New Roman" w:cs="Times New Roman"/>
        </w:rPr>
        <w:t>NS</w:t>
      </w:r>
      <w:r w:rsidRPr="00CD25B0">
        <w:rPr>
          <w:rFonts w:ascii="Times New Roman" w:hAnsi="Times New Roman" w:cs="Times New Roman"/>
        </w:rPr>
        <w:t xml:space="preserve">), ICAO has identified key building blocks to be implemented in the </w:t>
      </w:r>
      <w:r w:rsidR="00A4706E">
        <w:rPr>
          <w:rFonts w:ascii="Times New Roman" w:hAnsi="Times New Roman" w:cs="Times New Roman"/>
        </w:rPr>
        <w:t xml:space="preserve">APAC </w:t>
      </w:r>
      <w:r w:rsidRPr="00CD25B0">
        <w:rPr>
          <w:rFonts w:ascii="Times New Roman" w:hAnsi="Times New Roman" w:cs="Times New Roman"/>
        </w:rPr>
        <w:t>region. These are discussed</w:t>
      </w:r>
      <w:r>
        <w:rPr>
          <w:rFonts w:ascii="Times New Roman" w:hAnsi="Times New Roman" w:cs="Times New Roman"/>
        </w:rPr>
        <w:t xml:space="preserve"> in various forums</w:t>
      </w:r>
      <w:r w:rsidRPr="00CD25B0">
        <w:rPr>
          <w:rFonts w:ascii="Times New Roman" w:hAnsi="Times New Roman" w:cs="Times New Roman"/>
        </w:rPr>
        <w:t>, e.g. in the Asia</w:t>
      </w:r>
      <w:r>
        <w:rPr>
          <w:rFonts w:ascii="Times New Roman" w:hAnsi="Times New Roman" w:cs="Times New Roman"/>
        </w:rPr>
        <w:t>/</w:t>
      </w:r>
      <w:r w:rsidRPr="00CD25B0">
        <w:rPr>
          <w:rFonts w:ascii="Times New Roman" w:hAnsi="Times New Roman" w:cs="Times New Roman"/>
        </w:rPr>
        <w:t xml:space="preserve">Pacific Air Navigation Planning and Implementation Regional Group (APANPIRG). </w:t>
      </w:r>
    </w:p>
    <w:p w14:paraId="1710AA74" w14:textId="2B06274B" w:rsidR="007A125B" w:rsidRDefault="007A125B" w:rsidP="007A12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2A.</w:t>
      </w:r>
      <w:r>
        <w:rPr>
          <w:rFonts w:ascii="Times New Roman" w:hAnsi="Times New Roman" w:cs="Times New Roman"/>
        </w:rPr>
        <w:tab/>
      </w:r>
      <w:r w:rsidRPr="00CD25B0">
        <w:rPr>
          <w:rFonts w:ascii="Times New Roman" w:hAnsi="Times New Roman" w:cs="Times New Roman"/>
        </w:rPr>
        <w:t xml:space="preserve">What are your plans </w:t>
      </w:r>
      <w:r w:rsidRPr="00097469">
        <w:rPr>
          <w:rFonts w:ascii="Times New Roman" w:hAnsi="Times New Roman" w:cs="Times New Roman"/>
          <w:u w:val="single"/>
        </w:rPr>
        <w:t xml:space="preserve">to replace or upgrade your </w:t>
      </w:r>
      <w:r w:rsidRPr="00097469">
        <w:rPr>
          <w:rFonts w:ascii="Times New Roman" w:hAnsi="Times New Roman" w:cs="Times New Roman"/>
          <w:b/>
          <w:u w:val="single"/>
        </w:rPr>
        <w:t>current ATM systems / capabilities</w:t>
      </w:r>
      <w:r>
        <w:rPr>
          <w:rFonts w:ascii="Times New Roman" w:hAnsi="Times New Roman" w:cs="Times New Roman"/>
        </w:rPr>
        <w:t xml:space="preserve"> </w:t>
      </w:r>
      <w:r w:rsidRPr="00CD25B0">
        <w:rPr>
          <w:rFonts w:ascii="Times New Roman" w:hAnsi="Times New Roman" w:cs="Times New Roman"/>
        </w:rPr>
        <w:t>to support seamless</w:t>
      </w:r>
      <w:r>
        <w:rPr>
          <w:rFonts w:ascii="Times New Roman" w:hAnsi="Times New Roman" w:cs="Times New Roman"/>
        </w:rPr>
        <w:t xml:space="preserve"> </w:t>
      </w:r>
      <w:r w:rsidRPr="00CD25B0">
        <w:rPr>
          <w:rFonts w:ascii="Times New Roman" w:hAnsi="Times New Roman" w:cs="Times New Roman"/>
        </w:rPr>
        <w:t>A</w:t>
      </w:r>
      <w:r w:rsidR="004B6826">
        <w:rPr>
          <w:rFonts w:ascii="Times New Roman" w:hAnsi="Times New Roman" w:cs="Times New Roman"/>
        </w:rPr>
        <w:t>NS</w:t>
      </w:r>
      <w:r w:rsidRPr="00CD25B0">
        <w:rPr>
          <w:rFonts w:ascii="Times New Roman" w:hAnsi="Times New Roman" w:cs="Times New Roman"/>
        </w:rPr>
        <w:t xml:space="preserve">? </w:t>
      </w:r>
    </w:p>
    <w:p w14:paraId="7567EF84" w14:textId="77777777" w:rsidR="007A125B" w:rsidRPr="00CD25B0" w:rsidRDefault="007A125B" w:rsidP="007A125B">
      <w:pPr>
        <w:jc w:val="both"/>
        <w:rPr>
          <w:rFonts w:ascii="Times New Roman" w:hAnsi="Times New Roman" w:cs="Times New Roman"/>
        </w:rPr>
      </w:pPr>
      <w:r w:rsidRPr="00CD25B0">
        <w:rPr>
          <w:rFonts w:ascii="Times New Roman" w:hAnsi="Times New Roman" w:cs="Times New Roman"/>
        </w:rPr>
        <w:t>A list of ATM systems</w:t>
      </w:r>
      <w:r>
        <w:rPr>
          <w:rFonts w:ascii="Times New Roman" w:hAnsi="Times New Roman" w:cs="Times New Roman"/>
        </w:rPr>
        <w:t xml:space="preserve"> / capabilities is</w:t>
      </w:r>
      <w:r w:rsidRPr="00CD25B0">
        <w:rPr>
          <w:rFonts w:ascii="Times New Roman" w:hAnsi="Times New Roman" w:cs="Times New Roman"/>
        </w:rPr>
        <w:t xml:space="preserve"> provided in the table below</w:t>
      </w:r>
      <w:r>
        <w:rPr>
          <w:rFonts w:ascii="Times New Roman" w:hAnsi="Times New Roman" w:cs="Times New Roman"/>
        </w:rPr>
        <w:t>:</w:t>
      </w:r>
    </w:p>
    <w:tbl>
      <w:tblPr>
        <w:tblStyle w:val="TableGrid"/>
        <w:tblW w:w="13965" w:type="dxa"/>
        <w:tblLayout w:type="fixed"/>
        <w:tblLook w:val="04A0" w:firstRow="1" w:lastRow="0" w:firstColumn="1" w:lastColumn="0" w:noHBand="0" w:noVBand="1"/>
      </w:tblPr>
      <w:tblGrid>
        <w:gridCol w:w="2518"/>
        <w:gridCol w:w="1305"/>
        <w:gridCol w:w="1275"/>
        <w:gridCol w:w="3478"/>
        <w:gridCol w:w="1792"/>
        <w:gridCol w:w="1534"/>
        <w:gridCol w:w="2063"/>
      </w:tblGrid>
      <w:tr w:rsidR="002F2067" w:rsidRPr="00FB2DD4" w14:paraId="6333C6A2" w14:textId="77777777" w:rsidTr="008743DC">
        <w:trPr>
          <w:trHeight w:val="578"/>
        </w:trPr>
        <w:tc>
          <w:tcPr>
            <w:tcW w:w="2518" w:type="dxa"/>
            <w:vMerge w:val="restart"/>
            <w:shd w:val="clear" w:color="auto" w:fill="F2F2F2" w:themeFill="background1" w:themeFillShade="F2"/>
            <w:hideMark/>
          </w:tcPr>
          <w:p w14:paraId="2F5C90D1" w14:textId="77777777" w:rsidR="002F2067" w:rsidRPr="00FB2DD4" w:rsidRDefault="002F2067" w:rsidP="00955C0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Replacement / upgrading of ATM systems / capabilities:</w:t>
            </w: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580" w:type="dxa"/>
            <w:gridSpan w:val="2"/>
            <w:shd w:val="clear" w:color="auto" w:fill="F2F2F2" w:themeFill="background1" w:themeFillShade="F2"/>
            <w:hideMark/>
          </w:tcPr>
          <w:p w14:paraId="0D2C7121" w14:textId="5701F880" w:rsidR="002F2067" w:rsidRPr="00FB2DD4" w:rsidRDefault="002F2067" w:rsidP="0084716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Information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 current system</w:t>
            </w:r>
            <w:r w:rsidRPr="00FB2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(e.g. quantity of system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location</w:t>
            </w:r>
            <w:r w:rsidRPr="00FB2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478" w:type="dxa"/>
            <w:vMerge w:val="restart"/>
            <w:shd w:val="clear" w:color="auto" w:fill="F2F2F2" w:themeFill="background1" w:themeFillShade="F2"/>
          </w:tcPr>
          <w:p w14:paraId="7CFCB23C" w14:textId="309AE662" w:rsidR="002F2067" w:rsidRPr="00FB2DD4" w:rsidRDefault="002F2067" w:rsidP="00955C0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Any plan to procure, replace or upgrade? If yes, provide information of the procurement / replacement / upgrade.</w:t>
            </w:r>
            <w:r w:rsidRPr="00FB2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(e.g. quantity of system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location /</w:t>
            </w:r>
            <w:r w:rsidRPr="00FB2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92" w:type="dxa"/>
            <w:vMerge w:val="restart"/>
            <w:shd w:val="clear" w:color="auto" w:fill="F2F2F2" w:themeFill="background1" w:themeFillShade="F2"/>
            <w:hideMark/>
          </w:tcPr>
          <w:p w14:paraId="054EB14B" w14:textId="77777777" w:rsidR="002F2067" w:rsidRPr="00FB2DD4" w:rsidRDefault="002F2067" w:rsidP="00955C0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Timeframe (commencement year, duration)</w:t>
            </w:r>
          </w:p>
        </w:tc>
        <w:tc>
          <w:tcPr>
            <w:tcW w:w="1534" w:type="dxa"/>
            <w:vMerge w:val="restart"/>
            <w:shd w:val="clear" w:color="auto" w:fill="F2F2F2" w:themeFill="background1" w:themeFillShade="F2"/>
            <w:hideMark/>
          </w:tcPr>
          <w:p w14:paraId="36F449B6" w14:textId="77777777" w:rsidR="002F2067" w:rsidRPr="00FB2DD4" w:rsidRDefault="002F2067" w:rsidP="00955C0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Expected cost (if available)</w:t>
            </w:r>
          </w:p>
        </w:tc>
        <w:tc>
          <w:tcPr>
            <w:tcW w:w="2063" w:type="dxa"/>
            <w:vMerge w:val="restart"/>
            <w:shd w:val="clear" w:color="auto" w:fill="F2F2F2" w:themeFill="background1" w:themeFillShade="F2"/>
            <w:hideMark/>
          </w:tcPr>
          <w:p w14:paraId="54BC9F30" w14:textId="01A728BC" w:rsidR="002F2067" w:rsidRPr="00FB2DD4" w:rsidRDefault="002F2067" w:rsidP="008743D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Remarks,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B2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Additional Information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or Challenges</w:t>
            </w:r>
          </w:p>
        </w:tc>
      </w:tr>
      <w:tr w:rsidR="002F2067" w:rsidRPr="00FB2DD4" w14:paraId="1DB1C0BA" w14:textId="77777777" w:rsidTr="008743DC">
        <w:trPr>
          <w:trHeight w:val="577"/>
        </w:trPr>
        <w:tc>
          <w:tcPr>
            <w:tcW w:w="2518" w:type="dxa"/>
            <w:vMerge/>
            <w:shd w:val="clear" w:color="auto" w:fill="F2F2F2" w:themeFill="background1" w:themeFillShade="F2"/>
          </w:tcPr>
          <w:p w14:paraId="68D59A80" w14:textId="77777777" w:rsidR="002F2067" w:rsidRPr="00FB2DD4" w:rsidRDefault="002F2067" w:rsidP="00955C0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2F2F2" w:themeFill="background1" w:themeFillShade="F2"/>
          </w:tcPr>
          <w:p w14:paraId="3215AF1B" w14:textId="65993048" w:rsidR="002F2067" w:rsidRPr="00FB2DD4" w:rsidRDefault="002F2067" w:rsidP="008743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59510BE" w14:textId="6BD48777" w:rsidR="002F2067" w:rsidRPr="00FB2DD4" w:rsidRDefault="002F2067" w:rsidP="008743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478" w:type="dxa"/>
            <w:vMerge/>
            <w:shd w:val="clear" w:color="auto" w:fill="F2F2F2" w:themeFill="background1" w:themeFillShade="F2"/>
          </w:tcPr>
          <w:p w14:paraId="22B0269C" w14:textId="77777777" w:rsidR="002F2067" w:rsidRDefault="002F2067" w:rsidP="00955C0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2" w:type="dxa"/>
            <w:vMerge/>
            <w:shd w:val="clear" w:color="auto" w:fill="F2F2F2" w:themeFill="background1" w:themeFillShade="F2"/>
          </w:tcPr>
          <w:p w14:paraId="5AC6037D" w14:textId="77777777" w:rsidR="002F2067" w:rsidRPr="00FB2DD4" w:rsidRDefault="002F2067" w:rsidP="00955C0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4" w:type="dxa"/>
            <w:vMerge/>
            <w:shd w:val="clear" w:color="auto" w:fill="F2F2F2" w:themeFill="background1" w:themeFillShade="F2"/>
          </w:tcPr>
          <w:p w14:paraId="7980C3EC" w14:textId="77777777" w:rsidR="002F2067" w:rsidRPr="00FB2DD4" w:rsidRDefault="002F2067" w:rsidP="00955C0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2F2F2" w:themeFill="background1" w:themeFillShade="F2"/>
          </w:tcPr>
          <w:p w14:paraId="5BE93C0E" w14:textId="77777777" w:rsidR="002F2067" w:rsidRPr="00FB2DD4" w:rsidRDefault="002F2067" w:rsidP="00955C0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F2067" w:rsidRPr="00FB2DD4" w14:paraId="2256D7B3" w14:textId="77777777" w:rsidTr="008743DC">
        <w:trPr>
          <w:trHeight w:val="375"/>
        </w:trPr>
        <w:tc>
          <w:tcPr>
            <w:tcW w:w="2518" w:type="dxa"/>
            <w:hideMark/>
          </w:tcPr>
          <w:p w14:paraId="654BD061" w14:textId="04D26CCC" w:rsidR="002F2067" w:rsidRDefault="002F2067" w:rsidP="008471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 xml:space="preserve">Airport Collaborative Decision Making (ACDM) </w:t>
            </w:r>
          </w:p>
          <w:p w14:paraId="765644BE" w14:textId="64544422" w:rsidR="002F2067" w:rsidRDefault="002F2067" w:rsidP="008471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6B3AE" w14:textId="77777777" w:rsidR="002F2067" w:rsidRPr="00FB2DD4" w:rsidRDefault="002F2067" w:rsidP="008471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6BCC5" w14:textId="77777777" w:rsidR="002F2067" w:rsidRPr="00FB2DD4" w:rsidRDefault="002F2067" w:rsidP="008471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hideMark/>
          </w:tcPr>
          <w:p w14:paraId="3C9BCDFB" w14:textId="77777777" w:rsidR="002F2067" w:rsidRPr="00FB2DD4" w:rsidRDefault="002F2067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4774C64E" w14:textId="1EFBCAB2" w:rsidR="002F2067" w:rsidRPr="00FB2DD4" w:rsidRDefault="002F2067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</w:tcPr>
          <w:p w14:paraId="65E87806" w14:textId="77777777" w:rsidR="002F2067" w:rsidRPr="00FB2DD4" w:rsidRDefault="002F2067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hideMark/>
          </w:tcPr>
          <w:p w14:paraId="22516848" w14:textId="77777777" w:rsidR="002F2067" w:rsidRPr="00FB2DD4" w:rsidRDefault="002F2067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4" w:type="dxa"/>
            <w:hideMark/>
          </w:tcPr>
          <w:p w14:paraId="281A4D6D" w14:textId="77777777" w:rsidR="002F2067" w:rsidRPr="00FB2DD4" w:rsidRDefault="002F2067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63" w:type="dxa"/>
            <w:hideMark/>
          </w:tcPr>
          <w:p w14:paraId="14191C14" w14:textId="77777777" w:rsidR="002F2067" w:rsidRPr="00FB2DD4" w:rsidRDefault="002F2067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2067" w:rsidRPr="00FB2DD4" w14:paraId="1AF50BD4" w14:textId="77777777" w:rsidTr="008743DC">
        <w:trPr>
          <w:trHeight w:val="375"/>
        </w:trPr>
        <w:tc>
          <w:tcPr>
            <w:tcW w:w="2518" w:type="dxa"/>
            <w:hideMark/>
          </w:tcPr>
          <w:p w14:paraId="789DBCD9" w14:textId="2E4D4144" w:rsidR="002F2067" w:rsidRDefault="002F2067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Aerodrome Towers ATC system</w:t>
            </w:r>
          </w:p>
          <w:p w14:paraId="64CD90FD" w14:textId="4F97B00C" w:rsidR="002F2067" w:rsidRDefault="002F2067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99A9F" w14:textId="77777777" w:rsidR="002F2067" w:rsidRPr="00097469" w:rsidRDefault="002F2067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2D455" w14:textId="77777777" w:rsidR="002F2067" w:rsidRPr="00FB2DD4" w:rsidRDefault="002F2067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hideMark/>
          </w:tcPr>
          <w:p w14:paraId="1CE6AA78" w14:textId="77777777" w:rsidR="002F2067" w:rsidRPr="00FB2DD4" w:rsidRDefault="002F2067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28789254" w14:textId="3EB4106B" w:rsidR="002F2067" w:rsidRPr="00FB2DD4" w:rsidRDefault="002F2067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</w:tcPr>
          <w:p w14:paraId="34926500" w14:textId="77777777" w:rsidR="002F2067" w:rsidRPr="00FB2DD4" w:rsidRDefault="002F2067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hideMark/>
          </w:tcPr>
          <w:p w14:paraId="6F398B96" w14:textId="77777777" w:rsidR="002F2067" w:rsidRPr="00FB2DD4" w:rsidRDefault="002F2067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4" w:type="dxa"/>
            <w:hideMark/>
          </w:tcPr>
          <w:p w14:paraId="0DACEA7D" w14:textId="77777777" w:rsidR="002F2067" w:rsidRPr="00FB2DD4" w:rsidRDefault="002F2067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63" w:type="dxa"/>
            <w:hideMark/>
          </w:tcPr>
          <w:p w14:paraId="3DAC6D97" w14:textId="77777777" w:rsidR="002F2067" w:rsidRPr="00FB2DD4" w:rsidRDefault="002F2067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2067" w:rsidRPr="00FB2DD4" w14:paraId="6679C4AB" w14:textId="77777777" w:rsidTr="008743DC">
        <w:trPr>
          <w:trHeight w:val="375"/>
        </w:trPr>
        <w:tc>
          <w:tcPr>
            <w:tcW w:w="2518" w:type="dxa"/>
            <w:hideMark/>
          </w:tcPr>
          <w:p w14:paraId="1FABCD5F" w14:textId="17A47FF1" w:rsidR="002F2067" w:rsidRPr="00097469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Aeronautical Information Services (AIS) / Aeronautical Information Management (AIM) System</w:t>
            </w:r>
          </w:p>
          <w:p w14:paraId="60B7FF1C" w14:textId="062C4CD7" w:rsidR="002F2067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C86C1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2C8CA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03AAC3B" w14:textId="19175C18" w:rsidR="002F2067" w:rsidRPr="006C5180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9DAB47" w14:textId="43C3F92A" w:rsidR="002F2067" w:rsidRPr="006C5180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</w:tcPr>
          <w:p w14:paraId="2FC0779E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hideMark/>
          </w:tcPr>
          <w:p w14:paraId="05B9C46A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4" w:type="dxa"/>
            <w:hideMark/>
          </w:tcPr>
          <w:p w14:paraId="42B0CC15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63" w:type="dxa"/>
            <w:hideMark/>
          </w:tcPr>
          <w:p w14:paraId="1392169A" w14:textId="3034B74C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Eg. </w:t>
            </w: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Percentage of </w:t>
            </w:r>
            <w:r w:rsidRPr="00097469">
              <w:rPr>
                <w:rFonts w:ascii="Times New Roman" w:hAnsi="Times New Roman" w:cs="Times New Roman"/>
                <w:bCs/>
                <w:sz w:val="20"/>
                <w:szCs w:val="20"/>
              </w:rPr>
              <w:t>complian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 w:rsidRPr="000974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with ICAO Seamless ANS Plan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</w:p>
        </w:tc>
      </w:tr>
      <w:tr w:rsidR="002F2067" w:rsidRPr="00FB2DD4" w14:paraId="3702EEC6" w14:textId="77777777" w:rsidTr="008743DC">
        <w:trPr>
          <w:trHeight w:val="936"/>
        </w:trPr>
        <w:tc>
          <w:tcPr>
            <w:tcW w:w="2518" w:type="dxa"/>
          </w:tcPr>
          <w:p w14:paraId="115A8A0F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Air Traffic Flow Management (ATFM) System</w:t>
            </w:r>
          </w:p>
        </w:tc>
        <w:tc>
          <w:tcPr>
            <w:tcW w:w="1305" w:type="dxa"/>
          </w:tcPr>
          <w:p w14:paraId="2447FD1A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6F1A3E" w14:textId="1B5EF0C9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</w:tcPr>
          <w:p w14:paraId="164EB097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14:paraId="63D95231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23330AA1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782B7A62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067" w:rsidRPr="00FB2DD4" w14:paraId="6220F350" w14:textId="77777777" w:rsidTr="008743DC">
        <w:trPr>
          <w:trHeight w:val="375"/>
        </w:trPr>
        <w:tc>
          <w:tcPr>
            <w:tcW w:w="2518" w:type="dxa"/>
            <w:hideMark/>
          </w:tcPr>
          <w:p w14:paraId="687AD333" w14:textId="79F5C2CD" w:rsidR="002F2067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 xml:space="preserve">Arrival Manager (AMAN) </w:t>
            </w:r>
          </w:p>
          <w:p w14:paraId="643F39CB" w14:textId="1A46B1FE" w:rsidR="002F2067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725F5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527C4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hideMark/>
          </w:tcPr>
          <w:p w14:paraId="01CD285C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1FD354AF" w14:textId="333B3781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</w:tcPr>
          <w:p w14:paraId="0964862F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hideMark/>
          </w:tcPr>
          <w:p w14:paraId="707C6CEC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4" w:type="dxa"/>
            <w:hideMark/>
          </w:tcPr>
          <w:p w14:paraId="706B8E3F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63" w:type="dxa"/>
            <w:hideMark/>
          </w:tcPr>
          <w:p w14:paraId="693CF21B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2067" w:rsidRPr="00FB2DD4" w14:paraId="6F21614F" w14:textId="77777777" w:rsidTr="008743DC">
        <w:trPr>
          <w:trHeight w:val="375"/>
        </w:trPr>
        <w:tc>
          <w:tcPr>
            <w:tcW w:w="2518" w:type="dxa"/>
            <w:hideMark/>
          </w:tcPr>
          <w:p w14:paraId="1E4C93FB" w14:textId="77777777" w:rsidR="002F2067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Approach ATC system</w:t>
            </w:r>
          </w:p>
          <w:p w14:paraId="319F375C" w14:textId="77777777" w:rsidR="002F2067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3276B" w14:textId="1315425A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hideMark/>
          </w:tcPr>
          <w:p w14:paraId="17047496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50AC082A" w14:textId="1BA7FF93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</w:tcPr>
          <w:p w14:paraId="72C21A5B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hideMark/>
          </w:tcPr>
          <w:p w14:paraId="1B7A12DE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4" w:type="dxa"/>
            <w:hideMark/>
          </w:tcPr>
          <w:p w14:paraId="3532813A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63" w:type="dxa"/>
            <w:hideMark/>
          </w:tcPr>
          <w:p w14:paraId="6D9458D9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2067" w:rsidRPr="00FB2DD4" w14:paraId="7B074D9C" w14:textId="77777777" w:rsidTr="008743DC">
        <w:trPr>
          <w:trHeight w:val="375"/>
        </w:trPr>
        <w:tc>
          <w:tcPr>
            <w:tcW w:w="2518" w:type="dxa"/>
            <w:hideMark/>
          </w:tcPr>
          <w:p w14:paraId="6E9F03DD" w14:textId="2C849D37" w:rsidR="002F2067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 xml:space="preserve">Departure Manager (DMAN) </w:t>
            </w:r>
          </w:p>
          <w:p w14:paraId="69EBEBA4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43257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noWrap/>
            <w:hideMark/>
          </w:tcPr>
          <w:p w14:paraId="3656D0CA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4FEC1397" w14:textId="250B1CA6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</w:tcPr>
          <w:p w14:paraId="2EB8557C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noWrap/>
            <w:hideMark/>
          </w:tcPr>
          <w:p w14:paraId="70B4306A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4" w:type="dxa"/>
            <w:noWrap/>
            <w:hideMark/>
          </w:tcPr>
          <w:p w14:paraId="4BB23F74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63" w:type="dxa"/>
            <w:noWrap/>
            <w:hideMark/>
          </w:tcPr>
          <w:p w14:paraId="1039232E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2067" w:rsidRPr="00FB2DD4" w14:paraId="1B168FDE" w14:textId="77777777" w:rsidTr="008743DC">
        <w:trPr>
          <w:trHeight w:val="375"/>
        </w:trPr>
        <w:tc>
          <w:tcPr>
            <w:tcW w:w="2518" w:type="dxa"/>
            <w:hideMark/>
          </w:tcPr>
          <w:p w14:paraId="26B84A25" w14:textId="77777777" w:rsidR="002F2067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 xml:space="preserve">Enroute ATC system </w:t>
            </w:r>
          </w:p>
          <w:p w14:paraId="623958D3" w14:textId="4F73C0CD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noWrap/>
            <w:hideMark/>
          </w:tcPr>
          <w:p w14:paraId="3EB8DE3B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4D1179EF" w14:textId="38DE2EDE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</w:tcPr>
          <w:p w14:paraId="327F9327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noWrap/>
            <w:hideMark/>
          </w:tcPr>
          <w:p w14:paraId="633D0406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4" w:type="dxa"/>
            <w:noWrap/>
            <w:hideMark/>
          </w:tcPr>
          <w:p w14:paraId="36D0579C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63" w:type="dxa"/>
            <w:noWrap/>
            <w:hideMark/>
          </w:tcPr>
          <w:p w14:paraId="71BDD80E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2067" w:rsidRPr="00FB2DD4" w14:paraId="3594AD61" w14:textId="77777777" w:rsidTr="008743DC">
        <w:trPr>
          <w:trHeight w:val="375"/>
        </w:trPr>
        <w:tc>
          <w:tcPr>
            <w:tcW w:w="2518" w:type="dxa"/>
            <w:hideMark/>
          </w:tcPr>
          <w:p w14:paraId="4B99F803" w14:textId="51F9F337" w:rsidR="002F2067" w:rsidRDefault="00074232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23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2864C9" w:rsidRPr="00074232">
              <w:rPr>
                <w:rFonts w:ascii="Times New Roman" w:hAnsi="Times New Roman" w:cs="Times New Roman"/>
                <w:sz w:val="20"/>
                <w:szCs w:val="20"/>
              </w:rPr>
              <w:t>nhance</w:t>
            </w:r>
            <w:r w:rsidR="006151FB" w:rsidRPr="0007423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864C9" w:rsidRPr="00074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4CD8" w:rsidRPr="000742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2864C9" w:rsidRPr="00074232">
              <w:rPr>
                <w:rFonts w:ascii="Times New Roman" w:hAnsi="Times New Roman" w:cs="Times New Roman"/>
                <w:sz w:val="20"/>
                <w:szCs w:val="20"/>
              </w:rPr>
              <w:t xml:space="preserve">ake Turbulence </w:t>
            </w:r>
            <w:r w:rsidR="00B74CD8" w:rsidRPr="00074232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2864C9" w:rsidRPr="00074232">
              <w:rPr>
                <w:rFonts w:ascii="Times New Roman" w:hAnsi="Times New Roman" w:cs="Times New Roman"/>
                <w:sz w:val="20"/>
                <w:szCs w:val="20"/>
              </w:rPr>
              <w:t>roup</w:t>
            </w:r>
          </w:p>
          <w:p w14:paraId="1C80CCFD" w14:textId="544A0699" w:rsidR="002F2067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BFD37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C660D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noWrap/>
            <w:hideMark/>
          </w:tcPr>
          <w:p w14:paraId="0D03894E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7873EE31" w14:textId="3A348C9F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</w:tcPr>
          <w:p w14:paraId="1285B62E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noWrap/>
            <w:hideMark/>
          </w:tcPr>
          <w:p w14:paraId="2EAAB73D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4" w:type="dxa"/>
            <w:noWrap/>
            <w:hideMark/>
          </w:tcPr>
          <w:p w14:paraId="66445F4C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63" w:type="dxa"/>
            <w:noWrap/>
            <w:hideMark/>
          </w:tcPr>
          <w:p w14:paraId="6808D307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2067" w:rsidRPr="00FB2DD4" w14:paraId="2CE6729D" w14:textId="77777777" w:rsidTr="008743DC">
        <w:trPr>
          <w:trHeight w:val="375"/>
        </w:trPr>
        <w:tc>
          <w:tcPr>
            <w:tcW w:w="2518" w:type="dxa"/>
            <w:hideMark/>
          </w:tcPr>
          <w:p w14:paraId="0CB23BF0" w14:textId="77777777" w:rsidR="002F2067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 xml:space="preserve">Remote / Digital Tower </w:t>
            </w:r>
          </w:p>
          <w:p w14:paraId="1AA5AADB" w14:textId="77777777" w:rsidR="002F2067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C230E" w14:textId="03276DA3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noWrap/>
            <w:hideMark/>
          </w:tcPr>
          <w:p w14:paraId="2554D81E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69698821" w14:textId="5E8B6955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</w:tcPr>
          <w:p w14:paraId="10985519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noWrap/>
            <w:hideMark/>
          </w:tcPr>
          <w:p w14:paraId="3F056444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4" w:type="dxa"/>
            <w:noWrap/>
            <w:hideMark/>
          </w:tcPr>
          <w:p w14:paraId="4CE469C8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63" w:type="dxa"/>
            <w:noWrap/>
            <w:hideMark/>
          </w:tcPr>
          <w:p w14:paraId="71BAF8C4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2067" w:rsidRPr="00FB2DD4" w14:paraId="1F4788A7" w14:textId="77777777" w:rsidTr="008743DC">
        <w:trPr>
          <w:trHeight w:val="375"/>
        </w:trPr>
        <w:tc>
          <w:tcPr>
            <w:tcW w:w="2518" w:type="dxa"/>
            <w:hideMark/>
          </w:tcPr>
          <w:p w14:paraId="1FC7AACF" w14:textId="46628C04" w:rsidR="002F2067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Safety tool (e.g.  conflict probes, adherence monitoring)</w:t>
            </w:r>
          </w:p>
          <w:p w14:paraId="4DA251C4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07C66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12D8C" w14:textId="4C0BC04B" w:rsidR="002F2067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Please  specify:</w:t>
            </w:r>
          </w:p>
          <w:p w14:paraId="79DCD8E1" w14:textId="108ADEAC" w:rsidR="002F2067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D19F7" w14:textId="2FD0C533" w:rsidR="002F2067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A0CF7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D1B31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noWrap/>
            <w:hideMark/>
          </w:tcPr>
          <w:p w14:paraId="075BD4DB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2C28FDA5" w14:textId="7AD63929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</w:tcPr>
          <w:p w14:paraId="3B976A6C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noWrap/>
            <w:hideMark/>
          </w:tcPr>
          <w:p w14:paraId="3ADA9603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4" w:type="dxa"/>
            <w:noWrap/>
            <w:hideMark/>
          </w:tcPr>
          <w:p w14:paraId="6EB9D6B1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63" w:type="dxa"/>
            <w:noWrap/>
            <w:hideMark/>
          </w:tcPr>
          <w:p w14:paraId="6A6E29D4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2067" w:rsidRPr="00FB2DD4" w14:paraId="64A1EC37" w14:textId="77777777" w:rsidTr="008743DC">
        <w:trPr>
          <w:trHeight w:val="375"/>
        </w:trPr>
        <w:tc>
          <w:tcPr>
            <w:tcW w:w="2518" w:type="dxa"/>
            <w:hideMark/>
          </w:tcPr>
          <w:p w14:paraId="165231F5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 xml:space="preserve">Search and rescue </w:t>
            </w:r>
          </w:p>
          <w:p w14:paraId="72EEDF1C" w14:textId="77777777" w:rsidR="002F2067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33BD3" w14:textId="612F697E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noWrap/>
            <w:hideMark/>
          </w:tcPr>
          <w:p w14:paraId="1D160BBF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162AF3DB" w14:textId="57E23B9E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</w:tcPr>
          <w:p w14:paraId="08D9E91C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noWrap/>
            <w:hideMark/>
          </w:tcPr>
          <w:p w14:paraId="2AD094C4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4" w:type="dxa"/>
            <w:noWrap/>
            <w:hideMark/>
          </w:tcPr>
          <w:p w14:paraId="1EE7E285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63" w:type="dxa"/>
            <w:noWrap/>
            <w:hideMark/>
          </w:tcPr>
          <w:p w14:paraId="40E9CE73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2067" w:rsidRPr="00FB2DD4" w14:paraId="63F36D9B" w14:textId="77777777" w:rsidTr="008743DC">
        <w:trPr>
          <w:trHeight w:val="375"/>
        </w:trPr>
        <w:tc>
          <w:tcPr>
            <w:tcW w:w="2518" w:type="dxa"/>
            <w:hideMark/>
          </w:tcPr>
          <w:p w14:paraId="32EFDD09" w14:textId="31EFB153" w:rsidR="002F2067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 xml:space="preserve">Surface Manager (SMAN) </w:t>
            </w:r>
          </w:p>
          <w:p w14:paraId="53729784" w14:textId="121435BB" w:rsidR="002F2067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E1396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F810E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noWrap/>
            <w:hideMark/>
          </w:tcPr>
          <w:p w14:paraId="2ECA72C9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0306C750" w14:textId="7741B505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</w:tcPr>
          <w:p w14:paraId="3618F7A5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noWrap/>
            <w:hideMark/>
          </w:tcPr>
          <w:p w14:paraId="76E13587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4" w:type="dxa"/>
            <w:noWrap/>
            <w:hideMark/>
          </w:tcPr>
          <w:p w14:paraId="38CF82EA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63" w:type="dxa"/>
            <w:noWrap/>
            <w:hideMark/>
          </w:tcPr>
          <w:p w14:paraId="0BDE230D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2067" w:rsidRPr="00FB2DD4" w14:paraId="12879FA2" w14:textId="77777777" w:rsidTr="008743DC">
        <w:trPr>
          <w:trHeight w:val="375"/>
        </w:trPr>
        <w:tc>
          <w:tcPr>
            <w:tcW w:w="2518" w:type="dxa"/>
          </w:tcPr>
          <w:p w14:paraId="0CC0C2E1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Extended Arrival Manager (XMAN) </w:t>
            </w:r>
          </w:p>
          <w:p w14:paraId="22C796C6" w14:textId="77777777" w:rsidR="002F2067" w:rsidRDefault="002F2067" w:rsidP="002F206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A00F6F9" w14:textId="7E90CC66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noWrap/>
          </w:tcPr>
          <w:p w14:paraId="2CF2ADBA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0F8200" w14:textId="75DFFCD0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</w:tcPr>
          <w:p w14:paraId="57FB2825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noWrap/>
          </w:tcPr>
          <w:p w14:paraId="593FEDE1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noWrap/>
          </w:tcPr>
          <w:p w14:paraId="0495B3CC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noWrap/>
          </w:tcPr>
          <w:p w14:paraId="7E1F5187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067" w:rsidRPr="00FB2DD4" w14:paraId="2A124F30" w14:textId="77777777" w:rsidTr="008743DC">
        <w:trPr>
          <w:trHeight w:val="375"/>
        </w:trPr>
        <w:tc>
          <w:tcPr>
            <w:tcW w:w="2518" w:type="dxa"/>
            <w:hideMark/>
          </w:tcPr>
          <w:p w14:paraId="7803B96E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Others</w:t>
            </w:r>
          </w:p>
          <w:p w14:paraId="41ED97EA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9B5A9" w14:textId="77026BD4" w:rsidR="002F2067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Please specify:</w:t>
            </w:r>
          </w:p>
          <w:p w14:paraId="32EF935C" w14:textId="0B42048C" w:rsidR="002F2067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52E52" w14:textId="61DEFDE4" w:rsidR="002F2067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F04AC" w14:textId="1244D61B" w:rsidR="002F2067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694BC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B0370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noWrap/>
            <w:hideMark/>
          </w:tcPr>
          <w:p w14:paraId="4BB59982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54EFC0DE" w14:textId="03897762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</w:tcPr>
          <w:p w14:paraId="0CC6F51F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noWrap/>
            <w:hideMark/>
          </w:tcPr>
          <w:p w14:paraId="47B64C07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4" w:type="dxa"/>
            <w:noWrap/>
            <w:hideMark/>
          </w:tcPr>
          <w:p w14:paraId="378F7100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63" w:type="dxa"/>
            <w:noWrap/>
            <w:hideMark/>
          </w:tcPr>
          <w:p w14:paraId="14EED948" w14:textId="77777777" w:rsidR="002F2067" w:rsidRPr="00FB2DD4" w:rsidRDefault="002F2067" w:rsidP="002F2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1B74A87A" w14:textId="77777777" w:rsidR="007A125B" w:rsidRDefault="007A125B" w:rsidP="007A125B">
      <w:pPr>
        <w:jc w:val="both"/>
        <w:rPr>
          <w:rFonts w:ascii="Times New Roman" w:hAnsi="Times New Roman" w:cs="Times New Roman"/>
        </w:rPr>
      </w:pPr>
    </w:p>
    <w:p w14:paraId="58604834" w14:textId="77777777" w:rsidR="00CB1BD0" w:rsidRDefault="00CB1BD0" w:rsidP="007A125B">
      <w:pPr>
        <w:jc w:val="both"/>
        <w:rPr>
          <w:rFonts w:ascii="Times New Roman" w:hAnsi="Times New Roman" w:cs="Times New Roman"/>
        </w:rPr>
      </w:pPr>
    </w:p>
    <w:p w14:paraId="0EBD674A" w14:textId="45E76025" w:rsidR="007A125B" w:rsidRDefault="007A125B" w:rsidP="007A125B">
      <w:pPr>
        <w:jc w:val="both"/>
        <w:rPr>
          <w:rFonts w:ascii="Times New Roman" w:hAnsi="Times New Roman" w:cs="Times New Roman"/>
        </w:rPr>
      </w:pPr>
      <w:r w:rsidRPr="00CD25B0">
        <w:rPr>
          <w:rFonts w:ascii="Times New Roman" w:hAnsi="Times New Roman" w:cs="Times New Roman"/>
        </w:rPr>
        <w:t xml:space="preserve">2B.    What are your plans to </w:t>
      </w:r>
      <w:r w:rsidRPr="00097469">
        <w:rPr>
          <w:rFonts w:ascii="Times New Roman" w:hAnsi="Times New Roman" w:cs="Times New Roman"/>
          <w:u w:val="single"/>
        </w:rPr>
        <w:t xml:space="preserve">replace or upgrade your current </w:t>
      </w:r>
      <w:r w:rsidRPr="00097469">
        <w:rPr>
          <w:rFonts w:ascii="Times New Roman" w:hAnsi="Times New Roman" w:cs="Times New Roman"/>
          <w:b/>
          <w:u w:val="single"/>
        </w:rPr>
        <w:t>CNS systems</w:t>
      </w:r>
      <w:r w:rsidRPr="00CD25B0">
        <w:rPr>
          <w:rFonts w:ascii="Times New Roman" w:hAnsi="Times New Roman" w:cs="Times New Roman"/>
        </w:rPr>
        <w:t xml:space="preserve"> to support seamless A</w:t>
      </w:r>
      <w:r w:rsidR="004B6826">
        <w:rPr>
          <w:rFonts w:ascii="Times New Roman" w:hAnsi="Times New Roman" w:cs="Times New Roman"/>
        </w:rPr>
        <w:t>NS</w:t>
      </w:r>
      <w:r w:rsidRPr="00CD25B0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</w:p>
    <w:p w14:paraId="133032F7" w14:textId="77777777" w:rsidR="007A125B" w:rsidRPr="00CD25B0" w:rsidRDefault="007A125B" w:rsidP="007A125B">
      <w:pPr>
        <w:jc w:val="both"/>
        <w:rPr>
          <w:rFonts w:ascii="Times New Roman" w:hAnsi="Times New Roman" w:cs="Times New Roman"/>
        </w:rPr>
      </w:pPr>
      <w:r w:rsidRPr="00CD25B0">
        <w:rPr>
          <w:rFonts w:ascii="Times New Roman" w:hAnsi="Times New Roman" w:cs="Times New Roman"/>
        </w:rPr>
        <w:t>A list of CNS system</w:t>
      </w:r>
      <w:r>
        <w:rPr>
          <w:rFonts w:ascii="Times New Roman" w:hAnsi="Times New Roman" w:cs="Times New Roman"/>
        </w:rPr>
        <w:t>s</w:t>
      </w:r>
      <w:r w:rsidRPr="00CD25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</w:t>
      </w:r>
      <w:r w:rsidRPr="00CD25B0">
        <w:rPr>
          <w:rFonts w:ascii="Times New Roman" w:hAnsi="Times New Roman" w:cs="Times New Roman"/>
        </w:rPr>
        <w:t xml:space="preserve"> provided in the table below</w:t>
      </w:r>
      <w:r>
        <w:rPr>
          <w:rFonts w:ascii="Times New Roman" w:hAnsi="Times New Roman" w:cs="Times New Roman"/>
        </w:rPr>
        <w:t>:</w:t>
      </w:r>
      <w:r w:rsidRPr="00CD25B0">
        <w:rPr>
          <w:rFonts w:ascii="Times New Roman" w:hAnsi="Times New Roman" w:cs="Times New Roman"/>
        </w:rPr>
        <w:tab/>
      </w:r>
      <w:r w:rsidRPr="00CD25B0">
        <w:rPr>
          <w:rFonts w:ascii="Times New Roman" w:hAnsi="Times New Roman" w:cs="Times New Roman"/>
        </w:rPr>
        <w:tab/>
      </w:r>
      <w:r w:rsidRPr="00CD25B0">
        <w:rPr>
          <w:rFonts w:ascii="Times New Roman" w:hAnsi="Times New Roman" w:cs="Times New Roman"/>
        </w:rPr>
        <w:tab/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2518"/>
        <w:gridCol w:w="1305"/>
        <w:gridCol w:w="1275"/>
        <w:gridCol w:w="3450"/>
        <w:gridCol w:w="1792"/>
        <w:gridCol w:w="1562"/>
        <w:gridCol w:w="1985"/>
      </w:tblGrid>
      <w:tr w:rsidR="002F2067" w:rsidRPr="00FB2DD4" w14:paraId="5D16F949" w14:textId="77777777" w:rsidTr="008743DC">
        <w:trPr>
          <w:trHeight w:val="578"/>
        </w:trPr>
        <w:tc>
          <w:tcPr>
            <w:tcW w:w="2518" w:type="dxa"/>
            <w:vMerge w:val="restart"/>
            <w:shd w:val="clear" w:color="auto" w:fill="F2F2F2" w:themeFill="background1" w:themeFillShade="F2"/>
            <w:hideMark/>
          </w:tcPr>
          <w:p w14:paraId="3B1FE03C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Replacement / upgrading of CNS systems</w:t>
            </w:r>
          </w:p>
        </w:tc>
        <w:tc>
          <w:tcPr>
            <w:tcW w:w="2580" w:type="dxa"/>
            <w:gridSpan w:val="2"/>
            <w:shd w:val="clear" w:color="auto" w:fill="F2F2F2" w:themeFill="background1" w:themeFillShade="F2"/>
            <w:hideMark/>
          </w:tcPr>
          <w:p w14:paraId="50EA219B" w14:textId="077D7766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Information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 current system </w:t>
            </w:r>
            <w:r w:rsidRPr="00FB2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(e.g. quantity of systems / location)</w:t>
            </w:r>
          </w:p>
        </w:tc>
        <w:tc>
          <w:tcPr>
            <w:tcW w:w="3450" w:type="dxa"/>
            <w:vMerge w:val="restart"/>
            <w:shd w:val="clear" w:color="auto" w:fill="F2F2F2" w:themeFill="background1" w:themeFillShade="F2"/>
          </w:tcPr>
          <w:p w14:paraId="273CE660" w14:textId="282253CA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Any plan to procure, replace or upgrade? If yes, provide information of the procurement/ replacement / upgrade.</w:t>
            </w:r>
            <w:r w:rsidRPr="00FB2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(e.g. quantity of system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location /</w:t>
            </w:r>
            <w:r w:rsidRPr="00FB2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92" w:type="dxa"/>
            <w:vMerge w:val="restart"/>
            <w:shd w:val="clear" w:color="auto" w:fill="F2F2F2" w:themeFill="background1" w:themeFillShade="F2"/>
            <w:hideMark/>
          </w:tcPr>
          <w:p w14:paraId="41181FE9" w14:textId="630A8FD6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Timeframe (commencement year, duration)</w:t>
            </w:r>
          </w:p>
        </w:tc>
        <w:tc>
          <w:tcPr>
            <w:tcW w:w="1562" w:type="dxa"/>
            <w:vMerge w:val="restart"/>
            <w:shd w:val="clear" w:color="auto" w:fill="F2F2F2" w:themeFill="background1" w:themeFillShade="F2"/>
            <w:hideMark/>
          </w:tcPr>
          <w:p w14:paraId="558CF700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Expected cost (if available)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hideMark/>
          </w:tcPr>
          <w:p w14:paraId="1BEC8E2C" w14:textId="7EEEF379" w:rsidR="002F2067" w:rsidRPr="00FB2DD4" w:rsidRDefault="002F2067" w:rsidP="008743D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Remarks,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B2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Additional Information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or Challenges</w:t>
            </w:r>
          </w:p>
        </w:tc>
      </w:tr>
      <w:tr w:rsidR="002F2067" w:rsidRPr="00FB2DD4" w14:paraId="48A1590E" w14:textId="77777777" w:rsidTr="008743DC">
        <w:trPr>
          <w:trHeight w:val="577"/>
        </w:trPr>
        <w:tc>
          <w:tcPr>
            <w:tcW w:w="2518" w:type="dxa"/>
            <w:vMerge/>
            <w:shd w:val="clear" w:color="auto" w:fill="F2F2F2" w:themeFill="background1" w:themeFillShade="F2"/>
          </w:tcPr>
          <w:p w14:paraId="12B0114A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2F2F2" w:themeFill="background1" w:themeFillShade="F2"/>
          </w:tcPr>
          <w:p w14:paraId="11CCAACC" w14:textId="162CF6C2" w:rsidR="002F2067" w:rsidRPr="00FB2DD4" w:rsidRDefault="002F2067" w:rsidP="008743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7940513" w14:textId="60E903DA" w:rsidR="002F2067" w:rsidRPr="00FB2DD4" w:rsidRDefault="002F2067" w:rsidP="008743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450" w:type="dxa"/>
            <w:vMerge/>
            <w:shd w:val="clear" w:color="auto" w:fill="F2F2F2" w:themeFill="background1" w:themeFillShade="F2"/>
          </w:tcPr>
          <w:p w14:paraId="54935E6D" w14:textId="77777777" w:rsidR="002F2067" w:rsidRDefault="002F2067" w:rsidP="004F0B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2" w:type="dxa"/>
            <w:vMerge/>
            <w:shd w:val="clear" w:color="auto" w:fill="F2F2F2" w:themeFill="background1" w:themeFillShade="F2"/>
          </w:tcPr>
          <w:p w14:paraId="349A621A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F2F2F2" w:themeFill="background1" w:themeFillShade="F2"/>
          </w:tcPr>
          <w:p w14:paraId="21B24581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</w:tcPr>
          <w:p w14:paraId="4F213955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F2067" w:rsidRPr="00FB2DD4" w14:paraId="59234D86" w14:textId="77777777" w:rsidTr="008743DC">
        <w:trPr>
          <w:trHeight w:val="375"/>
        </w:trPr>
        <w:tc>
          <w:tcPr>
            <w:tcW w:w="2518" w:type="dxa"/>
            <w:noWrap/>
            <w:hideMark/>
          </w:tcPr>
          <w:p w14:paraId="5566546A" w14:textId="183B9448" w:rsidR="002F2067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Automatic Dependent Surveillance – Broadcast (ADS – B)</w:t>
            </w:r>
          </w:p>
          <w:p w14:paraId="40B43B0A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139C1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hideMark/>
          </w:tcPr>
          <w:p w14:paraId="0DEEEC0D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7CD17362" w14:textId="6BA7582F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</w:tcPr>
          <w:p w14:paraId="5BB9557D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hideMark/>
          </w:tcPr>
          <w:p w14:paraId="0A446161" w14:textId="665EBE59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2" w:type="dxa"/>
            <w:hideMark/>
          </w:tcPr>
          <w:p w14:paraId="7C587391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14:paraId="68567DC1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2067" w:rsidRPr="00FB2DD4" w14:paraId="22925617" w14:textId="77777777" w:rsidTr="008743DC">
        <w:trPr>
          <w:trHeight w:val="375"/>
        </w:trPr>
        <w:tc>
          <w:tcPr>
            <w:tcW w:w="2518" w:type="dxa"/>
            <w:noWrap/>
            <w:hideMark/>
          </w:tcPr>
          <w:p w14:paraId="3A61E38C" w14:textId="6D07F0EE" w:rsidR="002F2067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Ground Based Augmentation System (GBAS)</w:t>
            </w:r>
          </w:p>
          <w:p w14:paraId="64B2D830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351D7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hideMark/>
          </w:tcPr>
          <w:p w14:paraId="0504769C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75479917" w14:textId="7EF12AD0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</w:tcPr>
          <w:p w14:paraId="6D0B77B7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hideMark/>
          </w:tcPr>
          <w:p w14:paraId="56C90E73" w14:textId="70119198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2" w:type="dxa"/>
            <w:hideMark/>
          </w:tcPr>
          <w:p w14:paraId="7A3C3ECB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14:paraId="7441FCF6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2067" w:rsidRPr="00FB2DD4" w14:paraId="48B00488" w14:textId="77777777" w:rsidTr="008743DC">
        <w:trPr>
          <w:trHeight w:val="375"/>
        </w:trPr>
        <w:tc>
          <w:tcPr>
            <w:tcW w:w="2518" w:type="dxa"/>
            <w:noWrap/>
            <w:hideMark/>
          </w:tcPr>
          <w:p w14:paraId="62FD7969" w14:textId="2D47C878" w:rsidR="002F2067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HF comms system</w:t>
            </w:r>
          </w:p>
          <w:p w14:paraId="35E27A5D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78ECE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hideMark/>
          </w:tcPr>
          <w:p w14:paraId="45B66098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559E509F" w14:textId="3B51A1BB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</w:tcPr>
          <w:p w14:paraId="5577C4CE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hideMark/>
          </w:tcPr>
          <w:p w14:paraId="3587D128" w14:textId="6BFC9F4A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2" w:type="dxa"/>
            <w:hideMark/>
          </w:tcPr>
          <w:p w14:paraId="366FCCDD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14:paraId="7A13123F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2067" w:rsidRPr="00FB2DD4" w14:paraId="4627BBC2" w14:textId="77777777" w:rsidTr="008743DC">
        <w:trPr>
          <w:trHeight w:val="375"/>
        </w:trPr>
        <w:tc>
          <w:tcPr>
            <w:tcW w:w="2518" w:type="dxa"/>
            <w:noWrap/>
            <w:hideMark/>
          </w:tcPr>
          <w:p w14:paraId="23AAA2CF" w14:textId="3D62D10B" w:rsidR="002F2067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Instrument Landing System (ILS)</w:t>
            </w:r>
          </w:p>
          <w:p w14:paraId="12FA795A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4AB06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hideMark/>
          </w:tcPr>
          <w:p w14:paraId="65DEE311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5391FE7D" w14:textId="75520035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</w:tcPr>
          <w:p w14:paraId="3B406D12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hideMark/>
          </w:tcPr>
          <w:p w14:paraId="22DCDE2C" w14:textId="6EC5F4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2" w:type="dxa"/>
            <w:hideMark/>
          </w:tcPr>
          <w:p w14:paraId="0E4412E2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14:paraId="649513DC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2067" w:rsidRPr="00FB2DD4" w14:paraId="3ACA5EB2" w14:textId="77777777" w:rsidTr="008743DC">
        <w:trPr>
          <w:trHeight w:val="375"/>
        </w:trPr>
        <w:tc>
          <w:tcPr>
            <w:tcW w:w="2518" w:type="dxa"/>
            <w:noWrap/>
            <w:hideMark/>
          </w:tcPr>
          <w:p w14:paraId="7D5ADD56" w14:textId="6D474379" w:rsidR="002F2067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Multilateration (MLAT) System</w:t>
            </w:r>
          </w:p>
          <w:p w14:paraId="61F472CA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A209C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hideMark/>
          </w:tcPr>
          <w:p w14:paraId="59328480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2DF1B799" w14:textId="7774DC40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</w:tcPr>
          <w:p w14:paraId="268F57CF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hideMark/>
          </w:tcPr>
          <w:p w14:paraId="2D1D2187" w14:textId="31A51E7C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2" w:type="dxa"/>
            <w:hideMark/>
          </w:tcPr>
          <w:p w14:paraId="519C13AE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14:paraId="6BABD9AB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2067" w:rsidRPr="00FB2DD4" w14:paraId="0CF60DC6" w14:textId="77777777" w:rsidTr="008743DC">
        <w:trPr>
          <w:trHeight w:val="375"/>
        </w:trPr>
        <w:tc>
          <w:tcPr>
            <w:tcW w:w="2518" w:type="dxa"/>
            <w:noWrap/>
            <w:hideMark/>
          </w:tcPr>
          <w:p w14:paraId="009FA9F6" w14:textId="2FF3C554" w:rsidR="002F2067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Primary Surveillance Radar (PSR)</w:t>
            </w:r>
          </w:p>
          <w:p w14:paraId="35E5E243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7E6F0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hideMark/>
          </w:tcPr>
          <w:p w14:paraId="1BDF3C9E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49732AE1" w14:textId="5F10A03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</w:tcPr>
          <w:p w14:paraId="7F20EBD6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hideMark/>
          </w:tcPr>
          <w:p w14:paraId="6240C6BA" w14:textId="6428751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2" w:type="dxa"/>
            <w:hideMark/>
          </w:tcPr>
          <w:p w14:paraId="6A14AC94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14:paraId="362D8FE5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2067" w:rsidRPr="00FB2DD4" w14:paraId="091B87C1" w14:textId="77777777" w:rsidTr="008743DC">
        <w:trPr>
          <w:trHeight w:val="375"/>
        </w:trPr>
        <w:tc>
          <w:tcPr>
            <w:tcW w:w="2518" w:type="dxa"/>
            <w:noWrap/>
            <w:hideMark/>
          </w:tcPr>
          <w:p w14:paraId="567B26A4" w14:textId="563B1A82" w:rsidR="002F2067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Satellite Based Augmentation System (SBAS)</w:t>
            </w:r>
          </w:p>
          <w:p w14:paraId="3474D407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646E1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hideMark/>
          </w:tcPr>
          <w:p w14:paraId="75910DC0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335A15C2" w14:textId="26C88488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</w:tcPr>
          <w:p w14:paraId="1EE0C07D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hideMark/>
          </w:tcPr>
          <w:p w14:paraId="22017C29" w14:textId="2D0473F1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2" w:type="dxa"/>
            <w:hideMark/>
          </w:tcPr>
          <w:p w14:paraId="2E04EBB7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14:paraId="0DD39583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2067" w:rsidRPr="00FB2DD4" w14:paraId="7FCFAC95" w14:textId="77777777" w:rsidTr="008743DC">
        <w:trPr>
          <w:trHeight w:val="375"/>
        </w:trPr>
        <w:tc>
          <w:tcPr>
            <w:tcW w:w="2518" w:type="dxa"/>
            <w:noWrap/>
            <w:hideMark/>
          </w:tcPr>
          <w:p w14:paraId="00339D55" w14:textId="0320F435" w:rsidR="002F2067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Secondary Surveillance Radar (SSR)</w:t>
            </w:r>
          </w:p>
          <w:p w14:paraId="22453806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76B6B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hideMark/>
          </w:tcPr>
          <w:p w14:paraId="5DA6ACF0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1E50C1CA" w14:textId="7C9AE741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</w:tcPr>
          <w:p w14:paraId="11297255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hideMark/>
          </w:tcPr>
          <w:p w14:paraId="1B27230C" w14:textId="2F455061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2" w:type="dxa"/>
            <w:hideMark/>
          </w:tcPr>
          <w:p w14:paraId="477853D5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14:paraId="6E34EF5D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2067" w:rsidRPr="00FB2DD4" w14:paraId="24600C24" w14:textId="77777777" w:rsidTr="008743DC">
        <w:trPr>
          <w:trHeight w:val="375"/>
        </w:trPr>
        <w:tc>
          <w:tcPr>
            <w:tcW w:w="2518" w:type="dxa"/>
            <w:noWrap/>
            <w:hideMark/>
          </w:tcPr>
          <w:p w14:paraId="5D838352" w14:textId="77777777" w:rsidR="002F2067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Surface Movement Radar</w:t>
            </w:r>
          </w:p>
          <w:p w14:paraId="5D1CBC40" w14:textId="281F8D7C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hideMark/>
          </w:tcPr>
          <w:p w14:paraId="7BE62232" w14:textId="2FFF73CD" w:rsidR="002F2067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26EC149" w14:textId="27978C1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</w:tcPr>
          <w:p w14:paraId="5A8188AB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hideMark/>
          </w:tcPr>
          <w:p w14:paraId="5DF9E5C9" w14:textId="7E13D93A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2" w:type="dxa"/>
            <w:hideMark/>
          </w:tcPr>
          <w:p w14:paraId="56F128CF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14:paraId="7CB77067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2067" w:rsidRPr="00FB2DD4" w14:paraId="0540D68C" w14:textId="77777777" w:rsidTr="008743DC">
        <w:trPr>
          <w:trHeight w:val="375"/>
        </w:trPr>
        <w:tc>
          <w:tcPr>
            <w:tcW w:w="2518" w:type="dxa"/>
            <w:noWrap/>
            <w:hideMark/>
          </w:tcPr>
          <w:p w14:paraId="13BE8A23" w14:textId="56CEB225" w:rsidR="002F2067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VHF comms system</w:t>
            </w:r>
          </w:p>
          <w:p w14:paraId="52950FBB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61804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hideMark/>
          </w:tcPr>
          <w:p w14:paraId="3CE3508F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3D9406E1" w14:textId="51080CE3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</w:tcPr>
          <w:p w14:paraId="5AB2C435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hideMark/>
          </w:tcPr>
          <w:p w14:paraId="72D8ACC4" w14:textId="3664F90A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2" w:type="dxa"/>
            <w:hideMark/>
          </w:tcPr>
          <w:p w14:paraId="7D68E2E5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14:paraId="3BD56999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2067" w:rsidRPr="00FB2DD4" w14:paraId="5869F45A" w14:textId="77777777" w:rsidTr="008743DC">
        <w:trPr>
          <w:trHeight w:val="375"/>
        </w:trPr>
        <w:tc>
          <w:tcPr>
            <w:tcW w:w="2518" w:type="dxa"/>
            <w:noWrap/>
          </w:tcPr>
          <w:p w14:paraId="237362AC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Others </w:t>
            </w:r>
          </w:p>
          <w:p w14:paraId="1C9D2199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1EBE80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Please specify: </w:t>
            </w:r>
          </w:p>
          <w:p w14:paraId="5D7F1F1F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76B6431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0D9D44E" w14:textId="3DD1DF2C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</w:tcPr>
          <w:p w14:paraId="744053DB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14:paraId="6FB2B1B0" w14:textId="171DFB59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14:paraId="3557A8CC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F35753" w14:textId="77777777" w:rsidR="002F2067" w:rsidRPr="00FB2DD4" w:rsidRDefault="002F2067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CFFB6E" w14:textId="77777777" w:rsidR="00847165" w:rsidRDefault="00847165" w:rsidP="007A125B">
      <w:pPr>
        <w:jc w:val="both"/>
        <w:rPr>
          <w:rFonts w:ascii="Times New Roman" w:hAnsi="Times New Roman" w:cs="Times New Roman"/>
        </w:rPr>
      </w:pPr>
    </w:p>
    <w:p w14:paraId="149B5E48" w14:textId="77777777" w:rsidR="00FB2DD4" w:rsidRDefault="00FB2DD4" w:rsidP="007A125B">
      <w:pPr>
        <w:jc w:val="both"/>
        <w:rPr>
          <w:rFonts w:ascii="Times New Roman" w:hAnsi="Times New Roman" w:cs="Times New Roman"/>
        </w:rPr>
      </w:pPr>
    </w:p>
    <w:p w14:paraId="04484A5F" w14:textId="77777777" w:rsidR="00CB1BD0" w:rsidRDefault="00CB1BD0" w:rsidP="007A125B">
      <w:pPr>
        <w:jc w:val="both"/>
        <w:rPr>
          <w:rFonts w:ascii="Times New Roman" w:hAnsi="Times New Roman" w:cs="Times New Roman"/>
        </w:rPr>
      </w:pPr>
    </w:p>
    <w:p w14:paraId="65ED9C2A" w14:textId="77777777" w:rsidR="00CB1BD0" w:rsidRDefault="00CB1BD0" w:rsidP="007A125B">
      <w:pPr>
        <w:jc w:val="both"/>
        <w:rPr>
          <w:rFonts w:ascii="Times New Roman" w:hAnsi="Times New Roman" w:cs="Times New Roman"/>
        </w:rPr>
      </w:pPr>
    </w:p>
    <w:p w14:paraId="24211102" w14:textId="77777777" w:rsidR="00CB1BD0" w:rsidRDefault="00CB1BD0" w:rsidP="007A125B">
      <w:pPr>
        <w:jc w:val="both"/>
        <w:rPr>
          <w:rFonts w:ascii="Times New Roman" w:hAnsi="Times New Roman" w:cs="Times New Roman"/>
        </w:rPr>
      </w:pPr>
    </w:p>
    <w:p w14:paraId="58083F3F" w14:textId="77777777" w:rsidR="00CB1BD0" w:rsidRDefault="00CB1BD0" w:rsidP="007A125B">
      <w:pPr>
        <w:jc w:val="both"/>
        <w:rPr>
          <w:rFonts w:ascii="Times New Roman" w:hAnsi="Times New Roman" w:cs="Times New Roman"/>
        </w:rPr>
      </w:pPr>
    </w:p>
    <w:p w14:paraId="767C52C6" w14:textId="77777777" w:rsidR="00CB1BD0" w:rsidRDefault="00CB1BD0" w:rsidP="007A125B">
      <w:pPr>
        <w:jc w:val="both"/>
        <w:rPr>
          <w:rFonts w:ascii="Times New Roman" w:hAnsi="Times New Roman" w:cs="Times New Roman"/>
        </w:rPr>
      </w:pPr>
    </w:p>
    <w:p w14:paraId="7F3B0FB2" w14:textId="03A9FF6A" w:rsidR="007A125B" w:rsidRDefault="007A125B" w:rsidP="007A125B">
      <w:pPr>
        <w:jc w:val="both"/>
        <w:rPr>
          <w:rFonts w:ascii="Times New Roman" w:hAnsi="Times New Roman" w:cs="Times New Roman"/>
        </w:rPr>
      </w:pPr>
      <w:r w:rsidRPr="00CD25B0">
        <w:rPr>
          <w:rFonts w:ascii="Times New Roman" w:hAnsi="Times New Roman" w:cs="Times New Roman"/>
        </w:rPr>
        <w:lastRenderedPageBreak/>
        <w:t xml:space="preserve">2C.       What are your plans to </w:t>
      </w:r>
      <w:r w:rsidRPr="00097469">
        <w:rPr>
          <w:rFonts w:ascii="Times New Roman" w:hAnsi="Times New Roman" w:cs="Times New Roman"/>
          <w:u w:val="single"/>
        </w:rPr>
        <w:t>implement technologies / capabilities</w:t>
      </w:r>
      <w:r w:rsidRPr="00CD25B0">
        <w:rPr>
          <w:rFonts w:ascii="Times New Roman" w:hAnsi="Times New Roman" w:cs="Times New Roman"/>
        </w:rPr>
        <w:t xml:space="preserve"> to support seamless A</w:t>
      </w:r>
      <w:r w:rsidR="004B6826">
        <w:rPr>
          <w:rFonts w:ascii="Times New Roman" w:hAnsi="Times New Roman" w:cs="Times New Roman"/>
        </w:rPr>
        <w:t>NS</w:t>
      </w:r>
      <w:r w:rsidRPr="00CD25B0">
        <w:rPr>
          <w:rFonts w:ascii="Times New Roman" w:hAnsi="Times New Roman" w:cs="Times New Roman"/>
        </w:rPr>
        <w:t xml:space="preserve"> collaboration for the </w:t>
      </w:r>
      <w:r w:rsidR="004F0B7F" w:rsidRPr="00CD25B0">
        <w:rPr>
          <w:rFonts w:ascii="Times New Roman" w:hAnsi="Times New Roman" w:cs="Times New Roman"/>
        </w:rPr>
        <w:t>region?</w:t>
      </w:r>
      <w:r w:rsidRPr="00CD25B0">
        <w:rPr>
          <w:rFonts w:ascii="Times New Roman" w:hAnsi="Times New Roman" w:cs="Times New Roman"/>
        </w:rPr>
        <w:t xml:space="preserve"> </w:t>
      </w:r>
    </w:p>
    <w:p w14:paraId="17D60CEA" w14:textId="77777777" w:rsidR="007A125B" w:rsidRPr="00CD25B0" w:rsidRDefault="007A125B" w:rsidP="007A125B">
      <w:pPr>
        <w:jc w:val="both"/>
        <w:rPr>
          <w:rFonts w:ascii="Times New Roman" w:hAnsi="Times New Roman" w:cs="Times New Roman"/>
        </w:rPr>
      </w:pPr>
      <w:r w:rsidRPr="00CD25B0">
        <w:rPr>
          <w:rFonts w:ascii="Times New Roman" w:hAnsi="Times New Roman" w:cs="Times New Roman"/>
        </w:rPr>
        <w:t xml:space="preserve">A list of </w:t>
      </w:r>
      <w:r w:rsidR="001A6D86">
        <w:rPr>
          <w:rFonts w:ascii="Times New Roman" w:hAnsi="Times New Roman" w:cs="Times New Roman"/>
        </w:rPr>
        <w:t>collaborati</w:t>
      </w:r>
      <w:r w:rsidR="00CA1746">
        <w:rPr>
          <w:rFonts w:ascii="Times New Roman" w:hAnsi="Times New Roman" w:cs="Times New Roman"/>
        </w:rPr>
        <w:t>ve</w:t>
      </w:r>
      <w:r w:rsidR="001A6D86" w:rsidRPr="00CD25B0">
        <w:rPr>
          <w:rFonts w:ascii="Times New Roman" w:hAnsi="Times New Roman" w:cs="Times New Roman"/>
        </w:rPr>
        <w:t xml:space="preserve"> </w:t>
      </w:r>
      <w:r w:rsidRPr="00CD25B0">
        <w:rPr>
          <w:rFonts w:ascii="Times New Roman" w:hAnsi="Times New Roman" w:cs="Times New Roman"/>
        </w:rPr>
        <w:t xml:space="preserve">technologies /capabilities </w:t>
      </w:r>
      <w:r>
        <w:rPr>
          <w:rFonts w:ascii="Times New Roman" w:hAnsi="Times New Roman" w:cs="Times New Roman"/>
        </w:rPr>
        <w:t>is</w:t>
      </w:r>
      <w:r w:rsidRPr="00CD25B0">
        <w:rPr>
          <w:rFonts w:ascii="Times New Roman" w:hAnsi="Times New Roman" w:cs="Times New Roman"/>
        </w:rPr>
        <w:t xml:space="preserve"> provided in the table below</w:t>
      </w:r>
      <w:r>
        <w:rPr>
          <w:rFonts w:ascii="Times New Roman" w:hAnsi="Times New Roman" w:cs="Times New Roman"/>
        </w:rPr>
        <w:t>:</w:t>
      </w:r>
      <w:r w:rsidRPr="00CD25B0">
        <w:rPr>
          <w:rFonts w:ascii="Times New Roman" w:hAnsi="Times New Roman" w:cs="Times New Roman"/>
        </w:rPr>
        <w:tab/>
      </w:r>
      <w:r w:rsidRPr="00CD25B0">
        <w:rPr>
          <w:rFonts w:ascii="Times New Roman" w:hAnsi="Times New Roman" w:cs="Times New Roman"/>
        </w:rPr>
        <w:tab/>
      </w:r>
      <w:r w:rsidRPr="00CD25B0">
        <w:rPr>
          <w:rFonts w:ascii="Times New Roman" w:hAnsi="Times New Roman" w:cs="Times New Roman"/>
        </w:rPr>
        <w:tab/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2518"/>
        <w:gridCol w:w="6030"/>
        <w:gridCol w:w="1806"/>
        <w:gridCol w:w="1539"/>
        <w:gridCol w:w="1994"/>
      </w:tblGrid>
      <w:tr w:rsidR="004F0B7F" w:rsidRPr="00097469" w14:paraId="5D4123BC" w14:textId="77777777" w:rsidTr="00097469">
        <w:trPr>
          <w:trHeight w:val="750"/>
        </w:trPr>
        <w:tc>
          <w:tcPr>
            <w:tcW w:w="2518" w:type="dxa"/>
            <w:shd w:val="clear" w:color="auto" w:fill="F2F2F2" w:themeFill="background1" w:themeFillShade="F2"/>
            <w:hideMark/>
          </w:tcPr>
          <w:p w14:paraId="09BA1A31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Technology / Capabilities</w:t>
            </w:r>
          </w:p>
        </w:tc>
        <w:tc>
          <w:tcPr>
            <w:tcW w:w="6030" w:type="dxa"/>
            <w:shd w:val="clear" w:color="auto" w:fill="F2F2F2" w:themeFill="background1" w:themeFillShade="F2"/>
          </w:tcPr>
          <w:p w14:paraId="0CC6F5E0" w14:textId="40B8BCAE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Any plan to </w:t>
            </w:r>
            <w:r w:rsidR="00FD13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implement</w:t>
            </w:r>
            <w:r w:rsidRPr="000974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? If yes, </w:t>
            </w:r>
            <w:r w:rsidR="00FD13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provide information</w:t>
            </w:r>
            <w:r w:rsidRPr="000974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(e.g. quantity of system / location)</w:t>
            </w:r>
          </w:p>
        </w:tc>
        <w:tc>
          <w:tcPr>
            <w:tcW w:w="1806" w:type="dxa"/>
            <w:shd w:val="clear" w:color="auto" w:fill="F2F2F2" w:themeFill="background1" w:themeFillShade="F2"/>
            <w:hideMark/>
          </w:tcPr>
          <w:p w14:paraId="5C5CDB6B" w14:textId="6EC8147D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Timeframe (commencement year, duration)</w:t>
            </w:r>
          </w:p>
        </w:tc>
        <w:tc>
          <w:tcPr>
            <w:tcW w:w="1539" w:type="dxa"/>
            <w:shd w:val="clear" w:color="auto" w:fill="F2F2F2" w:themeFill="background1" w:themeFillShade="F2"/>
            <w:hideMark/>
          </w:tcPr>
          <w:p w14:paraId="715A6CFD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Expected cost (if available)</w:t>
            </w:r>
          </w:p>
        </w:tc>
        <w:tc>
          <w:tcPr>
            <w:tcW w:w="1994" w:type="dxa"/>
            <w:shd w:val="clear" w:color="auto" w:fill="F2F2F2" w:themeFill="background1" w:themeFillShade="F2"/>
            <w:hideMark/>
          </w:tcPr>
          <w:p w14:paraId="35140CF0" w14:textId="2BB83816" w:rsidR="004F0B7F" w:rsidRPr="00097469" w:rsidRDefault="002F2067" w:rsidP="008743D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Remarks,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B2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Additional Information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or Challenges</w:t>
            </w:r>
          </w:p>
        </w:tc>
      </w:tr>
      <w:tr w:rsidR="004F0B7F" w:rsidRPr="00097469" w14:paraId="525CAF68" w14:textId="77777777" w:rsidTr="00097469">
        <w:trPr>
          <w:trHeight w:val="375"/>
        </w:trPr>
        <w:tc>
          <w:tcPr>
            <w:tcW w:w="2518" w:type="dxa"/>
            <w:noWrap/>
            <w:hideMark/>
          </w:tcPr>
          <w:p w14:paraId="2704C741" w14:textId="088C2F3C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Conflict Detection and Resolution Tool</w:t>
            </w:r>
          </w:p>
          <w:p w14:paraId="04FCB810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CC7ED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0" w:type="dxa"/>
          </w:tcPr>
          <w:p w14:paraId="102E423B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noWrap/>
            <w:hideMark/>
          </w:tcPr>
          <w:p w14:paraId="121F90A9" w14:textId="47D34C98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9" w:type="dxa"/>
            <w:noWrap/>
            <w:hideMark/>
          </w:tcPr>
          <w:p w14:paraId="5FFD6029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4" w:type="dxa"/>
            <w:noWrap/>
            <w:hideMark/>
          </w:tcPr>
          <w:p w14:paraId="165EEAA6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0B7F" w:rsidRPr="00097469" w14:paraId="6DB9B27E" w14:textId="77777777" w:rsidTr="00097469">
        <w:trPr>
          <w:trHeight w:val="375"/>
        </w:trPr>
        <w:tc>
          <w:tcPr>
            <w:tcW w:w="2518" w:type="dxa"/>
            <w:noWrap/>
            <w:hideMark/>
          </w:tcPr>
          <w:p w14:paraId="48C1FF19" w14:textId="76746CB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 xml:space="preserve">ATS Interfacility Data Communication (AIDC) </w:t>
            </w:r>
          </w:p>
          <w:p w14:paraId="6B7B99C5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B8DDB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0" w:type="dxa"/>
          </w:tcPr>
          <w:p w14:paraId="3F621B1B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noWrap/>
            <w:hideMark/>
          </w:tcPr>
          <w:p w14:paraId="699EE12A" w14:textId="59AF9132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9" w:type="dxa"/>
            <w:noWrap/>
            <w:hideMark/>
          </w:tcPr>
          <w:p w14:paraId="0F30F49C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4" w:type="dxa"/>
            <w:noWrap/>
            <w:hideMark/>
          </w:tcPr>
          <w:p w14:paraId="6424AACF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0B7F" w:rsidRPr="00097469" w14:paraId="69C562C2" w14:textId="77777777" w:rsidTr="00097469">
        <w:trPr>
          <w:trHeight w:val="375"/>
        </w:trPr>
        <w:tc>
          <w:tcPr>
            <w:tcW w:w="2518" w:type="dxa"/>
            <w:noWrap/>
            <w:hideMark/>
          </w:tcPr>
          <w:p w14:paraId="0801902D" w14:textId="3D6B761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Air Traffic Flow Management (ATFM)</w:t>
            </w:r>
            <w:r w:rsidR="00B97118">
              <w:rPr>
                <w:rFonts w:ascii="Times New Roman" w:hAnsi="Times New Roman" w:cs="Times New Roman"/>
                <w:sz w:val="20"/>
                <w:szCs w:val="20"/>
              </w:rPr>
              <w:t xml:space="preserve"> cross-border / domestic Demand &amp; Capacity imbalance)</w:t>
            </w:r>
          </w:p>
          <w:p w14:paraId="36EC38D8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30FE9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0" w:type="dxa"/>
          </w:tcPr>
          <w:p w14:paraId="4B5F3D67" w14:textId="3A1A7FD6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noWrap/>
            <w:hideMark/>
          </w:tcPr>
          <w:p w14:paraId="2BA498AB" w14:textId="31B6C2E3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9" w:type="dxa"/>
            <w:noWrap/>
            <w:hideMark/>
          </w:tcPr>
          <w:p w14:paraId="64819D94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4" w:type="dxa"/>
            <w:noWrap/>
            <w:hideMark/>
          </w:tcPr>
          <w:p w14:paraId="5B871F37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0B7F" w:rsidRPr="00097469" w14:paraId="0F433911" w14:textId="77777777" w:rsidTr="00097469">
        <w:trPr>
          <w:trHeight w:val="375"/>
        </w:trPr>
        <w:tc>
          <w:tcPr>
            <w:tcW w:w="2518" w:type="dxa"/>
            <w:noWrap/>
            <w:hideMark/>
          </w:tcPr>
          <w:p w14:paraId="546AAE40" w14:textId="4752D1B3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 xml:space="preserve">Common Regional Virtual Private Network (CRV) </w:t>
            </w:r>
          </w:p>
          <w:p w14:paraId="4F438E2D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B4732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0" w:type="dxa"/>
          </w:tcPr>
          <w:p w14:paraId="2B55F95F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noWrap/>
            <w:hideMark/>
          </w:tcPr>
          <w:p w14:paraId="3ED6F580" w14:textId="1FC38870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9" w:type="dxa"/>
            <w:noWrap/>
            <w:hideMark/>
          </w:tcPr>
          <w:p w14:paraId="57951720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4" w:type="dxa"/>
            <w:noWrap/>
            <w:hideMark/>
          </w:tcPr>
          <w:p w14:paraId="0DA5087C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0B7F" w:rsidRPr="00097469" w14:paraId="4EDFA460" w14:textId="77777777" w:rsidTr="00097469">
        <w:trPr>
          <w:trHeight w:val="375"/>
        </w:trPr>
        <w:tc>
          <w:tcPr>
            <w:tcW w:w="2518" w:type="dxa"/>
            <w:noWrap/>
            <w:hideMark/>
          </w:tcPr>
          <w:p w14:paraId="20F1079C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 xml:space="preserve">Flight and Flow Information in a Collaborative Environment </w:t>
            </w:r>
          </w:p>
          <w:p w14:paraId="59BDBB9E" w14:textId="3AD4D7E0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(FF-ICE)</w:t>
            </w:r>
          </w:p>
          <w:p w14:paraId="126A785B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4BE29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0" w:type="dxa"/>
          </w:tcPr>
          <w:p w14:paraId="3AE4C2E9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noWrap/>
            <w:hideMark/>
          </w:tcPr>
          <w:p w14:paraId="0DAB36F1" w14:textId="1C4C6C55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9" w:type="dxa"/>
            <w:noWrap/>
            <w:hideMark/>
          </w:tcPr>
          <w:p w14:paraId="7C6783A1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4" w:type="dxa"/>
            <w:noWrap/>
            <w:hideMark/>
          </w:tcPr>
          <w:p w14:paraId="2A31ADA7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0B7F" w:rsidRPr="00097469" w14:paraId="7B873F19" w14:textId="77777777" w:rsidTr="00097469">
        <w:trPr>
          <w:trHeight w:val="375"/>
        </w:trPr>
        <w:tc>
          <w:tcPr>
            <w:tcW w:w="2518" w:type="dxa"/>
            <w:noWrap/>
            <w:hideMark/>
          </w:tcPr>
          <w:p w14:paraId="74B1E65E" w14:textId="3D1BF3BB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System Wide Information Management (SWIM)</w:t>
            </w:r>
          </w:p>
          <w:p w14:paraId="74621FCE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F120A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0" w:type="dxa"/>
          </w:tcPr>
          <w:p w14:paraId="6E4E9069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noWrap/>
            <w:hideMark/>
          </w:tcPr>
          <w:p w14:paraId="74B2E0A1" w14:textId="751629CD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9" w:type="dxa"/>
            <w:noWrap/>
            <w:hideMark/>
          </w:tcPr>
          <w:p w14:paraId="0D606A97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4" w:type="dxa"/>
            <w:noWrap/>
            <w:hideMark/>
          </w:tcPr>
          <w:p w14:paraId="46E5DE20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0B7F" w:rsidRPr="00097469" w14:paraId="326425A6" w14:textId="77777777" w:rsidTr="00097469">
        <w:trPr>
          <w:trHeight w:val="375"/>
        </w:trPr>
        <w:tc>
          <w:tcPr>
            <w:tcW w:w="2518" w:type="dxa"/>
            <w:noWrap/>
            <w:hideMark/>
          </w:tcPr>
          <w:p w14:paraId="0E8C9B3F" w14:textId="733EA36C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Surface Manager (</w:t>
            </w:r>
            <w:r w:rsidR="0057463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MAN)</w:t>
            </w:r>
          </w:p>
          <w:p w14:paraId="168F1F35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EDB57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0" w:type="dxa"/>
          </w:tcPr>
          <w:p w14:paraId="42609BE0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noWrap/>
            <w:hideMark/>
          </w:tcPr>
          <w:p w14:paraId="704D66CF" w14:textId="5706FE8F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9" w:type="dxa"/>
            <w:noWrap/>
            <w:hideMark/>
          </w:tcPr>
          <w:p w14:paraId="646E14C0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4" w:type="dxa"/>
            <w:noWrap/>
            <w:hideMark/>
          </w:tcPr>
          <w:p w14:paraId="6E1EE5D6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0B7F" w:rsidRPr="00097469" w14:paraId="34ABF224" w14:textId="77777777" w:rsidTr="00097469">
        <w:trPr>
          <w:trHeight w:val="375"/>
        </w:trPr>
        <w:tc>
          <w:tcPr>
            <w:tcW w:w="2518" w:type="dxa"/>
            <w:noWrap/>
            <w:hideMark/>
          </w:tcPr>
          <w:p w14:paraId="47052227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Others </w:t>
            </w:r>
          </w:p>
          <w:p w14:paraId="2AFC0BA2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FF2A0B5" w14:textId="24EE757F" w:rsidR="00097469" w:rsidRPr="00097469" w:rsidRDefault="004F0B7F" w:rsidP="004F0B7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Please specify: </w:t>
            </w:r>
          </w:p>
          <w:p w14:paraId="02B562FF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0" w:type="dxa"/>
          </w:tcPr>
          <w:p w14:paraId="73BDC5EB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noWrap/>
            <w:hideMark/>
          </w:tcPr>
          <w:p w14:paraId="310AB57D" w14:textId="0F48B7BF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9" w:type="dxa"/>
            <w:noWrap/>
            <w:hideMark/>
          </w:tcPr>
          <w:p w14:paraId="02E15352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4" w:type="dxa"/>
            <w:noWrap/>
            <w:hideMark/>
          </w:tcPr>
          <w:p w14:paraId="19462FFE" w14:textId="77777777" w:rsidR="004F0B7F" w:rsidRPr="00097469" w:rsidRDefault="004F0B7F" w:rsidP="004F0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3C0612CA" w14:textId="2F956460" w:rsidR="00097469" w:rsidRDefault="00097469" w:rsidP="007A125B">
      <w:pPr>
        <w:jc w:val="both"/>
        <w:rPr>
          <w:rFonts w:ascii="Times New Roman" w:hAnsi="Times New Roman" w:cs="Times New Roman"/>
        </w:rPr>
      </w:pPr>
    </w:p>
    <w:p w14:paraId="5430BA78" w14:textId="1EE68314" w:rsidR="007A125B" w:rsidRDefault="007A125B" w:rsidP="007A125B">
      <w:pPr>
        <w:jc w:val="both"/>
        <w:rPr>
          <w:rFonts w:ascii="Times New Roman" w:hAnsi="Times New Roman" w:cs="Times New Roman"/>
        </w:rPr>
      </w:pPr>
      <w:r w:rsidRPr="00CD25B0">
        <w:rPr>
          <w:rFonts w:ascii="Times New Roman" w:hAnsi="Times New Roman" w:cs="Times New Roman"/>
        </w:rPr>
        <w:t xml:space="preserve">2D.    What are your plans to </w:t>
      </w:r>
      <w:r w:rsidRPr="00097469">
        <w:rPr>
          <w:rFonts w:ascii="Times New Roman" w:hAnsi="Times New Roman" w:cs="Times New Roman"/>
          <w:u w:val="single"/>
        </w:rPr>
        <w:t>implement advance</w:t>
      </w:r>
      <w:r w:rsidR="00C048DE" w:rsidRPr="00097469">
        <w:rPr>
          <w:rFonts w:ascii="Times New Roman" w:hAnsi="Times New Roman" w:cs="Times New Roman"/>
          <w:u w:val="single"/>
        </w:rPr>
        <w:t>d</w:t>
      </w:r>
      <w:r w:rsidRPr="00097469">
        <w:rPr>
          <w:rFonts w:ascii="Times New Roman" w:hAnsi="Times New Roman" w:cs="Times New Roman"/>
          <w:u w:val="single"/>
        </w:rPr>
        <w:t xml:space="preserve"> operational concepts</w:t>
      </w:r>
      <w:r w:rsidRPr="00CD25B0">
        <w:rPr>
          <w:rFonts w:ascii="Times New Roman" w:hAnsi="Times New Roman" w:cs="Times New Roman"/>
        </w:rPr>
        <w:t xml:space="preserve"> to support seamless A</w:t>
      </w:r>
      <w:r w:rsidR="004B6826">
        <w:rPr>
          <w:rFonts w:ascii="Times New Roman" w:hAnsi="Times New Roman" w:cs="Times New Roman"/>
        </w:rPr>
        <w:t>NS</w:t>
      </w:r>
      <w:r w:rsidRPr="00CD25B0">
        <w:rPr>
          <w:rFonts w:ascii="Times New Roman" w:hAnsi="Times New Roman" w:cs="Times New Roman"/>
        </w:rPr>
        <w:t xml:space="preserve"> in the </w:t>
      </w:r>
      <w:r w:rsidR="004F0B7F" w:rsidRPr="00CD25B0">
        <w:rPr>
          <w:rFonts w:ascii="Times New Roman" w:hAnsi="Times New Roman" w:cs="Times New Roman"/>
        </w:rPr>
        <w:t>region?</w:t>
      </w:r>
      <w:r w:rsidRPr="00CD25B0">
        <w:rPr>
          <w:rFonts w:ascii="Times New Roman" w:hAnsi="Times New Roman" w:cs="Times New Roman"/>
        </w:rPr>
        <w:t xml:space="preserve"> </w:t>
      </w:r>
    </w:p>
    <w:p w14:paraId="6C6E737E" w14:textId="77777777" w:rsidR="007A125B" w:rsidRPr="00CD25B0" w:rsidRDefault="007A125B" w:rsidP="007A125B">
      <w:pPr>
        <w:jc w:val="both"/>
        <w:rPr>
          <w:rFonts w:ascii="Times New Roman" w:hAnsi="Times New Roman" w:cs="Times New Roman"/>
        </w:rPr>
      </w:pPr>
      <w:r w:rsidRPr="00CD25B0">
        <w:rPr>
          <w:rFonts w:ascii="Times New Roman" w:hAnsi="Times New Roman" w:cs="Times New Roman"/>
        </w:rPr>
        <w:t>A list of possible operational concept</w:t>
      </w:r>
      <w:r>
        <w:rPr>
          <w:rFonts w:ascii="Times New Roman" w:hAnsi="Times New Roman" w:cs="Times New Roman"/>
        </w:rPr>
        <w:t>s</w:t>
      </w:r>
      <w:r w:rsidRPr="00CD25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</w:t>
      </w:r>
      <w:r w:rsidRPr="00CD25B0">
        <w:rPr>
          <w:rFonts w:ascii="Times New Roman" w:hAnsi="Times New Roman" w:cs="Times New Roman"/>
        </w:rPr>
        <w:t xml:space="preserve"> provided in the table below</w:t>
      </w:r>
      <w:r>
        <w:rPr>
          <w:rFonts w:ascii="Times New Roman" w:hAnsi="Times New Roman" w:cs="Times New Roman"/>
        </w:rPr>
        <w:t>:</w:t>
      </w:r>
      <w:r w:rsidRPr="00CD25B0">
        <w:rPr>
          <w:rFonts w:ascii="Times New Roman" w:hAnsi="Times New Roman" w:cs="Times New Roman"/>
        </w:rPr>
        <w:tab/>
      </w:r>
      <w:r w:rsidRPr="00CD25B0">
        <w:rPr>
          <w:rFonts w:ascii="Times New Roman" w:hAnsi="Times New Roman" w:cs="Times New Roman"/>
        </w:rPr>
        <w:tab/>
      </w:r>
      <w:r w:rsidRPr="00CD25B0">
        <w:rPr>
          <w:rFonts w:ascii="Times New Roman" w:hAnsi="Times New Roman" w:cs="Times New Roman"/>
        </w:rPr>
        <w:tab/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2518"/>
        <w:gridCol w:w="6058"/>
        <w:gridCol w:w="1750"/>
        <w:gridCol w:w="1576"/>
        <w:gridCol w:w="1985"/>
      </w:tblGrid>
      <w:tr w:rsidR="007A125B" w:rsidRPr="00097469" w14:paraId="15FE0253" w14:textId="77777777" w:rsidTr="00097469">
        <w:trPr>
          <w:trHeight w:val="750"/>
        </w:trPr>
        <w:tc>
          <w:tcPr>
            <w:tcW w:w="2518" w:type="dxa"/>
            <w:hideMark/>
          </w:tcPr>
          <w:p w14:paraId="6451AA2C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Operational concepts</w:t>
            </w:r>
          </w:p>
        </w:tc>
        <w:tc>
          <w:tcPr>
            <w:tcW w:w="6058" w:type="dxa"/>
            <w:hideMark/>
          </w:tcPr>
          <w:p w14:paraId="2BFA4E80" w14:textId="0C3F5535" w:rsidR="007A125B" w:rsidRPr="00097469" w:rsidRDefault="00FD13A5" w:rsidP="00955C0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Any plan to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implement</w:t>
            </w:r>
            <w:r w:rsidRPr="000974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? If yes,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provide information</w:t>
            </w:r>
            <w:r w:rsidRPr="000974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(e.g. quantity of system / location)</w:t>
            </w:r>
          </w:p>
        </w:tc>
        <w:tc>
          <w:tcPr>
            <w:tcW w:w="1750" w:type="dxa"/>
            <w:hideMark/>
          </w:tcPr>
          <w:p w14:paraId="3CA24949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Timeframe (commencement year, duration)</w:t>
            </w:r>
          </w:p>
        </w:tc>
        <w:tc>
          <w:tcPr>
            <w:tcW w:w="1576" w:type="dxa"/>
            <w:hideMark/>
          </w:tcPr>
          <w:p w14:paraId="38E2459E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Expected cost (if available)</w:t>
            </w:r>
          </w:p>
        </w:tc>
        <w:tc>
          <w:tcPr>
            <w:tcW w:w="1985" w:type="dxa"/>
            <w:hideMark/>
          </w:tcPr>
          <w:p w14:paraId="5B959EE8" w14:textId="4FCE0253" w:rsidR="007A125B" w:rsidRPr="00097469" w:rsidRDefault="002F2067" w:rsidP="008743D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Remarks,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B2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Additional Information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or Challenges</w:t>
            </w:r>
          </w:p>
        </w:tc>
      </w:tr>
      <w:tr w:rsidR="007A125B" w:rsidRPr="00097469" w14:paraId="0813DECC" w14:textId="77777777" w:rsidTr="00097469">
        <w:trPr>
          <w:trHeight w:val="375"/>
        </w:trPr>
        <w:tc>
          <w:tcPr>
            <w:tcW w:w="2518" w:type="dxa"/>
            <w:noWrap/>
            <w:hideMark/>
          </w:tcPr>
          <w:p w14:paraId="4CABEE09" w14:textId="314512FE" w:rsidR="007A125B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Airport Collaborative Decision Making (ACDM)</w:t>
            </w:r>
            <w:r w:rsidR="00B97118">
              <w:rPr>
                <w:rFonts w:ascii="Times New Roman" w:hAnsi="Times New Roman" w:cs="Times New Roman"/>
                <w:sz w:val="20"/>
                <w:szCs w:val="20"/>
              </w:rPr>
              <w:t xml:space="preserve"> &amp; Air Traffic Flow Management (ATFM) Integration</w:t>
            </w:r>
          </w:p>
          <w:p w14:paraId="232F790E" w14:textId="77777777" w:rsidR="00097469" w:rsidRPr="00097469" w:rsidRDefault="00097469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7BED6" w14:textId="77777777" w:rsidR="00ED55C0" w:rsidRPr="00097469" w:rsidRDefault="00ED55C0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8" w:type="dxa"/>
            <w:hideMark/>
          </w:tcPr>
          <w:p w14:paraId="41C10357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0" w:type="dxa"/>
            <w:hideMark/>
          </w:tcPr>
          <w:p w14:paraId="24A9F427" w14:textId="77777777" w:rsidR="007A125B" w:rsidRPr="008743DC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3D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6" w:type="dxa"/>
            <w:hideMark/>
          </w:tcPr>
          <w:p w14:paraId="270843F3" w14:textId="77777777" w:rsidR="007A125B" w:rsidRPr="008743DC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3D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14:paraId="03239B92" w14:textId="77777777" w:rsidR="007A125B" w:rsidRPr="008743DC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3D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125B" w:rsidRPr="00097469" w14:paraId="21A5FF9A" w14:textId="77777777" w:rsidTr="00097469">
        <w:trPr>
          <w:trHeight w:val="375"/>
        </w:trPr>
        <w:tc>
          <w:tcPr>
            <w:tcW w:w="2518" w:type="dxa"/>
            <w:noWrap/>
            <w:hideMark/>
          </w:tcPr>
          <w:p w14:paraId="7D56F8C5" w14:textId="7F51836A" w:rsidR="007A125B" w:rsidRDefault="00B97118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Long Range </w:t>
            </w:r>
            <w:r w:rsidR="007A125B" w:rsidRPr="008743DC">
              <w:rPr>
                <w:rFonts w:ascii="Times New Roman" w:hAnsi="Times New Roman" w:cs="Times New Roman"/>
                <w:sz w:val="20"/>
                <w:szCs w:val="20"/>
              </w:rPr>
              <w:t>Air Traffic Flow Management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LR - </w:t>
            </w:r>
            <w:r w:rsidR="007A125B" w:rsidRPr="008743DC">
              <w:rPr>
                <w:rFonts w:ascii="Times New Roman" w:hAnsi="Times New Roman" w:cs="Times New Roman"/>
                <w:sz w:val="20"/>
                <w:szCs w:val="20"/>
              </w:rPr>
              <w:t>ATFM)</w:t>
            </w:r>
          </w:p>
          <w:p w14:paraId="2CA7D51A" w14:textId="77777777" w:rsidR="00097469" w:rsidRPr="00097469" w:rsidRDefault="00097469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2AB66" w14:textId="77777777" w:rsidR="00ED55C0" w:rsidRPr="00097469" w:rsidRDefault="00ED55C0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8" w:type="dxa"/>
            <w:hideMark/>
          </w:tcPr>
          <w:p w14:paraId="71C62CC3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0" w:type="dxa"/>
            <w:hideMark/>
          </w:tcPr>
          <w:p w14:paraId="5AB02455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6" w:type="dxa"/>
            <w:hideMark/>
          </w:tcPr>
          <w:p w14:paraId="326EB582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14:paraId="5C3613E4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125B" w:rsidRPr="00097469" w14:paraId="75C6159E" w14:textId="77777777" w:rsidTr="00097469">
        <w:trPr>
          <w:trHeight w:val="375"/>
        </w:trPr>
        <w:tc>
          <w:tcPr>
            <w:tcW w:w="2518" w:type="dxa"/>
            <w:noWrap/>
            <w:hideMark/>
          </w:tcPr>
          <w:p w14:paraId="784B6E64" w14:textId="17EA8DF1" w:rsidR="007A125B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Cross-border Extended Arrival Manager (XMAN) processes</w:t>
            </w:r>
          </w:p>
          <w:p w14:paraId="1C541B43" w14:textId="77777777" w:rsidR="00097469" w:rsidRPr="00097469" w:rsidRDefault="00097469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6DC0E" w14:textId="77777777" w:rsidR="00ED55C0" w:rsidRPr="00097469" w:rsidRDefault="00ED55C0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8" w:type="dxa"/>
            <w:hideMark/>
          </w:tcPr>
          <w:p w14:paraId="4DC4C3F3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0" w:type="dxa"/>
            <w:hideMark/>
          </w:tcPr>
          <w:p w14:paraId="109E2A55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6" w:type="dxa"/>
            <w:hideMark/>
          </w:tcPr>
          <w:p w14:paraId="1ECAB0C9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14:paraId="60ECC172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125B" w:rsidRPr="00097469" w14:paraId="1984F009" w14:textId="77777777" w:rsidTr="00097469">
        <w:trPr>
          <w:trHeight w:val="375"/>
        </w:trPr>
        <w:tc>
          <w:tcPr>
            <w:tcW w:w="2518" w:type="dxa"/>
            <w:noWrap/>
            <w:hideMark/>
          </w:tcPr>
          <w:p w14:paraId="4B383B1E" w14:textId="60D49CB6" w:rsidR="007A125B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Free Route Airspace (FRA)</w:t>
            </w:r>
          </w:p>
          <w:p w14:paraId="578CE595" w14:textId="77777777" w:rsidR="00097469" w:rsidRPr="00097469" w:rsidRDefault="00097469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0DD51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8" w:type="dxa"/>
            <w:hideMark/>
          </w:tcPr>
          <w:p w14:paraId="1E774A17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0" w:type="dxa"/>
            <w:hideMark/>
          </w:tcPr>
          <w:p w14:paraId="616209C7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6" w:type="dxa"/>
            <w:hideMark/>
          </w:tcPr>
          <w:p w14:paraId="091E04B1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14:paraId="5FA6B545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125B" w:rsidRPr="00097469" w14:paraId="3FF6BA5C" w14:textId="77777777" w:rsidTr="00097469">
        <w:trPr>
          <w:trHeight w:val="375"/>
        </w:trPr>
        <w:tc>
          <w:tcPr>
            <w:tcW w:w="2518" w:type="dxa"/>
            <w:noWrap/>
            <w:hideMark/>
          </w:tcPr>
          <w:p w14:paraId="1BF94630" w14:textId="632DF7BA" w:rsidR="007A125B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Flexible Use of Airspace (FUA)</w:t>
            </w:r>
          </w:p>
          <w:p w14:paraId="75857E12" w14:textId="77777777" w:rsidR="00097469" w:rsidRPr="00097469" w:rsidRDefault="00097469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66CC3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8" w:type="dxa"/>
            <w:hideMark/>
          </w:tcPr>
          <w:p w14:paraId="22876010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0" w:type="dxa"/>
            <w:hideMark/>
          </w:tcPr>
          <w:p w14:paraId="3E7D1CE1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6" w:type="dxa"/>
            <w:hideMark/>
          </w:tcPr>
          <w:p w14:paraId="60C9C020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14:paraId="36DC640B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125B" w:rsidRPr="00097469" w14:paraId="4B5DC5A0" w14:textId="77777777" w:rsidTr="00097469">
        <w:trPr>
          <w:trHeight w:val="375"/>
        </w:trPr>
        <w:tc>
          <w:tcPr>
            <w:tcW w:w="2518" w:type="dxa"/>
            <w:noWrap/>
            <w:hideMark/>
          </w:tcPr>
          <w:p w14:paraId="77583662" w14:textId="273E81CC" w:rsidR="007A125B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Trajectory Based Operations (TBO)</w:t>
            </w:r>
          </w:p>
          <w:p w14:paraId="24062476" w14:textId="77777777" w:rsidR="00097469" w:rsidRPr="00097469" w:rsidRDefault="00097469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B3B13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8" w:type="dxa"/>
            <w:hideMark/>
          </w:tcPr>
          <w:p w14:paraId="2B8609EA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0" w:type="dxa"/>
            <w:hideMark/>
          </w:tcPr>
          <w:p w14:paraId="503730D2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6" w:type="dxa"/>
            <w:hideMark/>
          </w:tcPr>
          <w:p w14:paraId="7058C7D2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14:paraId="18F6B3D6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125B" w:rsidRPr="00097469" w14:paraId="603E8070" w14:textId="77777777" w:rsidTr="00097469">
        <w:trPr>
          <w:trHeight w:val="375"/>
        </w:trPr>
        <w:tc>
          <w:tcPr>
            <w:tcW w:w="2518" w:type="dxa"/>
            <w:noWrap/>
            <w:hideMark/>
          </w:tcPr>
          <w:p w14:paraId="67735D65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 xml:space="preserve">Others </w:t>
            </w:r>
          </w:p>
          <w:p w14:paraId="4FD2D677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67A66D9" w14:textId="3D2243E0" w:rsidR="007A125B" w:rsidRDefault="007A125B" w:rsidP="00955C0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Please specify: </w:t>
            </w:r>
          </w:p>
          <w:p w14:paraId="6692B852" w14:textId="1F75A498" w:rsidR="00097469" w:rsidRDefault="00097469" w:rsidP="00955C0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382DDC" w14:textId="77777777" w:rsidR="00097469" w:rsidRPr="00097469" w:rsidRDefault="00097469" w:rsidP="00955C0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0C887F3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8" w:type="dxa"/>
            <w:hideMark/>
          </w:tcPr>
          <w:p w14:paraId="28142515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0" w:type="dxa"/>
            <w:hideMark/>
          </w:tcPr>
          <w:p w14:paraId="27DF6C20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6" w:type="dxa"/>
            <w:hideMark/>
          </w:tcPr>
          <w:p w14:paraId="4143D045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14:paraId="6199B195" w14:textId="77777777" w:rsidR="007A125B" w:rsidRPr="00097469" w:rsidRDefault="007A125B" w:rsidP="00955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4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58D22453" w14:textId="4D934351" w:rsidR="007A125B" w:rsidRDefault="007A125B" w:rsidP="007A125B">
      <w:pPr>
        <w:jc w:val="both"/>
        <w:rPr>
          <w:rFonts w:ascii="Times New Roman" w:hAnsi="Times New Roman" w:cs="Times New Roman"/>
        </w:rPr>
      </w:pPr>
    </w:p>
    <w:p w14:paraId="258A56BD" w14:textId="6D3D2026" w:rsidR="00097469" w:rsidRDefault="00097469" w:rsidP="007A125B">
      <w:pPr>
        <w:jc w:val="both"/>
        <w:rPr>
          <w:rFonts w:ascii="Times New Roman" w:hAnsi="Times New Roman" w:cs="Times New Roman"/>
        </w:rPr>
      </w:pPr>
    </w:p>
    <w:p w14:paraId="10C8639D" w14:textId="73916C03" w:rsidR="007A125B" w:rsidRPr="00CD25B0" w:rsidRDefault="007A125B" w:rsidP="007A125B">
      <w:pPr>
        <w:jc w:val="both"/>
        <w:rPr>
          <w:rFonts w:ascii="Times New Roman" w:hAnsi="Times New Roman" w:cs="Times New Roman"/>
        </w:rPr>
      </w:pPr>
      <w:r w:rsidRPr="00CD25B0">
        <w:rPr>
          <w:rFonts w:ascii="Times New Roman" w:hAnsi="Times New Roman" w:cs="Times New Roman"/>
        </w:rPr>
        <w:t xml:space="preserve">3.       Please share </w:t>
      </w:r>
      <w:r w:rsidR="00FB2DD4">
        <w:rPr>
          <w:rFonts w:ascii="Times New Roman" w:hAnsi="Times New Roman" w:cs="Times New Roman"/>
        </w:rPr>
        <w:t>view</w:t>
      </w:r>
      <w:r w:rsidR="00FB2DD4" w:rsidRPr="00CD25B0">
        <w:rPr>
          <w:rFonts w:ascii="Times New Roman" w:hAnsi="Times New Roman" w:cs="Times New Roman"/>
        </w:rPr>
        <w:t xml:space="preserve">s </w:t>
      </w:r>
      <w:r w:rsidRPr="00CD25B0">
        <w:rPr>
          <w:rFonts w:ascii="Times New Roman" w:hAnsi="Times New Roman" w:cs="Times New Roman"/>
        </w:rPr>
        <w:t>on the challenges facing the region in modernising ATM and harmonising efforts towards implementation of seamless A</w:t>
      </w:r>
      <w:r w:rsidR="004B6826">
        <w:rPr>
          <w:rFonts w:ascii="Times New Roman" w:hAnsi="Times New Roman" w:cs="Times New Roman"/>
        </w:rPr>
        <w:t>NS</w:t>
      </w:r>
      <w:r w:rsidRPr="00CD25B0">
        <w:rPr>
          <w:rFonts w:ascii="Times New Roman" w:hAnsi="Times New Roman" w:cs="Times New Roman"/>
        </w:rPr>
        <w:t xml:space="preserve">. </w:t>
      </w:r>
      <w:r w:rsidRPr="00CD25B0">
        <w:rPr>
          <w:rFonts w:ascii="Times New Roman" w:hAnsi="Times New Roman" w:cs="Times New Roman"/>
        </w:rPr>
        <w:tab/>
      </w:r>
      <w:r w:rsidRPr="00CD25B0">
        <w:rPr>
          <w:rFonts w:ascii="Times New Roman" w:hAnsi="Times New Roman" w:cs="Times New Roman"/>
        </w:rPr>
        <w:tab/>
      </w:r>
      <w:r w:rsidRPr="00CD25B0">
        <w:rPr>
          <w:rFonts w:ascii="Times New Roman" w:hAnsi="Times New Roman" w:cs="Times New Roman"/>
        </w:rPr>
        <w:tab/>
      </w:r>
      <w:r w:rsidRPr="00CD25B0">
        <w:rPr>
          <w:rFonts w:ascii="Times New Roman" w:hAnsi="Times New Roman" w:cs="Times New Roman"/>
        </w:rPr>
        <w:tab/>
      </w:r>
    </w:p>
    <w:tbl>
      <w:tblPr>
        <w:tblW w:w="13946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6"/>
      </w:tblGrid>
      <w:tr w:rsidR="007A125B" w:rsidRPr="00CD25B0" w14:paraId="39FBCE59" w14:textId="77777777" w:rsidTr="00097469">
        <w:trPr>
          <w:trHeight w:val="2697"/>
        </w:trPr>
        <w:tc>
          <w:tcPr>
            <w:tcW w:w="13946" w:type="dxa"/>
          </w:tcPr>
          <w:p w14:paraId="72A2413E" w14:textId="77777777" w:rsidR="007A125B" w:rsidRPr="00CD25B0" w:rsidRDefault="007A125B" w:rsidP="00955C08">
            <w:pPr>
              <w:ind w:left="54"/>
              <w:jc w:val="both"/>
              <w:rPr>
                <w:rFonts w:ascii="Times New Roman" w:hAnsi="Times New Roman" w:cs="Times New Roman"/>
              </w:rPr>
            </w:pPr>
          </w:p>
          <w:p w14:paraId="55ADE51A" w14:textId="77777777" w:rsidR="007A125B" w:rsidRPr="00CD25B0" w:rsidRDefault="007A125B" w:rsidP="00955C08">
            <w:pPr>
              <w:ind w:left="54"/>
              <w:jc w:val="both"/>
              <w:rPr>
                <w:rFonts w:ascii="Times New Roman" w:hAnsi="Times New Roman" w:cs="Times New Roman"/>
              </w:rPr>
            </w:pPr>
          </w:p>
          <w:p w14:paraId="0B3B00C6" w14:textId="77777777" w:rsidR="007A125B" w:rsidRPr="00CD25B0" w:rsidRDefault="007A125B" w:rsidP="00097469">
            <w:pPr>
              <w:ind w:left="54" w:right="-4388"/>
              <w:jc w:val="both"/>
              <w:rPr>
                <w:rFonts w:ascii="Times New Roman" w:hAnsi="Times New Roman" w:cs="Times New Roman"/>
              </w:rPr>
            </w:pPr>
          </w:p>
          <w:p w14:paraId="719955BD" w14:textId="77777777" w:rsidR="007A125B" w:rsidRPr="00CD25B0" w:rsidRDefault="007A125B" w:rsidP="00955C08">
            <w:pPr>
              <w:ind w:left="54"/>
              <w:jc w:val="both"/>
              <w:rPr>
                <w:rFonts w:ascii="Times New Roman" w:hAnsi="Times New Roman" w:cs="Times New Roman"/>
              </w:rPr>
            </w:pPr>
          </w:p>
          <w:p w14:paraId="227B1B23" w14:textId="77777777" w:rsidR="007A125B" w:rsidRPr="00CD25B0" w:rsidRDefault="007A125B" w:rsidP="00955C08">
            <w:pPr>
              <w:ind w:left="54"/>
              <w:jc w:val="both"/>
              <w:rPr>
                <w:rFonts w:ascii="Times New Roman" w:hAnsi="Times New Roman" w:cs="Times New Roman"/>
              </w:rPr>
            </w:pPr>
          </w:p>
          <w:p w14:paraId="67CCE1B5" w14:textId="77777777" w:rsidR="007A125B" w:rsidRPr="00CD25B0" w:rsidRDefault="007A125B" w:rsidP="00955C08">
            <w:pPr>
              <w:ind w:left="54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C27EDE6" w14:textId="77777777" w:rsidR="00D72583" w:rsidRDefault="00D72583" w:rsidP="00CD25B0">
      <w:pPr>
        <w:jc w:val="both"/>
        <w:rPr>
          <w:rFonts w:ascii="Times New Roman" w:hAnsi="Times New Roman" w:cs="Times New Roman"/>
          <w:b/>
          <w:bCs/>
        </w:rPr>
      </w:pPr>
    </w:p>
    <w:p w14:paraId="72DE418E" w14:textId="77777777" w:rsidR="00D72583" w:rsidRDefault="00D72583" w:rsidP="00CD25B0">
      <w:pPr>
        <w:jc w:val="both"/>
        <w:rPr>
          <w:rFonts w:ascii="Times New Roman" w:hAnsi="Times New Roman" w:cs="Times New Roman"/>
          <w:b/>
          <w:bCs/>
        </w:rPr>
      </w:pPr>
    </w:p>
    <w:p w14:paraId="5385DCD8" w14:textId="77777777" w:rsidR="00D72583" w:rsidRDefault="00D72583" w:rsidP="00CD25B0">
      <w:pPr>
        <w:jc w:val="both"/>
        <w:rPr>
          <w:rFonts w:ascii="Times New Roman" w:hAnsi="Times New Roman" w:cs="Times New Roman"/>
          <w:b/>
          <w:bCs/>
        </w:rPr>
      </w:pPr>
    </w:p>
    <w:p w14:paraId="517638D6" w14:textId="77777777" w:rsidR="00D72583" w:rsidRDefault="00D72583" w:rsidP="00CD25B0">
      <w:pPr>
        <w:jc w:val="both"/>
        <w:rPr>
          <w:rFonts w:ascii="Times New Roman" w:hAnsi="Times New Roman" w:cs="Times New Roman"/>
          <w:b/>
          <w:bCs/>
        </w:rPr>
      </w:pPr>
    </w:p>
    <w:p w14:paraId="3F6F58F0" w14:textId="77777777" w:rsidR="00FB2DD4" w:rsidRDefault="00FB2DD4" w:rsidP="00CD25B0">
      <w:pPr>
        <w:jc w:val="both"/>
        <w:rPr>
          <w:rFonts w:ascii="Times New Roman" w:hAnsi="Times New Roman" w:cs="Times New Roman"/>
          <w:b/>
          <w:bCs/>
        </w:rPr>
      </w:pPr>
    </w:p>
    <w:p w14:paraId="231C9DD2" w14:textId="77777777" w:rsidR="001A0F3F" w:rsidRPr="00CD25B0" w:rsidRDefault="001A0F3F" w:rsidP="00CD25B0">
      <w:pPr>
        <w:jc w:val="both"/>
        <w:rPr>
          <w:rFonts w:ascii="Times New Roman" w:hAnsi="Times New Roman" w:cs="Times New Roman"/>
          <w:b/>
          <w:bCs/>
        </w:rPr>
      </w:pPr>
      <w:r w:rsidRPr="00CD25B0">
        <w:rPr>
          <w:rFonts w:ascii="Times New Roman" w:hAnsi="Times New Roman" w:cs="Times New Roman"/>
          <w:b/>
          <w:bCs/>
        </w:rPr>
        <w:lastRenderedPageBreak/>
        <w:t xml:space="preserve">Section </w:t>
      </w:r>
      <w:r w:rsidR="007A125B">
        <w:rPr>
          <w:rFonts w:ascii="Times New Roman" w:hAnsi="Times New Roman" w:cs="Times New Roman"/>
          <w:b/>
          <w:bCs/>
        </w:rPr>
        <w:t>2</w:t>
      </w:r>
      <w:r w:rsidRPr="00CD25B0">
        <w:rPr>
          <w:rFonts w:ascii="Times New Roman" w:hAnsi="Times New Roman" w:cs="Times New Roman"/>
          <w:b/>
          <w:bCs/>
        </w:rPr>
        <w:t xml:space="preserve">: Challenges of </w:t>
      </w:r>
      <w:r w:rsidR="00B00B99">
        <w:rPr>
          <w:rFonts w:ascii="Times New Roman" w:hAnsi="Times New Roman" w:cs="Times New Roman"/>
          <w:b/>
          <w:bCs/>
        </w:rPr>
        <w:t xml:space="preserve">Seamless </w:t>
      </w:r>
      <w:r w:rsidRPr="00CD25B0">
        <w:rPr>
          <w:rFonts w:ascii="Times New Roman" w:hAnsi="Times New Roman" w:cs="Times New Roman"/>
          <w:b/>
          <w:bCs/>
        </w:rPr>
        <w:t>ANS Implementation</w:t>
      </w:r>
    </w:p>
    <w:p w14:paraId="1BDF36B7" w14:textId="77777777" w:rsidR="00D4576D" w:rsidRDefault="00950369" w:rsidP="00CD25B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D25B0">
        <w:rPr>
          <w:rFonts w:ascii="Times New Roman" w:hAnsi="Times New Roman" w:cs="Times New Roman"/>
        </w:rPr>
        <w:t>As an ANSP, what are your</w:t>
      </w:r>
      <w:r w:rsidR="00BD6E1C" w:rsidRPr="00CD25B0">
        <w:rPr>
          <w:rFonts w:ascii="Times New Roman" w:hAnsi="Times New Roman" w:cs="Times New Roman"/>
        </w:rPr>
        <w:t xml:space="preserve"> top three</w:t>
      </w:r>
      <w:r w:rsidRPr="00CD25B0">
        <w:rPr>
          <w:rFonts w:ascii="Times New Roman" w:hAnsi="Times New Roman" w:cs="Times New Roman"/>
        </w:rPr>
        <w:t xml:space="preserve"> </w:t>
      </w:r>
      <w:r w:rsidR="00DE7C32">
        <w:rPr>
          <w:rFonts w:ascii="Times New Roman" w:hAnsi="Times New Roman" w:cs="Times New Roman"/>
        </w:rPr>
        <w:t xml:space="preserve">significant </w:t>
      </w:r>
      <w:r w:rsidRPr="00CD25B0">
        <w:rPr>
          <w:rFonts w:ascii="Times New Roman" w:hAnsi="Times New Roman" w:cs="Times New Roman"/>
        </w:rPr>
        <w:t>priorities for ANS implementation</w:t>
      </w:r>
      <w:r w:rsidR="00DE7C32">
        <w:rPr>
          <w:rFonts w:ascii="Times New Roman" w:hAnsi="Times New Roman" w:cs="Times New Roman"/>
        </w:rPr>
        <w:t xml:space="preserve"> </w:t>
      </w:r>
      <w:r w:rsidR="00594257">
        <w:rPr>
          <w:rFonts w:ascii="Times New Roman" w:hAnsi="Times New Roman" w:cs="Times New Roman"/>
        </w:rPr>
        <w:t>or enhancements</w:t>
      </w:r>
      <w:r w:rsidR="0054701C" w:rsidRPr="0054701C">
        <w:rPr>
          <w:rFonts w:ascii="Times New Roman" w:hAnsi="Times New Roman" w:cs="Times New Roman"/>
        </w:rPr>
        <w:t xml:space="preserve"> </w:t>
      </w:r>
      <w:r w:rsidR="0054701C" w:rsidRPr="00CD25B0">
        <w:rPr>
          <w:rFonts w:ascii="Times New Roman" w:hAnsi="Times New Roman" w:cs="Times New Roman"/>
        </w:rPr>
        <w:t>in the next 5 – 10 years</w:t>
      </w:r>
      <w:r w:rsidR="00594257">
        <w:rPr>
          <w:rFonts w:ascii="Times New Roman" w:hAnsi="Times New Roman" w:cs="Times New Roman"/>
        </w:rPr>
        <w:t xml:space="preserve"> </w:t>
      </w:r>
      <w:r w:rsidR="00DE7C32">
        <w:rPr>
          <w:rFonts w:ascii="Times New Roman" w:hAnsi="Times New Roman" w:cs="Times New Roman"/>
        </w:rPr>
        <w:t>(i.e. with reference to ANSP’s N</w:t>
      </w:r>
      <w:r w:rsidR="00594257">
        <w:rPr>
          <w:rFonts w:ascii="Times New Roman" w:hAnsi="Times New Roman" w:cs="Times New Roman"/>
        </w:rPr>
        <w:t xml:space="preserve">ational </w:t>
      </w:r>
      <w:r w:rsidR="00DE7C32">
        <w:rPr>
          <w:rFonts w:ascii="Times New Roman" w:hAnsi="Times New Roman" w:cs="Times New Roman"/>
        </w:rPr>
        <w:t>A</w:t>
      </w:r>
      <w:r w:rsidR="00594257">
        <w:rPr>
          <w:rFonts w:ascii="Times New Roman" w:hAnsi="Times New Roman" w:cs="Times New Roman"/>
        </w:rPr>
        <w:t xml:space="preserve">ir </w:t>
      </w:r>
      <w:r w:rsidR="00DE7C32">
        <w:rPr>
          <w:rFonts w:ascii="Times New Roman" w:hAnsi="Times New Roman" w:cs="Times New Roman"/>
        </w:rPr>
        <w:t>N</w:t>
      </w:r>
      <w:r w:rsidR="00594257">
        <w:rPr>
          <w:rFonts w:ascii="Times New Roman" w:hAnsi="Times New Roman" w:cs="Times New Roman"/>
        </w:rPr>
        <w:t xml:space="preserve">avigation </w:t>
      </w:r>
      <w:r w:rsidR="00DE7C32">
        <w:rPr>
          <w:rFonts w:ascii="Times New Roman" w:hAnsi="Times New Roman" w:cs="Times New Roman"/>
        </w:rPr>
        <w:t>P</w:t>
      </w:r>
      <w:r w:rsidR="00594257">
        <w:rPr>
          <w:rFonts w:ascii="Times New Roman" w:hAnsi="Times New Roman" w:cs="Times New Roman"/>
        </w:rPr>
        <w:t xml:space="preserve">lan, </w:t>
      </w:r>
      <w:r w:rsidR="00DE7C32">
        <w:rPr>
          <w:rFonts w:ascii="Times New Roman" w:hAnsi="Times New Roman" w:cs="Times New Roman"/>
        </w:rPr>
        <w:t>APAC Seamless ANS Plan</w:t>
      </w:r>
      <w:r w:rsidR="00594257">
        <w:rPr>
          <w:rFonts w:ascii="Times New Roman" w:hAnsi="Times New Roman" w:cs="Times New Roman"/>
        </w:rPr>
        <w:t>, and/or other relevant planning frameworks</w:t>
      </w:r>
      <w:r w:rsidR="00DE7C32">
        <w:rPr>
          <w:rFonts w:ascii="Times New Roman" w:hAnsi="Times New Roman" w:cs="Times New Roman"/>
        </w:rPr>
        <w:t>)</w:t>
      </w:r>
      <w:r w:rsidRPr="00CD25B0">
        <w:rPr>
          <w:rFonts w:ascii="Times New Roman" w:hAnsi="Times New Roman" w:cs="Times New Roman"/>
        </w:rPr>
        <w:t>?</w:t>
      </w:r>
      <w:r w:rsidR="00594257">
        <w:rPr>
          <w:rFonts w:ascii="Times New Roman" w:hAnsi="Times New Roman" w:cs="Times New Roman"/>
        </w:rPr>
        <w:t xml:space="preserve"> </w:t>
      </w:r>
    </w:p>
    <w:p w14:paraId="5D42D183" w14:textId="77777777" w:rsidR="00950369" w:rsidRPr="00CD25B0" w:rsidRDefault="00594257" w:rsidP="001335B5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[note: the answer may be in terms of systems, services / functions, airspace management etc</w:t>
      </w:r>
      <w:r w:rsidR="00D4576D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>]</w:t>
      </w:r>
    </w:p>
    <w:p w14:paraId="676C6FEB" w14:textId="77777777" w:rsidR="00BD6E1C" w:rsidRPr="00CD25B0" w:rsidRDefault="00BD6E1C" w:rsidP="00CD25B0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tbl>
      <w:tblPr>
        <w:tblStyle w:val="TableGrid"/>
        <w:tblW w:w="13669" w:type="dxa"/>
        <w:tblInd w:w="360" w:type="dxa"/>
        <w:tblLook w:val="04A0" w:firstRow="1" w:lastRow="0" w:firstColumn="1" w:lastColumn="0" w:noHBand="0" w:noVBand="1"/>
      </w:tblPr>
      <w:tblGrid>
        <w:gridCol w:w="1591"/>
        <w:gridCol w:w="12078"/>
      </w:tblGrid>
      <w:tr w:rsidR="00BD6E1C" w:rsidRPr="00CD25B0" w14:paraId="115A8A07" w14:textId="77777777" w:rsidTr="00061FCE">
        <w:trPr>
          <w:trHeight w:val="530"/>
        </w:trPr>
        <w:tc>
          <w:tcPr>
            <w:tcW w:w="1591" w:type="dxa"/>
            <w:shd w:val="clear" w:color="auto" w:fill="E7E6E6" w:themeFill="background2"/>
          </w:tcPr>
          <w:p w14:paraId="460E88B3" w14:textId="77777777" w:rsidR="00BD6E1C" w:rsidRPr="00CD25B0" w:rsidRDefault="00BD6E1C" w:rsidP="00061FC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B0">
              <w:rPr>
                <w:rFonts w:ascii="Times New Roman" w:hAnsi="Times New Roman" w:cs="Times New Roman"/>
                <w:b/>
                <w:bCs/>
              </w:rPr>
              <w:t>S/N</w:t>
            </w:r>
          </w:p>
        </w:tc>
        <w:tc>
          <w:tcPr>
            <w:tcW w:w="12078" w:type="dxa"/>
            <w:shd w:val="clear" w:color="auto" w:fill="E7E6E6" w:themeFill="background2"/>
          </w:tcPr>
          <w:p w14:paraId="369F1E4F" w14:textId="77777777" w:rsidR="00BD6E1C" w:rsidRPr="00CD25B0" w:rsidRDefault="00BD6E1C" w:rsidP="00CD25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25B0">
              <w:rPr>
                <w:rFonts w:ascii="Times New Roman" w:hAnsi="Times New Roman" w:cs="Times New Roman"/>
                <w:b/>
                <w:bCs/>
              </w:rPr>
              <w:t xml:space="preserve">Priorities for ANS implementation </w:t>
            </w:r>
            <w:r w:rsidR="00405EFD">
              <w:rPr>
                <w:rFonts w:ascii="Times New Roman" w:hAnsi="Times New Roman" w:cs="Times New Roman"/>
                <w:b/>
                <w:bCs/>
              </w:rPr>
              <w:t xml:space="preserve">or enhancement </w:t>
            </w:r>
            <w:r w:rsidRPr="00CD25B0">
              <w:rPr>
                <w:rFonts w:ascii="Times New Roman" w:hAnsi="Times New Roman" w:cs="Times New Roman"/>
                <w:b/>
                <w:bCs/>
              </w:rPr>
              <w:t>in the next 5 – 10 years</w:t>
            </w:r>
          </w:p>
        </w:tc>
      </w:tr>
      <w:tr w:rsidR="00BD6E1C" w:rsidRPr="00CD25B0" w14:paraId="5783AA6F" w14:textId="77777777" w:rsidTr="00061FCE">
        <w:trPr>
          <w:trHeight w:val="272"/>
        </w:trPr>
        <w:tc>
          <w:tcPr>
            <w:tcW w:w="1591" w:type="dxa"/>
          </w:tcPr>
          <w:p w14:paraId="39C27D1C" w14:textId="2E149B85" w:rsidR="00E379DB" w:rsidRDefault="00BD6E1C" w:rsidP="00061FC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1</w:t>
            </w:r>
          </w:p>
          <w:p w14:paraId="596DF367" w14:textId="2C5AFDAC" w:rsidR="00BD6E1C" w:rsidRPr="00CD25B0" w:rsidRDefault="00BD6E1C" w:rsidP="00061FC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(</w:t>
            </w:r>
            <w:r w:rsidR="004B2D18" w:rsidRPr="00CD25B0">
              <w:rPr>
                <w:rFonts w:ascii="Times New Roman" w:hAnsi="Times New Roman" w:cs="Times New Roman"/>
              </w:rPr>
              <w:t>top</w:t>
            </w:r>
            <w:r w:rsidRPr="00CD25B0">
              <w:rPr>
                <w:rFonts w:ascii="Times New Roman" w:hAnsi="Times New Roman" w:cs="Times New Roman"/>
              </w:rPr>
              <w:t xml:space="preserve"> priority)</w:t>
            </w:r>
          </w:p>
        </w:tc>
        <w:tc>
          <w:tcPr>
            <w:tcW w:w="12078" w:type="dxa"/>
          </w:tcPr>
          <w:p w14:paraId="03101B4D" w14:textId="77777777" w:rsidR="00BD6E1C" w:rsidRDefault="00BD6E1C" w:rsidP="00CD25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A1F8D7B" w14:textId="2A0B001D" w:rsidR="00E379DB" w:rsidRPr="00CD25B0" w:rsidRDefault="00E379DB" w:rsidP="00CD25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6E1C" w:rsidRPr="00CD25B0" w14:paraId="5B248200" w14:textId="77777777" w:rsidTr="00061FCE">
        <w:trPr>
          <w:trHeight w:val="272"/>
        </w:trPr>
        <w:tc>
          <w:tcPr>
            <w:tcW w:w="1591" w:type="dxa"/>
          </w:tcPr>
          <w:p w14:paraId="712E3CBD" w14:textId="77777777" w:rsidR="00BD6E1C" w:rsidRPr="00CD25B0" w:rsidRDefault="00BD6E1C" w:rsidP="00061FC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78" w:type="dxa"/>
          </w:tcPr>
          <w:p w14:paraId="293829C3" w14:textId="77777777" w:rsidR="00BD6E1C" w:rsidRDefault="00BD6E1C" w:rsidP="00CD25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5DD0564" w14:textId="7ABFC010" w:rsidR="00E379DB" w:rsidRPr="00CD25B0" w:rsidRDefault="00E379DB" w:rsidP="00CD25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6E1C" w:rsidRPr="00CD25B0" w14:paraId="2913B2DF" w14:textId="77777777" w:rsidTr="00061FCE">
        <w:trPr>
          <w:trHeight w:val="257"/>
        </w:trPr>
        <w:tc>
          <w:tcPr>
            <w:tcW w:w="1591" w:type="dxa"/>
          </w:tcPr>
          <w:p w14:paraId="229C2E71" w14:textId="679F14D5" w:rsidR="00BD6E1C" w:rsidRPr="00CD25B0" w:rsidRDefault="00BD6E1C" w:rsidP="00061FC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78" w:type="dxa"/>
          </w:tcPr>
          <w:p w14:paraId="608E290A" w14:textId="77777777" w:rsidR="00BD6E1C" w:rsidRDefault="00BD6E1C" w:rsidP="00CD25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CAE62DD" w14:textId="01BA3BA0" w:rsidR="00E379DB" w:rsidRPr="00CD25B0" w:rsidRDefault="00E379DB" w:rsidP="00CD25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C1CEC7" w14:textId="77777777" w:rsidR="00BD6E1C" w:rsidRDefault="00BD6E1C" w:rsidP="00CD25B0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6D26AA37" w14:textId="77777777" w:rsidR="007F668C" w:rsidRPr="00CD25B0" w:rsidRDefault="007F668C" w:rsidP="00CD25B0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7F5CFEFB" w14:textId="22269827" w:rsidR="00950369" w:rsidRPr="00CD25B0" w:rsidRDefault="00D41E84" w:rsidP="00CD25B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5E5A8D">
        <w:rPr>
          <w:rFonts w:ascii="Times New Roman" w:hAnsi="Times New Roman" w:cs="Times New Roman"/>
        </w:rPr>
        <w:t xml:space="preserve"> number of </w:t>
      </w:r>
      <w:r w:rsidR="00BD6E1C" w:rsidRPr="00CD25B0">
        <w:rPr>
          <w:rFonts w:ascii="Times New Roman" w:hAnsi="Times New Roman" w:cs="Times New Roman"/>
        </w:rPr>
        <w:t>challenges</w:t>
      </w:r>
      <w:r w:rsidR="00950369" w:rsidRPr="00CD25B0">
        <w:rPr>
          <w:rFonts w:ascii="Times New Roman" w:hAnsi="Times New Roman" w:cs="Times New Roman"/>
        </w:rPr>
        <w:t xml:space="preserve"> face</w:t>
      </w:r>
      <w:r w:rsidR="00BD6E1C" w:rsidRPr="00CD25B0">
        <w:rPr>
          <w:rFonts w:ascii="Times New Roman" w:hAnsi="Times New Roman" w:cs="Times New Roman"/>
        </w:rPr>
        <w:t>d</w:t>
      </w:r>
      <w:r w:rsidR="00950369" w:rsidRPr="00CD25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by ANSPs have been discussed previously. </w:t>
      </w:r>
      <w:r w:rsidR="00E379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Please </w:t>
      </w:r>
      <w:r w:rsidR="00E379DB">
        <w:rPr>
          <w:rFonts w:ascii="Times New Roman" w:hAnsi="Times New Roman" w:cs="Times New Roman"/>
        </w:rPr>
        <w:t>select up to three challenges</w:t>
      </w:r>
      <w:r w:rsidR="009E78ED">
        <w:rPr>
          <w:rFonts w:ascii="Times New Roman" w:hAnsi="Times New Roman" w:cs="Times New Roman"/>
        </w:rPr>
        <w:t xml:space="preserve"> from 1 to 13 in the table below</w:t>
      </w:r>
      <w:r w:rsidR="00E379DB">
        <w:rPr>
          <w:rFonts w:ascii="Times New Roman" w:hAnsi="Times New Roman" w:cs="Times New Roman"/>
        </w:rPr>
        <w:t xml:space="preserve"> and </w:t>
      </w:r>
      <w:r w:rsidR="00BD6E1C" w:rsidRPr="008743DC">
        <w:rPr>
          <w:rFonts w:ascii="Times New Roman" w:hAnsi="Times New Roman" w:cs="Times New Roman"/>
          <w:b/>
          <w:u w:val="single"/>
        </w:rPr>
        <w:t>rank</w:t>
      </w:r>
      <w:r w:rsidR="00BD6E1C" w:rsidRPr="00CD25B0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 xml:space="preserve">applicable challenges </w:t>
      </w:r>
      <w:r w:rsidR="00BD6E1C" w:rsidRPr="00CD25B0">
        <w:rPr>
          <w:rFonts w:ascii="Times New Roman" w:hAnsi="Times New Roman" w:cs="Times New Roman"/>
        </w:rPr>
        <w:t xml:space="preserve">(i.e. rank 1 as </w:t>
      </w:r>
      <w:r w:rsidR="00916B53">
        <w:rPr>
          <w:rFonts w:ascii="Times New Roman" w:hAnsi="Times New Roman" w:cs="Times New Roman"/>
        </w:rPr>
        <w:t>biggest challenge</w:t>
      </w:r>
      <w:r w:rsidR="00BD6E1C" w:rsidRPr="00CD25B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and </w:t>
      </w:r>
      <w:r w:rsidR="005E5A8D">
        <w:rPr>
          <w:rFonts w:ascii="Times New Roman" w:hAnsi="Times New Roman" w:cs="Times New Roman"/>
        </w:rPr>
        <w:t xml:space="preserve">indicate “N.A.” </w:t>
      </w:r>
      <w:r>
        <w:rPr>
          <w:rFonts w:ascii="Times New Roman" w:hAnsi="Times New Roman" w:cs="Times New Roman"/>
        </w:rPr>
        <w:t xml:space="preserve">where </w:t>
      </w:r>
      <w:r w:rsidR="005E5A8D">
        <w:rPr>
          <w:rFonts w:ascii="Times New Roman" w:hAnsi="Times New Roman" w:cs="Times New Roman"/>
        </w:rPr>
        <w:t>not applicable.</w:t>
      </w:r>
    </w:p>
    <w:p w14:paraId="2DAEDEE4" w14:textId="77777777" w:rsidR="004B2D18" w:rsidRPr="00CD25B0" w:rsidRDefault="004B2D18" w:rsidP="00CD25B0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tbl>
      <w:tblPr>
        <w:tblStyle w:val="TableGrid"/>
        <w:tblW w:w="13527" w:type="dxa"/>
        <w:tblInd w:w="360" w:type="dxa"/>
        <w:tblLook w:val="04A0" w:firstRow="1" w:lastRow="0" w:firstColumn="1" w:lastColumn="0" w:noHBand="0" w:noVBand="1"/>
      </w:tblPr>
      <w:tblGrid>
        <w:gridCol w:w="769"/>
        <w:gridCol w:w="5001"/>
        <w:gridCol w:w="1945"/>
        <w:gridCol w:w="5812"/>
      </w:tblGrid>
      <w:tr w:rsidR="00E379DB" w:rsidRPr="00CD25B0" w14:paraId="25129D96" w14:textId="0F3AE402" w:rsidTr="00061FCE">
        <w:tc>
          <w:tcPr>
            <w:tcW w:w="769" w:type="dxa"/>
            <w:shd w:val="clear" w:color="auto" w:fill="E7E6E6" w:themeFill="background2"/>
          </w:tcPr>
          <w:p w14:paraId="28A9A679" w14:textId="77777777" w:rsidR="00E379DB" w:rsidRPr="00CD25B0" w:rsidRDefault="00E379DB" w:rsidP="00CD25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25B0">
              <w:rPr>
                <w:rFonts w:ascii="Times New Roman" w:hAnsi="Times New Roman" w:cs="Times New Roman"/>
                <w:b/>
                <w:bCs/>
              </w:rPr>
              <w:t>S/N</w:t>
            </w:r>
          </w:p>
        </w:tc>
        <w:tc>
          <w:tcPr>
            <w:tcW w:w="5001" w:type="dxa"/>
            <w:shd w:val="clear" w:color="auto" w:fill="E7E6E6" w:themeFill="background2"/>
          </w:tcPr>
          <w:p w14:paraId="0F643B0A" w14:textId="77777777" w:rsidR="00E379DB" w:rsidRPr="00CD25B0" w:rsidRDefault="00E379DB" w:rsidP="00CD25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25B0">
              <w:rPr>
                <w:rFonts w:ascii="Times New Roman" w:hAnsi="Times New Roman" w:cs="Times New Roman"/>
                <w:b/>
                <w:bCs/>
              </w:rPr>
              <w:t xml:space="preserve">Challenges faced in implementation </w:t>
            </w:r>
          </w:p>
        </w:tc>
        <w:tc>
          <w:tcPr>
            <w:tcW w:w="1945" w:type="dxa"/>
            <w:shd w:val="clear" w:color="auto" w:fill="E7E6E6" w:themeFill="background2"/>
          </w:tcPr>
          <w:p w14:paraId="1339A243" w14:textId="77777777" w:rsidR="00E379DB" w:rsidRPr="00CD25B0" w:rsidRDefault="00E379DB" w:rsidP="00CD25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25B0">
              <w:rPr>
                <w:rFonts w:ascii="Times New Roman" w:hAnsi="Times New Roman" w:cs="Times New Roman"/>
                <w:b/>
                <w:bCs/>
              </w:rPr>
              <w:t xml:space="preserve">Select up to three challenges and </w:t>
            </w:r>
            <w:r w:rsidRPr="008743DC">
              <w:rPr>
                <w:rFonts w:ascii="Times New Roman" w:hAnsi="Times New Roman" w:cs="Times New Roman"/>
                <w:b/>
                <w:bCs/>
                <w:u w:val="single"/>
              </w:rPr>
              <w:t>rank</w:t>
            </w:r>
            <w:r w:rsidRPr="00CD25B0">
              <w:rPr>
                <w:rFonts w:ascii="Times New Roman" w:hAnsi="Times New Roman" w:cs="Times New Roman"/>
                <w:b/>
                <w:bCs/>
              </w:rPr>
              <w:t xml:space="preserve"> them accordingly</w:t>
            </w:r>
          </w:p>
        </w:tc>
        <w:tc>
          <w:tcPr>
            <w:tcW w:w="5812" w:type="dxa"/>
            <w:shd w:val="clear" w:color="auto" w:fill="E7E6E6" w:themeFill="background2"/>
          </w:tcPr>
          <w:p w14:paraId="4C92C2C0" w14:textId="0A02138C" w:rsidR="00E379DB" w:rsidRPr="00CD25B0" w:rsidRDefault="00E379DB" w:rsidP="00CD25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379DB">
              <w:rPr>
                <w:rFonts w:ascii="Times New Roman" w:hAnsi="Times New Roman" w:cs="Times New Roman"/>
                <w:b/>
                <w:bCs/>
              </w:rPr>
              <w:t>Please provide further information to elaborate on the top 3 challenges that have been identified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</w:tr>
      <w:tr w:rsidR="00E379DB" w:rsidRPr="00CD25B0" w14:paraId="015C9A4D" w14:textId="67B22852" w:rsidTr="00061FCE">
        <w:tc>
          <w:tcPr>
            <w:tcW w:w="5770" w:type="dxa"/>
            <w:gridSpan w:val="2"/>
          </w:tcPr>
          <w:p w14:paraId="563454A3" w14:textId="77777777" w:rsidR="00E379DB" w:rsidRPr="00061FCE" w:rsidRDefault="00E379DB" w:rsidP="008743DC">
            <w:pPr>
              <w:pStyle w:val="ListParagraph"/>
              <w:snapToGrid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061FCE">
              <w:rPr>
                <w:rFonts w:ascii="Times New Roman" w:hAnsi="Times New Roman" w:cs="Times New Roman"/>
                <w:b/>
              </w:rPr>
              <w:t>Local challenges</w:t>
            </w:r>
          </w:p>
        </w:tc>
        <w:tc>
          <w:tcPr>
            <w:tcW w:w="1945" w:type="dxa"/>
            <w:shd w:val="clear" w:color="auto" w:fill="000000" w:themeFill="text1"/>
          </w:tcPr>
          <w:p w14:paraId="309FE68E" w14:textId="77777777" w:rsidR="00E379DB" w:rsidRPr="00CD25B0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shd w:val="clear" w:color="auto" w:fill="000000" w:themeFill="text1"/>
          </w:tcPr>
          <w:p w14:paraId="5C4DD32A" w14:textId="77777777" w:rsidR="00E379DB" w:rsidRPr="00CD25B0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9DB" w:rsidRPr="00CD25B0" w14:paraId="183EEFD8" w14:textId="7B603472" w:rsidTr="00061FCE">
        <w:tc>
          <w:tcPr>
            <w:tcW w:w="769" w:type="dxa"/>
          </w:tcPr>
          <w:p w14:paraId="58981EBD" w14:textId="77777777" w:rsidR="00E379DB" w:rsidRPr="00CD25B0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CD25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1" w:type="dxa"/>
          </w:tcPr>
          <w:p w14:paraId="7C64B5C3" w14:textId="77777777" w:rsidR="00E379DB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Challenge to obtain sufficient financing or f</w:t>
            </w:r>
            <w:r w:rsidRPr="00CD25B0">
              <w:rPr>
                <w:rFonts w:ascii="Times New Roman" w:hAnsi="Times New Roman" w:cs="Times New Roman"/>
              </w:rPr>
              <w:t>unding</w:t>
            </w:r>
            <w:r>
              <w:rPr>
                <w:rFonts w:ascii="Times New Roman" w:hAnsi="Times New Roman" w:cs="Times New Roman"/>
              </w:rPr>
              <w:t xml:space="preserve"> to procure / replace / maintain ANS systems </w:t>
            </w:r>
          </w:p>
          <w:p w14:paraId="5EE01D4A" w14:textId="3669300A" w:rsidR="00E379DB" w:rsidRPr="00CD25B0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14:paraId="56D08303" w14:textId="77777777" w:rsidR="00E379DB" w:rsidRPr="00CD25B0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272A814D" w14:textId="77777777" w:rsidR="00E379DB" w:rsidRPr="00CD25B0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9DB" w:rsidRPr="00CD25B0" w14:paraId="15F883F1" w14:textId="1DEBEAD6" w:rsidTr="00061FCE">
        <w:tc>
          <w:tcPr>
            <w:tcW w:w="769" w:type="dxa"/>
          </w:tcPr>
          <w:p w14:paraId="4183FE92" w14:textId="77777777" w:rsidR="00E379DB" w:rsidRPr="00CD25B0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1" w:type="dxa"/>
          </w:tcPr>
          <w:p w14:paraId="7FC9FD5A" w14:textId="623664D2" w:rsidR="00E379DB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Challenge to recruit </w:t>
            </w:r>
            <w:r w:rsidR="00C70C55">
              <w:rPr>
                <w:rFonts w:ascii="Times New Roman" w:hAnsi="Times New Roman" w:cs="Times New Roman"/>
              </w:rPr>
              <w:t xml:space="preserve">and train </w:t>
            </w:r>
            <w:r>
              <w:rPr>
                <w:rFonts w:ascii="Times New Roman" w:hAnsi="Times New Roman" w:cs="Times New Roman"/>
              </w:rPr>
              <w:t>sufficient numbers of suitably-qualified personnel and / or expertise in specific domains (to implement / maintain / operate the systems)</w:t>
            </w:r>
          </w:p>
          <w:p w14:paraId="00F2EC04" w14:textId="77777777" w:rsidR="00E379DB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specify domains:</w:t>
            </w:r>
          </w:p>
          <w:p w14:paraId="1C06E9C0" w14:textId="64E0037E" w:rsidR="00E379DB" w:rsidRPr="00CD25B0" w:rsidDel="00D4576D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14:paraId="50422E56" w14:textId="77777777" w:rsidR="00E379DB" w:rsidRPr="00CD25B0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71BB0437" w14:textId="77777777" w:rsidR="00E379DB" w:rsidRPr="00CD25B0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9DB" w:rsidRPr="00CD25B0" w14:paraId="3EFABF9C" w14:textId="6214842D" w:rsidTr="00061FCE">
        <w:tc>
          <w:tcPr>
            <w:tcW w:w="769" w:type="dxa"/>
          </w:tcPr>
          <w:p w14:paraId="79EA8133" w14:textId="77777777" w:rsidR="00E379DB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001" w:type="dxa"/>
          </w:tcPr>
          <w:p w14:paraId="6CE2FD30" w14:textId="77777777" w:rsidR="00E379DB" w:rsidRDefault="00E379DB" w:rsidP="00127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Challenge to ensure provision of continual training to keep abreast of technology developments</w:t>
            </w:r>
          </w:p>
          <w:p w14:paraId="346B7AC3" w14:textId="58526B16" w:rsidR="00E379DB" w:rsidRDefault="00E379DB" w:rsidP="00127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14:paraId="1A5160C9" w14:textId="77777777" w:rsidR="00E379DB" w:rsidRPr="00CD25B0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719314C9" w14:textId="77777777" w:rsidR="00E379DB" w:rsidRPr="00CD25B0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9DB" w:rsidRPr="00CD25B0" w14:paraId="68245AF4" w14:textId="7D859CC7" w:rsidTr="00061FCE">
        <w:tc>
          <w:tcPr>
            <w:tcW w:w="769" w:type="dxa"/>
          </w:tcPr>
          <w:p w14:paraId="34958D2D" w14:textId="77777777" w:rsidR="00E379DB" w:rsidRPr="00CD25B0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1" w:type="dxa"/>
          </w:tcPr>
          <w:p w14:paraId="194C1F81" w14:textId="77777777" w:rsidR="00E379DB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Need for alignment in State/Administration’s priorities </w:t>
            </w:r>
            <w:r w:rsidRPr="008743DC">
              <w:rPr>
                <w:rFonts w:ascii="Times New Roman" w:hAnsi="Times New Roman" w:cs="Times New Roman"/>
                <w:strike/>
              </w:rPr>
              <w:t>in different areas</w:t>
            </w:r>
            <w:r w:rsidRPr="00CD25B0">
              <w:rPr>
                <w:rFonts w:ascii="Times New Roman" w:hAnsi="Times New Roman" w:cs="Times New Roman"/>
              </w:rPr>
              <w:t xml:space="preserve"> </w:t>
            </w:r>
          </w:p>
          <w:p w14:paraId="6855D874" w14:textId="2A339E49" w:rsidR="00E379DB" w:rsidRPr="00CD25B0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14:paraId="405DC391" w14:textId="77777777" w:rsidR="00E379DB" w:rsidRPr="00CD25B0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0D4802AA" w14:textId="77777777" w:rsidR="00E379DB" w:rsidRPr="00CD25B0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9DB" w:rsidRPr="00CD25B0" w14:paraId="1D78ABE3" w14:textId="6B3E1C43" w:rsidTr="00061FCE">
        <w:tc>
          <w:tcPr>
            <w:tcW w:w="769" w:type="dxa"/>
          </w:tcPr>
          <w:p w14:paraId="55C23534" w14:textId="77777777" w:rsidR="00E379DB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1" w:type="dxa"/>
          </w:tcPr>
          <w:p w14:paraId="168001AE" w14:textId="77777777" w:rsidR="00E379DB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Others (please specify):</w:t>
            </w:r>
          </w:p>
          <w:p w14:paraId="1A09D3E1" w14:textId="77777777" w:rsidR="00E379DB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47CD385E" w14:textId="5370661A" w:rsidR="00E379DB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14:paraId="26F844EB" w14:textId="77777777" w:rsidR="00E379DB" w:rsidRPr="00CD25B0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372FDFC6" w14:textId="77777777" w:rsidR="00E379DB" w:rsidRPr="00CD25B0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9DB" w:rsidRPr="00CD25B0" w14:paraId="7C5B611E" w14:textId="4B9B1BCC" w:rsidTr="00061FCE">
        <w:tc>
          <w:tcPr>
            <w:tcW w:w="5770" w:type="dxa"/>
            <w:gridSpan w:val="2"/>
          </w:tcPr>
          <w:p w14:paraId="3966E600" w14:textId="77777777" w:rsidR="00E379DB" w:rsidRPr="008743DC" w:rsidRDefault="00E379DB" w:rsidP="008743DC">
            <w:pPr>
              <w:pStyle w:val="ListParagraph"/>
              <w:snapToGrid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8743DC">
              <w:rPr>
                <w:rFonts w:ascii="Times New Roman" w:hAnsi="Times New Roman" w:cs="Times New Roman"/>
                <w:b/>
              </w:rPr>
              <w:t>Regional challenges</w:t>
            </w:r>
          </w:p>
        </w:tc>
        <w:tc>
          <w:tcPr>
            <w:tcW w:w="1945" w:type="dxa"/>
            <w:shd w:val="clear" w:color="auto" w:fill="000000" w:themeFill="text1"/>
          </w:tcPr>
          <w:p w14:paraId="3B92733B" w14:textId="77777777" w:rsidR="00E379DB" w:rsidRPr="00CD25B0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shd w:val="clear" w:color="auto" w:fill="000000" w:themeFill="text1"/>
          </w:tcPr>
          <w:p w14:paraId="5315C775" w14:textId="77777777" w:rsidR="00E379DB" w:rsidRPr="00CD25B0" w:rsidRDefault="00E379DB" w:rsidP="00D45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9DB" w:rsidRPr="00CD25B0" w14:paraId="1E481EB9" w14:textId="7311511B" w:rsidTr="00061FCE">
        <w:tc>
          <w:tcPr>
            <w:tcW w:w="769" w:type="dxa"/>
          </w:tcPr>
          <w:p w14:paraId="58A9AF10" w14:textId="77777777" w:rsidR="00E379DB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01" w:type="dxa"/>
          </w:tcPr>
          <w:p w14:paraId="6E648688" w14:textId="77777777" w:rsidR="00E379DB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Need for regional initiatives to support implementation of ANS technologies / procedures</w:t>
            </w:r>
          </w:p>
          <w:p w14:paraId="00ADD9B3" w14:textId="5256FE3F" w:rsidR="00E379DB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14:paraId="2885562F" w14:textId="77777777" w:rsidR="00E379DB" w:rsidRPr="00CD25B0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42FB6063" w14:textId="77777777" w:rsidR="00E379DB" w:rsidRPr="00CD25B0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9DB" w:rsidRPr="00CD25B0" w14:paraId="5F09D509" w14:textId="089D1791" w:rsidTr="00061FCE">
        <w:tc>
          <w:tcPr>
            <w:tcW w:w="769" w:type="dxa"/>
          </w:tcPr>
          <w:p w14:paraId="4FCF4F6C" w14:textId="77777777" w:rsidR="00E379DB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01" w:type="dxa"/>
          </w:tcPr>
          <w:p w14:paraId="5F26CADF" w14:textId="77777777" w:rsidR="00E379DB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Need for resources to participate in cross-FIR or regional ANS enhancements</w:t>
            </w:r>
          </w:p>
          <w:p w14:paraId="6E41AD11" w14:textId="77777777" w:rsidR="00E379DB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14:paraId="68996022" w14:textId="77777777" w:rsidR="00E379DB" w:rsidRPr="00CD25B0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5E7DF77B" w14:textId="77777777" w:rsidR="00E379DB" w:rsidRPr="00CD25B0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9DB" w:rsidRPr="00CD25B0" w14:paraId="1D4B76D1" w14:textId="7A2C23F9" w:rsidTr="00061FCE">
        <w:tc>
          <w:tcPr>
            <w:tcW w:w="769" w:type="dxa"/>
          </w:tcPr>
          <w:p w14:paraId="173EAE90" w14:textId="77777777" w:rsidR="00E379DB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01" w:type="dxa"/>
          </w:tcPr>
          <w:p w14:paraId="5ABB7A31" w14:textId="77777777" w:rsidR="00E379DB" w:rsidRDefault="00E379DB" w:rsidP="007A367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Others (please specify):</w:t>
            </w:r>
          </w:p>
          <w:p w14:paraId="654B8643" w14:textId="77777777" w:rsidR="00E379DB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14:paraId="1D6A97BA" w14:textId="77777777" w:rsidR="00E379DB" w:rsidRPr="00CD25B0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136D1D7C" w14:textId="77777777" w:rsidR="00E379DB" w:rsidRPr="00CD25B0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9DB" w:rsidRPr="00CD25B0" w14:paraId="1C6469B6" w14:textId="1397F279" w:rsidTr="00061FCE">
        <w:tc>
          <w:tcPr>
            <w:tcW w:w="5770" w:type="dxa"/>
            <w:gridSpan w:val="2"/>
          </w:tcPr>
          <w:p w14:paraId="7319E4E6" w14:textId="77777777" w:rsidR="00E379DB" w:rsidRPr="008743DC" w:rsidRDefault="00E379DB" w:rsidP="008743DC">
            <w:pPr>
              <w:pStyle w:val="ListParagraph"/>
              <w:snapToGrid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8743DC">
              <w:rPr>
                <w:rFonts w:ascii="Times New Roman" w:hAnsi="Times New Roman" w:cs="Times New Roman"/>
                <w:b/>
              </w:rPr>
              <w:t>Challenges in solutioning</w:t>
            </w:r>
          </w:p>
        </w:tc>
        <w:tc>
          <w:tcPr>
            <w:tcW w:w="1945" w:type="dxa"/>
            <w:shd w:val="clear" w:color="auto" w:fill="000000" w:themeFill="text1"/>
          </w:tcPr>
          <w:p w14:paraId="436F3581" w14:textId="77777777" w:rsidR="00E379DB" w:rsidRPr="00CD25B0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shd w:val="clear" w:color="auto" w:fill="000000" w:themeFill="text1"/>
          </w:tcPr>
          <w:p w14:paraId="0CCFAD05" w14:textId="77777777" w:rsidR="00E379DB" w:rsidRPr="00CD25B0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9DB" w:rsidRPr="00CD25B0" w14:paraId="55819F21" w14:textId="277E3025" w:rsidTr="00061FCE">
        <w:tc>
          <w:tcPr>
            <w:tcW w:w="769" w:type="dxa"/>
          </w:tcPr>
          <w:p w14:paraId="53382868" w14:textId="77777777" w:rsidR="00E379DB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01" w:type="dxa"/>
          </w:tcPr>
          <w:p w14:paraId="3F665AC7" w14:textId="1985C3D7" w:rsidR="00E379DB" w:rsidRDefault="00E379DB" w:rsidP="009B0AF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Need for</w:t>
            </w:r>
            <w:r w:rsidRPr="00CD25B0">
              <w:rPr>
                <w:rFonts w:ascii="Times New Roman" w:hAnsi="Times New Roman" w:cs="Times New Roman"/>
              </w:rPr>
              <w:t xml:space="preserve"> guidance material</w:t>
            </w:r>
            <w:r>
              <w:rPr>
                <w:rFonts w:ascii="Times New Roman" w:hAnsi="Times New Roman" w:cs="Times New Roman"/>
              </w:rPr>
              <w:t xml:space="preserve"> pertaining to technologies and procedures</w:t>
            </w:r>
          </w:p>
          <w:p w14:paraId="2C730DF3" w14:textId="42E3FCCF" w:rsidR="00E379DB" w:rsidRDefault="00E379DB" w:rsidP="009B0AF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14:paraId="54EAF9E5" w14:textId="77777777" w:rsidR="00E379DB" w:rsidRPr="00CD25B0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613F5D27" w14:textId="77777777" w:rsidR="00E379DB" w:rsidRPr="00CD25B0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9DB" w:rsidRPr="00CD25B0" w14:paraId="0C0114CE" w14:textId="233A4B84" w:rsidTr="00061FCE">
        <w:tc>
          <w:tcPr>
            <w:tcW w:w="769" w:type="dxa"/>
          </w:tcPr>
          <w:p w14:paraId="68C2A621" w14:textId="77777777" w:rsidR="00E379DB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01" w:type="dxa"/>
          </w:tcPr>
          <w:p w14:paraId="2BD75D91" w14:textId="3BB6BBB0" w:rsidR="00E379DB" w:rsidRDefault="00E379DB" w:rsidP="009B0AF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Need for sharing of experience (e.g. regulatory, ATC, technical support, etc.) amongst ANSPs </w:t>
            </w:r>
          </w:p>
          <w:p w14:paraId="0E6C2478" w14:textId="0F6EE1C1" w:rsidR="00E379DB" w:rsidRPr="00CD25B0" w:rsidRDefault="00E379DB" w:rsidP="009B0AF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14:paraId="65BFD952" w14:textId="77777777" w:rsidR="00E379DB" w:rsidRPr="00CD25B0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3D73247A" w14:textId="77777777" w:rsidR="00E379DB" w:rsidRPr="00CD25B0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9DB" w:rsidRPr="00CD25B0" w14:paraId="0A0463E3" w14:textId="73B98CCE" w:rsidTr="00061FCE">
        <w:tc>
          <w:tcPr>
            <w:tcW w:w="769" w:type="dxa"/>
          </w:tcPr>
          <w:p w14:paraId="2087D989" w14:textId="77777777" w:rsidR="00E379DB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01" w:type="dxa"/>
          </w:tcPr>
          <w:p w14:paraId="19446E6B" w14:textId="77777777" w:rsidR="00E379DB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Need for more cost-effective technology solutions (e.g. through </w:t>
            </w:r>
            <w:r w:rsidRPr="00CD25B0">
              <w:rPr>
                <w:rFonts w:ascii="Times New Roman" w:hAnsi="Times New Roman" w:cs="Times New Roman"/>
              </w:rPr>
              <w:t>economies of scale</w:t>
            </w:r>
            <w:r>
              <w:rPr>
                <w:rFonts w:ascii="Times New Roman" w:hAnsi="Times New Roman" w:cs="Times New Roman"/>
              </w:rPr>
              <w:t xml:space="preserve"> in implementation) </w:t>
            </w:r>
          </w:p>
          <w:p w14:paraId="16B1272D" w14:textId="0A131620" w:rsidR="00E379DB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14:paraId="2538AAFD" w14:textId="77777777" w:rsidR="00E379DB" w:rsidRPr="00CD25B0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2EF9D0A2" w14:textId="77777777" w:rsidR="00E379DB" w:rsidRPr="00CD25B0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9DB" w:rsidRPr="00CD25B0" w14:paraId="03D97DAA" w14:textId="48D2EF96" w:rsidTr="00061FCE">
        <w:tc>
          <w:tcPr>
            <w:tcW w:w="769" w:type="dxa"/>
          </w:tcPr>
          <w:p w14:paraId="6578A2E0" w14:textId="77777777" w:rsidR="00E379DB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01" w:type="dxa"/>
          </w:tcPr>
          <w:p w14:paraId="40FC224F" w14:textId="77777777" w:rsidR="00E379DB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Need for customised solutions that are not available in the market </w:t>
            </w:r>
          </w:p>
          <w:p w14:paraId="600D5A0B" w14:textId="7355E341" w:rsidR="00E379DB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14:paraId="7B443CB2" w14:textId="77777777" w:rsidR="00E379DB" w:rsidRPr="00CD25B0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77105666" w14:textId="77777777" w:rsidR="00E379DB" w:rsidRPr="00CD25B0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9DB" w:rsidRPr="00CD25B0" w14:paraId="478C53C8" w14:textId="6E01DEDA" w:rsidTr="00061FCE">
        <w:tc>
          <w:tcPr>
            <w:tcW w:w="769" w:type="dxa"/>
          </w:tcPr>
          <w:p w14:paraId="49B6A61E" w14:textId="77777777" w:rsidR="00E379DB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01" w:type="dxa"/>
          </w:tcPr>
          <w:p w14:paraId="7F0FB20C" w14:textId="77069F2F" w:rsidR="00E379DB" w:rsidRDefault="00E379DB" w:rsidP="007A367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Others (please specify):</w:t>
            </w:r>
          </w:p>
          <w:p w14:paraId="182E7ECE" w14:textId="77777777" w:rsidR="00E379DB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14:paraId="4AC375D5" w14:textId="77777777" w:rsidR="00E379DB" w:rsidRPr="00CD25B0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59F27E6A" w14:textId="77777777" w:rsidR="00E379DB" w:rsidRPr="00CD25B0" w:rsidRDefault="00E379DB" w:rsidP="00D419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4986C61" w14:textId="6C4B2BB2" w:rsidR="007A367E" w:rsidRDefault="007A367E" w:rsidP="007A367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Please </w:t>
      </w:r>
      <w:r w:rsidR="00C70C55">
        <w:rPr>
          <w:rFonts w:ascii="Times New Roman" w:hAnsi="Times New Roman" w:cs="Times New Roman"/>
        </w:rPr>
        <w:t>state</w:t>
      </w:r>
      <w:r w:rsidR="00061FCE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elaborate on the top three areas of support that would be required to address the abovementioned challenges. </w:t>
      </w:r>
    </w:p>
    <w:p w14:paraId="06829BC9" w14:textId="77777777" w:rsidR="007A367E" w:rsidRPr="007A367E" w:rsidRDefault="007A367E" w:rsidP="007A367E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3527"/>
      </w:tblGrid>
      <w:tr w:rsidR="007A367E" w14:paraId="50FE9673" w14:textId="77777777" w:rsidTr="00061FCE">
        <w:tc>
          <w:tcPr>
            <w:tcW w:w="13527" w:type="dxa"/>
          </w:tcPr>
          <w:p w14:paraId="5B9F19A0" w14:textId="77777777" w:rsidR="007A367E" w:rsidRDefault="007A367E" w:rsidP="00CD25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01A70464" w14:textId="77777777" w:rsidR="007A367E" w:rsidRDefault="007A367E" w:rsidP="00CD25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7F602E11" w14:textId="77777777" w:rsidR="007A367E" w:rsidRDefault="007A367E" w:rsidP="00CD25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7D435CB" w14:textId="77777777" w:rsidR="007A367E" w:rsidRDefault="007A367E" w:rsidP="00CD25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3207641" w14:textId="77777777" w:rsidR="009B0AFC" w:rsidRDefault="009B0AFC" w:rsidP="00CD25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F65565B" w14:textId="77777777" w:rsidR="009B0AFC" w:rsidRDefault="009B0AFC" w:rsidP="00CD25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4DAECA7B" w14:textId="77777777" w:rsidR="007A367E" w:rsidRDefault="007A367E" w:rsidP="00CD25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459AC054" w14:textId="77777777" w:rsidR="007A367E" w:rsidRDefault="007A367E" w:rsidP="00CD25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CD122B7" w14:textId="77777777" w:rsidR="009B0AFC" w:rsidRDefault="009B0AFC" w:rsidP="00CD25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E2DBC44" w14:textId="77777777" w:rsidR="007A367E" w:rsidRDefault="007A367E" w:rsidP="00CD25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B9C6B3A" w14:textId="77777777" w:rsidR="009B0AFC" w:rsidRDefault="009B0AFC" w:rsidP="00CD25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ACA4079" w14:textId="77777777" w:rsidR="007A367E" w:rsidRDefault="007A367E" w:rsidP="00CD25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14:paraId="1C1848D6" w14:textId="77777777" w:rsidR="007A367E" w:rsidRDefault="007A367E" w:rsidP="00CD25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AAEFC47" w14:textId="77777777" w:rsidR="009B0AFC" w:rsidRDefault="009B0AFC" w:rsidP="00CD25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6111505" w14:textId="77777777" w:rsidR="009B0AFC" w:rsidRDefault="009B0AFC" w:rsidP="00CD25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86049DD" w14:textId="77777777" w:rsidR="007A367E" w:rsidRDefault="007A367E" w:rsidP="00CD25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1DE9A95" w14:textId="77777777" w:rsidR="007F668C" w:rsidRDefault="007F668C" w:rsidP="00CD25B0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63DD3A0B" w14:textId="21E9AA0B" w:rsidR="007A367E" w:rsidRDefault="007A367E" w:rsidP="00CD25B0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1C2D334D" w14:textId="424E2DED" w:rsidR="00395076" w:rsidRDefault="00395076" w:rsidP="00CD25B0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4C44B523" w14:textId="38192DDF" w:rsidR="00395076" w:rsidRDefault="00395076" w:rsidP="00CD25B0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3901A0C6" w14:textId="5C34484B" w:rsidR="00395076" w:rsidRDefault="00395076" w:rsidP="00CD25B0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5CC65004" w14:textId="57F94AA2" w:rsidR="00395076" w:rsidRDefault="00395076" w:rsidP="00CD25B0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11B11FB1" w14:textId="5CD8155A" w:rsidR="00395076" w:rsidRDefault="00395076" w:rsidP="00CD25B0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68B7F61C" w14:textId="10C22C1E" w:rsidR="00395076" w:rsidRDefault="00395076" w:rsidP="00CD25B0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04233A71" w14:textId="77777777" w:rsidR="00395076" w:rsidRDefault="00395076" w:rsidP="00CD25B0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4B41D53A" w14:textId="43C7DF87" w:rsidR="00395076" w:rsidRDefault="00395076" w:rsidP="00CD25B0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65D7199A" w14:textId="39532555" w:rsidR="00395076" w:rsidRDefault="00395076" w:rsidP="00CD25B0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45CC0A1E" w14:textId="49336770" w:rsidR="00395076" w:rsidRDefault="00395076" w:rsidP="00CD25B0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54140EA6" w14:textId="6F635DB6" w:rsidR="00395076" w:rsidRDefault="00395076" w:rsidP="00CD25B0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520EF88A" w14:textId="77777777" w:rsidR="00395076" w:rsidRPr="00CD25B0" w:rsidRDefault="00395076" w:rsidP="00CD25B0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390891C3" w14:textId="77777777" w:rsidR="008E521F" w:rsidRDefault="00266B81" w:rsidP="00CD25B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ICAO Global Air Navigation Plan</w:t>
      </w:r>
      <w:r w:rsidR="00B615EC">
        <w:rPr>
          <w:rStyle w:val="FootnoteReference"/>
          <w:rFonts w:ascii="Times New Roman" w:hAnsi="Times New Roman" w:cs="Times New Roman"/>
        </w:rPr>
        <w:footnoteReference w:id="1"/>
      </w:r>
      <w:r w:rsidR="00B615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consists of a global conceptual roadmap</w:t>
      </w:r>
      <w:r w:rsidR="007A36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explaining </w:t>
      </w:r>
      <w:r w:rsidR="00551B18">
        <w:rPr>
          <w:rFonts w:ascii="Times New Roman" w:hAnsi="Times New Roman" w:cs="Times New Roman"/>
        </w:rPr>
        <w:t>how</w:t>
      </w:r>
      <w:r>
        <w:rPr>
          <w:rFonts w:ascii="Times New Roman" w:hAnsi="Times New Roman" w:cs="Times New Roman"/>
        </w:rPr>
        <w:t xml:space="preserve"> the global air navigation system will </w:t>
      </w:r>
      <w:r w:rsidR="008E521F">
        <w:rPr>
          <w:rFonts w:ascii="Times New Roman" w:hAnsi="Times New Roman" w:cs="Times New Roman"/>
        </w:rPr>
        <w:t xml:space="preserve">evolve and eventually </w:t>
      </w:r>
      <w:r>
        <w:rPr>
          <w:rFonts w:ascii="Times New Roman" w:hAnsi="Times New Roman" w:cs="Times New Roman"/>
        </w:rPr>
        <w:t xml:space="preserve">be transformed through </w:t>
      </w:r>
      <w:r w:rsidR="008E521F">
        <w:rPr>
          <w:rFonts w:ascii="Times New Roman" w:hAnsi="Times New Roman" w:cs="Times New Roman"/>
        </w:rPr>
        <w:t>the following strategic approach:</w:t>
      </w:r>
    </w:p>
    <w:p w14:paraId="18CCB08C" w14:textId="77777777" w:rsidR="008E521F" w:rsidRDefault="008E521F" w:rsidP="008E521F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1335B5">
        <w:rPr>
          <w:rFonts w:ascii="Times New Roman" w:hAnsi="Times New Roman" w:cs="Times New Roman"/>
          <w:u w:val="single"/>
        </w:rPr>
        <w:t>Evolutionary Step 1</w:t>
      </w:r>
      <w:r>
        <w:rPr>
          <w:rFonts w:ascii="Times New Roman" w:hAnsi="Times New Roman" w:cs="Times New Roman"/>
        </w:rPr>
        <w:t>. Flight Operations in a digital rich environment</w:t>
      </w:r>
    </w:p>
    <w:p w14:paraId="7F9DA201" w14:textId="77777777" w:rsidR="008E521F" w:rsidRDefault="008E521F" w:rsidP="008E521F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1335B5">
        <w:rPr>
          <w:rFonts w:ascii="Times New Roman" w:hAnsi="Times New Roman" w:cs="Times New Roman"/>
          <w:u w:val="single"/>
        </w:rPr>
        <w:t>Evolutionary Step 2</w:t>
      </w:r>
      <w:r>
        <w:rPr>
          <w:rFonts w:ascii="Times New Roman" w:hAnsi="Times New Roman" w:cs="Times New Roman"/>
        </w:rPr>
        <w:t>. Time-based operations enabled by an information revolution</w:t>
      </w:r>
    </w:p>
    <w:p w14:paraId="5D5CF493" w14:textId="77777777" w:rsidR="008E521F" w:rsidRDefault="008E521F" w:rsidP="008E521F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1335B5">
        <w:rPr>
          <w:rFonts w:ascii="Times New Roman" w:hAnsi="Times New Roman" w:cs="Times New Roman"/>
          <w:u w:val="single"/>
        </w:rPr>
        <w:t>Evolutionary Step 3</w:t>
      </w:r>
      <w:r>
        <w:rPr>
          <w:rFonts w:ascii="Times New Roman" w:hAnsi="Times New Roman" w:cs="Times New Roman"/>
        </w:rPr>
        <w:t>. Trajectory-based operations enabled by full connectivity through the internet of aviation</w:t>
      </w:r>
    </w:p>
    <w:p w14:paraId="521FA11D" w14:textId="77777777" w:rsidR="008E521F" w:rsidRDefault="008E521F" w:rsidP="008E521F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1335B5">
        <w:rPr>
          <w:rFonts w:ascii="Times New Roman" w:hAnsi="Times New Roman" w:cs="Times New Roman"/>
          <w:u w:val="single"/>
        </w:rPr>
        <w:t>Evolutionary Step 4</w:t>
      </w:r>
      <w:r>
        <w:rPr>
          <w:rFonts w:ascii="Times New Roman" w:hAnsi="Times New Roman" w:cs="Times New Roman"/>
        </w:rPr>
        <w:t xml:space="preserve">. Total performance management system focus on business/mission needs. </w:t>
      </w:r>
    </w:p>
    <w:p w14:paraId="2274BD17" w14:textId="77777777" w:rsidR="006E4BAF" w:rsidRDefault="006E4BAF" w:rsidP="006E4BAF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7386CFE1" w14:textId="4673A17D" w:rsidR="006E4BAF" w:rsidRDefault="00B615EC" w:rsidP="009E1F7D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have comments / suggestions on how implementation of the ICAO Global Air Navigation Plan, including the four Evolutionary Steps, could be better supported in the region? </w:t>
      </w:r>
      <w:r w:rsidR="007A367E">
        <w:rPr>
          <w:rFonts w:ascii="Times New Roman" w:hAnsi="Times New Roman" w:cs="Times New Roman"/>
        </w:rPr>
        <w:t xml:space="preserve">How would you like to see regional initiatives such as the APAC TBO </w:t>
      </w:r>
      <w:r w:rsidR="00997C0D">
        <w:rPr>
          <w:rFonts w:ascii="Times New Roman" w:hAnsi="Times New Roman" w:cs="Times New Roman"/>
        </w:rPr>
        <w:t>Pathfinder</w:t>
      </w:r>
      <w:r w:rsidR="007A367E">
        <w:rPr>
          <w:rFonts w:ascii="Times New Roman" w:hAnsi="Times New Roman" w:cs="Times New Roman"/>
        </w:rPr>
        <w:t xml:space="preserve"> project contribute to seamless ANS implementation?</w:t>
      </w:r>
    </w:p>
    <w:p w14:paraId="15E1D13E" w14:textId="77777777" w:rsidR="009E1F7D" w:rsidRPr="009E1F7D" w:rsidRDefault="009E1F7D" w:rsidP="009E1F7D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3527"/>
      </w:tblGrid>
      <w:tr w:rsidR="006E4BAF" w:rsidRPr="00CD25B0" w14:paraId="102E54E1" w14:textId="77777777" w:rsidTr="008743DC">
        <w:tc>
          <w:tcPr>
            <w:tcW w:w="13527" w:type="dxa"/>
          </w:tcPr>
          <w:p w14:paraId="1324FD96" w14:textId="77777777" w:rsidR="006E4BAF" w:rsidRPr="00CD25B0" w:rsidRDefault="006E4BAF" w:rsidP="00955C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0D21109A" w14:textId="456E5863" w:rsidR="006E4BAF" w:rsidRDefault="006E4BAF" w:rsidP="00955C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541A243" w14:textId="0B62DFB8" w:rsidR="00395076" w:rsidRDefault="00395076" w:rsidP="00955C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B2D4CB0" w14:textId="7A9F5221" w:rsidR="00395076" w:rsidRDefault="00395076" w:rsidP="00955C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4D1EC5EE" w14:textId="0E1A4586" w:rsidR="00395076" w:rsidRDefault="00395076" w:rsidP="00955C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0E9ED8A" w14:textId="3DE530F6" w:rsidR="00395076" w:rsidRDefault="00395076" w:rsidP="00955C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C941E24" w14:textId="5C2DC87B" w:rsidR="00395076" w:rsidRDefault="00395076" w:rsidP="00955C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371044D" w14:textId="0C173BEE" w:rsidR="00395076" w:rsidRDefault="00395076" w:rsidP="00955C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7262D002" w14:textId="3AA486DB" w:rsidR="00395076" w:rsidRDefault="00395076" w:rsidP="00955C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4D65FD7" w14:textId="617AB41B" w:rsidR="00395076" w:rsidRDefault="00395076" w:rsidP="00955C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B5C6599" w14:textId="3A718D23" w:rsidR="00395076" w:rsidRDefault="00395076" w:rsidP="00955C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1404677" w14:textId="23A5D53E" w:rsidR="00395076" w:rsidRDefault="00395076" w:rsidP="00955C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BF26AB1" w14:textId="77777777" w:rsidR="00395076" w:rsidRDefault="00395076" w:rsidP="00955C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4886A4C2" w14:textId="77777777" w:rsidR="009E1F7D" w:rsidRPr="00CD25B0" w:rsidRDefault="009E1F7D" w:rsidP="00955C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706B84E2" w14:textId="77777777" w:rsidR="006E4BAF" w:rsidRDefault="006E4BAF" w:rsidP="00955C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7D5CD35" w14:textId="77777777" w:rsidR="006E4BAF" w:rsidRPr="00CD25B0" w:rsidRDefault="006E4BAF" w:rsidP="00955C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C7B016C" w14:textId="77777777" w:rsidR="00916B53" w:rsidRDefault="00916B53" w:rsidP="00C00696">
      <w:pPr>
        <w:jc w:val="both"/>
        <w:rPr>
          <w:rFonts w:ascii="Times New Roman" w:hAnsi="Times New Roman" w:cs="Times New Roman"/>
          <w:b/>
          <w:bCs/>
        </w:rPr>
      </w:pPr>
    </w:p>
    <w:sectPr w:rsidR="00916B53" w:rsidSect="00061FCE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6E9F4" w14:textId="77777777" w:rsidR="00D764E9" w:rsidRDefault="00D764E9" w:rsidP="004B2D18">
      <w:pPr>
        <w:spacing w:after="0" w:line="240" w:lineRule="auto"/>
      </w:pPr>
      <w:r>
        <w:separator/>
      </w:r>
    </w:p>
  </w:endnote>
  <w:endnote w:type="continuationSeparator" w:id="0">
    <w:p w14:paraId="0BCB7A66" w14:textId="77777777" w:rsidR="00D764E9" w:rsidRDefault="00D764E9" w:rsidP="004B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03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696CB" w14:textId="73A96EB2" w:rsidR="00C23BBF" w:rsidRDefault="00C23B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31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23DE09" w14:textId="77777777" w:rsidR="00C23BBF" w:rsidRDefault="00C23B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1BB63" w14:textId="77777777" w:rsidR="00D764E9" w:rsidRDefault="00D764E9" w:rsidP="004B2D18">
      <w:pPr>
        <w:spacing w:after="0" w:line="240" w:lineRule="auto"/>
      </w:pPr>
      <w:r>
        <w:separator/>
      </w:r>
    </w:p>
  </w:footnote>
  <w:footnote w:type="continuationSeparator" w:id="0">
    <w:p w14:paraId="6A58BB2D" w14:textId="77777777" w:rsidR="00D764E9" w:rsidRDefault="00D764E9" w:rsidP="004B2D18">
      <w:pPr>
        <w:spacing w:after="0" w:line="240" w:lineRule="auto"/>
      </w:pPr>
      <w:r>
        <w:continuationSeparator/>
      </w:r>
    </w:p>
  </w:footnote>
  <w:footnote w:id="1">
    <w:p w14:paraId="201070D9" w14:textId="6F37B4A9" w:rsidR="00C23BBF" w:rsidRPr="001335B5" w:rsidRDefault="00C23BBF" w:rsidP="00B615E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ICAO GANP Portal - </w:t>
      </w:r>
      <w:hyperlink r:id="rId1" w:history="1">
        <w:r w:rsidR="00AE3116" w:rsidRPr="0021341E">
          <w:rPr>
            <w:rStyle w:val="Hyperlink"/>
            <w:lang w:val="en-US"/>
          </w:rPr>
          <w:t>https://www4.icao.int/ganpportal/</w:t>
        </w:r>
      </w:hyperlink>
      <w:r w:rsidR="00AE3116">
        <w:rPr>
          <w:lang w:val="en-US"/>
        </w:rPr>
        <w:t xml:space="preserve">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D57A1" w14:textId="780A1A00" w:rsidR="00074232" w:rsidRDefault="00074232" w:rsidP="00074232">
    <w:pPr>
      <w:spacing w:before="120" w:line="251" w:lineRule="exact"/>
      <w:ind w:left="480" w:right="21" w:firstLine="472"/>
      <w:jc w:val="right"/>
      <w:rPr>
        <w:b/>
      </w:rPr>
    </w:pPr>
    <w:r>
      <w:rPr>
        <w:b/>
        <w:spacing w:val="-5"/>
      </w:rPr>
      <w:t>ATTACHMENT</w:t>
    </w:r>
    <w:r>
      <w:rPr>
        <w:b/>
        <w:spacing w:val="-10"/>
      </w:rPr>
      <w:t xml:space="preserve"> </w:t>
    </w:r>
    <w:r w:rsidR="0042177A">
      <w:rPr>
        <w:b/>
        <w:spacing w:val="-10"/>
      </w:rPr>
      <w:t>C</w:t>
    </w:r>
  </w:p>
  <w:p w14:paraId="3E8798D9" w14:textId="77777777" w:rsidR="00074232" w:rsidRDefault="00074232" w:rsidP="00074232">
    <w:pPr>
      <w:pStyle w:val="BodyText"/>
      <w:spacing w:line="251" w:lineRule="exact"/>
      <w:ind w:left="480" w:right="18" w:firstLine="414"/>
      <w:jc w:val="right"/>
    </w:pPr>
    <w:r>
      <w:rPr>
        <w:spacing w:val="-3"/>
      </w:rPr>
      <w:t>APAC ANSP Committee/2</w:t>
    </w:r>
    <w:r>
      <w:rPr>
        <w:spacing w:val="-7"/>
      </w:rPr>
      <w:t xml:space="preserve"> </w:t>
    </w:r>
    <w:r>
      <w:rPr>
        <w:spacing w:val="-3"/>
      </w:rPr>
      <w:t>–</w:t>
    </w:r>
    <w:r>
      <w:rPr>
        <w:spacing w:val="-6"/>
      </w:rPr>
      <w:t xml:space="preserve"> </w:t>
    </w:r>
    <w:r>
      <w:rPr>
        <w:spacing w:val="-3"/>
      </w:rPr>
      <w:t>Survey</w:t>
    </w:r>
  </w:p>
  <w:p w14:paraId="2A923592" w14:textId="3B03BAE7" w:rsidR="00074232" w:rsidRDefault="00074232" w:rsidP="00074232">
    <w:pPr>
      <w:pStyle w:val="Header"/>
      <w:rPr>
        <w:spacing w:val="-1"/>
      </w:rPr>
    </w:pPr>
    <w:r>
      <w:rPr>
        <w:spacing w:val="-1"/>
      </w:rPr>
      <w:tab/>
    </w:r>
    <w:r>
      <w:rPr>
        <w:spacing w:val="-1"/>
      </w:rPr>
      <w:tab/>
      <w:t>22</w:t>
    </w:r>
    <w:r>
      <w:rPr>
        <w:spacing w:val="-11"/>
      </w:rPr>
      <w:t xml:space="preserve"> </w:t>
    </w:r>
    <w:r>
      <w:rPr>
        <w:spacing w:val="-1"/>
      </w:rPr>
      <w:t>–</w:t>
    </w:r>
    <w:r>
      <w:rPr>
        <w:spacing w:val="-10"/>
      </w:rPr>
      <w:t xml:space="preserve"> 23</w:t>
    </w:r>
    <w:r>
      <w:rPr>
        <w:spacing w:val="-1"/>
      </w:rPr>
      <w:t>/10/2023</w:t>
    </w:r>
  </w:p>
  <w:p w14:paraId="1925FF32" w14:textId="77777777" w:rsidR="00074232" w:rsidRDefault="00074232" w:rsidP="00074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0DF0E" w14:textId="77777777" w:rsidR="00C23BBF" w:rsidRDefault="00C23B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808B9"/>
    <w:multiLevelType w:val="hybridMultilevel"/>
    <w:tmpl w:val="52DAC4C2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1F758A"/>
    <w:multiLevelType w:val="hybridMultilevel"/>
    <w:tmpl w:val="2B7EC50E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823A65"/>
    <w:multiLevelType w:val="hybridMultilevel"/>
    <w:tmpl w:val="A8BCA436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F30746"/>
    <w:multiLevelType w:val="hybridMultilevel"/>
    <w:tmpl w:val="690EADFA"/>
    <w:lvl w:ilvl="0" w:tplc="4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7984C84"/>
    <w:multiLevelType w:val="hybridMultilevel"/>
    <w:tmpl w:val="C9B0F5EE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4C335E"/>
    <w:multiLevelType w:val="hybridMultilevel"/>
    <w:tmpl w:val="89BEB834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001DC8"/>
    <w:multiLevelType w:val="hybridMultilevel"/>
    <w:tmpl w:val="141AB07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E9E9524">
      <w:start w:val="5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7452049E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627731"/>
    <w:multiLevelType w:val="hybridMultilevel"/>
    <w:tmpl w:val="A9300FC6"/>
    <w:lvl w:ilvl="0" w:tplc="48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Letter"/>
      <w:lvlText w:val="%3."/>
      <w:lvlJc w:val="left"/>
      <w:pPr>
        <w:ind w:left="2700" w:hanging="36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197F88"/>
    <w:multiLevelType w:val="hybridMultilevel"/>
    <w:tmpl w:val="330CAE34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A50A74"/>
    <w:multiLevelType w:val="hybridMultilevel"/>
    <w:tmpl w:val="DFB6DD52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8057DA"/>
    <w:multiLevelType w:val="hybridMultilevel"/>
    <w:tmpl w:val="28D27DB2"/>
    <w:lvl w:ilvl="0" w:tplc="4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B1"/>
    <w:rsid w:val="00017232"/>
    <w:rsid w:val="00053C82"/>
    <w:rsid w:val="00061FCE"/>
    <w:rsid w:val="00072583"/>
    <w:rsid w:val="00074232"/>
    <w:rsid w:val="00091F24"/>
    <w:rsid w:val="00097469"/>
    <w:rsid w:val="000A54A6"/>
    <w:rsid w:val="000B4275"/>
    <w:rsid w:val="000B7F45"/>
    <w:rsid w:val="00105D4C"/>
    <w:rsid w:val="00127B58"/>
    <w:rsid w:val="001335B5"/>
    <w:rsid w:val="00196B76"/>
    <w:rsid w:val="001A0F3F"/>
    <w:rsid w:val="001A6D86"/>
    <w:rsid w:val="001B5863"/>
    <w:rsid w:val="001E2BDA"/>
    <w:rsid w:val="001E5F72"/>
    <w:rsid w:val="00201345"/>
    <w:rsid w:val="00204CB6"/>
    <w:rsid w:val="00204D88"/>
    <w:rsid w:val="002119EB"/>
    <w:rsid w:val="0024521C"/>
    <w:rsid w:val="002514AA"/>
    <w:rsid w:val="00266B81"/>
    <w:rsid w:val="0027399F"/>
    <w:rsid w:val="002864C9"/>
    <w:rsid w:val="002937D2"/>
    <w:rsid w:val="002A0B73"/>
    <w:rsid w:val="002B786D"/>
    <w:rsid w:val="002D0281"/>
    <w:rsid w:val="002E343E"/>
    <w:rsid w:val="002F2067"/>
    <w:rsid w:val="003062DE"/>
    <w:rsid w:val="00320682"/>
    <w:rsid w:val="0033068D"/>
    <w:rsid w:val="00360B38"/>
    <w:rsid w:val="00360EBB"/>
    <w:rsid w:val="00383A25"/>
    <w:rsid w:val="00390F9C"/>
    <w:rsid w:val="003923CD"/>
    <w:rsid w:val="00395076"/>
    <w:rsid w:val="003C4C4B"/>
    <w:rsid w:val="00400124"/>
    <w:rsid w:val="00405EFD"/>
    <w:rsid w:val="0041045F"/>
    <w:rsid w:val="004178DF"/>
    <w:rsid w:val="0042177A"/>
    <w:rsid w:val="004224BD"/>
    <w:rsid w:val="004726CD"/>
    <w:rsid w:val="00494CB6"/>
    <w:rsid w:val="004A2007"/>
    <w:rsid w:val="004B2D18"/>
    <w:rsid w:val="004B3D2F"/>
    <w:rsid w:val="004B6826"/>
    <w:rsid w:val="004D31ED"/>
    <w:rsid w:val="004F0B7F"/>
    <w:rsid w:val="00505276"/>
    <w:rsid w:val="00507082"/>
    <w:rsid w:val="0054701C"/>
    <w:rsid w:val="00551B18"/>
    <w:rsid w:val="00551F84"/>
    <w:rsid w:val="0056639A"/>
    <w:rsid w:val="0057463E"/>
    <w:rsid w:val="0059179B"/>
    <w:rsid w:val="00594257"/>
    <w:rsid w:val="005978A7"/>
    <w:rsid w:val="005A0FE0"/>
    <w:rsid w:val="005A71C5"/>
    <w:rsid w:val="005A7D43"/>
    <w:rsid w:val="005C386A"/>
    <w:rsid w:val="005E2C37"/>
    <w:rsid w:val="005E5A8D"/>
    <w:rsid w:val="005F4AAE"/>
    <w:rsid w:val="006151FB"/>
    <w:rsid w:val="0061527B"/>
    <w:rsid w:val="0064198B"/>
    <w:rsid w:val="00642996"/>
    <w:rsid w:val="006550A4"/>
    <w:rsid w:val="006A0076"/>
    <w:rsid w:val="006A4ACB"/>
    <w:rsid w:val="006C5180"/>
    <w:rsid w:val="006E4BAF"/>
    <w:rsid w:val="0074712D"/>
    <w:rsid w:val="007550E5"/>
    <w:rsid w:val="00786E67"/>
    <w:rsid w:val="007A125B"/>
    <w:rsid w:val="007A367E"/>
    <w:rsid w:val="007C4D23"/>
    <w:rsid w:val="007F2177"/>
    <w:rsid w:val="007F668C"/>
    <w:rsid w:val="00823CE9"/>
    <w:rsid w:val="00847165"/>
    <w:rsid w:val="00863F3C"/>
    <w:rsid w:val="008743DC"/>
    <w:rsid w:val="00882ACA"/>
    <w:rsid w:val="00885473"/>
    <w:rsid w:val="008930F3"/>
    <w:rsid w:val="00896213"/>
    <w:rsid w:val="008B66E0"/>
    <w:rsid w:val="008C7406"/>
    <w:rsid w:val="008D169E"/>
    <w:rsid w:val="008D590D"/>
    <w:rsid w:val="008D7CB1"/>
    <w:rsid w:val="008E2CC8"/>
    <w:rsid w:val="008E521F"/>
    <w:rsid w:val="008F2656"/>
    <w:rsid w:val="00900061"/>
    <w:rsid w:val="00916B53"/>
    <w:rsid w:val="009365B6"/>
    <w:rsid w:val="00937F16"/>
    <w:rsid w:val="00950369"/>
    <w:rsid w:val="00955C08"/>
    <w:rsid w:val="00973B0C"/>
    <w:rsid w:val="00974061"/>
    <w:rsid w:val="00997C0D"/>
    <w:rsid w:val="009A0A0F"/>
    <w:rsid w:val="009A5453"/>
    <w:rsid w:val="009B0AFC"/>
    <w:rsid w:val="009B509C"/>
    <w:rsid w:val="009B61FA"/>
    <w:rsid w:val="009C24BF"/>
    <w:rsid w:val="009C5721"/>
    <w:rsid w:val="009E1F7D"/>
    <w:rsid w:val="009E78ED"/>
    <w:rsid w:val="009F2836"/>
    <w:rsid w:val="00A010CA"/>
    <w:rsid w:val="00A12FF5"/>
    <w:rsid w:val="00A33C1C"/>
    <w:rsid w:val="00A4706E"/>
    <w:rsid w:val="00A76260"/>
    <w:rsid w:val="00A81C8F"/>
    <w:rsid w:val="00A82AA6"/>
    <w:rsid w:val="00A92BC8"/>
    <w:rsid w:val="00A9589C"/>
    <w:rsid w:val="00A96B80"/>
    <w:rsid w:val="00AA6A07"/>
    <w:rsid w:val="00AC0998"/>
    <w:rsid w:val="00AD20F3"/>
    <w:rsid w:val="00AD2F76"/>
    <w:rsid w:val="00AE24A5"/>
    <w:rsid w:val="00AE3116"/>
    <w:rsid w:val="00AF3475"/>
    <w:rsid w:val="00B00B99"/>
    <w:rsid w:val="00B154E6"/>
    <w:rsid w:val="00B54C62"/>
    <w:rsid w:val="00B61246"/>
    <w:rsid w:val="00B615EC"/>
    <w:rsid w:val="00B74CD8"/>
    <w:rsid w:val="00B81F22"/>
    <w:rsid w:val="00B83156"/>
    <w:rsid w:val="00B97118"/>
    <w:rsid w:val="00BB04A2"/>
    <w:rsid w:val="00BB26AE"/>
    <w:rsid w:val="00BD6E1C"/>
    <w:rsid w:val="00BE06E0"/>
    <w:rsid w:val="00C00696"/>
    <w:rsid w:val="00C048DE"/>
    <w:rsid w:val="00C05CD4"/>
    <w:rsid w:val="00C16047"/>
    <w:rsid w:val="00C23BBF"/>
    <w:rsid w:val="00C409BE"/>
    <w:rsid w:val="00C4157C"/>
    <w:rsid w:val="00C6706F"/>
    <w:rsid w:val="00C70C55"/>
    <w:rsid w:val="00C73AA6"/>
    <w:rsid w:val="00C85D96"/>
    <w:rsid w:val="00C87305"/>
    <w:rsid w:val="00C97411"/>
    <w:rsid w:val="00CA1746"/>
    <w:rsid w:val="00CA7BFB"/>
    <w:rsid w:val="00CB1BD0"/>
    <w:rsid w:val="00CD25B0"/>
    <w:rsid w:val="00CF4D84"/>
    <w:rsid w:val="00D123F0"/>
    <w:rsid w:val="00D24047"/>
    <w:rsid w:val="00D40079"/>
    <w:rsid w:val="00D407E9"/>
    <w:rsid w:val="00D41937"/>
    <w:rsid w:val="00D41E84"/>
    <w:rsid w:val="00D4576D"/>
    <w:rsid w:val="00D46285"/>
    <w:rsid w:val="00D474C8"/>
    <w:rsid w:val="00D72583"/>
    <w:rsid w:val="00D764E9"/>
    <w:rsid w:val="00D82891"/>
    <w:rsid w:val="00D92294"/>
    <w:rsid w:val="00DC1A73"/>
    <w:rsid w:val="00DE795D"/>
    <w:rsid w:val="00DE7C32"/>
    <w:rsid w:val="00E11343"/>
    <w:rsid w:val="00E1415E"/>
    <w:rsid w:val="00E23E2D"/>
    <w:rsid w:val="00E379DB"/>
    <w:rsid w:val="00E402E9"/>
    <w:rsid w:val="00E421DB"/>
    <w:rsid w:val="00E569FA"/>
    <w:rsid w:val="00E6516D"/>
    <w:rsid w:val="00E71AFB"/>
    <w:rsid w:val="00EA216A"/>
    <w:rsid w:val="00EB2224"/>
    <w:rsid w:val="00EC6CF3"/>
    <w:rsid w:val="00ED55C0"/>
    <w:rsid w:val="00EF01CF"/>
    <w:rsid w:val="00EF41E6"/>
    <w:rsid w:val="00F053B3"/>
    <w:rsid w:val="00F15FB1"/>
    <w:rsid w:val="00F6053A"/>
    <w:rsid w:val="00F8338B"/>
    <w:rsid w:val="00FA2F59"/>
    <w:rsid w:val="00FA3F2E"/>
    <w:rsid w:val="00FB2DD4"/>
    <w:rsid w:val="00FD13A5"/>
    <w:rsid w:val="00FD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49E48"/>
  <w15:docId w15:val="{3872D5AB-D1EA-4066-AF9D-419C24F3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260"/>
    <w:pPr>
      <w:spacing w:after="0" w:line="240" w:lineRule="auto"/>
    </w:pPr>
    <w:rPr>
      <w:rFonts w:eastAsia="Batang"/>
      <w:kern w:val="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76260"/>
    <w:pPr>
      <w:spacing w:after="0" w:line="240" w:lineRule="auto"/>
    </w:pPr>
    <w:rPr>
      <w:rFonts w:eastAsia="Batang"/>
      <w:kern w:val="0"/>
      <w:lang w:val="en-US" w:eastAsia="en-US"/>
    </w:rPr>
  </w:style>
  <w:style w:type="paragraph" w:styleId="ListParagraph">
    <w:name w:val="List Paragraph"/>
    <w:aliases w:val="En tête 1,Noise heading,Cell bullets,List Paragraph1,Text,RUS List,alphabet listing,Rec para,L1,Credits,Number abc,a List Paragraph,Recommendation,List Paragraph11,List Paragraph (numbered (a)),Dot pt,F5 List Paragraph,No Spacing1,L"/>
    <w:basedOn w:val="Normal"/>
    <w:link w:val="ListParagraphChar"/>
    <w:uiPriority w:val="34"/>
    <w:qFormat/>
    <w:rsid w:val="00A762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D18"/>
  </w:style>
  <w:style w:type="paragraph" w:styleId="Footer">
    <w:name w:val="footer"/>
    <w:basedOn w:val="Normal"/>
    <w:link w:val="FooterChar"/>
    <w:uiPriority w:val="99"/>
    <w:unhideWhenUsed/>
    <w:rsid w:val="004B2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D18"/>
  </w:style>
  <w:style w:type="character" w:customStyle="1" w:styleId="ListParagraphChar">
    <w:name w:val="List Paragraph Char"/>
    <w:aliases w:val="En tête 1 Char,Noise heading Char,Cell bullets Char,List Paragraph1 Char,Text Char,RUS List Char,alphabet listing Char,Rec para Char,L1 Char,Credits Char,Number abc Char,a List Paragraph Char,Recommendation Char,List Paragraph11 Char"/>
    <w:basedOn w:val="DefaultParagraphFont"/>
    <w:link w:val="ListParagraph"/>
    <w:uiPriority w:val="34"/>
    <w:locked/>
    <w:rsid w:val="009B509C"/>
  </w:style>
  <w:style w:type="paragraph" w:styleId="Revision">
    <w:name w:val="Revision"/>
    <w:hidden/>
    <w:uiPriority w:val="99"/>
    <w:semiHidden/>
    <w:rsid w:val="008E2CC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16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60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60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04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58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58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586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1B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1BD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742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kern w:val="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74232"/>
    <w:rPr>
      <w:rFonts w:ascii="Times New Roman" w:eastAsia="Times New Roman" w:hAnsi="Times New Roman" w:cs="Times New Roman"/>
      <w:i/>
      <w:iCs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ho_wei_sean@caas.gov.sg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an_tai_khoon@caas.gov.s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ie_yulan@qq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jak.ch@aerothai.co.th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ssnwong@cad.gov.h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4.icao.int/ganpport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D1EFC62D98443AE50676100F32026" ma:contentTypeVersion="5" ma:contentTypeDescription="Create a new document." ma:contentTypeScope="" ma:versionID="a6957920a85f8789467d00b0cb09d98e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 xsi:nil="true"/>
    <Presenter xmlns="2b0c29a6-a2e0-472b-bfb4-397922b0132f">Secretariat</Presenter>
    <Update_x0020_Date xmlns="2b0c29a6-a2e0-472b-bfb4-397922b0132f">15 September 2023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C2C2F782-F001-4636-8D1C-D5660CF197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219307-3C71-419D-AD3B-C04EB7307F8F}"/>
</file>

<file path=customXml/itemProps3.xml><?xml version="1.0" encoding="utf-8"?>
<ds:datastoreItem xmlns:ds="http://schemas.openxmlformats.org/officeDocument/2006/customXml" ds:itemID="{5E259B73-7DFD-4D05-8A81-921E61A5030E}"/>
</file>

<file path=customXml/itemProps4.xml><?xml version="1.0" encoding="utf-8"?>
<ds:datastoreItem xmlns:ds="http://schemas.openxmlformats.org/officeDocument/2006/customXml" ds:itemID="{1D4B0BFA-CB97-452B-B891-E6376C121B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 C Survey on capacity building and system modernisation plan and challenges faced by APAC ANSPs in implementing seamless ANS</dc:title>
  <dc:creator>ATMPD</dc:creator>
  <cp:lastModifiedBy>Raphael GUILLET</cp:lastModifiedBy>
  <cp:revision>2</cp:revision>
  <dcterms:created xsi:type="dcterms:W3CDTF">2023-09-13T03:33:00Z</dcterms:created>
  <dcterms:modified xsi:type="dcterms:W3CDTF">2023-09-13T03:33:00Z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2023-07-19T07:06:34Z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80b3af9b-e2cf-494d-8d5a-6bde77ecc1a5</vt:lpwstr>
  </property>
  <property fmtid="{D5CDD505-2E9C-101B-9397-08002B2CF9AE}" pid="8" name="MSIP_Label_5434c4c7-833e-41e4-b0ab-cdb227a2f6f7_ContentBits">
    <vt:lpwstr>0</vt:lpwstr>
  </property>
  <property fmtid="{D5CDD505-2E9C-101B-9397-08002B2CF9AE}" pid="9" name="ContentTypeId">
    <vt:lpwstr>0x01010047ED1EFC62D98443AE50676100F32026</vt:lpwstr>
  </property>
</Properties>
</file>