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Default="00EF3224" w:rsidP="00EF322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962ED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70DC20F" wp14:editId="15DAA1AD">
            <wp:simplePos x="0" y="0"/>
            <wp:positionH relativeFrom="margin">
              <wp:posOffset>57150</wp:posOffset>
            </wp:positionH>
            <wp:positionV relativeFrom="margin">
              <wp:posOffset>574675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0F05D6" w:rsidRDefault="000F05D6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EC4D80" w:rsidRPr="0046560C" w:rsidRDefault="0046560C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46560C">
        <w:rPr>
          <w:rFonts w:ascii="Times New Roman" w:eastAsia="Calibri" w:hAnsi="Times New Roman" w:cs="Times New Roman"/>
          <w:b/>
          <w:lang w:val="en-GB"/>
        </w:rPr>
        <w:t>Eleventh Meeting of the Meteorological Requirements Working Group (MET/R WG/11)</w:t>
      </w:r>
    </w:p>
    <w:p w:rsidR="00EC4D80" w:rsidRPr="00A9210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Pr="00A92100" w:rsidRDefault="000F05D6" w:rsidP="00EC4D80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>O</w:t>
      </w:r>
      <w:r w:rsidRPr="000F05D6">
        <w:rPr>
          <w:rFonts w:ascii="Times New Roman" w:eastAsia="Times New Roman" w:hAnsi="Times New Roman" w:cs="Times New Roman"/>
          <w:color w:val="000000"/>
          <w:lang w:val="en-GB"/>
        </w:rPr>
        <w:t xml:space="preserve">nline, </w:t>
      </w:r>
      <w:r w:rsidR="0046560C">
        <w:rPr>
          <w:rFonts w:ascii="Times New Roman" w:eastAsia="Times New Roman" w:hAnsi="Times New Roman" w:cs="Times New Roman"/>
          <w:color w:val="000000"/>
          <w:lang w:val="en-GB"/>
        </w:rPr>
        <w:t>31 May</w:t>
      </w:r>
      <w:r w:rsidR="00B40296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to </w:t>
      </w:r>
      <w:r w:rsidR="0046560C">
        <w:rPr>
          <w:rFonts w:ascii="Times New Roman" w:eastAsia="Times New Roman" w:hAnsi="Times New Roman" w:cs="Times New Roman"/>
          <w:color w:val="000000"/>
          <w:lang w:val="en-GB"/>
        </w:rPr>
        <w:t>0</w:t>
      </w:r>
      <w:r w:rsidR="00B40296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3 </w:t>
      </w:r>
      <w:r w:rsidR="0046560C">
        <w:rPr>
          <w:rFonts w:ascii="Times New Roman" w:eastAsia="Times New Roman" w:hAnsi="Times New Roman" w:cs="Times New Roman"/>
          <w:color w:val="000000"/>
          <w:lang w:val="en-GB"/>
        </w:rPr>
        <w:t>June</w:t>
      </w:r>
      <w:r w:rsidR="00B40296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2022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1815E5" w:rsidRDefault="00134DD0" w:rsidP="0013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bookmarkStart w:id="0" w:name="_GoBack"/>
      <w:bookmarkEnd w:id="0"/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explaining the </w:t>
            </w:r>
            <w:r w:rsidR="007E181D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Include sub-headings </w:t>
      </w:r>
      <w:r w:rsidR="007E181D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if and </w:t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C7409D" w:rsidRPr="007E181D" w:rsidRDefault="00FA6A23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working paper to one agenda item (or sub-item) and include, as appropriate, an introduction of the matter, brief discussion, and conclusions/s,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Ensure the title is succinct and easy to read and immediately gives the reader an idea of what the paper will </w:t>
            </w:r>
            <w:r w:rsidR="005E7247">
              <w:rPr>
                <w:sz w:val="22"/>
                <w:szCs w:val="22"/>
                <w:lang w:val="en-GB"/>
              </w:rPr>
              <w:t>present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BD701B" w:rsidRPr="007E181D" w:rsidRDefault="00BD701B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5E0C80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 w:rsidR="005E7247"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</w:t>
      </w:r>
      <w:proofErr w:type="gramStart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necessary</w:t>
      </w:r>
      <w:proofErr w:type="gramEnd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 xml:space="preserve"> supporting information]</w:t>
      </w: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E181D" w:rsidRPr="007E181D" w:rsidRDefault="007E181D" w:rsidP="007E181D">
      <w:pPr>
        <w:rPr>
          <w:rFonts w:ascii="Times New Roman" w:eastAsia="Times New Roman" w:hAnsi="Times New Roman" w:cs="Times New Roman"/>
          <w:highlight w:val="yellow"/>
          <w:lang w:val="en-GB"/>
        </w:rPr>
      </w:pPr>
    </w:p>
    <w:sectPr w:rsidR="007E181D" w:rsidRPr="007E181D" w:rsidSect="00053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2" w:rsidRDefault="00824FD2" w:rsidP="00B045AF">
      <w:pPr>
        <w:spacing w:after="0" w:line="240" w:lineRule="auto"/>
      </w:pPr>
      <w:r>
        <w:separator/>
      </w:r>
    </w:p>
  </w:endnote>
  <w:end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053EA0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9F" w:rsidRDefault="00851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60C" w:rsidRDefault="00465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2" w:rsidRDefault="00824FD2" w:rsidP="00B045AF">
      <w:pPr>
        <w:spacing w:after="0" w:line="240" w:lineRule="auto"/>
      </w:pPr>
      <w:r>
        <w:separator/>
      </w:r>
    </w:p>
  </w:footnote>
  <w:foot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053EA0">
      <w:rPr>
        <w:rFonts w:ascii="Times New Roman" w:hAnsi="Times New Roman" w:cs="Times New Roman"/>
      </w:rPr>
      <w:t>R</w:t>
    </w:r>
    <w:r w:rsidRPr="006D1579">
      <w:rPr>
        <w:rFonts w:ascii="Times New Roman" w:hAnsi="Times New Roman" w:cs="Times New Roman"/>
      </w:rPr>
      <w:t xml:space="preserve"> WG/</w:t>
    </w:r>
    <w:r w:rsidR="00053EA0">
      <w:rPr>
        <w:rFonts w:ascii="Times New Roman" w:hAnsi="Times New Roman" w:cs="Times New Roman"/>
      </w:rPr>
      <w:t>11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505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53EA0" w:rsidRPr="006D1579" w:rsidRDefault="00053EA0" w:rsidP="00053EA0">
        <w:pPr>
          <w:pStyle w:val="Header"/>
          <w:jc w:val="right"/>
          <w:rPr>
            <w:rFonts w:ascii="Times New Roman" w:hAnsi="Times New Roman" w:cs="Times New Roman"/>
          </w:rPr>
        </w:pPr>
        <w:r w:rsidRPr="00053EA0">
          <w:rPr>
            <w:rFonts w:ascii="Times New Roman" w:hAnsi="Times New Roman" w:cs="Times New Roman"/>
          </w:rPr>
          <w:fldChar w:fldCharType="begin"/>
        </w:r>
        <w:r w:rsidRPr="00053EA0">
          <w:rPr>
            <w:rFonts w:ascii="Times New Roman" w:hAnsi="Times New Roman" w:cs="Times New Roman"/>
          </w:rPr>
          <w:instrText xml:space="preserve"> PAGE   \* MERGEFORMAT </w:instrText>
        </w:r>
        <w:r w:rsidRPr="00053EA0">
          <w:rPr>
            <w:rFonts w:ascii="Times New Roman" w:hAnsi="Times New Roman" w:cs="Times New Roman"/>
          </w:rPr>
          <w:fldChar w:fldCharType="separate"/>
        </w:r>
        <w:r w:rsidR="008039B4">
          <w:rPr>
            <w:rFonts w:ascii="Times New Roman" w:hAnsi="Times New Roman" w:cs="Times New Roman"/>
            <w:noProof/>
          </w:rPr>
          <w:t>- 3 -</w:t>
        </w:r>
        <w:r w:rsidRPr="00053EA0">
          <w:rPr>
            <w:rFonts w:ascii="Times New Roman" w:hAnsi="Times New Roman" w:cs="Times New Roman"/>
            <w:noProof/>
          </w:rPr>
          <w:fldChar w:fldCharType="end"/>
        </w:r>
        <w:r w:rsidRPr="00053EA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   </w:t>
        </w:r>
        <w:r w:rsidRPr="006D1579">
          <w:rPr>
            <w:rFonts w:ascii="Times New Roman" w:hAnsi="Times New Roman" w:cs="Times New Roman"/>
          </w:rPr>
          <w:t>MET/</w:t>
        </w:r>
        <w:r>
          <w:rPr>
            <w:rFonts w:ascii="Times New Roman" w:hAnsi="Times New Roman" w:cs="Times New Roman"/>
          </w:rPr>
          <w:t>R</w:t>
        </w:r>
        <w:r w:rsidRPr="006D1579">
          <w:rPr>
            <w:rFonts w:ascii="Times New Roman" w:hAnsi="Times New Roman" w:cs="Times New Roman"/>
          </w:rPr>
          <w:t xml:space="preserve"> WG/</w:t>
        </w:r>
        <w:r>
          <w:rPr>
            <w:rFonts w:ascii="Times New Roman" w:hAnsi="Times New Roman" w:cs="Times New Roman"/>
          </w:rPr>
          <w:t>11 –</w:t>
        </w:r>
        <w:r w:rsidRPr="002433F1">
          <w:rPr>
            <w:rFonts w:ascii="Times New Roman" w:hAnsi="Times New Roman" w:cs="Times New Roman"/>
            <w:b/>
          </w:rPr>
          <w:t>WP/</w:t>
        </w:r>
        <w:r w:rsidRPr="002433F1">
          <w:rPr>
            <w:rFonts w:ascii="Times New Roman" w:hAnsi="Times New Roman" w:cs="Times New Roman"/>
            <w:b/>
            <w:highlight w:val="yellow"/>
          </w:rPr>
          <w:t>xx</w:t>
        </w:r>
      </w:p>
      <w:p w:rsidR="00053EA0" w:rsidRPr="002433F1" w:rsidRDefault="00053EA0" w:rsidP="00053EA0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2433F1">
          <w:rPr>
            <w:rFonts w:ascii="Times New Roman" w:hAnsi="Times New Roman" w:cs="Times New Roman"/>
            <w:b/>
          </w:rPr>
          <w:t xml:space="preserve">Agenda Item </w:t>
        </w:r>
        <w:r w:rsidRPr="002433F1">
          <w:rPr>
            <w:rFonts w:ascii="Times New Roman" w:hAnsi="Times New Roman" w:cs="Times New Roman"/>
            <w:b/>
            <w:highlight w:val="yellow"/>
          </w:rPr>
          <w:t>x</w:t>
        </w:r>
      </w:p>
      <w:p w:rsidR="00053EA0" w:rsidRPr="00053EA0" w:rsidRDefault="008039B4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  <w:p w:rsidR="005E7247" w:rsidRPr="007E181D" w:rsidRDefault="005E7247" w:rsidP="007E181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A0" w:rsidRPr="006D1579" w:rsidRDefault="00053EA0" w:rsidP="00053EA0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>
      <w:rPr>
        <w:rFonts w:ascii="Times New Roman" w:hAnsi="Times New Roman" w:cs="Times New Roman"/>
      </w:rPr>
      <w:t>R</w:t>
    </w:r>
    <w:r w:rsidRPr="006D1579">
      <w:rPr>
        <w:rFonts w:ascii="Times New Roman" w:hAnsi="Times New Roman" w:cs="Times New Roman"/>
      </w:rPr>
      <w:t xml:space="preserve"> WG/</w:t>
    </w:r>
    <w:r>
      <w:rPr>
        <w:rFonts w:ascii="Times New Roman" w:hAnsi="Times New Roman" w:cs="Times New Roman"/>
      </w:rPr>
      <w:t>11 –</w:t>
    </w:r>
    <w:r w:rsidRPr="00116B76">
      <w:rPr>
        <w:rFonts w:ascii="Times New Roman" w:hAnsi="Times New Roman" w:cs="Times New Roman"/>
        <w:b/>
      </w:rPr>
      <w:t>WP/</w:t>
    </w:r>
    <w:r w:rsidRPr="00116B76">
      <w:rPr>
        <w:rFonts w:ascii="Times New Roman" w:hAnsi="Times New Roman" w:cs="Times New Roman"/>
        <w:b/>
        <w:highlight w:val="yellow"/>
      </w:rPr>
      <w:t>xx</w:t>
    </w:r>
  </w:p>
  <w:p w:rsidR="00053EA0" w:rsidRPr="00116B76" w:rsidRDefault="00053EA0" w:rsidP="00053EA0">
    <w:pPr>
      <w:pStyle w:val="Header"/>
      <w:jc w:val="right"/>
      <w:rPr>
        <w:rFonts w:ascii="Times New Roman" w:hAnsi="Times New Roman" w:cs="Times New Roman"/>
        <w:b/>
      </w:rPr>
    </w:pPr>
    <w:r w:rsidRPr="00116B76">
      <w:rPr>
        <w:rFonts w:ascii="Times New Roman" w:hAnsi="Times New Roman" w:cs="Times New Roman"/>
        <w:b/>
      </w:rPr>
      <w:t xml:space="preserve">Agenda Item </w:t>
    </w:r>
    <w:r w:rsidRPr="00116B76">
      <w:rPr>
        <w:rFonts w:ascii="Times New Roman" w:hAnsi="Times New Roman" w:cs="Times New Roman"/>
        <w:b/>
        <w:highlight w:val="yellow"/>
      </w:rPr>
      <w:t>x</w:t>
    </w:r>
  </w:p>
  <w:p w:rsidR="00053EA0" w:rsidRDefault="00053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rAUAh5BSQSwAAAA="/>
  </w:docVars>
  <w:rsids>
    <w:rsidRoot w:val="00B40701"/>
    <w:rsid w:val="000229DA"/>
    <w:rsid w:val="000278F8"/>
    <w:rsid w:val="0003597E"/>
    <w:rsid w:val="000364D3"/>
    <w:rsid w:val="00041E7C"/>
    <w:rsid w:val="00053EA0"/>
    <w:rsid w:val="00094680"/>
    <w:rsid w:val="000D2764"/>
    <w:rsid w:val="000D27E5"/>
    <w:rsid w:val="000F05D6"/>
    <w:rsid w:val="00104C81"/>
    <w:rsid w:val="00116B76"/>
    <w:rsid w:val="00134DD0"/>
    <w:rsid w:val="0015585E"/>
    <w:rsid w:val="001815E5"/>
    <w:rsid w:val="00196A46"/>
    <w:rsid w:val="001B2C26"/>
    <w:rsid w:val="001B524B"/>
    <w:rsid w:val="002014DA"/>
    <w:rsid w:val="002433F1"/>
    <w:rsid w:val="002569B3"/>
    <w:rsid w:val="002636BC"/>
    <w:rsid w:val="002A04BA"/>
    <w:rsid w:val="002C158E"/>
    <w:rsid w:val="002F6D7F"/>
    <w:rsid w:val="003042BB"/>
    <w:rsid w:val="003125C3"/>
    <w:rsid w:val="00353063"/>
    <w:rsid w:val="003648F3"/>
    <w:rsid w:val="00382BE0"/>
    <w:rsid w:val="003D779F"/>
    <w:rsid w:val="003E4366"/>
    <w:rsid w:val="00406A1D"/>
    <w:rsid w:val="00454C85"/>
    <w:rsid w:val="0046560C"/>
    <w:rsid w:val="00480152"/>
    <w:rsid w:val="00484E6F"/>
    <w:rsid w:val="004A6DE0"/>
    <w:rsid w:val="00523504"/>
    <w:rsid w:val="0053556D"/>
    <w:rsid w:val="00537363"/>
    <w:rsid w:val="005423CA"/>
    <w:rsid w:val="005B6251"/>
    <w:rsid w:val="005B6CE6"/>
    <w:rsid w:val="005E0C80"/>
    <w:rsid w:val="005E7247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7E181D"/>
    <w:rsid w:val="007E23CC"/>
    <w:rsid w:val="007E3165"/>
    <w:rsid w:val="007F54C8"/>
    <w:rsid w:val="008039B4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62ED4"/>
    <w:rsid w:val="0098271F"/>
    <w:rsid w:val="00987802"/>
    <w:rsid w:val="009C1738"/>
    <w:rsid w:val="009F6CD6"/>
    <w:rsid w:val="00A3441E"/>
    <w:rsid w:val="00A50089"/>
    <w:rsid w:val="00A57C09"/>
    <w:rsid w:val="00A8324D"/>
    <w:rsid w:val="00A83DCF"/>
    <w:rsid w:val="00AA28D5"/>
    <w:rsid w:val="00B045AF"/>
    <w:rsid w:val="00B40296"/>
    <w:rsid w:val="00B40701"/>
    <w:rsid w:val="00B86A97"/>
    <w:rsid w:val="00BA4588"/>
    <w:rsid w:val="00BB6112"/>
    <w:rsid w:val="00BD701B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70F51DEE4D4EA73381A7DB935740" ma:contentTypeVersion="5" ma:contentTypeDescription="Create a new document." ma:contentTypeScope="" ma:versionID="bb750d7583c7d82cf1299ecc7db8ee5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2022 MET-ATM Webinar and MET/R WG/11</Type_x0020_Name>
    <Update_x0020_Date xmlns="2b0c29a6-a2e0-472b-bfb4-397922b0132f">11 April 2022</Update_x0020_Date>
    <Number xmlns="2b0c29a6-a2e0-472b-bfb4-397922b0132f">10</Number>
  </documentManagement>
</p:properties>
</file>

<file path=customXml/itemProps1.xml><?xml version="1.0" encoding="utf-8"?>
<ds:datastoreItem xmlns:ds="http://schemas.openxmlformats.org/officeDocument/2006/customXml" ds:itemID="{C3BD8FD4-6FF0-4CCE-87D8-9F5D2EFEDA42}"/>
</file>

<file path=customXml/itemProps2.xml><?xml version="1.0" encoding="utf-8"?>
<ds:datastoreItem xmlns:ds="http://schemas.openxmlformats.org/officeDocument/2006/customXml" ds:itemID="{1D034AA9-B084-469A-BD6F-1764A2749735}"/>
</file>

<file path=customXml/itemProps3.xml><?xml version="1.0" encoding="utf-8"?>
<ds:datastoreItem xmlns:ds="http://schemas.openxmlformats.org/officeDocument/2006/customXml" ds:itemID="{E96E145A-4033-4300-BBE2-03D1FADAF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MET/R WG/11 - WP Template</dc:title>
  <dc:creator>Dunda, Peter</dc:creator>
  <cp:lastModifiedBy>Meefuengsart, Varapan</cp:lastModifiedBy>
  <cp:revision>10</cp:revision>
  <cp:lastPrinted>2020-01-28T00:40:00Z</cp:lastPrinted>
  <dcterms:created xsi:type="dcterms:W3CDTF">2022-02-08T09:16:00Z</dcterms:created>
  <dcterms:modified xsi:type="dcterms:W3CDTF">2022-04-11T06:18:00Z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0x01010058A370F51DEE4D4EA73381A7DB935740</vt:lpwstr>
  </property>
</Properties>
</file>