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F37352" w:rsidRDefault="00F373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887"/>
      </w:tblGrid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:rsidR="00553E06" w:rsidRPr="00553E06" w:rsidRDefault="00703799" w:rsidP="00703799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bCs/>
                <w:iCs/>
                <w:szCs w:val="22"/>
                <w:lang w:val="en-CA"/>
              </w:rPr>
              <w:t xml:space="preserve">Election of Vice-Chairperson 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:rsidR="00553E06" w:rsidRPr="00553E06" w:rsidRDefault="00703799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703799">
              <w:rPr>
                <w:b/>
                <w:bCs/>
                <w:iCs/>
                <w:szCs w:val="22"/>
                <w:lang w:val="en-CA" w:eastAsia="zh-CN"/>
              </w:rPr>
              <w:t>Review of the decisions and conclusions by RASG-APAC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887" w:type="dxa"/>
          </w:tcPr>
          <w:p w:rsidR="00553E06" w:rsidRPr="00553E06" w:rsidRDefault="00703799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703799">
              <w:rPr>
                <w:b/>
                <w:bCs/>
                <w:iCs/>
                <w:szCs w:val="22"/>
                <w:lang w:val="en-CA"/>
              </w:rPr>
              <w:t>Update on ICAO AIG-related requirements and activities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887" w:type="dxa"/>
          </w:tcPr>
          <w:p w:rsidR="00553E06" w:rsidRPr="00553E06" w:rsidRDefault="00703799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703799">
              <w:rPr>
                <w:b/>
                <w:bCs/>
                <w:iCs/>
                <w:szCs w:val="22"/>
                <w:lang w:val="en-US"/>
              </w:rPr>
              <w:t>Enhancing accident investigation capabilities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887" w:type="dxa"/>
          </w:tcPr>
          <w:p w:rsidR="00DE727D" w:rsidRPr="00703799" w:rsidRDefault="00703799" w:rsidP="00703799">
            <w:p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/>
              </w:rPr>
            </w:pPr>
            <w:r w:rsidRPr="00703799">
              <w:rPr>
                <w:b/>
                <w:bCs/>
                <w:iCs/>
                <w:szCs w:val="22"/>
                <w:lang w:val="en-CA"/>
              </w:rPr>
              <w:t>Regional cooperation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703799">
            <w:pPr>
              <w:tabs>
                <w:tab w:val="right" w:pos="2128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  <w:r w:rsidR="00703799">
              <w:rPr>
                <w:b/>
                <w:szCs w:val="22"/>
              </w:rPr>
              <w:tab/>
            </w:r>
          </w:p>
        </w:tc>
        <w:tc>
          <w:tcPr>
            <w:tcW w:w="6887" w:type="dxa"/>
          </w:tcPr>
          <w:p w:rsidR="00553E06" w:rsidRPr="00553E06" w:rsidRDefault="00703799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 w:eastAsia="zh-CN"/>
              </w:rPr>
            </w:pPr>
            <w:r w:rsidRPr="00703799">
              <w:rPr>
                <w:b/>
                <w:bCs/>
                <w:iCs/>
                <w:szCs w:val="22"/>
                <w:lang w:val="en-US" w:eastAsia="zh-CN"/>
              </w:rPr>
              <w:t>Work plan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7:</w:t>
            </w:r>
          </w:p>
        </w:tc>
        <w:tc>
          <w:tcPr>
            <w:tcW w:w="6887" w:type="dxa"/>
          </w:tcPr>
          <w:p w:rsidR="00553E06" w:rsidRPr="00553E06" w:rsidRDefault="00703799" w:rsidP="00817BB1">
            <w:pPr>
              <w:rPr>
                <w:b/>
                <w:bCs/>
                <w:iCs/>
                <w:szCs w:val="22"/>
                <w:lang w:val="en-CA"/>
              </w:rPr>
            </w:pPr>
            <w:r w:rsidRPr="00703799">
              <w:rPr>
                <w:b/>
                <w:bCs/>
                <w:iCs/>
                <w:szCs w:val="22"/>
                <w:lang w:val="en-CA"/>
              </w:rPr>
              <w:t>Other business</w:t>
            </w:r>
          </w:p>
        </w:tc>
      </w:tr>
      <w:tr w:rsidR="009F23D1" w:rsidTr="00817BB1">
        <w:trPr>
          <w:cantSplit/>
          <w:trHeight w:val="720"/>
        </w:trPr>
        <w:tc>
          <w:tcPr>
            <w:tcW w:w="2358" w:type="dxa"/>
          </w:tcPr>
          <w:p w:rsidR="009F23D1" w:rsidRDefault="009F23D1" w:rsidP="009F2DB0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387965" w:rsidRDefault="009F23D1" w:rsidP="00387965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387965" w:rsidRDefault="009F23D1" w:rsidP="00387965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t>Text.</w:t>
      </w:r>
    </w:p>
    <w:p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t>DISCUSSION</w:t>
      </w:r>
    </w:p>
    <w:p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t>Text.</w:t>
      </w:r>
    </w:p>
    <w:p w:rsidR="00542B06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>
        <w:rPr>
          <w:caps w:val="0"/>
          <w:smallCaps/>
        </w:rPr>
        <w:lastRenderedPageBreak/>
        <w:t>ACTION BY THE MEETING</w:t>
      </w:r>
    </w:p>
    <w:p w:rsidR="008E3C79" w:rsidRPr="008E3C79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>
        <w:rPr>
          <w:sz w:val="23"/>
        </w:rPr>
        <w:t>The Meeting is invited to:</w:t>
      </w:r>
    </w:p>
    <w:p w:rsidR="008E3C79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>
        <w:t>text; and</w:t>
      </w:r>
    </w:p>
    <w:p w:rsidR="008E3C79" w:rsidRPr="008E3C79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>
        <w:t>text.</w:t>
      </w:r>
    </w:p>
    <w:p w:rsidR="00EE4BF9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>
        <w:tab/>
      </w:r>
    </w:p>
    <w:p w:rsidR="00CF29F5" w:rsidRDefault="00CF29F5" w:rsidP="00582970">
      <w:pPr>
        <w:jc w:val="center"/>
        <w:rPr>
          <w:bCs/>
          <w:szCs w:val="22"/>
        </w:rPr>
      </w:pPr>
      <w:r>
        <w:rPr>
          <w:bCs/>
          <w:szCs w:val="22"/>
        </w:rPr>
        <w:t>— — — — — — — —</w:t>
      </w:r>
    </w:p>
    <w:p w:rsidR="00CF29F5" w:rsidRDefault="00CF29F5" w:rsidP="00582970">
      <w:pPr>
        <w:jc w:val="center"/>
        <w:rPr>
          <w:bCs/>
          <w:szCs w:val="22"/>
        </w:rPr>
      </w:pPr>
    </w:p>
    <w:p w:rsidR="00EC5EC6" w:rsidRDefault="0020536F" w:rsidP="00582970">
      <w:pPr>
        <w:jc w:val="center"/>
        <w:rPr>
          <w:bCs/>
          <w:szCs w:val="22"/>
        </w:rPr>
      </w:pPr>
      <w:r w:rsidRPr="0020536F">
        <w:rPr>
          <w:bCs/>
          <w:szCs w:val="22"/>
        </w:rPr>
        <w:t>—</w:t>
      </w:r>
      <w:r>
        <w:rPr>
          <w:bCs/>
          <w:szCs w:val="22"/>
        </w:rPr>
        <w:t xml:space="preserve"> END — </w:t>
      </w:r>
    </w:p>
    <w:p w:rsidR="00D94E3F" w:rsidRDefault="00D94E3F">
      <w:pPr>
        <w:autoSpaceDE/>
        <w:autoSpaceDN/>
        <w:adjustRightInd/>
        <w:jc w:val="left"/>
        <w:rPr>
          <w:bCs/>
          <w:szCs w:val="22"/>
        </w:rPr>
      </w:pPr>
      <w:r>
        <w:rPr>
          <w:bCs/>
          <w:szCs w:val="22"/>
        </w:rPr>
        <w:br w:type="page"/>
      </w:r>
    </w:p>
    <w:p w:rsidR="0035684B" w:rsidRDefault="0035684B" w:rsidP="00617463">
      <w:pPr>
        <w:autoSpaceDE/>
        <w:autoSpaceDN/>
        <w:adjustRightInd/>
        <w:rPr>
          <w:bCs/>
          <w:szCs w:val="22"/>
        </w:rPr>
      </w:pP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3A7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06" w:rsidRDefault="00542B06">
      <w:r>
        <w:separator/>
      </w:r>
    </w:p>
  </w:endnote>
  <w:endnote w:type="continuationSeparator" w:id="0">
    <w:p w:rsidR="00542B06" w:rsidRDefault="0054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F6" w:rsidRDefault="0008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F6" w:rsidRDefault="00080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F6" w:rsidRDefault="00080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06" w:rsidRDefault="00542B06">
      <w:r>
        <w:separator/>
      </w:r>
    </w:p>
  </w:footnote>
  <w:footnote w:type="continuationSeparator" w:id="0">
    <w:p w:rsidR="00542B06" w:rsidRDefault="0054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:rsidTr="00E7748D">
      <w:trPr>
        <w:jc w:val="center"/>
      </w:trPr>
      <w:tc>
        <w:tcPr>
          <w:tcW w:w="1679" w:type="pct"/>
        </w:tcPr>
        <w:p w:rsidR="00542B06" w:rsidRDefault="00133415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APAC-AIG/8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0803F6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0803F6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133415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APAC-AIG/8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06" w:rsidRDefault="00553E06"/>
  <w:tbl>
    <w:tblPr>
      <w:tblStyle w:val="TableGrid"/>
      <w:tblW w:w="9245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58" w:type="dxa"/>
      </w:tblCellMar>
      <w:tblLook w:val="04A0" w:firstRow="1" w:lastRow="0" w:firstColumn="1" w:lastColumn="0" w:noHBand="0" w:noVBand="1"/>
    </w:tblPr>
    <w:tblGrid>
      <w:gridCol w:w="2545"/>
      <w:gridCol w:w="6700"/>
    </w:tblGrid>
    <w:tr w:rsidR="00303A6A" w:rsidTr="00DE727D">
      <w:tc>
        <w:tcPr>
          <w:tcW w:w="2545" w:type="dxa"/>
          <w:vMerge w:val="restart"/>
          <w:vAlign w:val="center"/>
        </w:tcPr>
        <w:p w:rsidR="00303A6A" w:rsidRDefault="00303A6A" w:rsidP="00DE727D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0</wp:posOffset>
                </wp:positionV>
                <wp:extent cx="1558290" cy="586740"/>
                <wp:effectExtent l="0" t="0" r="3810" b="3810"/>
                <wp:wrapNone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29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00" w:type="dxa"/>
        </w:tcPr>
        <w:p w:rsidR="00303A6A" w:rsidRDefault="00703799" w:rsidP="00303A6A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APAC-AIG/8</w:t>
          </w:r>
          <w:r w:rsidR="00303A6A">
            <w:rPr>
              <w:rStyle w:val="PageNumber"/>
              <w:lang w:val="en-US"/>
            </w:rPr>
            <w:t>–</w:t>
          </w:r>
          <w:r w:rsidR="00303A6A">
            <w:rPr>
              <w:rStyle w:val="PageNumber"/>
              <w:b/>
              <w:bCs/>
              <w:lang w:val="en-US"/>
            </w:rPr>
            <w:t>WP,</w:t>
          </w:r>
          <w:r w:rsidR="00D8632F">
            <w:rPr>
              <w:rStyle w:val="PageNumber"/>
              <w:b/>
              <w:bCs/>
              <w:lang w:val="en-US"/>
            </w:rPr>
            <w:t xml:space="preserve"> </w:t>
          </w:r>
          <w:r w:rsidR="00303A6A">
            <w:rPr>
              <w:rStyle w:val="PageNumber"/>
              <w:b/>
              <w:bCs/>
              <w:lang w:val="en-US"/>
            </w:rPr>
            <w:t>IP/xx</w:t>
          </w:r>
        </w:p>
        <w:p w:rsidR="00303A6A" w:rsidRPr="00303A6A" w:rsidRDefault="00303A6A" w:rsidP="00303A6A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303A6A" w:rsidTr="00DE727D">
      <w:tc>
        <w:tcPr>
          <w:tcW w:w="2545" w:type="dxa"/>
          <w:vMerge/>
          <w:vAlign w:val="center"/>
        </w:tcPr>
        <w:p w:rsidR="00303A6A" w:rsidRDefault="00303A6A" w:rsidP="00303A6A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700" w:type="dxa"/>
        </w:tcPr>
        <w:p w:rsidR="00303A6A" w:rsidRPr="00303A6A" w:rsidRDefault="00703799" w:rsidP="00303A6A">
          <w:pPr>
            <w:pStyle w:val="Header"/>
            <w:spacing w:after="120"/>
            <w:jc w:val="left"/>
            <w:rPr>
              <w:rStyle w:val="PageNumber"/>
              <w:sz w:val="24"/>
              <w:szCs w:val="26"/>
              <w:lang w:val="en-US"/>
            </w:rPr>
          </w:pPr>
          <w:r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>Eighth Meeting</w:t>
          </w:r>
          <w:r w:rsidR="000803F6"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 </w:t>
          </w:r>
          <w:bookmarkStart w:id="3" w:name="_GoBack"/>
          <w:bookmarkEnd w:id="3"/>
          <w:r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of the Asia Pacific Accident Investigation Group (APAC-AIG/8) </w:t>
          </w:r>
        </w:p>
        <w:p w:rsidR="00303A6A" w:rsidRPr="00303A6A" w:rsidRDefault="00703799" w:rsidP="00703799">
          <w:pPr>
            <w:pStyle w:val="Header"/>
            <w:spacing w:after="40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 xml:space="preserve">(Wednesday, 21 October 2020 on </w:t>
          </w:r>
          <w:r w:rsidR="003700A5" w:rsidRPr="003700A5">
            <w:rPr>
              <w:rStyle w:val="PageNumber"/>
              <w:i/>
              <w:iCs/>
              <w:lang w:val="en-US"/>
            </w:rPr>
            <w:t>Virtual Platform</w:t>
          </w:r>
          <w:r>
            <w:rPr>
              <w:rStyle w:val="PageNumber"/>
              <w:i/>
              <w:iCs/>
              <w:lang w:val="en-US"/>
            </w:rPr>
            <w:t>)</w:t>
          </w:r>
        </w:p>
      </w:tc>
    </w:tr>
  </w:tbl>
  <w:p w:rsidR="00303A6A" w:rsidRPr="006D59D8" w:rsidRDefault="00303A6A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5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4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4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0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2"/>
  </w:num>
  <w:num w:numId="4">
    <w:abstractNumId w:val="34"/>
  </w:num>
  <w:num w:numId="5">
    <w:abstractNumId w:val="39"/>
  </w:num>
  <w:num w:numId="6">
    <w:abstractNumId w:val="27"/>
  </w:num>
  <w:num w:numId="7">
    <w:abstractNumId w:val="6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42"/>
  </w:num>
  <w:num w:numId="25">
    <w:abstractNumId w:val="10"/>
  </w:num>
  <w:num w:numId="26">
    <w:abstractNumId w:val="0"/>
  </w:num>
  <w:num w:numId="27">
    <w:abstractNumId w:val="2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5"/>
  </w:num>
  <w:num w:numId="33">
    <w:abstractNumId w:val="3"/>
  </w:num>
  <w:num w:numId="34">
    <w:abstractNumId w:val="40"/>
  </w:num>
  <w:num w:numId="35">
    <w:abstractNumId w:val="22"/>
  </w:num>
  <w:num w:numId="36">
    <w:abstractNumId w:val="33"/>
  </w:num>
  <w:num w:numId="37">
    <w:abstractNumId w:val="12"/>
  </w:num>
  <w:num w:numId="38">
    <w:abstractNumId w:val="37"/>
  </w:num>
  <w:num w:numId="39">
    <w:abstractNumId w:val="21"/>
  </w:num>
  <w:num w:numId="40">
    <w:abstractNumId w:val="41"/>
  </w:num>
  <w:num w:numId="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03F6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3415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3799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79DE02FD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51CE9FB950B41934AD27A093F5AAE" ma:contentTypeVersion="5" ma:contentTypeDescription="Create a new document." ma:contentTypeScope="" ma:versionID="11763288520cbd964b64d1195aa401b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APAC-AIG8</Type_x0020_Name>
    <Presenter xmlns="2b0c29a6-a2e0-472b-bfb4-397922b0132f" xsi:nil="true"/>
    <Update_x0020_Date xmlns="2b0c29a6-a2e0-472b-bfb4-397922b0132f" xsi:nil="true"/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B0BE0E92-61F8-47AE-876D-9783F6B1DD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93374-1FA9-4C5B-983C-C0EDFCE5078B}"/>
</file>

<file path=customXml/itemProps3.xml><?xml version="1.0" encoding="utf-8"?>
<ds:datastoreItem xmlns:ds="http://schemas.openxmlformats.org/officeDocument/2006/customXml" ds:itemID="{E054B3D5-DE0C-42F4-B550-3CF0BB3FCB83}"/>
</file>

<file path=customXml/itemProps4.xml><?xml version="1.0" encoding="utf-8"?>
<ds:datastoreItem xmlns:ds="http://schemas.openxmlformats.org/officeDocument/2006/customXml" ds:itemID="{73852FB8-82B0-4929-9057-1C04E0C1D743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57</TotalTime>
  <Pages>3</Pages>
  <Words>105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/ IP Template</dc:title>
  <dc:creator>Aemiga Sirivichitvorakarn</dc:creator>
  <cp:lastModifiedBy>Sirivichitvorakarn, Aemiga</cp:lastModifiedBy>
  <cp:revision>3</cp:revision>
  <cp:lastPrinted>2011-11-03T07:26:00Z</cp:lastPrinted>
  <dcterms:created xsi:type="dcterms:W3CDTF">2020-09-22T05:48:00Z</dcterms:created>
  <dcterms:modified xsi:type="dcterms:W3CDTF">2020-09-22T05:49:00Z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0x010100F0651CE9FB950B41934AD27A093F5AAE</vt:lpwstr>
  </property>
</Properties>
</file>