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7A" w:rsidRDefault="00CB677A" w:rsidP="002C069C">
      <w:pPr>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APPENDIX B</w:t>
      </w:r>
    </w:p>
    <w:p w:rsidR="00CB677A" w:rsidRDefault="00CB677A" w:rsidP="002C069C">
      <w:pPr>
        <w:spacing w:after="0" w:line="240" w:lineRule="auto"/>
        <w:jc w:val="center"/>
        <w:rPr>
          <w:rFonts w:asciiTheme="majorBidi" w:eastAsia="Times New Roman" w:hAnsiTheme="majorBidi" w:cstheme="majorBidi"/>
          <w:b/>
          <w:bCs/>
        </w:rPr>
      </w:pPr>
    </w:p>
    <w:p w:rsidR="003A034B" w:rsidRPr="001275F0" w:rsidRDefault="003A034B" w:rsidP="002C069C">
      <w:pPr>
        <w:spacing w:after="0" w:line="240" w:lineRule="auto"/>
        <w:jc w:val="center"/>
        <w:rPr>
          <w:rFonts w:asciiTheme="majorBidi" w:eastAsia="Times New Roman" w:hAnsiTheme="majorBidi" w:cstheme="majorBidi"/>
          <w:b/>
          <w:bCs/>
        </w:rPr>
      </w:pPr>
      <w:r w:rsidRPr="001275F0">
        <w:rPr>
          <w:rFonts w:asciiTheme="majorBidi" w:eastAsia="Times New Roman" w:hAnsiTheme="majorBidi" w:cstheme="majorBidi"/>
          <w:b/>
          <w:bCs/>
        </w:rPr>
        <w:t>SAFETY FUND (SAFE)</w:t>
      </w:r>
    </w:p>
    <w:p w:rsidR="000A5511" w:rsidRPr="001275F0" w:rsidRDefault="002D770A" w:rsidP="002C069C">
      <w:pPr>
        <w:tabs>
          <w:tab w:val="left" w:pos="567"/>
        </w:tabs>
        <w:spacing w:after="0" w:line="240" w:lineRule="auto"/>
        <w:jc w:val="center"/>
        <w:rPr>
          <w:rFonts w:asciiTheme="majorBidi" w:hAnsiTheme="majorBidi" w:cstheme="majorBidi"/>
          <w:b/>
          <w:bCs/>
        </w:rPr>
      </w:pPr>
      <w:r w:rsidRPr="001275F0">
        <w:rPr>
          <w:rFonts w:asciiTheme="majorBidi" w:hAnsiTheme="majorBidi" w:cstheme="majorBidi"/>
          <w:b/>
          <w:bCs/>
        </w:rPr>
        <w:t>PROJECT REVIEW COMMITTEE (PRC)</w:t>
      </w:r>
    </w:p>
    <w:p w:rsidR="002C069C" w:rsidRPr="001275F0" w:rsidRDefault="002C069C" w:rsidP="002C069C">
      <w:pPr>
        <w:tabs>
          <w:tab w:val="left" w:pos="567"/>
        </w:tabs>
        <w:spacing w:after="0" w:line="240" w:lineRule="auto"/>
        <w:jc w:val="center"/>
        <w:rPr>
          <w:rFonts w:asciiTheme="majorBidi" w:hAnsiTheme="majorBidi" w:cstheme="majorBidi"/>
        </w:rPr>
      </w:pPr>
    </w:p>
    <w:p w:rsidR="00721E9E" w:rsidRPr="001275F0" w:rsidRDefault="006679E3" w:rsidP="006679E3">
      <w:pPr>
        <w:tabs>
          <w:tab w:val="left" w:pos="567"/>
        </w:tabs>
        <w:spacing w:after="0" w:line="240" w:lineRule="auto"/>
        <w:jc w:val="center"/>
        <w:rPr>
          <w:rFonts w:asciiTheme="majorBidi" w:hAnsiTheme="majorBidi" w:cstheme="majorBidi"/>
          <w:b/>
          <w:bCs/>
        </w:rPr>
      </w:pPr>
      <w:r w:rsidRPr="001275F0">
        <w:rPr>
          <w:rFonts w:asciiTheme="majorBidi" w:hAnsiTheme="majorBidi" w:cstheme="majorBidi"/>
          <w:b/>
          <w:bCs/>
        </w:rPr>
        <w:t>TECHNICAL ASSISTANCE PROPOSAL TEMPLATE</w:t>
      </w:r>
      <w:r w:rsidR="00BC0495" w:rsidRPr="001275F0">
        <w:rPr>
          <w:rFonts w:asciiTheme="majorBidi" w:hAnsiTheme="majorBidi" w:cstheme="majorBidi"/>
          <w:b/>
          <w:bCs/>
        </w:rPr>
        <w:t xml:space="preserve"> OUTLINE</w:t>
      </w:r>
    </w:p>
    <w:p w:rsidR="006D6ACE" w:rsidRPr="001275F0" w:rsidRDefault="002D770A" w:rsidP="009354E1">
      <w:pPr>
        <w:tabs>
          <w:tab w:val="left" w:pos="567"/>
        </w:tabs>
        <w:spacing w:after="0" w:line="240" w:lineRule="auto"/>
        <w:jc w:val="center"/>
        <w:rPr>
          <w:rFonts w:asciiTheme="majorBidi" w:hAnsiTheme="majorBidi" w:cstheme="majorBidi"/>
        </w:rPr>
      </w:pPr>
      <w:r w:rsidRPr="001275F0">
        <w:rPr>
          <w:rFonts w:asciiTheme="majorBidi" w:hAnsiTheme="majorBidi" w:cstheme="majorBidi"/>
        </w:rPr>
        <w:t>(</w:t>
      </w:r>
      <w:r w:rsidR="006B36D3">
        <w:rPr>
          <w:rFonts w:asciiTheme="majorBidi" w:hAnsiTheme="majorBidi" w:cstheme="majorBidi"/>
        </w:rPr>
        <w:t xml:space="preserve">applicable to </w:t>
      </w:r>
      <w:r w:rsidR="009354E1">
        <w:rPr>
          <w:rFonts w:asciiTheme="majorBidi" w:hAnsiTheme="majorBidi" w:cstheme="majorBidi"/>
        </w:rPr>
        <w:t xml:space="preserve">medium to </w:t>
      </w:r>
      <w:r w:rsidR="006B36D3">
        <w:rPr>
          <w:rFonts w:asciiTheme="majorBidi" w:hAnsiTheme="majorBidi" w:cstheme="majorBidi"/>
        </w:rPr>
        <w:t xml:space="preserve">large projects:  </w:t>
      </w:r>
      <w:r w:rsidRPr="001275F0">
        <w:rPr>
          <w:rFonts w:asciiTheme="majorBidi" w:hAnsiTheme="majorBidi" w:cstheme="majorBidi"/>
        </w:rPr>
        <w:t>5 – 10 pages)</w:t>
      </w:r>
    </w:p>
    <w:p w:rsidR="001275F0" w:rsidRPr="001275F0" w:rsidRDefault="001275F0" w:rsidP="002C069C">
      <w:pPr>
        <w:tabs>
          <w:tab w:val="left" w:pos="567"/>
        </w:tabs>
        <w:spacing w:after="0" w:line="240" w:lineRule="auto"/>
        <w:jc w:val="center"/>
        <w:rPr>
          <w:rFonts w:asciiTheme="majorBidi" w:hAnsiTheme="majorBidi" w:cstheme="majorBidi"/>
        </w:rPr>
      </w:pPr>
    </w:p>
    <w:p w:rsidR="001275F0" w:rsidRPr="001275F0" w:rsidRDefault="001275F0" w:rsidP="002C069C">
      <w:pPr>
        <w:tabs>
          <w:tab w:val="left" w:pos="567"/>
        </w:tabs>
        <w:spacing w:after="0" w:line="240" w:lineRule="auto"/>
        <w:jc w:val="center"/>
        <w:rPr>
          <w:rFonts w:asciiTheme="majorBidi" w:hAnsiTheme="majorBidi" w:cstheme="majorBidi"/>
          <w:b/>
          <w:bCs/>
        </w:rPr>
      </w:pPr>
      <w:r>
        <w:rPr>
          <w:rFonts w:asciiTheme="majorBidi" w:hAnsiTheme="majorBidi" w:cstheme="majorBidi"/>
          <w:b/>
          <w:bCs/>
        </w:rPr>
        <w:t xml:space="preserve">PROPOSED TA </w:t>
      </w:r>
      <w:r w:rsidRPr="001275F0">
        <w:rPr>
          <w:rFonts w:asciiTheme="majorBidi" w:hAnsiTheme="majorBidi" w:cstheme="majorBidi"/>
          <w:b/>
          <w:bCs/>
        </w:rPr>
        <w:t>TITLE</w:t>
      </w:r>
    </w:p>
    <w:p w:rsidR="001275F0" w:rsidRPr="001275F0" w:rsidRDefault="001275F0" w:rsidP="002C069C">
      <w:pPr>
        <w:tabs>
          <w:tab w:val="left" w:pos="567"/>
        </w:tabs>
        <w:spacing w:after="0" w:line="240" w:lineRule="auto"/>
        <w:jc w:val="center"/>
        <w:rPr>
          <w:rFonts w:asciiTheme="majorBidi" w:hAnsiTheme="majorBidi" w:cstheme="majorBidi"/>
          <w:b/>
          <w:bCs/>
        </w:rPr>
      </w:pPr>
    </w:p>
    <w:p w:rsidR="001275F0" w:rsidRPr="001275F0" w:rsidRDefault="001275F0" w:rsidP="002C069C">
      <w:pPr>
        <w:tabs>
          <w:tab w:val="left" w:pos="567"/>
        </w:tabs>
        <w:spacing w:after="0" w:line="240" w:lineRule="auto"/>
        <w:jc w:val="center"/>
        <w:rPr>
          <w:rFonts w:asciiTheme="majorBidi" w:hAnsiTheme="majorBidi" w:cstheme="majorBidi"/>
          <w:b/>
          <w:bCs/>
        </w:rPr>
      </w:pPr>
      <w:r w:rsidRPr="001275F0">
        <w:rPr>
          <w:rFonts w:asciiTheme="majorBidi" w:hAnsiTheme="majorBidi" w:cstheme="majorBidi"/>
          <w:b/>
          <w:bCs/>
        </w:rPr>
        <w:t>PROPONENT</w:t>
      </w:r>
    </w:p>
    <w:p w:rsidR="002D770A" w:rsidRPr="001275F0" w:rsidRDefault="002D770A" w:rsidP="006B36D3">
      <w:pPr>
        <w:tabs>
          <w:tab w:val="left" w:pos="567"/>
        </w:tabs>
        <w:spacing w:after="0" w:line="240" w:lineRule="auto"/>
        <w:jc w:val="both"/>
        <w:rPr>
          <w:rFonts w:asciiTheme="majorBidi" w:hAnsiTheme="majorBidi" w:cstheme="majorBidi"/>
        </w:rPr>
      </w:pPr>
    </w:p>
    <w:p w:rsidR="006679E3" w:rsidRPr="001275F0" w:rsidRDefault="001E6152" w:rsidP="006B36D3">
      <w:pPr>
        <w:pStyle w:val="ListParagraph"/>
        <w:numPr>
          <w:ilvl w:val="0"/>
          <w:numId w:val="6"/>
        </w:numPr>
        <w:tabs>
          <w:tab w:val="left" w:pos="567"/>
        </w:tabs>
        <w:spacing w:after="0" w:line="240" w:lineRule="auto"/>
        <w:ind w:left="360"/>
        <w:jc w:val="both"/>
        <w:rPr>
          <w:rFonts w:asciiTheme="majorBidi" w:hAnsiTheme="majorBidi" w:cstheme="majorBidi"/>
        </w:rPr>
      </w:pPr>
      <w:r w:rsidRPr="001275F0">
        <w:rPr>
          <w:rFonts w:asciiTheme="majorBidi" w:hAnsiTheme="majorBidi" w:cstheme="majorBidi"/>
        </w:rPr>
        <w:t>Introduction</w:t>
      </w:r>
    </w:p>
    <w:p w:rsidR="001E6152" w:rsidRPr="001275F0" w:rsidRDefault="001E6152" w:rsidP="006B36D3">
      <w:pPr>
        <w:tabs>
          <w:tab w:val="left" w:pos="567"/>
        </w:tabs>
        <w:spacing w:after="0" w:line="240" w:lineRule="auto"/>
        <w:jc w:val="both"/>
        <w:rPr>
          <w:rFonts w:asciiTheme="majorBidi" w:hAnsiTheme="majorBidi" w:cstheme="majorBidi"/>
        </w:rPr>
      </w:pPr>
    </w:p>
    <w:p w:rsidR="001E6152" w:rsidRPr="001275F0" w:rsidRDefault="001E6152" w:rsidP="006B36D3">
      <w:pPr>
        <w:pStyle w:val="ListParagraph"/>
        <w:numPr>
          <w:ilvl w:val="0"/>
          <w:numId w:val="7"/>
        </w:numPr>
        <w:tabs>
          <w:tab w:val="left" w:pos="567"/>
        </w:tabs>
        <w:spacing w:after="0" w:line="240" w:lineRule="auto"/>
        <w:jc w:val="both"/>
        <w:rPr>
          <w:rFonts w:asciiTheme="majorBidi" w:hAnsiTheme="majorBidi" w:cstheme="majorBidi"/>
        </w:rPr>
      </w:pPr>
      <w:r w:rsidRPr="001275F0">
        <w:rPr>
          <w:rFonts w:asciiTheme="majorBidi" w:hAnsiTheme="majorBidi" w:cstheme="majorBidi"/>
        </w:rPr>
        <w:t>Background</w:t>
      </w:r>
      <w:r w:rsidR="001275F0" w:rsidRPr="001275F0">
        <w:rPr>
          <w:rFonts w:asciiTheme="majorBidi" w:hAnsiTheme="majorBidi" w:cstheme="majorBidi"/>
        </w:rPr>
        <w:t xml:space="preserve"> </w:t>
      </w:r>
      <w:r w:rsidR="000624D1">
        <w:rPr>
          <w:rFonts w:asciiTheme="majorBidi" w:hAnsiTheme="majorBidi" w:cstheme="majorBidi"/>
        </w:rPr>
        <w:t xml:space="preserve">and Justification </w:t>
      </w:r>
      <w:r w:rsidR="001275F0" w:rsidRPr="001275F0">
        <w:rPr>
          <w:rFonts w:asciiTheme="majorBidi" w:hAnsiTheme="majorBidi" w:cstheme="majorBidi"/>
        </w:rPr>
        <w:t>(ICAO USOAP and other Organisation info, needs analysis, assistance provided by ICAO and others, etc.)</w:t>
      </w:r>
    </w:p>
    <w:p w:rsidR="006679E3" w:rsidRPr="001275F0" w:rsidRDefault="001275F0" w:rsidP="006B36D3">
      <w:pPr>
        <w:pStyle w:val="ListParagraph"/>
        <w:numPr>
          <w:ilvl w:val="0"/>
          <w:numId w:val="7"/>
        </w:numPr>
        <w:tabs>
          <w:tab w:val="left" w:pos="567"/>
        </w:tabs>
        <w:spacing w:after="0" w:line="240" w:lineRule="auto"/>
        <w:jc w:val="both"/>
        <w:rPr>
          <w:rFonts w:asciiTheme="majorBidi" w:hAnsiTheme="majorBidi" w:cstheme="majorBidi"/>
        </w:rPr>
      </w:pPr>
      <w:r w:rsidRPr="001275F0">
        <w:rPr>
          <w:rFonts w:asciiTheme="majorBidi" w:hAnsiTheme="majorBidi" w:cstheme="majorBidi"/>
        </w:rPr>
        <w:t xml:space="preserve">Proposed </w:t>
      </w:r>
      <w:r w:rsidR="006679E3" w:rsidRPr="001275F0">
        <w:rPr>
          <w:rFonts w:asciiTheme="majorBidi" w:hAnsiTheme="majorBidi" w:cstheme="majorBidi"/>
        </w:rPr>
        <w:t>Objectives</w:t>
      </w:r>
      <w:r w:rsidR="006B36D3">
        <w:rPr>
          <w:rFonts w:asciiTheme="majorBidi" w:hAnsiTheme="majorBidi" w:cstheme="majorBidi"/>
        </w:rPr>
        <w:t xml:space="preserve"> and link to ICAO Strategic Objectives</w:t>
      </w:r>
    </w:p>
    <w:p w:rsidR="006679E3" w:rsidRPr="001275F0" w:rsidRDefault="001275F0" w:rsidP="006B36D3">
      <w:pPr>
        <w:pStyle w:val="ListParagraph"/>
        <w:numPr>
          <w:ilvl w:val="0"/>
          <w:numId w:val="7"/>
        </w:numPr>
        <w:tabs>
          <w:tab w:val="left" w:pos="567"/>
        </w:tabs>
        <w:spacing w:after="0" w:line="240" w:lineRule="auto"/>
        <w:jc w:val="both"/>
        <w:rPr>
          <w:rFonts w:asciiTheme="majorBidi" w:hAnsiTheme="majorBidi" w:cstheme="majorBidi"/>
        </w:rPr>
      </w:pPr>
      <w:r w:rsidRPr="001275F0">
        <w:rPr>
          <w:rFonts w:asciiTheme="majorBidi" w:hAnsiTheme="majorBidi" w:cstheme="majorBidi"/>
        </w:rPr>
        <w:t xml:space="preserve">TA </w:t>
      </w:r>
      <w:r w:rsidR="006679E3" w:rsidRPr="001275F0">
        <w:rPr>
          <w:rFonts w:asciiTheme="majorBidi" w:hAnsiTheme="majorBidi" w:cstheme="majorBidi"/>
        </w:rPr>
        <w:t>Description</w:t>
      </w:r>
      <w:r w:rsidRPr="001275F0">
        <w:rPr>
          <w:rFonts w:asciiTheme="majorBidi" w:hAnsiTheme="majorBidi" w:cstheme="majorBidi"/>
        </w:rPr>
        <w:t xml:space="preserve"> (including proposed participants)</w:t>
      </w:r>
    </w:p>
    <w:p w:rsidR="005920D2" w:rsidRPr="001275F0" w:rsidRDefault="001275F0" w:rsidP="006B36D3">
      <w:pPr>
        <w:pStyle w:val="ListParagraph"/>
        <w:numPr>
          <w:ilvl w:val="0"/>
          <w:numId w:val="7"/>
        </w:numPr>
        <w:tabs>
          <w:tab w:val="left" w:pos="567"/>
        </w:tabs>
        <w:spacing w:after="0" w:line="240" w:lineRule="auto"/>
        <w:jc w:val="both"/>
        <w:rPr>
          <w:rFonts w:asciiTheme="majorBidi" w:hAnsiTheme="majorBidi" w:cstheme="majorBidi"/>
        </w:rPr>
      </w:pPr>
      <w:r w:rsidRPr="001275F0">
        <w:rPr>
          <w:rFonts w:asciiTheme="majorBidi" w:hAnsiTheme="majorBidi" w:cstheme="majorBidi"/>
        </w:rPr>
        <w:t xml:space="preserve">Expected </w:t>
      </w:r>
      <w:r w:rsidR="005920D2" w:rsidRPr="001275F0">
        <w:rPr>
          <w:rFonts w:asciiTheme="majorBidi" w:hAnsiTheme="majorBidi" w:cstheme="majorBidi"/>
        </w:rPr>
        <w:t>Outcome</w:t>
      </w:r>
    </w:p>
    <w:p w:rsidR="00386AF8" w:rsidRPr="001275F0" w:rsidRDefault="00386AF8" w:rsidP="006B36D3">
      <w:pPr>
        <w:pStyle w:val="ListParagraph"/>
        <w:numPr>
          <w:ilvl w:val="0"/>
          <w:numId w:val="7"/>
        </w:numPr>
        <w:tabs>
          <w:tab w:val="left" w:pos="567"/>
        </w:tabs>
        <w:spacing w:after="0" w:line="240" w:lineRule="auto"/>
        <w:jc w:val="both"/>
        <w:rPr>
          <w:rFonts w:asciiTheme="majorBidi" w:hAnsiTheme="majorBidi" w:cstheme="majorBidi"/>
        </w:rPr>
      </w:pPr>
      <w:r w:rsidRPr="001275F0">
        <w:rPr>
          <w:rFonts w:asciiTheme="majorBidi" w:hAnsiTheme="majorBidi" w:cstheme="majorBidi"/>
        </w:rPr>
        <w:t>Fulfilment of Project Selection Criteria for Funding by the SAFE Fund (</w:t>
      </w:r>
      <w:r w:rsidR="00A12AB9">
        <w:rPr>
          <w:rFonts w:asciiTheme="majorBidi" w:hAnsiTheme="majorBidi" w:cstheme="majorBidi"/>
        </w:rPr>
        <w:t xml:space="preserve">existing SAFE &amp; PRC Terms of Reference criteria </w:t>
      </w:r>
      <w:r w:rsidRPr="001275F0">
        <w:rPr>
          <w:rFonts w:asciiTheme="majorBidi" w:hAnsiTheme="majorBidi" w:cstheme="majorBidi"/>
        </w:rPr>
        <w:t>attached</w:t>
      </w:r>
      <w:r w:rsidR="00A12AB9">
        <w:rPr>
          <w:rFonts w:asciiTheme="majorBidi" w:hAnsiTheme="majorBidi" w:cstheme="majorBidi"/>
        </w:rPr>
        <w:t>; may be supplemented with more in the future</w:t>
      </w:r>
      <w:r w:rsidRPr="001275F0">
        <w:rPr>
          <w:rFonts w:asciiTheme="majorBidi" w:hAnsiTheme="majorBidi" w:cstheme="majorBidi"/>
        </w:rPr>
        <w:t>)</w:t>
      </w:r>
    </w:p>
    <w:p w:rsidR="001E6152" w:rsidRPr="001275F0" w:rsidRDefault="001E6152" w:rsidP="006B36D3">
      <w:pPr>
        <w:tabs>
          <w:tab w:val="left" w:pos="567"/>
        </w:tabs>
        <w:spacing w:after="0" w:line="240" w:lineRule="auto"/>
        <w:jc w:val="both"/>
        <w:rPr>
          <w:rFonts w:asciiTheme="majorBidi" w:hAnsiTheme="majorBidi" w:cstheme="majorBidi"/>
        </w:rPr>
      </w:pPr>
    </w:p>
    <w:p w:rsidR="001E6152" w:rsidRPr="001275F0" w:rsidRDefault="001E6152" w:rsidP="006B36D3">
      <w:pPr>
        <w:pStyle w:val="ListParagraph"/>
        <w:numPr>
          <w:ilvl w:val="0"/>
          <w:numId w:val="6"/>
        </w:numPr>
        <w:tabs>
          <w:tab w:val="left" w:pos="567"/>
        </w:tabs>
        <w:spacing w:after="0" w:line="240" w:lineRule="auto"/>
        <w:ind w:left="360"/>
        <w:jc w:val="both"/>
        <w:rPr>
          <w:rFonts w:asciiTheme="majorBidi" w:hAnsiTheme="majorBidi" w:cstheme="majorBidi"/>
        </w:rPr>
      </w:pPr>
      <w:r w:rsidRPr="001275F0">
        <w:rPr>
          <w:rFonts w:asciiTheme="majorBidi" w:hAnsiTheme="majorBidi" w:cstheme="majorBidi"/>
        </w:rPr>
        <w:t>Scope</w:t>
      </w:r>
    </w:p>
    <w:p w:rsidR="001E6152" w:rsidRPr="001275F0" w:rsidRDefault="001E6152" w:rsidP="006B36D3">
      <w:pPr>
        <w:tabs>
          <w:tab w:val="left" w:pos="567"/>
        </w:tabs>
        <w:spacing w:after="0" w:line="240" w:lineRule="auto"/>
        <w:jc w:val="both"/>
        <w:rPr>
          <w:rFonts w:asciiTheme="majorBidi" w:hAnsiTheme="majorBidi" w:cstheme="majorBidi"/>
        </w:rPr>
      </w:pPr>
    </w:p>
    <w:p w:rsidR="006679E3" w:rsidRPr="001275F0" w:rsidRDefault="006679E3" w:rsidP="006B36D3">
      <w:pPr>
        <w:pStyle w:val="ListParagraph"/>
        <w:numPr>
          <w:ilvl w:val="0"/>
          <w:numId w:val="8"/>
        </w:numPr>
        <w:tabs>
          <w:tab w:val="left" w:pos="567"/>
        </w:tabs>
        <w:spacing w:after="0" w:line="240" w:lineRule="auto"/>
        <w:jc w:val="both"/>
        <w:rPr>
          <w:rFonts w:asciiTheme="majorBidi" w:hAnsiTheme="majorBidi" w:cstheme="majorBidi"/>
        </w:rPr>
      </w:pPr>
      <w:r w:rsidRPr="001275F0">
        <w:rPr>
          <w:rFonts w:asciiTheme="majorBidi" w:hAnsiTheme="majorBidi" w:cstheme="majorBidi"/>
        </w:rPr>
        <w:t>Activities</w:t>
      </w:r>
    </w:p>
    <w:p w:rsidR="001E6152" w:rsidRPr="001275F0" w:rsidRDefault="001E6152" w:rsidP="006B36D3">
      <w:pPr>
        <w:pStyle w:val="ListParagraph"/>
        <w:numPr>
          <w:ilvl w:val="0"/>
          <w:numId w:val="8"/>
        </w:numPr>
        <w:tabs>
          <w:tab w:val="left" w:pos="567"/>
        </w:tabs>
        <w:spacing w:after="0" w:line="240" w:lineRule="auto"/>
        <w:jc w:val="both"/>
        <w:rPr>
          <w:rFonts w:asciiTheme="majorBidi" w:hAnsiTheme="majorBidi" w:cstheme="majorBidi"/>
        </w:rPr>
      </w:pPr>
      <w:r w:rsidRPr="001275F0">
        <w:rPr>
          <w:rFonts w:asciiTheme="majorBidi" w:hAnsiTheme="majorBidi" w:cstheme="majorBidi"/>
        </w:rPr>
        <w:t>Outputs/Deliverables</w:t>
      </w:r>
    </w:p>
    <w:p w:rsidR="001E6152" w:rsidRPr="001275F0" w:rsidRDefault="000624D1" w:rsidP="006B36D3">
      <w:pPr>
        <w:pStyle w:val="ListParagraph"/>
        <w:numPr>
          <w:ilvl w:val="0"/>
          <w:numId w:val="8"/>
        </w:numPr>
        <w:tabs>
          <w:tab w:val="left" w:pos="567"/>
        </w:tabs>
        <w:spacing w:after="0" w:line="240" w:lineRule="auto"/>
        <w:jc w:val="both"/>
        <w:rPr>
          <w:rFonts w:asciiTheme="majorBidi" w:hAnsiTheme="majorBidi" w:cstheme="majorBidi"/>
        </w:rPr>
      </w:pPr>
      <w:r>
        <w:rPr>
          <w:rFonts w:asciiTheme="majorBidi" w:hAnsiTheme="majorBidi" w:cstheme="majorBidi"/>
        </w:rPr>
        <w:t xml:space="preserve">Summary of </w:t>
      </w:r>
      <w:r w:rsidR="00CD2667" w:rsidRPr="001275F0">
        <w:rPr>
          <w:rFonts w:asciiTheme="majorBidi" w:hAnsiTheme="majorBidi" w:cstheme="majorBidi"/>
        </w:rPr>
        <w:t xml:space="preserve">Planned </w:t>
      </w:r>
      <w:r w:rsidR="001E6152" w:rsidRPr="001275F0">
        <w:rPr>
          <w:rFonts w:asciiTheme="majorBidi" w:hAnsiTheme="majorBidi" w:cstheme="majorBidi"/>
        </w:rPr>
        <w:t>Schedule</w:t>
      </w:r>
      <w:r w:rsidR="00CD2667" w:rsidRPr="001275F0">
        <w:rPr>
          <w:rFonts w:asciiTheme="majorBidi" w:hAnsiTheme="majorBidi" w:cstheme="majorBidi"/>
        </w:rPr>
        <w:t xml:space="preserve"> – Commencement, duration, phases, milestones</w:t>
      </w:r>
    </w:p>
    <w:p w:rsidR="001E6152" w:rsidRPr="001275F0" w:rsidRDefault="001E6152" w:rsidP="006B36D3">
      <w:pPr>
        <w:tabs>
          <w:tab w:val="left" w:pos="567"/>
        </w:tabs>
        <w:spacing w:after="0" w:line="240" w:lineRule="auto"/>
        <w:jc w:val="both"/>
        <w:rPr>
          <w:rFonts w:asciiTheme="majorBidi" w:hAnsiTheme="majorBidi" w:cstheme="majorBidi"/>
        </w:rPr>
      </w:pPr>
    </w:p>
    <w:p w:rsidR="001E6152" w:rsidRPr="001275F0" w:rsidRDefault="006679E3" w:rsidP="006B36D3">
      <w:pPr>
        <w:pStyle w:val="ListParagraph"/>
        <w:numPr>
          <w:ilvl w:val="0"/>
          <w:numId w:val="6"/>
        </w:numPr>
        <w:tabs>
          <w:tab w:val="left" w:pos="567"/>
        </w:tabs>
        <w:spacing w:after="0" w:line="240" w:lineRule="auto"/>
        <w:ind w:left="360"/>
        <w:jc w:val="both"/>
        <w:rPr>
          <w:rFonts w:asciiTheme="majorBidi" w:hAnsiTheme="majorBidi" w:cstheme="majorBidi"/>
        </w:rPr>
      </w:pPr>
      <w:r w:rsidRPr="001275F0">
        <w:rPr>
          <w:rFonts w:asciiTheme="majorBidi" w:hAnsiTheme="majorBidi" w:cstheme="majorBidi"/>
        </w:rPr>
        <w:t>Resources</w:t>
      </w:r>
    </w:p>
    <w:p w:rsidR="001E6152" w:rsidRPr="001275F0" w:rsidRDefault="001E6152" w:rsidP="006B36D3">
      <w:pPr>
        <w:tabs>
          <w:tab w:val="left" w:pos="567"/>
        </w:tabs>
        <w:spacing w:after="0" w:line="240" w:lineRule="auto"/>
        <w:jc w:val="both"/>
        <w:rPr>
          <w:rFonts w:asciiTheme="majorBidi" w:hAnsiTheme="majorBidi" w:cstheme="majorBidi"/>
        </w:rPr>
      </w:pPr>
    </w:p>
    <w:p w:rsidR="001E6152" w:rsidRPr="001275F0" w:rsidRDefault="00CD2667" w:rsidP="006B36D3">
      <w:pPr>
        <w:pStyle w:val="ListParagraph"/>
        <w:numPr>
          <w:ilvl w:val="0"/>
          <w:numId w:val="9"/>
        </w:numPr>
        <w:tabs>
          <w:tab w:val="left" w:pos="567"/>
        </w:tabs>
        <w:spacing w:after="0" w:line="240" w:lineRule="auto"/>
        <w:jc w:val="both"/>
        <w:rPr>
          <w:rFonts w:asciiTheme="majorBidi" w:hAnsiTheme="majorBidi" w:cstheme="majorBidi"/>
        </w:rPr>
      </w:pPr>
      <w:r w:rsidRPr="001275F0">
        <w:rPr>
          <w:rFonts w:asciiTheme="majorBidi" w:hAnsiTheme="majorBidi" w:cstheme="majorBidi"/>
        </w:rPr>
        <w:t>Required personnel</w:t>
      </w:r>
      <w:r w:rsidR="003447CE" w:rsidRPr="001275F0">
        <w:rPr>
          <w:rFonts w:asciiTheme="majorBidi" w:hAnsiTheme="majorBidi" w:cstheme="majorBidi"/>
        </w:rPr>
        <w:t xml:space="preserve"> expertise, number and assignment</w:t>
      </w:r>
    </w:p>
    <w:p w:rsidR="006679E3" w:rsidRPr="001275F0" w:rsidRDefault="00CD2667" w:rsidP="006B36D3">
      <w:pPr>
        <w:pStyle w:val="ListParagraph"/>
        <w:numPr>
          <w:ilvl w:val="0"/>
          <w:numId w:val="9"/>
        </w:numPr>
        <w:tabs>
          <w:tab w:val="left" w:pos="567"/>
        </w:tabs>
        <w:spacing w:after="0" w:line="240" w:lineRule="auto"/>
        <w:jc w:val="both"/>
        <w:rPr>
          <w:rFonts w:asciiTheme="majorBidi" w:hAnsiTheme="majorBidi" w:cstheme="majorBidi"/>
        </w:rPr>
      </w:pPr>
      <w:r w:rsidRPr="001275F0">
        <w:rPr>
          <w:rFonts w:asciiTheme="majorBidi" w:hAnsiTheme="majorBidi" w:cstheme="majorBidi"/>
        </w:rPr>
        <w:t>Estimated Costs</w:t>
      </w:r>
    </w:p>
    <w:p w:rsidR="00CD2667" w:rsidRPr="001275F0" w:rsidRDefault="00CD2667" w:rsidP="006B36D3">
      <w:pPr>
        <w:pStyle w:val="ListParagraph"/>
        <w:numPr>
          <w:ilvl w:val="0"/>
          <w:numId w:val="9"/>
        </w:numPr>
        <w:tabs>
          <w:tab w:val="left" w:pos="567"/>
        </w:tabs>
        <w:spacing w:after="0" w:line="240" w:lineRule="auto"/>
        <w:jc w:val="both"/>
        <w:rPr>
          <w:rFonts w:asciiTheme="majorBidi" w:hAnsiTheme="majorBidi" w:cstheme="majorBidi"/>
        </w:rPr>
      </w:pPr>
      <w:r w:rsidRPr="001275F0">
        <w:rPr>
          <w:rFonts w:asciiTheme="majorBidi" w:hAnsiTheme="majorBidi" w:cstheme="majorBidi"/>
        </w:rPr>
        <w:t>Potential for partners – donors of funds and/or contributions in kind</w:t>
      </w:r>
    </w:p>
    <w:p w:rsidR="001E6152" w:rsidRPr="001275F0" w:rsidRDefault="001E6152" w:rsidP="006B36D3">
      <w:pPr>
        <w:tabs>
          <w:tab w:val="left" w:pos="567"/>
        </w:tabs>
        <w:spacing w:after="0" w:line="240" w:lineRule="auto"/>
        <w:jc w:val="both"/>
        <w:rPr>
          <w:rFonts w:asciiTheme="majorBidi" w:hAnsiTheme="majorBidi" w:cstheme="majorBidi"/>
        </w:rPr>
      </w:pPr>
    </w:p>
    <w:p w:rsidR="006679E3" w:rsidRPr="001275F0" w:rsidRDefault="00CD2667" w:rsidP="006B36D3">
      <w:pPr>
        <w:pStyle w:val="ListParagraph"/>
        <w:numPr>
          <w:ilvl w:val="0"/>
          <w:numId w:val="6"/>
        </w:numPr>
        <w:tabs>
          <w:tab w:val="left" w:pos="567"/>
        </w:tabs>
        <w:spacing w:after="0" w:line="240" w:lineRule="auto"/>
        <w:ind w:left="360"/>
        <w:jc w:val="both"/>
        <w:rPr>
          <w:rFonts w:asciiTheme="majorBidi" w:hAnsiTheme="majorBidi" w:cstheme="majorBidi"/>
        </w:rPr>
      </w:pPr>
      <w:r w:rsidRPr="001275F0">
        <w:rPr>
          <w:rFonts w:asciiTheme="majorBidi" w:hAnsiTheme="majorBidi" w:cstheme="majorBidi"/>
        </w:rPr>
        <w:t xml:space="preserve">Project Progress and </w:t>
      </w:r>
      <w:r w:rsidR="003447CE" w:rsidRPr="001275F0">
        <w:rPr>
          <w:rFonts w:asciiTheme="majorBidi" w:hAnsiTheme="majorBidi" w:cstheme="majorBidi"/>
        </w:rPr>
        <w:t xml:space="preserve">Results Indicators and Implementation </w:t>
      </w:r>
      <w:r w:rsidR="006679E3" w:rsidRPr="001275F0">
        <w:rPr>
          <w:rFonts w:asciiTheme="majorBidi" w:hAnsiTheme="majorBidi" w:cstheme="majorBidi"/>
        </w:rPr>
        <w:t>Risks</w:t>
      </w:r>
      <w:r w:rsidR="00795213" w:rsidRPr="001275F0">
        <w:rPr>
          <w:rFonts w:asciiTheme="majorBidi" w:hAnsiTheme="majorBidi" w:cstheme="majorBidi"/>
        </w:rPr>
        <w:t xml:space="preserve"> and Mitigations</w:t>
      </w:r>
      <w:r w:rsidR="001275F0" w:rsidRPr="001275F0">
        <w:rPr>
          <w:rFonts w:asciiTheme="majorBidi" w:hAnsiTheme="majorBidi" w:cstheme="majorBidi"/>
        </w:rPr>
        <w:t xml:space="preserve"> (optional, if available and/or desirable; otherwise include in the project document developed after the proposal is approved by the PRC)</w:t>
      </w:r>
    </w:p>
    <w:p w:rsidR="003447CE" w:rsidRDefault="003447CE" w:rsidP="006B36D3">
      <w:pPr>
        <w:tabs>
          <w:tab w:val="left" w:pos="567"/>
        </w:tabs>
        <w:spacing w:after="0" w:line="240" w:lineRule="auto"/>
        <w:jc w:val="both"/>
        <w:rPr>
          <w:rFonts w:asciiTheme="majorBidi" w:hAnsiTheme="majorBidi" w:cstheme="majorBidi"/>
        </w:rPr>
      </w:pPr>
    </w:p>
    <w:p w:rsidR="006679E3" w:rsidRPr="001275F0" w:rsidRDefault="006679E3" w:rsidP="006B36D3">
      <w:pPr>
        <w:tabs>
          <w:tab w:val="left" w:pos="567"/>
        </w:tabs>
        <w:spacing w:after="0" w:line="240" w:lineRule="auto"/>
        <w:jc w:val="both"/>
        <w:rPr>
          <w:rFonts w:asciiTheme="majorBidi" w:hAnsiTheme="majorBidi" w:cstheme="majorBidi"/>
          <w:b/>
          <w:bCs/>
          <w:u w:val="single"/>
        </w:rPr>
      </w:pPr>
      <w:r w:rsidRPr="001275F0">
        <w:rPr>
          <w:rFonts w:asciiTheme="majorBidi" w:hAnsiTheme="majorBidi" w:cstheme="majorBidi"/>
          <w:b/>
          <w:bCs/>
          <w:u w:val="single"/>
        </w:rPr>
        <w:t>Attachments:</w:t>
      </w:r>
    </w:p>
    <w:p w:rsidR="006679E3" w:rsidRPr="001275F0" w:rsidRDefault="006679E3" w:rsidP="006B36D3">
      <w:pPr>
        <w:tabs>
          <w:tab w:val="left" w:pos="567"/>
        </w:tabs>
        <w:spacing w:after="0" w:line="240" w:lineRule="auto"/>
        <w:jc w:val="both"/>
        <w:rPr>
          <w:rFonts w:asciiTheme="majorBidi" w:hAnsiTheme="majorBidi" w:cstheme="majorBidi"/>
        </w:rPr>
      </w:pPr>
    </w:p>
    <w:p w:rsidR="001E6152" w:rsidRPr="001275F0" w:rsidRDefault="006679E3" w:rsidP="006B36D3">
      <w:pPr>
        <w:pStyle w:val="ListParagraph"/>
        <w:numPr>
          <w:ilvl w:val="0"/>
          <w:numId w:val="4"/>
        </w:numPr>
        <w:tabs>
          <w:tab w:val="left" w:pos="567"/>
        </w:tabs>
        <w:spacing w:after="0" w:line="240" w:lineRule="auto"/>
        <w:ind w:left="360"/>
        <w:jc w:val="both"/>
        <w:rPr>
          <w:rFonts w:asciiTheme="majorBidi" w:hAnsiTheme="majorBidi" w:cstheme="majorBidi"/>
        </w:rPr>
      </w:pPr>
      <w:r w:rsidRPr="001275F0">
        <w:rPr>
          <w:rFonts w:asciiTheme="majorBidi" w:hAnsiTheme="majorBidi" w:cstheme="majorBidi"/>
        </w:rPr>
        <w:t xml:space="preserve">Planned Schedule </w:t>
      </w:r>
      <w:r w:rsidR="001275F0" w:rsidRPr="001275F0">
        <w:rPr>
          <w:rFonts w:asciiTheme="majorBidi" w:hAnsiTheme="majorBidi" w:cstheme="majorBidi"/>
        </w:rPr>
        <w:t xml:space="preserve">- </w:t>
      </w:r>
      <w:r w:rsidRPr="001275F0">
        <w:rPr>
          <w:rFonts w:asciiTheme="majorBidi" w:hAnsiTheme="majorBidi" w:cstheme="majorBidi"/>
        </w:rPr>
        <w:t>GANTT chart</w:t>
      </w:r>
      <w:r w:rsidR="001275F0" w:rsidRPr="001275F0">
        <w:rPr>
          <w:rFonts w:asciiTheme="majorBidi" w:hAnsiTheme="majorBidi" w:cstheme="majorBidi"/>
        </w:rPr>
        <w:t xml:space="preserve"> including</w:t>
      </w:r>
      <w:r w:rsidRPr="001275F0">
        <w:rPr>
          <w:rFonts w:asciiTheme="majorBidi" w:hAnsiTheme="majorBidi" w:cstheme="majorBidi"/>
        </w:rPr>
        <w:t xml:space="preserve"> Activities, Responsibilities, Deliverables, Timelines, Milestones, </w:t>
      </w:r>
      <w:r w:rsidR="006B36D3">
        <w:rPr>
          <w:rFonts w:asciiTheme="majorBidi" w:hAnsiTheme="majorBidi" w:cstheme="majorBidi"/>
        </w:rPr>
        <w:t xml:space="preserve">Phased Decision Points for Project Continuation, </w:t>
      </w:r>
      <w:r w:rsidRPr="001275F0">
        <w:rPr>
          <w:rFonts w:asciiTheme="majorBidi" w:hAnsiTheme="majorBidi" w:cstheme="majorBidi"/>
        </w:rPr>
        <w:t>Deadlines, Dependencies</w:t>
      </w:r>
      <w:r w:rsidR="001275F0" w:rsidRPr="001275F0">
        <w:rPr>
          <w:rFonts w:asciiTheme="majorBidi" w:hAnsiTheme="majorBidi" w:cstheme="majorBidi"/>
        </w:rPr>
        <w:t xml:space="preserve"> (the level of detail as available and desirable; more detail can be included in the project document developed after the proposal is approved by the PRC)</w:t>
      </w:r>
    </w:p>
    <w:p w:rsidR="001275F0" w:rsidRPr="001275F0" w:rsidRDefault="001275F0" w:rsidP="006B36D3">
      <w:pPr>
        <w:tabs>
          <w:tab w:val="left" w:pos="567"/>
        </w:tabs>
        <w:spacing w:after="0" w:line="240" w:lineRule="auto"/>
        <w:jc w:val="both"/>
        <w:rPr>
          <w:rFonts w:asciiTheme="majorBidi" w:hAnsiTheme="majorBidi" w:cstheme="majorBidi"/>
        </w:rPr>
      </w:pPr>
    </w:p>
    <w:p w:rsidR="006679E3" w:rsidRDefault="006679E3" w:rsidP="006B36D3">
      <w:pPr>
        <w:pStyle w:val="ListParagraph"/>
        <w:numPr>
          <w:ilvl w:val="0"/>
          <w:numId w:val="4"/>
        </w:numPr>
        <w:tabs>
          <w:tab w:val="left" w:pos="567"/>
        </w:tabs>
        <w:spacing w:after="0" w:line="240" w:lineRule="auto"/>
        <w:ind w:left="360"/>
        <w:jc w:val="both"/>
        <w:rPr>
          <w:rFonts w:asciiTheme="majorBidi" w:hAnsiTheme="majorBidi" w:cstheme="majorBidi"/>
        </w:rPr>
      </w:pPr>
      <w:r w:rsidRPr="001275F0">
        <w:rPr>
          <w:rFonts w:asciiTheme="majorBidi" w:hAnsiTheme="majorBidi" w:cstheme="majorBidi"/>
        </w:rPr>
        <w:t xml:space="preserve">Estimated Budget – </w:t>
      </w:r>
      <w:r w:rsidR="00A12AB9">
        <w:rPr>
          <w:rFonts w:asciiTheme="majorBidi" w:hAnsiTheme="majorBidi" w:cstheme="majorBidi"/>
        </w:rPr>
        <w:t xml:space="preserve">e.g. </w:t>
      </w:r>
      <w:r w:rsidRPr="001275F0">
        <w:rPr>
          <w:rFonts w:asciiTheme="majorBidi" w:hAnsiTheme="majorBidi" w:cstheme="majorBidi"/>
        </w:rPr>
        <w:t>Consultants, Travel</w:t>
      </w:r>
      <w:r w:rsidR="003447CE" w:rsidRPr="001275F0">
        <w:rPr>
          <w:rFonts w:asciiTheme="majorBidi" w:hAnsiTheme="majorBidi" w:cstheme="majorBidi"/>
        </w:rPr>
        <w:t xml:space="preserve"> and </w:t>
      </w:r>
      <w:r w:rsidR="00CD2667" w:rsidRPr="001275F0">
        <w:rPr>
          <w:rFonts w:asciiTheme="majorBidi" w:hAnsiTheme="majorBidi" w:cstheme="majorBidi"/>
        </w:rPr>
        <w:t>Subsistence</w:t>
      </w:r>
      <w:r w:rsidRPr="001275F0">
        <w:rPr>
          <w:rFonts w:asciiTheme="majorBidi" w:hAnsiTheme="majorBidi" w:cstheme="majorBidi"/>
        </w:rPr>
        <w:t xml:space="preserve">, </w:t>
      </w:r>
      <w:r w:rsidR="003447CE" w:rsidRPr="001275F0">
        <w:rPr>
          <w:rFonts w:asciiTheme="majorBidi" w:hAnsiTheme="majorBidi" w:cstheme="majorBidi"/>
        </w:rPr>
        <w:t>office</w:t>
      </w:r>
      <w:r w:rsidR="00A12AB9">
        <w:rPr>
          <w:rFonts w:asciiTheme="majorBidi" w:hAnsiTheme="majorBidi" w:cstheme="majorBidi"/>
        </w:rPr>
        <w:t>, etc.</w:t>
      </w:r>
      <w:r w:rsidR="00A12AB9" w:rsidRPr="00A12AB9">
        <w:rPr>
          <w:rFonts w:asciiTheme="majorBidi" w:hAnsiTheme="majorBidi" w:cstheme="majorBidi"/>
        </w:rPr>
        <w:t xml:space="preserve"> </w:t>
      </w:r>
      <w:r w:rsidR="00A12AB9" w:rsidRPr="001275F0">
        <w:rPr>
          <w:rFonts w:asciiTheme="majorBidi" w:hAnsiTheme="majorBidi" w:cstheme="majorBidi"/>
        </w:rPr>
        <w:t>(the level of detail as available and desirable; more detail can be included in the project document developed after the proposal is approved by the PRC)</w:t>
      </w:r>
    </w:p>
    <w:p w:rsidR="006B36D3" w:rsidRPr="006B36D3" w:rsidRDefault="006B36D3" w:rsidP="006B36D3">
      <w:pPr>
        <w:pStyle w:val="ListParagraph"/>
        <w:jc w:val="both"/>
        <w:rPr>
          <w:rFonts w:asciiTheme="majorBidi" w:hAnsiTheme="majorBidi" w:cstheme="majorBidi"/>
        </w:rPr>
      </w:pPr>
    </w:p>
    <w:p w:rsidR="006B36D3" w:rsidRPr="001275F0" w:rsidRDefault="006B36D3" w:rsidP="006B36D3">
      <w:pPr>
        <w:pStyle w:val="ListParagraph"/>
        <w:numPr>
          <w:ilvl w:val="0"/>
          <w:numId w:val="4"/>
        </w:numPr>
        <w:tabs>
          <w:tab w:val="left" w:pos="567"/>
        </w:tabs>
        <w:spacing w:after="0" w:line="240" w:lineRule="auto"/>
        <w:ind w:left="360"/>
        <w:jc w:val="both"/>
        <w:rPr>
          <w:rFonts w:asciiTheme="majorBidi" w:hAnsiTheme="majorBidi" w:cstheme="majorBidi"/>
        </w:rPr>
      </w:pPr>
      <w:r>
        <w:rPr>
          <w:rFonts w:asciiTheme="majorBidi" w:hAnsiTheme="majorBidi" w:cstheme="majorBidi"/>
        </w:rPr>
        <w:t>Job Descriptions (</w:t>
      </w:r>
      <w:r w:rsidRPr="001275F0">
        <w:rPr>
          <w:rFonts w:asciiTheme="majorBidi" w:hAnsiTheme="majorBidi" w:cstheme="majorBidi"/>
        </w:rPr>
        <w:t>the level of detail as available and desirable; more detail can be included in the project document developed after the proposal is approved by the PRC)</w:t>
      </w:r>
    </w:p>
    <w:p w:rsidR="003447CE" w:rsidRPr="001275F0" w:rsidRDefault="003447CE" w:rsidP="006B36D3">
      <w:pPr>
        <w:pStyle w:val="ListParagraph"/>
        <w:jc w:val="both"/>
        <w:rPr>
          <w:rFonts w:asciiTheme="majorBidi" w:hAnsiTheme="majorBidi" w:cstheme="majorBidi"/>
        </w:rPr>
      </w:pPr>
    </w:p>
    <w:p w:rsidR="00063FFB" w:rsidRPr="00CB677A" w:rsidRDefault="003447CE" w:rsidP="006B36D3">
      <w:pPr>
        <w:pStyle w:val="ListParagraph"/>
        <w:numPr>
          <w:ilvl w:val="0"/>
          <w:numId w:val="4"/>
        </w:numPr>
        <w:tabs>
          <w:tab w:val="left" w:pos="567"/>
        </w:tabs>
        <w:spacing w:after="0" w:line="240" w:lineRule="auto"/>
        <w:ind w:left="360"/>
        <w:jc w:val="both"/>
        <w:rPr>
          <w:rFonts w:asciiTheme="majorBidi" w:hAnsiTheme="majorBidi" w:cstheme="majorBidi"/>
          <w:sz w:val="24"/>
          <w:szCs w:val="24"/>
        </w:rPr>
      </w:pPr>
      <w:r w:rsidRPr="00CB677A">
        <w:rPr>
          <w:rFonts w:asciiTheme="majorBidi" w:hAnsiTheme="majorBidi" w:cstheme="majorBidi"/>
        </w:rPr>
        <w:t>List of References</w:t>
      </w:r>
      <w:r w:rsidR="00DD5204" w:rsidRPr="00CB677A">
        <w:rPr>
          <w:rFonts w:asciiTheme="majorBidi" w:hAnsiTheme="majorBidi" w:cstheme="majorBidi"/>
        </w:rPr>
        <w:t xml:space="preserve"> – </w:t>
      </w:r>
      <w:r w:rsidR="00A12AB9" w:rsidRPr="00CB677A">
        <w:rPr>
          <w:rFonts w:asciiTheme="majorBidi" w:hAnsiTheme="majorBidi" w:cstheme="majorBidi"/>
        </w:rPr>
        <w:t xml:space="preserve">e.g. </w:t>
      </w:r>
      <w:r w:rsidR="00DD5204" w:rsidRPr="00CB677A">
        <w:rPr>
          <w:rFonts w:asciiTheme="majorBidi" w:hAnsiTheme="majorBidi" w:cstheme="majorBidi"/>
        </w:rPr>
        <w:t>USOAP references, RO/COSCAP mission reports, Plan of Action</w:t>
      </w:r>
      <w:r w:rsidR="00A12AB9" w:rsidRPr="00CB677A">
        <w:rPr>
          <w:rFonts w:asciiTheme="majorBidi" w:hAnsiTheme="majorBidi" w:cstheme="majorBidi"/>
        </w:rPr>
        <w:t>, reports on other assistance, etc.</w:t>
      </w:r>
      <w:bookmarkStart w:id="0" w:name="_GoBack"/>
      <w:bookmarkEnd w:id="0"/>
      <w:r w:rsidR="00063FFB" w:rsidRPr="00CB677A">
        <w:rPr>
          <w:rFonts w:asciiTheme="majorBidi" w:hAnsiTheme="majorBidi" w:cstheme="majorBidi"/>
          <w:sz w:val="24"/>
          <w:szCs w:val="24"/>
        </w:rPr>
        <w:br w:type="page"/>
      </w:r>
    </w:p>
    <w:p w:rsidR="00063FFB" w:rsidRDefault="00D40044" w:rsidP="006B36D3">
      <w:pPr>
        <w:spacing w:after="0" w:line="240" w:lineRule="auto"/>
        <w:jc w:val="center"/>
        <w:rPr>
          <w:rFonts w:asciiTheme="majorBidi" w:hAnsiTheme="majorBidi" w:cstheme="majorBidi"/>
          <w:b/>
          <w:bCs/>
        </w:rPr>
      </w:pPr>
      <w:r w:rsidRPr="00B02CC1">
        <w:rPr>
          <w:rFonts w:asciiTheme="majorBidi" w:hAnsiTheme="majorBidi" w:cstheme="majorBidi"/>
          <w:b/>
          <w:bCs/>
        </w:rPr>
        <w:lastRenderedPageBreak/>
        <w:t>PROJECT SELECTION CRITERIA FOR FUNDING</w:t>
      </w:r>
      <w:r>
        <w:rPr>
          <w:rFonts w:asciiTheme="majorBidi" w:hAnsiTheme="majorBidi" w:cstheme="majorBidi"/>
          <w:b/>
          <w:bCs/>
        </w:rPr>
        <w:t xml:space="preserve"> BY THE SAFE FUND</w:t>
      </w:r>
    </w:p>
    <w:p w:rsidR="00D40044" w:rsidRPr="00B02CC1" w:rsidRDefault="00D40044" w:rsidP="00D40044">
      <w:pPr>
        <w:spacing w:after="0" w:line="240" w:lineRule="auto"/>
        <w:jc w:val="center"/>
        <w:rPr>
          <w:rFonts w:asciiTheme="majorBidi" w:hAnsiTheme="majorBidi" w:cstheme="majorBidi"/>
          <w:b/>
          <w:bCs/>
        </w:rPr>
      </w:pPr>
      <w:r>
        <w:rPr>
          <w:rFonts w:asciiTheme="majorBidi" w:hAnsiTheme="majorBidi" w:cstheme="majorBidi"/>
          <w:b/>
          <w:bCs/>
        </w:rPr>
        <w:t>(Extracts from existing Fund Policy and Terms of References)</w:t>
      </w:r>
    </w:p>
    <w:p w:rsidR="00063FFB" w:rsidRDefault="00063FFB" w:rsidP="00063FFB">
      <w:pPr>
        <w:spacing w:after="0" w:line="240" w:lineRule="auto"/>
        <w:jc w:val="both"/>
        <w:rPr>
          <w:rFonts w:asciiTheme="majorBidi" w:hAnsiTheme="majorBidi" w:cstheme="majorBidi"/>
        </w:rPr>
      </w:pPr>
    </w:p>
    <w:p w:rsidR="00063FFB" w:rsidRPr="00B02CC1" w:rsidRDefault="00063FFB" w:rsidP="00063FFB">
      <w:pPr>
        <w:spacing w:after="0" w:line="240" w:lineRule="auto"/>
        <w:jc w:val="both"/>
        <w:rPr>
          <w:rFonts w:asciiTheme="majorBidi" w:hAnsiTheme="majorBidi" w:cstheme="majorBidi"/>
        </w:rPr>
      </w:pPr>
    </w:p>
    <w:p w:rsidR="00063FFB" w:rsidRPr="00B02CC1" w:rsidRDefault="00063FFB" w:rsidP="00063FFB">
      <w:pPr>
        <w:spacing w:after="0" w:line="240" w:lineRule="auto"/>
        <w:jc w:val="both"/>
        <w:rPr>
          <w:rFonts w:asciiTheme="majorBidi" w:hAnsiTheme="majorBidi" w:cstheme="majorBidi"/>
        </w:rPr>
      </w:pPr>
      <w:r>
        <w:rPr>
          <w:rFonts w:asciiTheme="majorBidi" w:hAnsiTheme="majorBidi" w:cstheme="majorBidi"/>
        </w:rPr>
        <w:t>1</w:t>
      </w:r>
      <w:r>
        <w:rPr>
          <w:rFonts w:asciiTheme="majorBidi" w:hAnsiTheme="majorBidi" w:cstheme="majorBidi"/>
        </w:rPr>
        <w:tab/>
      </w:r>
      <w:r w:rsidRPr="00B02CC1">
        <w:rPr>
          <w:rFonts w:asciiTheme="majorBidi" w:hAnsiTheme="majorBidi" w:cstheme="majorBidi"/>
        </w:rPr>
        <w:t>The ICAO Policy on Establishment and Management of Voluntary Funds mandate the PRC to review and approve projects based on the following criteria:</w:t>
      </w:r>
    </w:p>
    <w:p w:rsidR="00063FFB" w:rsidRPr="00B02CC1" w:rsidRDefault="00063FFB" w:rsidP="00063FFB">
      <w:pPr>
        <w:spacing w:after="0" w:line="240" w:lineRule="auto"/>
        <w:jc w:val="both"/>
        <w:rPr>
          <w:rFonts w:asciiTheme="majorBidi" w:hAnsiTheme="majorBidi" w:cstheme="majorBidi"/>
        </w:rPr>
      </w:pPr>
    </w:p>
    <w:p w:rsidR="00063FFB" w:rsidRPr="007530DD" w:rsidRDefault="00063FFB" w:rsidP="00063FFB">
      <w:pPr>
        <w:pStyle w:val="ListParagraph"/>
        <w:numPr>
          <w:ilvl w:val="0"/>
          <w:numId w:val="13"/>
        </w:numPr>
        <w:spacing w:after="0" w:line="240" w:lineRule="auto"/>
        <w:jc w:val="both"/>
        <w:rPr>
          <w:rFonts w:asciiTheme="majorBidi" w:hAnsiTheme="majorBidi" w:cstheme="majorBidi"/>
        </w:rPr>
      </w:pPr>
      <w:r w:rsidRPr="007530DD">
        <w:rPr>
          <w:rFonts w:asciiTheme="majorBidi" w:hAnsiTheme="majorBidi" w:cstheme="majorBidi"/>
        </w:rPr>
        <w:t>the project addresses the priorities of a strategic objective;</w:t>
      </w:r>
    </w:p>
    <w:p w:rsidR="00063FFB" w:rsidRPr="007530DD" w:rsidRDefault="00063FFB" w:rsidP="00063FFB">
      <w:pPr>
        <w:pStyle w:val="ListParagraph"/>
        <w:numPr>
          <w:ilvl w:val="0"/>
          <w:numId w:val="13"/>
        </w:numPr>
        <w:spacing w:after="0" w:line="240" w:lineRule="auto"/>
        <w:jc w:val="both"/>
        <w:rPr>
          <w:rFonts w:asciiTheme="majorBidi" w:hAnsiTheme="majorBidi" w:cstheme="majorBidi"/>
        </w:rPr>
      </w:pPr>
      <w:r w:rsidRPr="007530DD">
        <w:rPr>
          <w:rFonts w:asciiTheme="majorBidi" w:hAnsiTheme="majorBidi" w:cstheme="majorBidi"/>
        </w:rPr>
        <w:t>the expected results are consistent with ICAO’s Strategic Objectives;</w:t>
      </w:r>
    </w:p>
    <w:p w:rsidR="00063FFB" w:rsidRPr="007530DD" w:rsidRDefault="00063FFB" w:rsidP="00063FFB">
      <w:pPr>
        <w:pStyle w:val="ListParagraph"/>
        <w:numPr>
          <w:ilvl w:val="0"/>
          <w:numId w:val="13"/>
        </w:numPr>
        <w:spacing w:after="0" w:line="240" w:lineRule="auto"/>
        <w:jc w:val="both"/>
        <w:rPr>
          <w:rFonts w:asciiTheme="majorBidi" w:hAnsiTheme="majorBidi" w:cstheme="majorBidi"/>
        </w:rPr>
      </w:pPr>
      <w:r w:rsidRPr="007530DD">
        <w:rPr>
          <w:rFonts w:asciiTheme="majorBidi" w:hAnsiTheme="majorBidi" w:cstheme="majorBidi"/>
        </w:rPr>
        <w:t>activities support outputs that are measurable;</w:t>
      </w:r>
    </w:p>
    <w:p w:rsidR="00063FFB" w:rsidRPr="007530DD" w:rsidRDefault="00063FFB" w:rsidP="00063FFB">
      <w:pPr>
        <w:pStyle w:val="ListParagraph"/>
        <w:numPr>
          <w:ilvl w:val="0"/>
          <w:numId w:val="13"/>
        </w:numPr>
        <w:spacing w:after="0" w:line="240" w:lineRule="auto"/>
        <w:jc w:val="both"/>
        <w:rPr>
          <w:rFonts w:asciiTheme="majorBidi" w:hAnsiTheme="majorBidi" w:cstheme="majorBidi"/>
        </w:rPr>
      </w:pPr>
      <w:r w:rsidRPr="007530DD">
        <w:rPr>
          <w:rFonts w:asciiTheme="majorBidi" w:hAnsiTheme="majorBidi" w:cstheme="majorBidi"/>
        </w:rPr>
        <w:t>the resources being applied produce results for the beneficiaries in a cost-effective manner;</w:t>
      </w:r>
    </w:p>
    <w:p w:rsidR="00063FFB" w:rsidRPr="007530DD" w:rsidRDefault="00063FFB" w:rsidP="00063FFB">
      <w:pPr>
        <w:pStyle w:val="ListParagraph"/>
        <w:numPr>
          <w:ilvl w:val="0"/>
          <w:numId w:val="13"/>
        </w:numPr>
        <w:spacing w:after="0" w:line="240" w:lineRule="auto"/>
        <w:jc w:val="both"/>
        <w:rPr>
          <w:rFonts w:asciiTheme="majorBidi" w:hAnsiTheme="majorBidi" w:cstheme="majorBidi"/>
        </w:rPr>
      </w:pPr>
      <w:r w:rsidRPr="007530DD">
        <w:rPr>
          <w:rFonts w:asciiTheme="majorBidi" w:hAnsiTheme="majorBidi" w:cstheme="majorBidi"/>
        </w:rPr>
        <w:t>results/benefits will continue after ICAO’s involvement ends;</w:t>
      </w:r>
    </w:p>
    <w:p w:rsidR="00063FFB" w:rsidRPr="007530DD" w:rsidRDefault="00063FFB" w:rsidP="00063FFB">
      <w:pPr>
        <w:pStyle w:val="ListParagraph"/>
        <w:numPr>
          <w:ilvl w:val="0"/>
          <w:numId w:val="13"/>
        </w:numPr>
        <w:spacing w:after="0" w:line="240" w:lineRule="auto"/>
        <w:jc w:val="both"/>
        <w:rPr>
          <w:rFonts w:asciiTheme="majorBidi" w:hAnsiTheme="majorBidi" w:cstheme="majorBidi"/>
        </w:rPr>
      </w:pPr>
      <w:r w:rsidRPr="007530DD">
        <w:rPr>
          <w:rFonts w:asciiTheme="majorBidi" w:hAnsiTheme="majorBidi" w:cstheme="majorBidi"/>
        </w:rPr>
        <w:t>initiative is locally driven, while responsibility and accountability for results are shared and roles clear; and</w:t>
      </w:r>
    </w:p>
    <w:p w:rsidR="00063FFB" w:rsidRPr="007530DD" w:rsidRDefault="00063FFB" w:rsidP="00063FFB">
      <w:pPr>
        <w:pStyle w:val="ListParagraph"/>
        <w:numPr>
          <w:ilvl w:val="0"/>
          <w:numId w:val="13"/>
        </w:numPr>
        <w:spacing w:after="0" w:line="240" w:lineRule="auto"/>
        <w:jc w:val="both"/>
        <w:rPr>
          <w:rFonts w:asciiTheme="majorBidi" w:hAnsiTheme="majorBidi" w:cstheme="majorBidi"/>
        </w:rPr>
      </w:pPr>
      <w:r w:rsidRPr="007530DD">
        <w:rPr>
          <w:rFonts w:asciiTheme="majorBidi" w:hAnsiTheme="majorBidi" w:cstheme="majorBidi"/>
        </w:rPr>
        <w:t>risks are identified and mitigation strategies proposed.</w:t>
      </w:r>
    </w:p>
    <w:p w:rsidR="00063FFB" w:rsidRPr="00B02CC1" w:rsidRDefault="00063FFB" w:rsidP="00063FFB">
      <w:pPr>
        <w:spacing w:after="0" w:line="240" w:lineRule="auto"/>
        <w:jc w:val="both"/>
        <w:rPr>
          <w:rFonts w:asciiTheme="majorBidi" w:hAnsiTheme="majorBidi" w:cstheme="majorBidi"/>
        </w:rPr>
      </w:pPr>
    </w:p>
    <w:p w:rsidR="00063FFB" w:rsidRPr="00B02CC1" w:rsidRDefault="00063FFB" w:rsidP="00063FFB">
      <w:pPr>
        <w:spacing w:after="0" w:line="240" w:lineRule="auto"/>
        <w:jc w:val="both"/>
        <w:rPr>
          <w:rFonts w:asciiTheme="majorBidi" w:hAnsiTheme="majorBidi" w:cstheme="majorBidi"/>
        </w:rPr>
      </w:pPr>
      <w:r>
        <w:rPr>
          <w:rFonts w:asciiTheme="majorBidi" w:hAnsiTheme="majorBidi" w:cstheme="majorBidi"/>
        </w:rPr>
        <w:t>2</w:t>
      </w:r>
      <w:r>
        <w:rPr>
          <w:rFonts w:asciiTheme="majorBidi" w:hAnsiTheme="majorBidi" w:cstheme="majorBidi"/>
        </w:rPr>
        <w:tab/>
      </w:r>
      <w:r w:rsidRPr="00B02CC1">
        <w:rPr>
          <w:rFonts w:asciiTheme="majorBidi" w:hAnsiTheme="majorBidi" w:cstheme="majorBidi"/>
        </w:rPr>
        <w:t xml:space="preserve">The SAFE Fund ToRs identifies three types of projects </w:t>
      </w:r>
      <w:r>
        <w:rPr>
          <w:rFonts w:asciiTheme="majorBidi" w:hAnsiTheme="majorBidi" w:cstheme="majorBidi"/>
        </w:rPr>
        <w:t>which may</w:t>
      </w:r>
      <w:r w:rsidRPr="00B02CC1">
        <w:rPr>
          <w:rFonts w:asciiTheme="majorBidi" w:hAnsiTheme="majorBidi" w:cstheme="majorBidi"/>
        </w:rPr>
        <w:t xml:space="preserve"> be funded through the SAFE </w:t>
      </w:r>
      <w:r>
        <w:rPr>
          <w:rFonts w:asciiTheme="majorBidi" w:hAnsiTheme="majorBidi" w:cstheme="majorBidi"/>
        </w:rPr>
        <w:t xml:space="preserve">by </w:t>
      </w:r>
      <w:r w:rsidRPr="00B02CC1">
        <w:rPr>
          <w:rFonts w:asciiTheme="majorBidi" w:hAnsiTheme="majorBidi" w:cstheme="majorBidi"/>
        </w:rPr>
        <w:t>applying a prioritization to States and RSOOs to receive assistance based on information available through existing mechanisms (including the USOAP continuous monitoring approach (CMA), MARB, GASP, GANP, RASGs and PIRGs), with special attention for assistance given to Least Developed Countries (LDCs):</w:t>
      </w:r>
    </w:p>
    <w:p w:rsidR="00063FFB" w:rsidRPr="00B02CC1" w:rsidRDefault="00063FFB" w:rsidP="00063FFB">
      <w:pPr>
        <w:spacing w:after="0" w:line="240" w:lineRule="auto"/>
        <w:jc w:val="both"/>
        <w:rPr>
          <w:rFonts w:asciiTheme="majorBidi" w:hAnsiTheme="majorBidi" w:cstheme="majorBidi"/>
        </w:rPr>
      </w:pPr>
    </w:p>
    <w:p w:rsidR="00063FFB" w:rsidRPr="00B02CC1" w:rsidRDefault="00063FFB" w:rsidP="00063FFB">
      <w:pPr>
        <w:pStyle w:val="ListParagraph"/>
        <w:numPr>
          <w:ilvl w:val="0"/>
          <w:numId w:val="10"/>
        </w:numPr>
        <w:spacing w:after="0" w:line="240" w:lineRule="auto"/>
        <w:jc w:val="both"/>
        <w:rPr>
          <w:rFonts w:asciiTheme="majorBidi" w:hAnsiTheme="majorBidi" w:cstheme="majorBidi"/>
        </w:rPr>
      </w:pPr>
      <w:r w:rsidRPr="00B02CC1">
        <w:rPr>
          <w:rFonts w:asciiTheme="majorBidi" w:hAnsiTheme="majorBidi" w:cstheme="majorBidi"/>
        </w:rPr>
        <w:t>safety-related projects for which States cannot otherwise provide or obtain the necessary financial resources. The principal area of application of assistance shall be to remedy or mitigate safety-related deficiencies identified through the ICAO Universal Safety Oversight Audit Programme (USOAP) as an element of the GASP;</w:t>
      </w:r>
    </w:p>
    <w:p w:rsidR="00063FFB" w:rsidRPr="00B02CC1" w:rsidRDefault="00063FFB" w:rsidP="00063FFB">
      <w:pPr>
        <w:pStyle w:val="ListParagraph"/>
        <w:numPr>
          <w:ilvl w:val="0"/>
          <w:numId w:val="10"/>
        </w:numPr>
        <w:spacing w:after="0" w:line="240" w:lineRule="auto"/>
        <w:jc w:val="both"/>
        <w:rPr>
          <w:rFonts w:asciiTheme="majorBidi" w:hAnsiTheme="majorBidi" w:cstheme="majorBidi"/>
        </w:rPr>
      </w:pPr>
      <w:r w:rsidRPr="00B02CC1">
        <w:rPr>
          <w:rFonts w:asciiTheme="majorBidi" w:hAnsiTheme="majorBidi" w:cstheme="majorBidi"/>
        </w:rPr>
        <w:t>projects identified through existing mechanisms used at the global level (e.g. the Monitoring and Assistance Review Board (MARB), Global Aviation Safety Plan (GASP), Global Air Navigation Plan (GANP) or Business Plan) and the regional level (e.g. planning and implementation regional groups (PIRGs) and regional aviation safety groups (RASGs)); and</w:t>
      </w:r>
    </w:p>
    <w:p w:rsidR="00063FFB" w:rsidRPr="00B02CC1" w:rsidRDefault="00063FFB" w:rsidP="00063FFB">
      <w:pPr>
        <w:pStyle w:val="ListParagraph"/>
        <w:numPr>
          <w:ilvl w:val="0"/>
          <w:numId w:val="10"/>
        </w:numPr>
        <w:spacing w:after="0" w:line="240" w:lineRule="auto"/>
        <w:jc w:val="both"/>
        <w:rPr>
          <w:rFonts w:asciiTheme="majorBidi" w:hAnsiTheme="majorBidi" w:cstheme="majorBidi"/>
        </w:rPr>
      </w:pPr>
      <w:r w:rsidRPr="00B02CC1">
        <w:rPr>
          <w:rFonts w:asciiTheme="majorBidi" w:hAnsiTheme="majorBidi" w:cstheme="majorBidi"/>
        </w:rPr>
        <w:t>safety-related projects in the Business Plan that are currently unfunded.</w:t>
      </w:r>
    </w:p>
    <w:p w:rsidR="00063FFB" w:rsidRPr="00B02CC1" w:rsidRDefault="00063FFB" w:rsidP="00063FFB">
      <w:pPr>
        <w:spacing w:after="0" w:line="240" w:lineRule="auto"/>
        <w:jc w:val="both"/>
        <w:rPr>
          <w:rFonts w:asciiTheme="majorBidi" w:hAnsiTheme="majorBidi" w:cstheme="majorBidi"/>
        </w:rPr>
      </w:pPr>
    </w:p>
    <w:p w:rsidR="00063FFB" w:rsidRPr="00B02CC1" w:rsidRDefault="00063FFB" w:rsidP="00063FFB">
      <w:pPr>
        <w:spacing w:after="0" w:line="240" w:lineRule="auto"/>
        <w:jc w:val="both"/>
        <w:rPr>
          <w:rFonts w:asciiTheme="majorBidi" w:hAnsiTheme="majorBidi" w:cstheme="majorBidi"/>
        </w:rPr>
      </w:pPr>
      <w:r>
        <w:rPr>
          <w:rFonts w:asciiTheme="majorBidi" w:hAnsiTheme="majorBidi" w:cstheme="majorBidi"/>
        </w:rPr>
        <w:t>3</w:t>
      </w:r>
      <w:r>
        <w:rPr>
          <w:rFonts w:asciiTheme="majorBidi" w:hAnsiTheme="majorBidi" w:cstheme="majorBidi"/>
        </w:rPr>
        <w:tab/>
      </w:r>
      <w:r w:rsidRPr="00B02CC1">
        <w:rPr>
          <w:rFonts w:asciiTheme="majorBidi" w:hAnsiTheme="majorBidi" w:cstheme="majorBidi"/>
        </w:rPr>
        <w:t>The SAFE Fund PRC ToRs specifies that the PRC shall take into consideration the following elements in prioritizing projects:</w:t>
      </w:r>
    </w:p>
    <w:p w:rsidR="00063FFB" w:rsidRPr="00B02CC1" w:rsidRDefault="00063FFB" w:rsidP="00063FFB">
      <w:pPr>
        <w:spacing w:after="0" w:line="240" w:lineRule="auto"/>
        <w:jc w:val="both"/>
        <w:rPr>
          <w:rFonts w:asciiTheme="majorBidi" w:hAnsiTheme="majorBidi" w:cstheme="majorBidi"/>
        </w:rPr>
      </w:pPr>
    </w:p>
    <w:p w:rsidR="00063FFB" w:rsidRPr="00B02CC1" w:rsidRDefault="00063FFB" w:rsidP="00063FFB">
      <w:pPr>
        <w:pStyle w:val="ListParagraph"/>
        <w:numPr>
          <w:ilvl w:val="0"/>
          <w:numId w:val="11"/>
        </w:numPr>
        <w:spacing w:after="0" w:line="240" w:lineRule="auto"/>
        <w:ind w:left="1080"/>
        <w:jc w:val="both"/>
        <w:rPr>
          <w:rFonts w:asciiTheme="majorBidi" w:hAnsiTheme="majorBidi" w:cstheme="majorBidi"/>
        </w:rPr>
      </w:pPr>
      <w:r w:rsidRPr="00B02CC1">
        <w:rPr>
          <w:rFonts w:asciiTheme="majorBidi" w:hAnsiTheme="majorBidi" w:cstheme="majorBidi"/>
        </w:rPr>
        <w:t>The expected outcomes/outputs are consistent with ICAO’s Strategic Objectives and measurable;</w:t>
      </w:r>
    </w:p>
    <w:p w:rsidR="00063FFB" w:rsidRPr="00B02CC1" w:rsidRDefault="00063FFB" w:rsidP="00063FFB">
      <w:pPr>
        <w:pStyle w:val="ListParagraph"/>
        <w:numPr>
          <w:ilvl w:val="0"/>
          <w:numId w:val="11"/>
        </w:numPr>
        <w:spacing w:after="0" w:line="240" w:lineRule="auto"/>
        <w:ind w:left="1080"/>
        <w:jc w:val="both"/>
        <w:rPr>
          <w:rFonts w:asciiTheme="majorBidi" w:hAnsiTheme="majorBidi" w:cstheme="majorBidi"/>
        </w:rPr>
      </w:pPr>
      <w:r w:rsidRPr="00B02CC1">
        <w:rPr>
          <w:rFonts w:asciiTheme="majorBidi" w:hAnsiTheme="majorBidi" w:cstheme="majorBidi"/>
        </w:rPr>
        <w:t>Required resources are used in a cost effective manner in order for the beneficiaries to take full advantage of the project outcomes/outputs;</w:t>
      </w:r>
    </w:p>
    <w:p w:rsidR="00063FFB" w:rsidRPr="00B02CC1" w:rsidRDefault="00063FFB" w:rsidP="00063FFB">
      <w:pPr>
        <w:pStyle w:val="ListParagraph"/>
        <w:numPr>
          <w:ilvl w:val="0"/>
          <w:numId w:val="11"/>
        </w:numPr>
        <w:spacing w:after="0" w:line="240" w:lineRule="auto"/>
        <w:ind w:left="1080"/>
        <w:jc w:val="both"/>
        <w:rPr>
          <w:rFonts w:asciiTheme="majorBidi" w:hAnsiTheme="majorBidi" w:cstheme="majorBidi"/>
        </w:rPr>
      </w:pPr>
      <w:r w:rsidRPr="00B02CC1">
        <w:rPr>
          <w:rFonts w:asciiTheme="majorBidi" w:hAnsiTheme="majorBidi" w:cstheme="majorBidi"/>
        </w:rPr>
        <w:t>The project is additionally designed to enhance State’s capacity building in the safety oversight system;</w:t>
      </w:r>
    </w:p>
    <w:p w:rsidR="00063FFB" w:rsidRPr="00B02CC1" w:rsidRDefault="00063FFB" w:rsidP="00063FFB">
      <w:pPr>
        <w:pStyle w:val="ListParagraph"/>
        <w:numPr>
          <w:ilvl w:val="0"/>
          <w:numId w:val="11"/>
        </w:numPr>
        <w:spacing w:after="0" w:line="240" w:lineRule="auto"/>
        <w:ind w:left="1080"/>
        <w:jc w:val="both"/>
        <w:rPr>
          <w:rFonts w:asciiTheme="majorBidi" w:hAnsiTheme="majorBidi" w:cstheme="majorBidi"/>
        </w:rPr>
      </w:pPr>
      <w:r w:rsidRPr="00B02CC1">
        <w:rPr>
          <w:rFonts w:asciiTheme="majorBidi" w:hAnsiTheme="majorBidi" w:cstheme="majorBidi"/>
        </w:rPr>
        <w:t>Responsibility and accountability for results are shared among stakeholders and are clearly outlined in the project; and</w:t>
      </w:r>
    </w:p>
    <w:p w:rsidR="00063FFB" w:rsidRPr="00B02CC1" w:rsidRDefault="00063FFB" w:rsidP="00063FFB">
      <w:pPr>
        <w:pStyle w:val="ListParagraph"/>
        <w:numPr>
          <w:ilvl w:val="0"/>
          <w:numId w:val="11"/>
        </w:numPr>
        <w:spacing w:after="0" w:line="240" w:lineRule="auto"/>
        <w:ind w:left="1080"/>
        <w:jc w:val="both"/>
        <w:rPr>
          <w:rFonts w:asciiTheme="majorBidi" w:hAnsiTheme="majorBidi" w:cstheme="majorBidi"/>
        </w:rPr>
      </w:pPr>
      <w:r w:rsidRPr="00B02CC1">
        <w:rPr>
          <w:rFonts w:asciiTheme="majorBidi" w:hAnsiTheme="majorBidi" w:cstheme="majorBidi"/>
        </w:rPr>
        <w:t>Risks are identified and mitigation strategies are proposed;</w:t>
      </w:r>
    </w:p>
    <w:p w:rsidR="00063FFB" w:rsidRPr="00B02CC1" w:rsidRDefault="00063FFB" w:rsidP="00063FFB">
      <w:pPr>
        <w:pStyle w:val="ListParagraph"/>
        <w:numPr>
          <w:ilvl w:val="0"/>
          <w:numId w:val="11"/>
        </w:numPr>
        <w:spacing w:after="0" w:line="240" w:lineRule="auto"/>
        <w:ind w:left="1080"/>
        <w:jc w:val="both"/>
        <w:rPr>
          <w:rFonts w:asciiTheme="majorBidi" w:hAnsiTheme="majorBidi" w:cstheme="majorBidi"/>
        </w:rPr>
      </w:pPr>
      <w:r w:rsidRPr="00B02CC1">
        <w:rPr>
          <w:rFonts w:asciiTheme="majorBidi" w:hAnsiTheme="majorBidi" w:cstheme="majorBidi"/>
        </w:rPr>
        <w:t>Priority shall be given to the projects developed for the following States and regional/sub-regional group:</w:t>
      </w:r>
    </w:p>
    <w:p w:rsidR="00063FFB" w:rsidRPr="00B02CC1" w:rsidRDefault="00063FFB" w:rsidP="00063FFB">
      <w:pPr>
        <w:pStyle w:val="ListParagraph"/>
        <w:numPr>
          <w:ilvl w:val="0"/>
          <w:numId w:val="12"/>
        </w:numPr>
        <w:spacing w:after="0" w:line="240" w:lineRule="auto"/>
        <w:ind w:left="1440"/>
        <w:jc w:val="both"/>
        <w:rPr>
          <w:rFonts w:asciiTheme="majorBidi" w:hAnsiTheme="majorBidi" w:cstheme="majorBidi"/>
        </w:rPr>
      </w:pPr>
      <w:r w:rsidRPr="00B02CC1">
        <w:rPr>
          <w:rFonts w:asciiTheme="majorBidi" w:hAnsiTheme="majorBidi" w:cstheme="majorBidi"/>
        </w:rPr>
        <w:t>Least Developed Counties (LDCs) - only applies to the projects financed by the fund transferred from IFFAS;</w:t>
      </w:r>
    </w:p>
    <w:p w:rsidR="00063FFB" w:rsidRPr="00B02CC1" w:rsidRDefault="00063FFB" w:rsidP="00063FFB">
      <w:pPr>
        <w:pStyle w:val="ListParagraph"/>
        <w:numPr>
          <w:ilvl w:val="0"/>
          <w:numId w:val="12"/>
        </w:numPr>
        <w:spacing w:after="0" w:line="240" w:lineRule="auto"/>
        <w:ind w:left="1440"/>
        <w:jc w:val="both"/>
        <w:rPr>
          <w:rFonts w:asciiTheme="majorBidi" w:hAnsiTheme="majorBidi" w:cstheme="majorBidi"/>
        </w:rPr>
      </w:pPr>
      <w:r w:rsidRPr="00B02CC1">
        <w:rPr>
          <w:rFonts w:asciiTheme="majorBidi" w:hAnsiTheme="majorBidi" w:cstheme="majorBidi"/>
        </w:rPr>
        <w:t>Significant Safety Concerns (SSCs) States;</w:t>
      </w:r>
    </w:p>
    <w:p w:rsidR="00063FFB" w:rsidRPr="00B02CC1" w:rsidRDefault="00063FFB" w:rsidP="00063FFB">
      <w:pPr>
        <w:pStyle w:val="ListParagraph"/>
        <w:numPr>
          <w:ilvl w:val="0"/>
          <w:numId w:val="12"/>
        </w:numPr>
        <w:spacing w:after="0" w:line="240" w:lineRule="auto"/>
        <w:ind w:left="1440"/>
        <w:jc w:val="both"/>
        <w:rPr>
          <w:rFonts w:asciiTheme="majorBidi" w:hAnsiTheme="majorBidi" w:cstheme="majorBidi"/>
        </w:rPr>
      </w:pPr>
      <w:r w:rsidRPr="00B02CC1">
        <w:rPr>
          <w:rFonts w:asciiTheme="majorBidi" w:hAnsiTheme="majorBidi" w:cstheme="majorBidi"/>
        </w:rPr>
        <w:t>States whose ICAO Plan of Action was endorsed by the State; and</w:t>
      </w:r>
    </w:p>
    <w:p w:rsidR="00063FFB" w:rsidRPr="00B02CC1" w:rsidRDefault="00063FFB" w:rsidP="00063FFB">
      <w:pPr>
        <w:pStyle w:val="ListParagraph"/>
        <w:numPr>
          <w:ilvl w:val="0"/>
          <w:numId w:val="12"/>
        </w:numPr>
        <w:spacing w:after="0" w:line="240" w:lineRule="auto"/>
        <w:ind w:left="1440"/>
        <w:jc w:val="both"/>
        <w:rPr>
          <w:rFonts w:asciiTheme="majorBidi" w:hAnsiTheme="majorBidi" w:cstheme="majorBidi"/>
        </w:rPr>
      </w:pPr>
      <w:r w:rsidRPr="00B02CC1">
        <w:rPr>
          <w:rFonts w:asciiTheme="majorBidi" w:hAnsiTheme="majorBidi" w:cstheme="majorBidi"/>
        </w:rPr>
        <w:t>Projects proposed by regional/sub-regional groups (e.g. RSOOs/COSCAPs, etc.)</w:t>
      </w:r>
    </w:p>
    <w:p w:rsidR="00063FFB" w:rsidRPr="00B02CC1" w:rsidRDefault="00063FFB" w:rsidP="00063FFB">
      <w:pPr>
        <w:spacing w:after="0" w:line="240" w:lineRule="auto"/>
        <w:jc w:val="both"/>
        <w:rPr>
          <w:rFonts w:asciiTheme="majorBidi" w:hAnsiTheme="majorBidi" w:cstheme="majorBidi"/>
        </w:rPr>
      </w:pPr>
    </w:p>
    <w:p w:rsidR="00063FFB" w:rsidRPr="00CD2667" w:rsidRDefault="00063FFB" w:rsidP="006679E3">
      <w:pPr>
        <w:tabs>
          <w:tab w:val="left" w:pos="567"/>
        </w:tabs>
        <w:spacing w:after="0" w:line="240" w:lineRule="auto"/>
        <w:rPr>
          <w:rFonts w:asciiTheme="majorBidi" w:hAnsiTheme="majorBidi" w:cstheme="majorBidi"/>
          <w:sz w:val="24"/>
          <w:szCs w:val="24"/>
        </w:rPr>
      </w:pPr>
    </w:p>
    <w:sectPr w:rsidR="00063FFB" w:rsidRPr="00CD2667" w:rsidSect="006D6ACE">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82" w:rsidRDefault="005B2482" w:rsidP="00AB2298">
      <w:pPr>
        <w:spacing w:after="0" w:line="240" w:lineRule="auto"/>
      </w:pPr>
      <w:r>
        <w:separator/>
      </w:r>
    </w:p>
  </w:endnote>
  <w:endnote w:type="continuationSeparator" w:id="0">
    <w:p w:rsidR="005B2482" w:rsidRDefault="005B2482" w:rsidP="00AB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82" w:rsidRDefault="005B2482" w:rsidP="00AB2298">
      <w:pPr>
        <w:spacing w:after="0" w:line="240" w:lineRule="auto"/>
      </w:pPr>
      <w:r>
        <w:separator/>
      </w:r>
    </w:p>
  </w:footnote>
  <w:footnote w:type="continuationSeparator" w:id="0">
    <w:p w:rsidR="005B2482" w:rsidRDefault="005B2482" w:rsidP="00AB2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50B"/>
    <w:multiLevelType w:val="hybridMultilevel"/>
    <w:tmpl w:val="918A01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939F9"/>
    <w:multiLevelType w:val="hybridMultilevel"/>
    <w:tmpl w:val="365CC0B8"/>
    <w:lvl w:ilvl="0" w:tplc="0809000F">
      <w:start w:val="1"/>
      <w:numFmt w:val="decimal"/>
      <w:lvlText w:val="%1."/>
      <w:lvlJc w:val="left"/>
      <w:pPr>
        <w:ind w:left="360" w:hanging="360"/>
      </w:pPr>
      <w:rPr>
        <w:rFonts w:hint="default"/>
      </w:rPr>
    </w:lvl>
    <w:lvl w:ilvl="1" w:tplc="1BBC464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7A6868"/>
    <w:multiLevelType w:val="hybridMultilevel"/>
    <w:tmpl w:val="59D243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83A0E"/>
    <w:multiLevelType w:val="hybridMultilevel"/>
    <w:tmpl w:val="A488A97A"/>
    <w:lvl w:ilvl="0" w:tplc="08090017">
      <w:start w:val="1"/>
      <w:numFmt w:val="lowerLetter"/>
      <w:lvlText w:val="%1)"/>
      <w:lvlJc w:val="left"/>
      <w:pPr>
        <w:ind w:left="1080" w:hanging="360"/>
      </w:pPr>
      <w:rPr>
        <w:rFonts w:hint="default"/>
      </w:rPr>
    </w:lvl>
    <w:lvl w:ilvl="1" w:tplc="1BBC464E">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036B5D"/>
    <w:multiLevelType w:val="hybridMultilevel"/>
    <w:tmpl w:val="2DB0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C11B0"/>
    <w:multiLevelType w:val="hybridMultilevel"/>
    <w:tmpl w:val="14AA3ACC"/>
    <w:lvl w:ilvl="0" w:tplc="15804A8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323EC0"/>
    <w:multiLevelType w:val="hybridMultilevel"/>
    <w:tmpl w:val="2834D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E66C2E"/>
    <w:multiLevelType w:val="hybridMultilevel"/>
    <w:tmpl w:val="04269F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EF445B"/>
    <w:multiLevelType w:val="hybridMultilevel"/>
    <w:tmpl w:val="1396B5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B82FCC"/>
    <w:multiLevelType w:val="hybridMultilevel"/>
    <w:tmpl w:val="C9E6F8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627899"/>
    <w:multiLevelType w:val="hybridMultilevel"/>
    <w:tmpl w:val="A1968D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C24638"/>
    <w:multiLevelType w:val="hybridMultilevel"/>
    <w:tmpl w:val="296E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63454D"/>
    <w:multiLevelType w:val="hybridMultilevel"/>
    <w:tmpl w:val="A6CC4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8"/>
  </w:num>
  <w:num w:numId="5">
    <w:abstractNumId w:val="0"/>
  </w:num>
  <w:num w:numId="6">
    <w:abstractNumId w:val="4"/>
  </w:num>
  <w:num w:numId="7">
    <w:abstractNumId w:val="6"/>
  </w:num>
  <w:num w:numId="8">
    <w:abstractNumId w:val="2"/>
  </w:num>
  <w:num w:numId="9">
    <w:abstractNumId w:val="7"/>
  </w:num>
  <w:num w:numId="10">
    <w:abstractNumId w:val="3"/>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13"/>
    <w:rsid w:val="00020351"/>
    <w:rsid w:val="000624D1"/>
    <w:rsid w:val="00063FFB"/>
    <w:rsid w:val="00077ADE"/>
    <w:rsid w:val="000A5511"/>
    <w:rsid w:val="00115321"/>
    <w:rsid w:val="001275F0"/>
    <w:rsid w:val="001431A0"/>
    <w:rsid w:val="001B5DAB"/>
    <w:rsid w:val="001E6152"/>
    <w:rsid w:val="00244F15"/>
    <w:rsid w:val="00257708"/>
    <w:rsid w:val="00292715"/>
    <w:rsid w:val="002A2A80"/>
    <w:rsid w:val="002C069C"/>
    <w:rsid w:val="002D770A"/>
    <w:rsid w:val="002F781C"/>
    <w:rsid w:val="0030499B"/>
    <w:rsid w:val="003447CE"/>
    <w:rsid w:val="003756C9"/>
    <w:rsid w:val="00386AF8"/>
    <w:rsid w:val="003A034B"/>
    <w:rsid w:val="003A350B"/>
    <w:rsid w:val="003A7F63"/>
    <w:rsid w:val="003C7B36"/>
    <w:rsid w:val="004303CB"/>
    <w:rsid w:val="00440082"/>
    <w:rsid w:val="00447659"/>
    <w:rsid w:val="004823E4"/>
    <w:rsid w:val="004B3FBD"/>
    <w:rsid w:val="00547CC0"/>
    <w:rsid w:val="00567C3F"/>
    <w:rsid w:val="005712BB"/>
    <w:rsid w:val="00582D46"/>
    <w:rsid w:val="00584377"/>
    <w:rsid w:val="005861AC"/>
    <w:rsid w:val="0059102A"/>
    <w:rsid w:val="005920D2"/>
    <w:rsid w:val="005A75A3"/>
    <w:rsid w:val="005B2482"/>
    <w:rsid w:val="005B442B"/>
    <w:rsid w:val="005E5B90"/>
    <w:rsid w:val="006246F5"/>
    <w:rsid w:val="006679E3"/>
    <w:rsid w:val="00677E50"/>
    <w:rsid w:val="006B36D3"/>
    <w:rsid w:val="006D6ACE"/>
    <w:rsid w:val="00721E9E"/>
    <w:rsid w:val="00777373"/>
    <w:rsid w:val="0078765F"/>
    <w:rsid w:val="00795213"/>
    <w:rsid w:val="007A70DA"/>
    <w:rsid w:val="00800918"/>
    <w:rsid w:val="00843DDD"/>
    <w:rsid w:val="00846A6F"/>
    <w:rsid w:val="00862664"/>
    <w:rsid w:val="008D7669"/>
    <w:rsid w:val="009354E1"/>
    <w:rsid w:val="00973EB1"/>
    <w:rsid w:val="009F7281"/>
    <w:rsid w:val="00A12AB9"/>
    <w:rsid w:val="00A5123A"/>
    <w:rsid w:val="00A642AE"/>
    <w:rsid w:val="00A81B92"/>
    <w:rsid w:val="00AB2298"/>
    <w:rsid w:val="00AD5DCB"/>
    <w:rsid w:val="00B44AF4"/>
    <w:rsid w:val="00B5020A"/>
    <w:rsid w:val="00B94E47"/>
    <w:rsid w:val="00BB0B87"/>
    <w:rsid w:val="00BC0495"/>
    <w:rsid w:val="00C16613"/>
    <w:rsid w:val="00C628A0"/>
    <w:rsid w:val="00C647A5"/>
    <w:rsid w:val="00C74F90"/>
    <w:rsid w:val="00C85C72"/>
    <w:rsid w:val="00C97940"/>
    <w:rsid w:val="00CB677A"/>
    <w:rsid w:val="00CD2667"/>
    <w:rsid w:val="00D107AD"/>
    <w:rsid w:val="00D40044"/>
    <w:rsid w:val="00D9552A"/>
    <w:rsid w:val="00DD5204"/>
    <w:rsid w:val="00EA42B4"/>
    <w:rsid w:val="00EB1059"/>
    <w:rsid w:val="00EB681F"/>
    <w:rsid w:val="00F57BA8"/>
    <w:rsid w:val="00F9624A"/>
    <w:rsid w:val="00FC4C82"/>
    <w:rsid w:val="00FF4D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13"/>
    <w:pPr>
      <w:ind w:left="720"/>
      <w:contextualSpacing/>
    </w:pPr>
  </w:style>
  <w:style w:type="paragraph" w:styleId="BalloonText">
    <w:name w:val="Balloon Text"/>
    <w:basedOn w:val="Normal"/>
    <w:link w:val="BalloonTextChar"/>
    <w:uiPriority w:val="99"/>
    <w:semiHidden/>
    <w:unhideWhenUsed/>
    <w:rsid w:val="00F9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4A"/>
    <w:rPr>
      <w:rFonts w:ascii="Tahoma" w:hAnsi="Tahoma" w:cs="Tahoma"/>
      <w:sz w:val="16"/>
      <w:szCs w:val="16"/>
    </w:rPr>
  </w:style>
  <w:style w:type="paragraph" w:styleId="Header">
    <w:name w:val="header"/>
    <w:basedOn w:val="Normal"/>
    <w:link w:val="HeaderChar"/>
    <w:uiPriority w:val="99"/>
    <w:unhideWhenUsed/>
    <w:rsid w:val="00AB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98"/>
  </w:style>
  <w:style w:type="paragraph" w:styleId="Footer">
    <w:name w:val="footer"/>
    <w:basedOn w:val="Normal"/>
    <w:link w:val="FooterChar"/>
    <w:uiPriority w:val="99"/>
    <w:unhideWhenUsed/>
    <w:rsid w:val="00AB2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13"/>
    <w:pPr>
      <w:ind w:left="720"/>
      <w:contextualSpacing/>
    </w:pPr>
  </w:style>
  <w:style w:type="paragraph" w:styleId="BalloonText">
    <w:name w:val="Balloon Text"/>
    <w:basedOn w:val="Normal"/>
    <w:link w:val="BalloonTextChar"/>
    <w:uiPriority w:val="99"/>
    <w:semiHidden/>
    <w:unhideWhenUsed/>
    <w:rsid w:val="00F9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4A"/>
    <w:rPr>
      <w:rFonts w:ascii="Tahoma" w:hAnsi="Tahoma" w:cs="Tahoma"/>
      <w:sz w:val="16"/>
      <w:szCs w:val="16"/>
    </w:rPr>
  </w:style>
  <w:style w:type="paragraph" w:styleId="Header">
    <w:name w:val="header"/>
    <w:basedOn w:val="Normal"/>
    <w:link w:val="HeaderChar"/>
    <w:uiPriority w:val="99"/>
    <w:unhideWhenUsed/>
    <w:rsid w:val="00AB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98"/>
  </w:style>
  <w:style w:type="paragraph" w:styleId="Footer">
    <w:name w:val="footer"/>
    <w:basedOn w:val="Normal"/>
    <w:link w:val="FooterChar"/>
    <w:uiPriority w:val="99"/>
    <w:unhideWhenUsed/>
    <w:rsid w:val="00AB2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FF1B0F80A204581A306AED3E846B7" ma:contentTypeVersion="0" ma:contentTypeDescription="Create a new document." ma:contentTypeScope="" ma:versionID="b4ab66d3e90ce28081f630ee07be76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053B8-ECB4-487D-B745-D3E82B6D7FAC}"/>
</file>

<file path=customXml/itemProps2.xml><?xml version="1.0" encoding="utf-8"?>
<ds:datastoreItem xmlns:ds="http://schemas.openxmlformats.org/officeDocument/2006/customXml" ds:itemID="{083EE241-ABD6-4018-83CE-DF800BDECD78}"/>
</file>

<file path=customXml/itemProps3.xml><?xml version="1.0" encoding="utf-8"?>
<ds:datastoreItem xmlns:ds="http://schemas.openxmlformats.org/officeDocument/2006/customXml" ds:itemID="{38AAB9ED-7C69-40D4-8CC5-261F946AF4A4}"/>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4315</Characters>
  <Application>Microsoft Office Word</Application>
  <DocSecurity>0</DocSecurity>
  <Lines>106</Lines>
  <Paragraphs>52</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Soo-ho</dc:creator>
  <cp:lastModifiedBy>Vreedenburgh, Michiel</cp:lastModifiedBy>
  <cp:revision>5</cp:revision>
  <cp:lastPrinted>2012-09-05T15:30:00Z</cp:lastPrinted>
  <dcterms:created xsi:type="dcterms:W3CDTF">2014-03-17T23:23:00Z</dcterms:created>
  <dcterms:modified xsi:type="dcterms:W3CDTF">2014-03-18T02:28:00Z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0x010100B51FF1B0F80A204581A306AED3E846B7</vt:lpwstr>
  </property>
</Properties>
</file>