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0A97" w:rsidRDefault="00FA0A97"/>
    <w:p w:rsidR="00FA0A97" w:rsidRDefault="00FA0A97"/>
    <w:p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trPr>
          <w:trHeight w:val="1790"/>
        </w:trPr>
        <w:tc>
          <w:tcPr>
            <w:tcW w:w="1915" w:type="dxa"/>
            <w:shd w:val="clear" w:color="auto" w:fill="FFFFFF"/>
          </w:tcPr>
          <w:p w:rsidR="00FA0A97" w:rsidRPr="00AC44D7" w:rsidRDefault="00951041">
            <w:pPr>
              <w:jc w:val="center"/>
            </w:pPr>
            <w:bookmarkStart w:id="0" w:name="logo"/>
            <w:r w:rsidRPr="00AC44D7">
              <w:rPr>
                <w:noProof/>
                <w:lang w:eastAsia="zh-CN"/>
              </w:rPr>
              <w:drawing>
                <wp:inline distT="0" distB="0" distL="0" distR="0" wp14:anchorId="3ADE5D38" wp14:editId="7FAB0D9F">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rsidR="00FA0A97" w:rsidRPr="00AC44D7" w:rsidRDefault="00951041">
            <w:pPr>
              <w:rPr>
                <w:rFonts w:ascii="Arial" w:hAnsi="Arial" w:cs="Arial"/>
              </w:rPr>
            </w:pPr>
            <w:r w:rsidRPr="00AC44D7">
              <w:rPr>
                <w:noProof/>
                <w:lang w:eastAsia="zh-CN"/>
              </w:rPr>
              <mc:AlternateContent>
                <mc:Choice Requires="wps">
                  <w:drawing>
                    <wp:anchor distT="0" distB="0" distL="114300" distR="114300" simplePos="0" relativeHeight="251656192" behindDoc="0" locked="0" layoutInCell="1" allowOverlap="1" wp14:anchorId="60369C9F" wp14:editId="2A237660">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DC3B3EF"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rsidR="00FA0A97" w:rsidRPr="00AC44D7" w:rsidRDefault="00FA0A97">
            <w:pPr>
              <w:rPr>
                <w:rFonts w:ascii="Arial" w:hAnsi="Arial" w:cs="Arial"/>
              </w:rPr>
            </w:pPr>
            <w:r w:rsidRPr="00AC44D7">
              <w:rPr>
                <w:rFonts w:ascii="Arial" w:hAnsi="Arial" w:cs="Arial"/>
                <w:szCs w:val="22"/>
              </w:rPr>
              <w:t>International Civil Aviation Organization</w:t>
            </w:r>
          </w:p>
          <w:p w:rsidR="00FA0A97" w:rsidRPr="00AC44D7" w:rsidRDefault="00FA0A97">
            <w:pPr>
              <w:rPr>
                <w:rFonts w:ascii="Arial" w:hAnsi="Arial" w:cs="Arial"/>
              </w:rPr>
            </w:pPr>
          </w:p>
          <w:p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AC44D7" w:rsidRDefault="00E50527" w:rsidP="00665BF7">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13 September</w:t>
                  </w:r>
                  <w:r w:rsidR="005054FF">
                    <w:rPr>
                      <w:b/>
                    </w:rPr>
                    <w:t>, 2018</w:t>
                  </w:r>
                </w:p>
              </w:tc>
            </w:tr>
            <w:tr w:rsidR="00B074B3"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B074B3" w:rsidRPr="00AC44D7" w:rsidRDefault="00B074B3" w:rsidP="00665BF7">
                  <w:pPr>
                    <w:framePr w:hSpace="180" w:wrap="around" w:vAnchor="text" w:hAnchor="text" w:y="1"/>
                    <w:suppressOverlap/>
                    <w:rPr>
                      <w:b/>
                    </w:rPr>
                  </w:pPr>
                </w:p>
              </w:tc>
            </w:tr>
            <w:tr w:rsidR="00FA0A97" w:rsidRPr="00AC44D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rsidR="00FA0A97" w:rsidRPr="00AC44D7" w:rsidRDefault="00FA0A97" w:rsidP="00665BF7">
                  <w:pPr>
                    <w:framePr w:hSpace="180" w:wrap="around" w:vAnchor="text" w:hAnchor="text" w:y="1"/>
                    <w:suppressOverlap/>
                  </w:pPr>
                  <w:bookmarkStart w:id="6" w:name="language"/>
                  <w:bookmarkEnd w:id="6"/>
                </w:p>
              </w:tc>
            </w:tr>
          </w:tbl>
          <w:p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rsidR="00FA0A97" w:rsidRPr="00AC44D7" w:rsidRDefault="00FA0A97" w:rsidP="00583A56">
      <w:pPr>
        <w:jc w:val="center"/>
        <w:rPr>
          <w:b/>
          <w:sz w:val="26"/>
          <w:szCs w:val="26"/>
        </w:rPr>
      </w:pPr>
      <w:bookmarkStart w:id="7" w:name="text_above"/>
      <w:bookmarkEnd w:id="7"/>
    </w:p>
    <w:p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rsidR="00FA0A97" w:rsidRPr="00AC44D7" w:rsidRDefault="00FA0A97" w:rsidP="00583A56">
      <w:pPr>
        <w:jc w:val="center"/>
        <w:rPr>
          <w:b/>
          <w:sz w:val="26"/>
          <w:szCs w:val="26"/>
        </w:rPr>
      </w:pPr>
      <w:bookmarkStart w:id="8" w:name="city_from_to"/>
      <w:bookmarkEnd w:id="8"/>
    </w:p>
    <w:p w:rsidR="00FA0A97" w:rsidRPr="00AC44D7" w:rsidRDefault="00E50527" w:rsidP="00583A56">
      <w:pPr>
        <w:jc w:val="center"/>
        <w:rPr>
          <w:b/>
          <w:sz w:val="26"/>
          <w:szCs w:val="26"/>
        </w:rPr>
      </w:pPr>
      <w:r>
        <w:rPr>
          <w:b/>
          <w:sz w:val="26"/>
          <w:szCs w:val="26"/>
        </w:rPr>
        <w:t>SEVEN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rsidR="009134F8" w:rsidRPr="00AC44D7" w:rsidRDefault="00E50527" w:rsidP="00583A56">
      <w:pPr>
        <w:jc w:val="center"/>
        <w:rPr>
          <w:b/>
          <w:sz w:val="26"/>
          <w:szCs w:val="26"/>
        </w:rPr>
      </w:pPr>
      <w:r>
        <w:rPr>
          <w:b/>
          <w:sz w:val="26"/>
          <w:szCs w:val="26"/>
        </w:rPr>
        <w:t>(FSMP-WG/7</w:t>
      </w:r>
      <w:r w:rsidR="009134F8" w:rsidRPr="00AC44D7">
        <w:rPr>
          <w:b/>
          <w:sz w:val="26"/>
          <w:szCs w:val="26"/>
        </w:rPr>
        <w:t>)</w:t>
      </w:r>
    </w:p>
    <w:p w:rsidR="00FA0A97" w:rsidRPr="00AC44D7" w:rsidRDefault="00FA0A97" w:rsidP="00583A56">
      <w:pPr>
        <w:jc w:val="center"/>
        <w:rPr>
          <w:b/>
          <w:sz w:val="26"/>
          <w:szCs w:val="26"/>
        </w:rPr>
      </w:pPr>
    </w:p>
    <w:p w:rsidR="00032452" w:rsidRPr="00AC44D7" w:rsidRDefault="00E50527" w:rsidP="00583A56">
      <w:pPr>
        <w:jc w:val="center"/>
        <w:rPr>
          <w:b/>
          <w:szCs w:val="22"/>
        </w:rPr>
      </w:pPr>
      <w:r>
        <w:rPr>
          <w:b/>
          <w:szCs w:val="22"/>
        </w:rPr>
        <w:t>Johannesburg, South Africa</w:t>
      </w:r>
      <w:r w:rsidR="00FA0A97" w:rsidRPr="00AC44D7">
        <w:rPr>
          <w:b/>
          <w:szCs w:val="22"/>
        </w:rPr>
        <w:t xml:space="preserve"> </w:t>
      </w:r>
    </w:p>
    <w:p w:rsidR="00FA0A97" w:rsidRPr="00AC44D7" w:rsidRDefault="00E50527" w:rsidP="00583A56">
      <w:pPr>
        <w:jc w:val="center"/>
        <w:rPr>
          <w:b/>
          <w:szCs w:val="22"/>
        </w:rPr>
      </w:pPr>
      <w:r>
        <w:rPr>
          <w:b/>
          <w:szCs w:val="22"/>
        </w:rPr>
        <w:t>6-13 September</w:t>
      </w:r>
      <w:r w:rsidR="00E014AC">
        <w:rPr>
          <w:b/>
          <w:szCs w:val="22"/>
        </w:rPr>
        <w:t>, 2018</w:t>
      </w:r>
    </w:p>
    <w:p w:rsidR="00FA0A97" w:rsidRPr="00AC44D7" w:rsidRDefault="00FA0A97" w:rsidP="00583A56">
      <w:pPr>
        <w:jc w:val="center"/>
        <w:rPr>
          <w:b/>
          <w:szCs w:val="22"/>
        </w:rPr>
      </w:pPr>
    </w:p>
    <w:p w:rsidR="00FA0A97" w:rsidRPr="00AC44D7" w:rsidRDefault="00FA0A97" w:rsidP="00583A56">
      <w:pPr>
        <w:jc w:val="center"/>
        <w:rPr>
          <w:b/>
          <w:szCs w:val="22"/>
        </w:rPr>
      </w:pPr>
    </w:p>
    <w:p w:rsidR="00FA0A97" w:rsidRPr="00AC44D7" w:rsidRDefault="00FA0A97" w:rsidP="00583A56">
      <w:pPr>
        <w:jc w:val="center"/>
        <w:rPr>
          <w:b/>
          <w:szCs w:val="22"/>
        </w:rPr>
      </w:pPr>
    </w:p>
    <w:p w:rsidR="00FA0A97" w:rsidRPr="00AC44D7" w:rsidRDefault="00E014AC" w:rsidP="00B85D7B">
      <w:pPr>
        <w:jc w:val="center"/>
        <w:rPr>
          <w:b/>
          <w:sz w:val="26"/>
          <w:szCs w:val="26"/>
        </w:rPr>
      </w:pPr>
      <w:r>
        <w:rPr>
          <w:rFonts w:ascii="Arial" w:hAnsi="Arial" w:cs="Arial"/>
          <w:b/>
          <w:sz w:val="24"/>
          <w:szCs w:val="22"/>
        </w:rPr>
        <w:t xml:space="preserve">DRAFT </w:t>
      </w:r>
      <w:r w:rsidR="00FA0A97" w:rsidRPr="00AC44D7">
        <w:rPr>
          <w:rFonts w:ascii="Arial" w:hAnsi="Arial" w:cs="Arial"/>
          <w:b/>
          <w:sz w:val="24"/>
          <w:szCs w:val="22"/>
        </w:rPr>
        <w:t>REPORT</w:t>
      </w:r>
    </w:p>
    <w:p w:rsidR="00FA0A97" w:rsidRPr="00AC44D7" w:rsidRDefault="00FA0A97"/>
    <w:p w:rsidR="00FA0A97" w:rsidRPr="00AC44D7" w:rsidRDefault="00FA0A97"/>
    <w:p w:rsidR="00FA0A97" w:rsidRPr="0075466C" w:rsidRDefault="00FA0A97">
      <w:pPr>
        <w:rPr>
          <w:b/>
        </w:rPr>
      </w:pPr>
      <w:r w:rsidRPr="0075466C">
        <w:rPr>
          <w:b/>
        </w:rPr>
        <w:t>1.</w:t>
      </w:r>
      <w:r w:rsidRPr="0075466C">
        <w:rPr>
          <w:b/>
        </w:rPr>
        <w:tab/>
        <w:t>Introduction</w:t>
      </w:r>
    </w:p>
    <w:p w:rsidR="00FA0A97" w:rsidRPr="0075466C" w:rsidRDefault="00FA0A97"/>
    <w:p w:rsidR="00B430AC" w:rsidRPr="0048347E" w:rsidRDefault="00FA0A97" w:rsidP="00824E72">
      <w:pPr>
        <w:rPr>
          <w:szCs w:val="22"/>
        </w:rPr>
      </w:pPr>
      <w:r w:rsidRPr="0048347E">
        <w:t>1.1</w:t>
      </w:r>
      <w:r w:rsidRPr="0048347E">
        <w:tab/>
      </w:r>
      <w:r w:rsidR="00D62BC6" w:rsidRPr="0048347E">
        <w:rPr>
          <w:szCs w:val="22"/>
        </w:rPr>
        <w:t xml:space="preserve">The meeting was opened by </w:t>
      </w:r>
      <w:r w:rsidR="009E706E" w:rsidRPr="0048347E">
        <w:rPr>
          <w:szCs w:val="22"/>
        </w:rPr>
        <w:t>Mr Loftur Jonasson from the ICAO Secretariat, Montreal</w:t>
      </w:r>
      <w:r w:rsidR="00D62BC6" w:rsidRPr="0048347E">
        <w:rPr>
          <w:szCs w:val="22"/>
        </w:rPr>
        <w:t xml:space="preserve"> and Mr </w:t>
      </w:r>
      <w:r w:rsidR="009E706E" w:rsidRPr="0048347E">
        <w:rPr>
          <w:szCs w:val="22"/>
        </w:rPr>
        <w:t>Mike Biggs</w:t>
      </w:r>
      <w:r w:rsidR="00041D53" w:rsidRPr="0048347E">
        <w:rPr>
          <w:szCs w:val="22"/>
        </w:rPr>
        <w:t xml:space="preserve">, the Rapporteur </w:t>
      </w:r>
      <w:r w:rsidR="00D62BC6" w:rsidRPr="0048347E">
        <w:rPr>
          <w:szCs w:val="22"/>
        </w:rPr>
        <w:t>of Working Group F</w:t>
      </w:r>
      <w:r w:rsidR="00401EAC" w:rsidRPr="0048347E">
        <w:rPr>
          <w:szCs w:val="22"/>
        </w:rPr>
        <w:t>SMP</w:t>
      </w:r>
      <w:r w:rsidR="000A6845" w:rsidRPr="0048347E">
        <w:rPr>
          <w:szCs w:val="22"/>
        </w:rPr>
        <w:t xml:space="preserve"> (</w:t>
      </w:r>
      <w:r w:rsidR="008F64B9" w:rsidRPr="0048347E">
        <w:rPr>
          <w:szCs w:val="22"/>
        </w:rPr>
        <w:t>FSMP-WG</w:t>
      </w:r>
      <w:r w:rsidR="000A6845" w:rsidRPr="0048347E">
        <w:rPr>
          <w:szCs w:val="22"/>
        </w:rPr>
        <w:t>)</w:t>
      </w:r>
      <w:r w:rsidR="00D62BC6" w:rsidRPr="0048347E">
        <w:rPr>
          <w:szCs w:val="22"/>
        </w:rPr>
        <w:t xml:space="preserve">.  </w:t>
      </w:r>
      <w:r w:rsidR="00A93CFE" w:rsidRPr="0048347E">
        <w:rPr>
          <w:szCs w:val="22"/>
        </w:rPr>
        <w:t>Mr Jonasson acted as the Secretary of the meeting</w:t>
      </w:r>
      <w:r w:rsidR="00B24B4C" w:rsidRPr="0048347E">
        <w:rPr>
          <w:szCs w:val="22"/>
        </w:rPr>
        <w:t xml:space="preserve"> assisted by </w:t>
      </w:r>
      <w:r w:rsidR="00E50527" w:rsidRPr="0048347E">
        <w:rPr>
          <w:szCs w:val="22"/>
        </w:rPr>
        <w:t xml:space="preserve">Mr Francois-Xavier </w:t>
      </w:r>
      <w:proofErr w:type="spellStart"/>
      <w:r w:rsidR="00E50527" w:rsidRPr="0048347E">
        <w:rPr>
          <w:szCs w:val="22"/>
        </w:rPr>
        <w:t>Salambanga</w:t>
      </w:r>
      <w:proofErr w:type="spellEnd"/>
      <w:r w:rsidR="00E50527" w:rsidRPr="0048347E">
        <w:rPr>
          <w:szCs w:val="22"/>
        </w:rPr>
        <w:t xml:space="preserve"> of the ICAO/Dakar Office and Mr Harvey Lekamisy of the ICAO/Nairobi Office</w:t>
      </w:r>
      <w:r w:rsidR="00A93CFE" w:rsidRPr="0048347E">
        <w:rPr>
          <w:szCs w:val="22"/>
        </w:rPr>
        <w:t xml:space="preserve">. Following introductions, </w:t>
      </w:r>
      <w:r w:rsidR="000B4283" w:rsidRPr="0048347E">
        <w:rPr>
          <w:szCs w:val="22"/>
        </w:rPr>
        <w:t>Mr Biggs</w:t>
      </w:r>
      <w:r w:rsidR="00A93CFE" w:rsidRPr="0048347E">
        <w:rPr>
          <w:szCs w:val="22"/>
        </w:rPr>
        <w:t xml:space="preserve"> </w:t>
      </w:r>
      <w:r w:rsidR="00534D5A" w:rsidRPr="0048347E">
        <w:rPr>
          <w:szCs w:val="22"/>
        </w:rPr>
        <w:t xml:space="preserve">thanked </w:t>
      </w:r>
      <w:r w:rsidR="00051E65" w:rsidRPr="0048347E">
        <w:rPr>
          <w:szCs w:val="22"/>
        </w:rPr>
        <w:t>South Africa Air Traffic Navigation Services (</w:t>
      </w:r>
      <w:r w:rsidR="00E50527" w:rsidRPr="0048347E">
        <w:rPr>
          <w:szCs w:val="22"/>
        </w:rPr>
        <w:t>ATNS</w:t>
      </w:r>
      <w:r w:rsidR="00051E65" w:rsidRPr="0048347E">
        <w:rPr>
          <w:szCs w:val="22"/>
        </w:rPr>
        <w:t>)</w:t>
      </w:r>
      <w:r w:rsidR="00EA60D8" w:rsidRPr="0048347E">
        <w:rPr>
          <w:szCs w:val="22"/>
        </w:rPr>
        <w:t xml:space="preserve">, and in particular </w:t>
      </w:r>
      <w:r w:rsidR="00417C29">
        <w:rPr>
          <w:szCs w:val="22"/>
        </w:rPr>
        <w:t xml:space="preserve">Mr. </w:t>
      </w:r>
      <w:proofErr w:type="spellStart"/>
      <w:r w:rsidR="00417C29">
        <w:rPr>
          <w:szCs w:val="22"/>
        </w:rPr>
        <w:t>Thabani</w:t>
      </w:r>
      <w:proofErr w:type="spellEnd"/>
      <w:r w:rsidR="00417C29">
        <w:rPr>
          <w:szCs w:val="22"/>
        </w:rPr>
        <w:t xml:space="preserve"> </w:t>
      </w:r>
      <w:proofErr w:type="spellStart"/>
      <w:r w:rsidR="00417C29">
        <w:rPr>
          <w:szCs w:val="22"/>
        </w:rPr>
        <w:t>Mthiyane</w:t>
      </w:r>
      <w:proofErr w:type="spellEnd"/>
      <w:r w:rsidR="00417C29">
        <w:rPr>
          <w:szCs w:val="22"/>
        </w:rPr>
        <w:t xml:space="preserve"> and </w:t>
      </w:r>
      <w:r w:rsidR="00051E65" w:rsidRPr="0048347E">
        <w:rPr>
          <w:szCs w:val="22"/>
        </w:rPr>
        <w:t xml:space="preserve">Ms. </w:t>
      </w:r>
      <w:r w:rsidR="00E50527" w:rsidRPr="0048347E">
        <w:rPr>
          <w:szCs w:val="22"/>
        </w:rPr>
        <w:t>Lisa Tele</w:t>
      </w:r>
      <w:r w:rsidR="00EA60D8" w:rsidRPr="0048347E">
        <w:rPr>
          <w:szCs w:val="22"/>
        </w:rPr>
        <w:t xml:space="preserve"> for hosting the meeting</w:t>
      </w:r>
      <w:r w:rsidR="00A22CD2" w:rsidRPr="0048347E">
        <w:rPr>
          <w:szCs w:val="22"/>
        </w:rPr>
        <w:t>. He also</w:t>
      </w:r>
      <w:r w:rsidR="00534D5A" w:rsidRPr="0048347E">
        <w:rPr>
          <w:szCs w:val="22"/>
        </w:rPr>
        <w:t xml:space="preserve"> </w:t>
      </w:r>
      <w:r w:rsidR="00A93CFE" w:rsidRPr="0048347E">
        <w:rPr>
          <w:szCs w:val="22"/>
        </w:rPr>
        <w:t xml:space="preserve">welcomed the group and </w:t>
      </w:r>
      <w:r w:rsidR="00DF0950" w:rsidRPr="0048347E">
        <w:rPr>
          <w:szCs w:val="22"/>
        </w:rPr>
        <w:t xml:space="preserve">provided introductory remarks, </w:t>
      </w:r>
      <w:r w:rsidR="00A93CFE" w:rsidRPr="0048347E">
        <w:rPr>
          <w:szCs w:val="22"/>
        </w:rPr>
        <w:t>meeting information and housekeeping details.</w:t>
      </w:r>
      <w:r w:rsidR="003D5A23" w:rsidRPr="0048347E">
        <w:rPr>
          <w:szCs w:val="22"/>
        </w:rPr>
        <w:t xml:space="preserve"> </w:t>
      </w:r>
      <w:r w:rsidR="009C10A2" w:rsidRPr="0048347E">
        <w:rPr>
          <w:szCs w:val="22"/>
        </w:rPr>
        <w:t xml:space="preserve">Mr Biggs also noted </w:t>
      </w:r>
      <w:r w:rsidR="001C42CD">
        <w:rPr>
          <w:szCs w:val="22"/>
        </w:rPr>
        <w:t xml:space="preserve">with sorrow </w:t>
      </w:r>
      <w:r w:rsidR="009C10A2" w:rsidRPr="0048347E">
        <w:rPr>
          <w:szCs w:val="22"/>
        </w:rPr>
        <w:t xml:space="preserve">that it was a shame that long-time </w:t>
      </w:r>
      <w:r w:rsidR="00883512">
        <w:rPr>
          <w:szCs w:val="22"/>
        </w:rPr>
        <w:t>S</w:t>
      </w:r>
      <w:r w:rsidR="001A77E1">
        <w:rPr>
          <w:szCs w:val="22"/>
        </w:rPr>
        <w:t xml:space="preserve">outh </w:t>
      </w:r>
      <w:r w:rsidR="00883512">
        <w:rPr>
          <w:szCs w:val="22"/>
        </w:rPr>
        <w:t>A</w:t>
      </w:r>
      <w:r w:rsidR="001A77E1">
        <w:rPr>
          <w:szCs w:val="22"/>
        </w:rPr>
        <w:t>frican</w:t>
      </w:r>
      <w:r w:rsidR="00883512">
        <w:rPr>
          <w:szCs w:val="22"/>
        </w:rPr>
        <w:t xml:space="preserve"> CAA</w:t>
      </w:r>
      <w:r w:rsidR="00883512" w:rsidRPr="0048347E">
        <w:rPr>
          <w:szCs w:val="22"/>
        </w:rPr>
        <w:t xml:space="preserve"> </w:t>
      </w:r>
      <w:r w:rsidR="009C10A2" w:rsidRPr="0048347E">
        <w:rPr>
          <w:szCs w:val="22"/>
        </w:rPr>
        <w:t xml:space="preserve">colleague Mr </w:t>
      </w:r>
      <w:proofErr w:type="spellStart"/>
      <w:r w:rsidR="009C10A2" w:rsidRPr="0048347E">
        <w:rPr>
          <w:szCs w:val="22"/>
        </w:rPr>
        <w:t>Koos</w:t>
      </w:r>
      <w:proofErr w:type="spellEnd"/>
      <w:r w:rsidR="009C10A2" w:rsidRPr="0048347E">
        <w:rPr>
          <w:szCs w:val="22"/>
        </w:rPr>
        <w:t xml:space="preserve"> Pretorius had passed away before being able to ho</w:t>
      </w:r>
      <w:r w:rsidR="00C04209" w:rsidRPr="0048347E">
        <w:rPr>
          <w:szCs w:val="22"/>
        </w:rPr>
        <w:t>st an ICAO meeting</w:t>
      </w:r>
      <w:r w:rsidR="0048347E" w:rsidRPr="0048347E">
        <w:rPr>
          <w:szCs w:val="22"/>
        </w:rPr>
        <w:t xml:space="preserve"> in his beautiful home country</w:t>
      </w:r>
      <w:r w:rsidR="00C04209" w:rsidRPr="0048347E">
        <w:rPr>
          <w:szCs w:val="22"/>
        </w:rPr>
        <w:t>, which</w:t>
      </w:r>
      <w:r w:rsidR="009C10A2" w:rsidRPr="0048347E">
        <w:rPr>
          <w:szCs w:val="22"/>
        </w:rPr>
        <w:t xml:space="preserve"> had been a long-term goal of his. The meeting </w:t>
      </w:r>
      <w:r w:rsidR="005C1DE0" w:rsidRPr="0048347E">
        <w:rPr>
          <w:szCs w:val="22"/>
        </w:rPr>
        <w:t xml:space="preserve">noted its appreciation for his </w:t>
      </w:r>
      <w:r w:rsidR="0048347E" w:rsidRPr="0048347E">
        <w:rPr>
          <w:szCs w:val="22"/>
        </w:rPr>
        <w:t>extensive contribution</w:t>
      </w:r>
      <w:r w:rsidR="005C1DE0" w:rsidRPr="0048347E">
        <w:rPr>
          <w:szCs w:val="22"/>
        </w:rPr>
        <w:t>s.</w:t>
      </w:r>
      <w:r w:rsidR="00795636">
        <w:rPr>
          <w:szCs w:val="22"/>
        </w:rPr>
        <w:t xml:space="preserve"> </w:t>
      </w:r>
    </w:p>
    <w:p w:rsidR="008F64B9" w:rsidRPr="0048347E" w:rsidRDefault="008F64B9" w:rsidP="00824E72"/>
    <w:p w:rsidR="00703F05" w:rsidRPr="0048347E" w:rsidRDefault="00B074B3" w:rsidP="00824E72">
      <w:r w:rsidRPr="0048347E">
        <w:t>1.2</w:t>
      </w:r>
      <w:r w:rsidR="00BF7F3F" w:rsidRPr="0048347E">
        <w:tab/>
      </w:r>
      <w:r w:rsidR="006B28FD" w:rsidRPr="0048347E">
        <w:t>The meeting was held in English</w:t>
      </w:r>
      <w:r w:rsidR="00713B6F" w:rsidRPr="0048347E">
        <w:t>.</w:t>
      </w:r>
      <w:r w:rsidR="00BF7F3F" w:rsidRPr="0048347E">
        <w:t xml:space="preserve"> </w:t>
      </w:r>
      <w:r w:rsidR="00F8206D" w:rsidRPr="0048347E">
        <w:t>After the opening of the meeting the agenda was approved by the group. The agenda is contained in Appendix A.</w:t>
      </w:r>
    </w:p>
    <w:p w:rsidR="00FA0A97" w:rsidRPr="0048347E" w:rsidRDefault="00FA0A97"/>
    <w:p w:rsidR="00FA0A97" w:rsidRPr="0048347E" w:rsidRDefault="00FA0A97">
      <w:r w:rsidRPr="0048347E">
        <w:t>1.</w:t>
      </w:r>
      <w:r w:rsidR="00B074B3" w:rsidRPr="0048347E">
        <w:t>3</w:t>
      </w:r>
      <w:r w:rsidRPr="0048347E">
        <w:tab/>
        <w:t xml:space="preserve">The list of papers submitted for </w:t>
      </w:r>
      <w:r w:rsidR="000A6845" w:rsidRPr="0048347E">
        <w:t xml:space="preserve">consideration by </w:t>
      </w:r>
      <w:r w:rsidR="00581363" w:rsidRPr="0048347E">
        <w:t>FSMP-WG</w:t>
      </w:r>
      <w:r w:rsidR="00AB1771" w:rsidRPr="0048347E">
        <w:t>/7</w:t>
      </w:r>
      <w:r w:rsidRPr="0048347E">
        <w:t xml:space="preserve"> is contained in Appendix B. The list of participants is in Appendix C.</w:t>
      </w:r>
    </w:p>
    <w:p w:rsidR="00041D53" w:rsidRPr="0048347E" w:rsidRDefault="00041D53"/>
    <w:p w:rsidR="00041D53" w:rsidRPr="0075466C" w:rsidRDefault="00B074B3">
      <w:r w:rsidRPr="0048347E">
        <w:t>1.4</w:t>
      </w:r>
      <w:r w:rsidR="00041D53" w:rsidRPr="0048347E">
        <w:tab/>
        <w:t>The material in this report is organized by meeting agenda item number, and does not necessarily reflect the order of discussions.</w:t>
      </w:r>
      <w:r w:rsidR="000A3D67" w:rsidRPr="0048347E">
        <w:t xml:space="preserve">  </w:t>
      </w:r>
      <w:r w:rsidR="00F07A29" w:rsidRPr="0048347E">
        <w:t xml:space="preserve">The meeting conducted a review of the actions from the last meeting. </w:t>
      </w:r>
      <w:r w:rsidR="000A3D67" w:rsidRPr="0048347E">
        <w:t>Actions captured during discussions are shown in Appendix D</w:t>
      </w:r>
      <w:r w:rsidR="00EB4647" w:rsidRPr="0048347E">
        <w:t>, together with status of prior-meeting(s) actions</w:t>
      </w:r>
      <w:r w:rsidR="000A3D67" w:rsidRPr="0048347E">
        <w:t>.</w:t>
      </w:r>
      <w:r w:rsidR="00F07A29" w:rsidRPr="0075466C">
        <w:t xml:space="preserve"> </w:t>
      </w:r>
    </w:p>
    <w:p w:rsidR="00620790" w:rsidRPr="0075466C" w:rsidRDefault="00620790"/>
    <w:p w:rsidR="00B24B4C" w:rsidRDefault="00B24B4C"/>
    <w:p w:rsidR="00B24B4C" w:rsidRDefault="00B24B4C"/>
    <w:p w:rsidR="00B24B4C" w:rsidRPr="0075466C" w:rsidRDefault="00B24B4C">
      <w:r>
        <w:rPr>
          <w:b/>
          <w:szCs w:val="22"/>
          <w:lang w:val="en-US"/>
        </w:rPr>
        <w:t>2</w:t>
      </w:r>
      <w:r w:rsidRPr="00EA60D8">
        <w:rPr>
          <w:b/>
          <w:szCs w:val="22"/>
          <w:lang w:val="en-US"/>
        </w:rPr>
        <w:t>.</w:t>
      </w:r>
      <w:r w:rsidRPr="00EA60D8">
        <w:rPr>
          <w:b/>
          <w:szCs w:val="22"/>
          <w:lang w:val="en-US"/>
        </w:rPr>
        <w:tab/>
      </w:r>
      <w:r w:rsidRPr="00EA60D8">
        <w:rPr>
          <w:b/>
          <w:szCs w:val="22"/>
          <w:lang w:val="pt-BR"/>
        </w:rPr>
        <w:t xml:space="preserve">Agenda Item </w:t>
      </w:r>
      <w:r>
        <w:rPr>
          <w:b/>
          <w:szCs w:val="22"/>
          <w:lang w:val="pt-BR"/>
        </w:rPr>
        <w:t>2</w:t>
      </w:r>
      <w:r w:rsidRPr="00EA60D8">
        <w:rPr>
          <w:b/>
          <w:szCs w:val="22"/>
          <w:lang w:val="pt-BR"/>
        </w:rPr>
        <w:t xml:space="preserve"> – </w:t>
      </w:r>
      <w:r>
        <w:rPr>
          <w:b/>
          <w:szCs w:val="22"/>
        </w:rPr>
        <w:t>ICAO WRC-19 Position</w:t>
      </w:r>
    </w:p>
    <w:p w:rsidR="00D255CB" w:rsidRDefault="00D255CB" w:rsidP="00360DF0">
      <w:pPr>
        <w:rPr>
          <w:szCs w:val="22"/>
          <w:lang w:val="en-US"/>
        </w:rPr>
      </w:pPr>
    </w:p>
    <w:p w:rsidR="00240F45" w:rsidRPr="0048347E" w:rsidRDefault="00240F45" w:rsidP="00360DF0">
      <w:r w:rsidRPr="0048347E">
        <w:rPr>
          <w:szCs w:val="22"/>
          <w:lang w:val="en-US"/>
        </w:rPr>
        <w:t>2.1</w:t>
      </w:r>
      <w:r w:rsidRPr="0048347E">
        <w:rPr>
          <w:szCs w:val="22"/>
          <w:lang w:val="en-US"/>
        </w:rPr>
        <w:tab/>
      </w:r>
      <w:r w:rsidRPr="0048347E">
        <w:rPr>
          <w:szCs w:val="22"/>
        </w:rPr>
        <w:t xml:space="preserve">WP05 presented </w:t>
      </w:r>
      <w:r w:rsidRPr="0048347E">
        <w:rPr>
          <w:lang w:val="en-US"/>
        </w:rPr>
        <w:t>the draft Conference Preparatory Meeting (CPM) text for</w:t>
      </w:r>
      <w:r w:rsidRPr="0048347E">
        <w:t xml:space="preserve"> the 2019 World Radiocommunication Conference (WRC-19)</w:t>
      </w:r>
      <w:r w:rsidRPr="0048347E">
        <w:rPr>
          <w:lang w:val="en-US"/>
        </w:rPr>
        <w:t xml:space="preserve"> Agenda Item 1.10 on the Global Aeronautical Distress and Safety System (GADSS) as developed by </w:t>
      </w:r>
      <w:r w:rsidRPr="0048347E">
        <w:t>International Telecommunication Union – Radiocommunication Sector (ITU-R) Working Party 5B</w:t>
      </w:r>
      <w:r w:rsidRPr="0048347E">
        <w:rPr>
          <w:lang w:val="en-US"/>
        </w:rPr>
        <w:t xml:space="preserve"> (WP5B) at its meeting in May/June 2015. That text summarized the results of studies on GADSS and outlined two methods to satisfy the agenda item. The paper further </w:t>
      </w:r>
      <w:r w:rsidRPr="0048347E">
        <w:t>suggested that ICAO should support minimal recognition of GADSS in the Radio Regulations (RR), and in particular oppose language that will result in requiring RR chan</w:t>
      </w:r>
      <w:r w:rsidR="00C04209" w:rsidRPr="0048347E">
        <w:t>ges as GADSS evolves (e.g.</w:t>
      </w:r>
      <w:r w:rsidRPr="0048347E">
        <w:t xml:space="preserve"> oppose identification of specific functions of GADSS; specific elements of GADSS; or specific operational frequency bands of GADSS). </w:t>
      </w:r>
    </w:p>
    <w:p w:rsidR="007A6BF5" w:rsidRPr="0048347E" w:rsidRDefault="007A6BF5" w:rsidP="00360DF0"/>
    <w:p w:rsidR="007A6BF5" w:rsidRPr="0048347E" w:rsidRDefault="007A6BF5" w:rsidP="007A6BF5">
      <w:pPr>
        <w:rPr>
          <w:lang w:val="en-US"/>
        </w:rPr>
      </w:pPr>
      <w:r w:rsidRPr="0048347E">
        <w:t>2.2</w:t>
      </w:r>
      <w:r w:rsidRPr="0048347E">
        <w:tab/>
      </w:r>
      <w:r w:rsidR="001E6416" w:rsidRPr="0048347E">
        <w:t>WP09</w:t>
      </w:r>
      <w:r w:rsidRPr="0048347E">
        <w:t xml:space="preserve"> also considered the draft CPM text developed for GADSS. </w:t>
      </w:r>
      <w:r w:rsidRPr="0048347E">
        <w:rPr>
          <w:lang w:val="en-US"/>
        </w:rPr>
        <w:t>It noted that internally the national regulator proposed dev</w:t>
      </w:r>
      <w:r w:rsidR="00C04209" w:rsidRPr="0048347E">
        <w:rPr>
          <w:lang w:val="en-US"/>
        </w:rPr>
        <w:t>eloping a single method combining</w:t>
      </w:r>
      <w:r w:rsidRPr="0048347E">
        <w:rPr>
          <w:lang w:val="en-US"/>
        </w:rPr>
        <w:t xml:space="preserve"> the two </w:t>
      </w:r>
      <w:r w:rsidR="00C04209" w:rsidRPr="0048347E">
        <w:rPr>
          <w:lang w:val="en-US"/>
        </w:rPr>
        <w:t xml:space="preserve">existing </w:t>
      </w:r>
      <w:r w:rsidRPr="0048347E">
        <w:rPr>
          <w:lang w:val="en-US"/>
        </w:rPr>
        <w:t>proposed CPM methods.</w:t>
      </w:r>
      <w:r w:rsidR="00C04209" w:rsidRPr="0048347E">
        <w:rPr>
          <w:lang w:val="en-US"/>
        </w:rPr>
        <w:t xml:space="preserve"> This would only reference the relevant ITU-R Recommendations for the safety systems used during the automated distress tracking function. There was no general meeting support for this approach.</w:t>
      </w:r>
      <w:r w:rsidRPr="0048347E">
        <w:rPr>
          <w:lang w:val="en-US"/>
        </w:rPr>
        <w:t xml:space="preserve"> </w:t>
      </w:r>
    </w:p>
    <w:p w:rsidR="00240F45" w:rsidRPr="0048347E" w:rsidRDefault="00240F45" w:rsidP="00360DF0">
      <w:pPr>
        <w:rPr>
          <w:szCs w:val="22"/>
          <w:lang w:val="en-US"/>
        </w:rPr>
      </w:pPr>
    </w:p>
    <w:p w:rsidR="00240F45" w:rsidRPr="0048347E" w:rsidRDefault="007A6BF5" w:rsidP="00360DF0">
      <w:pPr>
        <w:rPr>
          <w:szCs w:val="22"/>
          <w:lang w:val="en-US"/>
        </w:rPr>
      </w:pPr>
      <w:r w:rsidRPr="0048347E">
        <w:rPr>
          <w:szCs w:val="22"/>
          <w:lang w:val="en-US"/>
        </w:rPr>
        <w:t>2.3</w:t>
      </w:r>
      <w:r w:rsidR="00240F45" w:rsidRPr="0048347E">
        <w:rPr>
          <w:szCs w:val="22"/>
          <w:lang w:val="en-US"/>
        </w:rPr>
        <w:tab/>
      </w:r>
      <w:r w:rsidR="007331E1" w:rsidRPr="0048347E">
        <w:rPr>
          <w:szCs w:val="22"/>
          <w:lang w:val="en-US"/>
        </w:rPr>
        <w:t xml:space="preserve">WP06 presented the </w:t>
      </w:r>
      <w:r w:rsidR="00240F45" w:rsidRPr="0048347E">
        <w:rPr>
          <w:lang w:val="en-US"/>
        </w:rPr>
        <w:t xml:space="preserve">draft CPM text for Agenda Item 9.1, Issue 9.1.4 (dealing with suborbital vehicles) </w:t>
      </w:r>
      <w:r w:rsidR="007331E1" w:rsidRPr="0048347E">
        <w:rPr>
          <w:lang w:val="en-US"/>
        </w:rPr>
        <w:t xml:space="preserve">as developed by ITU-R WP5B </w:t>
      </w:r>
      <w:r w:rsidR="00240F45" w:rsidRPr="0048347E">
        <w:rPr>
          <w:lang w:val="en-US"/>
        </w:rPr>
        <w:t xml:space="preserve">at its meeting in May/June 2015. That text summarized the results of ITU-R studies and suggested a way forward. In particular </w:t>
      </w:r>
      <w:r w:rsidR="00240F45" w:rsidRPr="0048347E">
        <w:t xml:space="preserve">no change to the Radio Regulations is proposed for WRC-19; rather further operational, technical and regulatory issues require continuing studies, in particular of the status of the station aboard suborbital vehicles and type of applications. A future Conference agenda item to address study outputs may be needed. </w:t>
      </w:r>
    </w:p>
    <w:p w:rsidR="00240F45" w:rsidRPr="0048347E" w:rsidRDefault="00240F45" w:rsidP="00360DF0">
      <w:pPr>
        <w:rPr>
          <w:szCs w:val="22"/>
          <w:lang w:val="en-US"/>
        </w:rPr>
      </w:pPr>
    </w:p>
    <w:p w:rsidR="00D42453" w:rsidRPr="0048347E" w:rsidRDefault="007A6BF5" w:rsidP="00360DF0">
      <w:r w:rsidRPr="0048347E">
        <w:rPr>
          <w:szCs w:val="22"/>
          <w:lang w:val="en-US"/>
        </w:rPr>
        <w:t>2.4</w:t>
      </w:r>
      <w:r w:rsidR="00D42453" w:rsidRPr="0048347E">
        <w:rPr>
          <w:szCs w:val="22"/>
          <w:lang w:val="en-US"/>
        </w:rPr>
        <w:tab/>
        <w:t xml:space="preserve">WP04 </w:t>
      </w:r>
      <w:r w:rsidR="001F5C3B" w:rsidRPr="0048347E">
        <w:rPr>
          <w:szCs w:val="22"/>
          <w:lang w:val="en-US"/>
        </w:rPr>
        <w:t xml:space="preserve">and WP18 </w:t>
      </w:r>
      <w:r w:rsidR="00D42453" w:rsidRPr="0048347E">
        <w:rPr>
          <w:szCs w:val="22"/>
          <w:lang w:val="en-US"/>
        </w:rPr>
        <w:t xml:space="preserve">provided proposed updates to </w:t>
      </w:r>
      <w:r w:rsidR="00D42453" w:rsidRPr="0048347E">
        <w:t xml:space="preserve">the ICAO Position on issues of critical concern to aviation which are on the agenda of </w:t>
      </w:r>
      <w:r w:rsidR="00240F45" w:rsidRPr="0048347E">
        <w:t>WRC-19</w:t>
      </w:r>
      <w:r w:rsidR="00D42453" w:rsidRPr="0048347E">
        <w:t>,</w:t>
      </w:r>
      <w:r w:rsidR="00D42453" w:rsidRPr="0048347E">
        <w:rPr>
          <w:szCs w:val="20"/>
        </w:rPr>
        <w:t xml:space="preserve"> </w:t>
      </w:r>
      <w:r w:rsidR="00D42453" w:rsidRPr="0048347E">
        <w:t>based on the results of studies in the ITU</w:t>
      </w:r>
      <w:r w:rsidR="00240F45" w:rsidRPr="0048347E">
        <w:t xml:space="preserve">-R. </w:t>
      </w:r>
    </w:p>
    <w:p w:rsidR="00850C59" w:rsidRPr="0048347E" w:rsidRDefault="00850C59" w:rsidP="00360DF0"/>
    <w:p w:rsidR="00850C59" w:rsidRPr="0048347E" w:rsidRDefault="00D95105" w:rsidP="00360DF0">
      <w:pPr>
        <w:rPr>
          <w:szCs w:val="22"/>
          <w:lang w:val="en-US"/>
        </w:rPr>
      </w:pPr>
      <w:r w:rsidRPr="0048347E">
        <w:t>2.5</w:t>
      </w:r>
      <w:r w:rsidRPr="0048347E">
        <w:tab/>
        <w:t xml:space="preserve">The meeting considered each of the inputs and the agreed initial updates to the ICAO position are contained in Appendix E. </w:t>
      </w:r>
      <w:r w:rsidR="00850C59" w:rsidRPr="0048347E">
        <w:t>One member expressed concern that the ICAO posit</w:t>
      </w:r>
      <w:r w:rsidR="00C04209" w:rsidRPr="0048347E">
        <w:t>i</w:t>
      </w:r>
      <w:r w:rsidR="00850C59" w:rsidRPr="0048347E">
        <w:t>on on agenda item 1.7 includes opposition of the use of existing allocations unless agreed ITU-R studies have demonstrated compatibility with aeronautical systems.</w:t>
      </w:r>
    </w:p>
    <w:p w:rsidR="00D255CB" w:rsidRPr="0048347E" w:rsidRDefault="00D255CB" w:rsidP="00360DF0">
      <w:pPr>
        <w:rPr>
          <w:szCs w:val="22"/>
          <w:lang w:val="en-US"/>
        </w:rPr>
      </w:pPr>
    </w:p>
    <w:p w:rsidR="004D703B" w:rsidRPr="0048347E" w:rsidRDefault="00E53955" w:rsidP="004D703B">
      <w:pPr>
        <w:rPr>
          <w:lang w:val="en-US"/>
        </w:rPr>
      </w:pPr>
      <w:r w:rsidRPr="0048347E">
        <w:rPr>
          <w:szCs w:val="22"/>
          <w:lang w:val="en-US"/>
        </w:rPr>
        <w:t>2.6</w:t>
      </w:r>
      <w:r w:rsidR="004D703B" w:rsidRPr="0048347E">
        <w:rPr>
          <w:szCs w:val="22"/>
          <w:lang w:val="en-US"/>
        </w:rPr>
        <w:tab/>
      </w:r>
      <w:r w:rsidR="00D95105" w:rsidRPr="0048347E">
        <w:rPr>
          <w:szCs w:val="22"/>
          <w:lang w:val="en-US"/>
        </w:rPr>
        <w:t>WP26 noted that while</w:t>
      </w:r>
      <w:r w:rsidR="00D95105" w:rsidRPr="0048347E">
        <w:rPr>
          <w:szCs w:val="22"/>
        </w:rPr>
        <w:t xml:space="preserve"> space-based ADS-B provides a means of surveillance over oceanic and remote continental areas, there are no similar ready solutions for the case of VHF voice communication to support radar-like separation minima in these areas.  The paper suggested one potential solution using VHF radio relays installed on satellites or high altitude platforms.  </w:t>
      </w:r>
      <w:r w:rsidR="00AC26BA">
        <w:rPr>
          <w:szCs w:val="22"/>
        </w:rPr>
        <w:t>The meeting</w:t>
      </w:r>
      <w:r w:rsidR="00D95105" w:rsidRPr="0048347E">
        <w:rPr>
          <w:szCs w:val="22"/>
        </w:rPr>
        <w:t xml:space="preserve"> highlighted the need for ITU allocation of VHF frequency band if satellite solutions were to be selected. The meeting expressed general support for the concept, but raised a number of concerns that need to be addressed. Those included: (1) ensuring the approach would entail no change to existing aircraft VHF avionics/installations; (2) more detail was required on potential interference to terrestrial VHF usage; and (3) while any necessary ITU allocations could be on a global basis, the idea of a global set of VHF channel assignments would not be supportable due to severe congestion in areas of the world; however regional allotments might be possible. In addition, it was stressed that the concept should be considered as part of an overall aviation future strategy and as part of that other options (e.g., fielding of VHF repeaters on platforms such as oil rigs or stratospheric vehicles) should be examined. While the paper was </w:t>
      </w:r>
      <w:r w:rsidR="00D95105" w:rsidRPr="0048347E">
        <w:rPr>
          <w:szCs w:val="22"/>
        </w:rPr>
        <w:lastRenderedPageBreak/>
        <w:t>submitted under agenda item 2, the meeting agreed that at this point there was no related change required to the ICAO Position.</w:t>
      </w:r>
      <w:r w:rsidR="00A37DE2" w:rsidRPr="0048347E">
        <w:rPr>
          <w:szCs w:val="22"/>
        </w:rPr>
        <w:t xml:space="preserve"> It was however added to the running FSMP “laundry list” of possible future agenda items (see paragraph </w:t>
      </w:r>
      <w:r w:rsidR="00972450" w:rsidRPr="0048347E">
        <w:rPr>
          <w:szCs w:val="22"/>
        </w:rPr>
        <w:t>9.1</w:t>
      </w:r>
      <w:r w:rsidR="00883512">
        <w:rPr>
          <w:szCs w:val="22"/>
        </w:rPr>
        <w:t>2</w:t>
      </w:r>
      <w:r w:rsidR="00A37DE2" w:rsidRPr="0048347E">
        <w:rPr>
          <w:szCs w:val="22"/>
        </w:rPr>
        <w:t xml:space="preserve">) and a short explanation was developed and is contained in Appendix G. </w:t>
      </w:r>
    </w:p>
    <w:p w:rsidR="004D703B" w:rsidRPr="0048347E" w:rsidRDefault="004D703B" w:rsidP="00360DF0">
      <w:pPr>
        <w:rPr>
          <w:szCs w:val="22"/>
          <w:lang w:val="en-US"/>
        </w:rPr>
      </w:pPr>
    </w:p>
    <w:p w:rsidR="00FA0A97" w:rsidRPr="0048347E" w:rsidRDefault="00804CDD" w:rsidP="00360DF0">
      <w:pPr>
        <w:rPr>
          <w:b/>
          <w:szCs w:val="22"/>
        </w:rPr>
      </w:pPr>
      <w:r w:rsidRPr="0048347E">
        <w:rPr>
          <w:b/>
          <w:szCs w:val="22"/>
          <w:lang w:val="en-US"/>
        </w:rPr>
        <w:t>3</w:t>
      </w:r>
      <w:r w:rsidR="00FA0A97" w:rsidRPr="0048347E">
        <w:rPr>
          <w:b/>
          <w:szCs w:val="22"/>
          <w:lang w:val="en-US"/>
        </w:rPr>
        <w:t>.</w:t>
      </w:r>
      <w:r w:rsidR="00FA0A97" w:rsidRPr="0048347E">
        <w:rPr>
          <w:b/>
          <w:szCs w:val="22"/>
          <w:lang w:val="en-US"/>
        </w:rPr>
        <w:tab/>
      </w:r>
      <w:r w:rsidR="00FA0A97" w:rsidRPr="0048347E">
        <w:rPr>
          <w:b/>
          <w:szCs w:val="22"/>
          <w:lang w:val="pt-BR"/>
        </w:rPr>
        <w:t xml:space="preserve">Agenda Item </w:t>
      </w:r>
      <w:r w:rsidR="00B24B4C" w:rsidRPr="0048347E">
        <w:rPr>
          <w:b/>
          <w:szCs w:val="22"/>
          <w:lang w:val="pt-BR"/>
        </w:rPr>
        <w:t>3</w:t>
      </w:r>
      <w:r w:rsidR="00273E31" w:rsidRPr="0048347E">
        <w:rPr>
          <w:b/>
          <w:szCs w:val="22"/>
          <w:lang w:val="pt-BR"/>
        </w:rPr>
        <w:t xml:space="preserve"> </w:t>
      </w:r>
      <w:r w:rsidR="00FA0A97" w:rsidRPr="0048347E">
        <w:rPr>
          <w:b/>
          <w:szCs w:val="22"/>
          <w:lang w:val="pt-BR"/>
        </w:rPr>
        <w:t xml:space="preserve">– </w:t>
      </w:r>
      <w:r w:rsidR="00534D5A" w:rsidRPr="0048347E">
        <w:rPr>
          <w:b/>
          <w:szCs w:val="22"/>
        </w:rPr>
        <w:t>Radio Altimeter and WAIC issues</w:t>
      </w:r>
    </w:p>
    <w:p w:rsidR="00B341F8" w:rsidRPr="0048347E" w:rsidRDefault="00B341F8" w:rsidP="00360DF0">
      <w:pPr>
        <w:rPr>
          <w:b/>
        </w:rPr>
      </w:pPr>
    </w:p>
    <w:p w:rsidR="00FB1DC9" w:rsidRPr="0048347E" w:rsidRDefault="00FB1DC9" w:rsidP="00360DF0">
      <w:r w:rsidRPr="0048347E">
        <w:t>3.1</w:t>
      </w:r>
      <w:r w:rsidRPr="0048347E">
        <w:tab/>
        <w:t xml:space="preserve">IP15 reported the intermediate results of Radio Altimeter (RA) interference susceptibility testing and status of continued testing. Testing of RA susceptibility to a single representative in-band </w:t>
      </w:r>
      <w:r w:rsidR="007F4E68" w:rsidRPr="0048347E">
        <w:rPr>
          <w:szCs w:val="22"/>
          <w:lang w:val="en-US"/>
        </w:rPr>
        <w:t>Wireless Avionics Intra-Communication (WAIC)</w:t>
      </w:r>
      <w:r w:rsidRPr="0048347E">
        <w:t xml:space="preserve"> signal interference source has been completed for all altimeters and altitudes considered in this campaign. Results indicate sufficient margin for safe operation of RAs in the presence of WAIC signals. Additionally, the paper provides an overview and preliminary results from continued testing to characterize altimeters in an aggregate interference environment. </w:t>
      </w:r>
      <w:r w:rsidR="007F4E68" w:rsidRPr="0048347E">
        <w:t xml:space="preserve">Based on discussion within the meeting it was agreed to add a test case where RA performance is considered in concert with </w:t>
      </w:r>
      <w:r w:rsidR="00BC5D36">
        <w:t xml:space="preserve">both </w:t>
      </w:r>
      <w:r w:rsidR="007F4E68" w:rsidRPr="0048347E">
        <w:t>an in-band WAIC environment</w:t>
      </w:r>
      <w:r w:rsidR="00BC5D36">
        <w:t xml:space="preserve"> and representative out of band interference signals</w:t>
      </w:r>
      <w:r w:rsidR="007F4E68" w:rsidRPr="0048347E">
        <w:t>.</w:t>
      </w:r>
      <w:r w:rsidRPr="0048347E">
        <w:t xml:space="preserve"> </w:t>
      </w:r>
    </w:p>
    <w:p w:rsidR="007F4E68" w:rsidRPr="0048347E" w:rsidRDefault="007F4E68" w:rsidP="00360DF0">
      <w:pPr>
        <w:rPr>
          <w:szCs w:val="22"/>
          <w:lang w:val="en-US" w:eastAsia="ja-JP"/>
        </w:rPr>
      </w:pPr>
    </w:p>
    <w:p w:rsidR="007F4E68" w:rsidRPr="0048347E" w:rsidRDefault="007F4E68" w:rsidP="00F976B9">
      <w:pPr>
        <w:rPr>
          <w:szCs w:val="22"/>
          <w:lang w:val="en-US"/>
        </w:rPr>
      </w:pPr>
      <w:r w:rsidRPr="0048347E">
        <w:rPr>
          <w:szCs w:val="22"/>
          <w:lang w:val="en-US" w:eastAsia="ja-JP"/>
        </w:rPr>
        <w:t>3.2</w:t>
      </w:r>
      <w:r w:rsidRPr="0048347E">
        <w:rPr>
          <w:szCs w:val="22"/>
          <w:lang w:val="en-US" w:eastAsia="ja-JP"/>
        </w:rPr>
        <w:tab/>
        <w:t xml:space="preserve">WP27 </w:t>
      </w:r>
      <w:r w:rsidRPr="0048347E">
        <w:rPr>
          <w:szCs w:val="22"/>
          <w:lang w:val="en-US"/>
        </w:rPr>
        <w:t xml:space="preserve">contained an update of the draft Standards and Recommended Practices (SARPs) for </w:t>
      </w:r>
      <w:r w:rsidRPr="0048347E">
        <w:t>WAIC</w:t>
      </w:r>
      <w:r w:rsidRPr="0048347E">
        <w:rPr>
          <w:szCs w:val="22"/>
          <w:lang w:val="en-US"/>
        </w:rPr>
        <w:t xml:space="preserve"> systems currently under preparation by the FSMP WG. The draft SARPs text contained in the Annex is the result of the feedback received regarding Working Paper 18rev1 presented at the sixth meeting of FSMP WG, together with </w:t>
      </w:r>
      <w:r w:rsidR="00BC5D36">
        <w:rPr>
          <w:szCs w:val="22"/>
          <w:lang w:val="en-US"/>
        </w:rPr>
        <w:t>input from</w:t>
      </w:r>
      <w:r w:rsidRPr="0048347E">
        <w:rPr>
          <w:szCs w:val="22"/>
          <w:lang w:val="en-US"/>
        </w:rPr>
        <w:t xml:space="preserve"> ongoing standardization efforts within the joint RTCA / EUROCAE committee SC-236 / WG-96</w:t>
      </w:r>
      <w:r w:rsidR="00BC5D36">
        <w:rPr>
          <w:szCs w:val="22"/>
          <w:lang w:val="en-US"/>
        </w:rPr>
        <w:t>.</w:t>
      </w:r>
      <w:r w:rsidRPr="0048347E">
        <w:rPr>
          <w:szCs w:val="22"/>
          <w:lang w:val="en-US"/>
        </w:rPr>
        <w:t xml:space="preserve"> </w:t>
      </w:r>
      <w:r w:rsidR="00BC5D36">
        <w:rPr>
          <w:szCs w:val="22"/>
          <w:lang w:val="en-US"/>
        </w:rPr>
        <w:t>This group</w:t>
      </w:r>
      <w:r w:rsidR="00BC5D36" w:rsidRPr="0048347E">
        <w:rPr>
          <w:szCs w:val="22"/>
          <w:lang w:val="en-US"/>
        </w:rPr>
        <w:t xml:space="preserve"> </w:t>
      </w:r>
      <w:r w:rsidRPr="0048347E">
        <w:rPr>
          <w:szCs w:val="22"/>
          <w:lang w:val="en-US"/>
        </w:rPr>
        <w:t xml:space="preserve">is currently developing a Minimum Aviation System Performance Standard (MASPS) and a Minimum Operational Performance Standard (MOPS) for WAIC systems. The meeting provided some suggestions on the wording, in particular with regard to interference from out of band sources. The meeting also suggested that it might not be appropriate to reference outside documents (e.g., RTCA MASPS) directly in a SARPs provision. For other systems (e.g., </w:t>
      </w:r>
      <w:proofErr w:type="spellStart"/>
      <w:r w:rsidRPr="0048347E">
        <w:rPr>
          <w:szCs w:val="22"/>
          <w:lang w:val="en-US"/>
        </w:rPr>
        <w:t>AeroMACS</w:t>
      </w:r>
      <w:proofErr w:type="spellEnd"/>
      <w:r w:rsidRPr="0048347E">
        <w:rPr>
          <w:szCs w:val="22"/>
          <w:lang w:val="en-US"/>
        </w:rPr>
        <w:t>) the reference is given in a Note.</w:t>
      </w:r>
    </w:p>
    <w:p w:rsidR="007F4E68" w:rsidRPr="0048347E" w:rsidRDefault="007F4E68" w:rsidP="00F976B9">
      <w:pPr>
        <w:rPr>
          <w:szCs w:val="22"/>
          <w:lang w:val="en-US"/>
        </w:rPr>
      </w:pPr>
    </w:p>
    <w:p w:rsidR="007F4E68" w:rsidRPr="0048347E" w:rsidRDefault="007F4E68" w:rsidP="00F976B9">
      <w:pPr>
        <w:rPr>
          <w:szCs w:val="22"/>
          <w:lang w:val="en-US"/>
        </w:rPr>
      </w:pPr>
      <w:r w:rsidRPr="0048347E">
        <w:rPr>
          <w:szCs w:val="22"/>
          <w:lang w:val="en-US"/>
        </w:rPr>
        <w:t>3.3</w:t>
      </w:r>
      <w:r w:rsidRPr="0048347E">
        <w:rPr>
          <w:szCs w:val="22"/>
          <w:lang w:val="en-US"/>
        </w:rPr>
        <w:tab/>
        <w:t xml:space="preserve">IP11 was considered together with a draft of the RTCA WAIC MASPS that was provided to </w:t>
      </w:r>
      <w:r w:rsidR="001B29D1" w:rsidRPr="0048347E">
        <w:rPr>
          <w:szCs w:val="22"/>
          <w:lang w:val="en-US"/>
        </w:rPr>
        <w:t xml:space="preserve">interested </w:t>
      </w:r>
      <w:r w:rsidRPr="0048347E">
        <w:rPr>
          <w:szCs w:val="22"/>
          <w:lang w:val="en-US"/>
        </w:rPr>
        <w:t>FSMP membership for their review in their capacity as independent aviation experts. The proposed approach was extensive</w:t>
      </w:r>
      <w:r w:rsidR="001B29D1" w:rsidRPr="0048347E">
        <w:rPr>
          <w:szCs w:val="22"/>
          <w:lang w:val="en-US"/>
        </w:rPr>
        <w:t xml:space="preserve">ly discussed by the meeting, and reviewers were asked to provide their comments directly to RTCA using the comment matrix provided. </w:t>
      </w:r>
    </w:p>
    <w:p w:rsidR="007F4E68" w:rsidRPr="0048347E" w:rsidRDefault="007F4E68" w:rsidP="00F976B9"/>
    <w:p w:rsidR="00AD43F0" w:rsidRPr="0048347E" w:rsidRDefault="001B29D1" w:rsidP="00F976B9">
      <w:pPr>
        <w:rPr>
          <w:lang w:val="en-US" w:eastAsia="ja-JP"/>
        </w:rPr>
      </w:pPr>
      <w:r w:rsidRPr="0048347E">
        <w:t xml:space="preserve">3.4 </w:t>
      </w:r>
      <w:r w:rsidRPr="0048347E">
        <w:tab/>
      </w:r>
      <w:r w:rsidR="00F976B9" w:rsidRPr="0048347E">
        <w:t xml:space="preserve">IP06 provided </w:t>
      </w:r>
      <w:r w:rsidR="00F976B9" w:rsidRPr="0048347E">
        <w:rPr>
          <w:lang w:val="en-US" w:eastAsia="ja-JP"/>
        </w:rPr>
        <w:t>the results of a study undertaken to evaluate adjacent frequency band compatibility between radio altimeters and 5G mobile communication systems using the 3.7 GHz and 4.5 GHz band.  The study took into account the positional relation between a radio altimeter (RA) and base stations (BSs) or land mobile stations (MSs) of 5G systems in the vicinity of an airport or heliport</w:t>
      </w:r>
      <w:r w:rsidRPr="0048347E">
        <w:rPr>
          <w:lang w:val="en-US" w:eastAsia="ja-JP"/>
        </w:rPr>
        <w:t>, and used the ITU-R characteristics for radio altimeters as its basis</w:t>
      </w:r>
      <w:r w:rsidR="00F976B9" w:rsidRPr="0048347E">
        <w:rPr>
          <w:lang w:val="en-US" w:eastAsia="ja-JP"/>
        </w:rPr>
        <w:t>.</w:t>
      </w:r>
      <w:r w:rsidRPr="0048347E">
        <w:rPr>
          <w:lang w:val="en-US" w:eastAsia="ja-JP"/>
        </w:rPr>
        <w:t xml:space="preserve"> The meeting greatly appreciated the material, and asked a number of questions about the approach and conclusions. The primary conclusion was that under the parameters of the study, compatibility could be assured only with the institution of geographic separation, a frequency </w:t>
      </w:r>
      <w:proofErr w:type="spellStart"/>
      <w:r w:rsidRPr="0048347E">
        <w:rPr>
          <w:lang w:val="en-US" w:eastAsia="ja-JP"/>
        </w:rPr>
        <w:t>guardband</w:t>
      </w:r>
      <w:proofErr w:type="spellEnd"/>
      <w:r w:rsidRPr="0048347E">
        <w:rPr>
          <w:lang w:val="en-US" w:eastAsia="ja-JP"/>
        </w:rPr>
        <w:t>, and additional filtering on the 5G equipment.</w:t>
      </w:r>
    </w:p>
    <w:p w:rsidR="001B29D1" w:rsidRPr="0048347E" w:rsidRDefault="001B29D1" w:rsidP="00F976B9">
      <w:pPr>
        <w:rPr>
          <w:lang w:val="en-US" w:eastAsia="ja-JP"/>
        </w:rPr>
      </w:pPr>
    </w:p>
    <w:p w:rsidR="00AD43F0" w:rsidRDefault="001B29D1" w:rsidP="00F976B9">
      <w:pPr>
        <w:rPr>
          <w:lang w:eastAsia="ja-JP"/>
        </w:rPr>
      </w:pPr>
      <w:r w:rsidRPr="0048347E">
        <w:rPr>
          <w:lang w:val="en-US" w:eastAsia="ja-JP"/>
        </w:rPr>
        <w:t>3.5</w:t>
      </w:r>
      <w:r w:rsidRPr="0048347E">
        <w:rPr>
          <w:lang w:val="en-US" w:eastAsia="ja-JP"/>
        </w:rPr>
        <w:tab/>
      </w:r>
      <w:r w:rsidR="00AD43F0" w:rsidRPr="0048347E">
        <w:rPr>
          <w:lang w:val="en-US" w:eastAsia="ja-JP"/>
        </w:rPr>
        <w:t xml:space="preserve">IP08 presented the results of an </w:t>
      </w:r>
      <w:r w:rsidR="00AD43F0" w:rsidRPr="0048347E">
        <w:rPr>
          <w:lang w:eastAsia="ja-JP"/>
        </w:rPr>
        <w:t>investigation into the impacts of</w:t>
      </w:r>
      <w:r w:rsidR="00AD43F0" w:rsidRPr="0048347E">
        <w:t xml:space="preserve"> an </w:t>
      </w:r>
      <w:r w:rsidR="00AD43F0" w:rsidRPr="0048347E">
        <w:rPr>
          <w:lang w:eastAsia="ja-JP"/>
        </w:rPr>
        <w:t>adjacent</w:t>
      </w:r>
      <w:r w:rsidR="00AD43F0" w:rsidRPr="0048347E">
        <w:rPr>
          <w:rFonts w:hint="eastAsia"/>
          <w:lang w:eastAsia="ja-JP"/>
        </w:rPr>
        <w:t xml:space="preserve">-band </w:t>
      </w:r>
      <w:r w:rsidR="00AD43F0" w:rsidRPr="0048347E">
        <w:t>LTE-Advanced base station on four typical aircraft radio altimeters</w:t>
      </w:r>
      <w:r w:rsidR="00AD43F0" w:rsidRPr="0048347E">
        <w:rPr>
          <w:lang w:eastAsia="ja-JP"/>
        </w:rPr>
        <w:t xml:space="preserve"> using the methodology of </w:t>
      </w:r>
      <w:r w:rsidR="00AD43F0" w:rsidRPr="0048347E">
        <w:rPr>
          <w:rFonts w:hint="eastAsia"/>
          <w:lang w:eastAsia="ja-JP"/>
        </w:rPr>
        <w:t>RTCA DO-155</w:t>
      </w:r>
      <w:r w:rsidR="00AD43F0" w:rsidRPr="0048347E">
        <w:rPr>
          <w:lang w:eastAsia="ja-JP"/>
        </w:rPr>
        <w:t>. The paper focused on</w:t>
      </w:r>
      <w:r w:rsidR="00AD43F0" w:rsidRPr="0048347E">
        <w:rPr>
          <w:rFonts w:hint="eastAsia"/>
          <w:lang w:eastAsia="ja-JP"/>
        </w:rPr>
        <w:t xml:space="preserve"> helicopter take</w:t>
      </w:r>
      <w:r w:rsidR="00AD43F0" w:rsidRPr="0048347E">
        <w:rPr>
          <w:lang w:eastAsia="ja-JP"/>
        </w:rPr>
        <w:t>-off</w:t>
      </w:r>
      <w:r w:rsidR="00AD43F0" w:rsidRPr="0048347E">
        <w:rPr>
          <w:rFonts w:hint="eastAsia"/>
          <w:lang w:eastAsia="ja-JP"/>
        </w:rPr>
        <w:t xml:space="preserve"> and landing at a heliport</w:t>
      </w:r>
      <w:r w:rsidR="00AD43F0" w:rsidRPr="0048347E">
        <w:rPr>
          <w:lang w:eastAsia="ja-JP"/>
        </w:rPr>
        <w:t>, and in particular</w:t>
      </w:r>
      <w:r w:rsidR="00AD43F0" w:rsidRPr="0048347E">
        <w:rPr>
          <w:rFonts w:hint="eastAsia"/>
          <w:lang w:eastAsia="ja-JP"/>
        </w:rPr>
        <w:t xml:space="preserve"> on </w:t>
      </w:r>
      <w:r w:rsidR="00AD43F0" w:rsidRPr="0048347E">
        <w:rPr>
          <w:lang w:eastAsia="ja-JP"/>
        </w:rPr>
        <w:t>the</w:t>
      </w:r>
      <w:r w:rsidR="00AD43F0" w:rsidRPr="0048347E">
        <w:rPr>
          <w:rFonts w:hint="eastAsia"/>
          <w:lang w:eastAsia="ja-JP"/>
        </w:rPr>
        <w:t xml:space="preserve"> </w:t>
      </w:r>
      <w:r w:rsidR="00AD43F0" w:rsidRPr="0048347E">
        <w:rPr>
          <w:lang w:eastAsia="ja-JP"/>
        </w:rPr>
        <w:t>interference</w:t>
      </w:r>
      <w:r w:rsidR="00AD43F0" w:rsidRPr="0048347E">
        <w:rPr>
          <w:rFonts w:hint="eastAsia"/>
          <w:lang w:eastAsia="ja-JP"/>
        </w:rPr>
        <w:t xml:space="preserve"> which causes </w:t>
      </w:r>
      <w:r w:rsidR="00AD43F0" w:rsidRPr="0048347E">
        <w:rPr>
          <w:lang w:eastAsia="ja-JP"/>
        </w:rPr>
        <w:t>receiver front-end overload</w:t>
      </w:r>
      <w:r w:rsidR="00AD43F0" w:rsidRPr="0048347E">
        <w:rPr>
          <w:rFonts w:hint="eastAsia"/>
          <w:lang w:eastAsia="ja-JP"/>
        </w:rPr>
        <w:t xml:space="preserve">, </w:t>
      </w:r>
      <w:r w:rsidR="00AD43F0" w:rsidRPr="0048347E">
        <w:rPr>
          <w:lang w:eastAsia="ja-JP"/>
        </w:rPr>
        <w:t>i.e., blocking</w:t>
      </w:r>
      <w:r w:rsidR="00AD43F0" w:rsidRPr="0048347E">
        <w:rPr>
          <w:rFonts w:hint="eastAsia"/>
          <w:lang w:eastAsia="ja-JP"/>
        </w:rPr>
        <w:t>.</w:t>
      </w:r>
      <w:r w:rsidR="00AD43F0" w:rsidRPr="0048347E">
        <w:rPr>
          <w:lang w:eastAsia="ja-JP"/>
        </w:rPr>
        <w:t xml:space="preserve"> </w:t>
      </w:r>
      <w:r w:rsidR="00AD43F0" w:rsidRPr="0048347E">
        <w:rPr>
          <w:rFonts w:hint="eastAsia"/>
          <w:lang w:eastAsia="ja-JP"/>
        </w:rPr>
        <w:t xml:space="preserve">Considering LTE-Advanced base station </w:t>
      </w:r>
      <w:r w:rsidR="00AD43F0" w:rsidRPr="0048347E">
        <w:rPr>
          <w:lang w:eastAsia="ja-JP"/>
        </w:rPr>
        <w:t>deployment</w:t>
      </w:r>
      <w:r w:rsidR="00AD43F0" w:rsidRPr="0048347E">
        <w:rPr>
          <w:rFonts w:hint="eastAsia"/>
          <w:lang w:eastAsia="ja-JP"/>
        </w:rPr>
        <w:t xml:space="preserve"> in an urban area, a</w:t>
      </w:r>
      <w:r w:rsidR="00AD43F0" w:rsidRPr="0048347E">
        <w:t xml:space="preserve">ggregate interference signal </w:t>
      </w:r>
      <w:r w:rsidR="00AD43F0" w:rsidRPr="0048347E">
        <w:rPr>
          <w:rFonts w:hint="eastAsia"/>
          <w:lang w:eastAsia="ja-JP"/>
        </w:rPr>
        <w:t xml:space="preserve">strength </w:t>
      </w:r>
      <w:r w:rsidR="00AD43F0" w:rsidRPr="0048347E">
        <w:rPr>
          <w:lang w:eastAsia="ja-JP"/>
        </w:rPr>
        <w:t xml:space="preserve">produced by </w:t>
      </w:r>
      <w:r w:rsidRPr="0048347E">
        <w:t>multiple base station wa</w:t>
      </w:r>
      <w:r w:rsidR="00AD43F0" w:rsidRPr="0048347E">
        <w:t xml:space="preserve">s </w:t>
      </w:r>
      <w:r w:rsidR="00AD43F0" w:rsidRPr="0048347E">
        <w:rPr>
          <w:lang w:eastAsia="ja-JP"/>
        </w:rPr>
        <w:t>calculated</w:t>
      </w:r>
      <w:r w:rsidR="00AD43F0" w:rsidRPr="0048347E">
        <w:rPr>
          <w:rFonts w:hint="eastAsia"/>
          <w:lang w:eastAsia="ja-JP"/>
        </w:rPr>
        <w:t xml:space="preserve">, and such interference is </w:t>
      </w:r>
      <w:r w:rsidR="00AD43F0" w:rsidRPr="0048347E">
        <w:rPr>
          <w:lang w:eastAsia="ja-JP"/>
        </w:rPr>
        <w:t>considered</w:t>
      </w:r>
      <w:r w:rsidR="00AD43F0" w:rsidRPr="0048347E">
        <w:rPr>
          <w:rFonts w:hint="eastAsia"/>
          <w:lang w:eastAsia="ja-JP"/>
        </w:rPr>
        <w:t xml:space="preserve"> in the experiment. When the guard band is less than 10 MHz,</w:t>
      </w:r>
      <w:r w:rsidR="00AD43F0" w:rsidRPr="0048347E">
        <w:rPr>
          <w:lang w:eastAsia="ja-JP"/>
        </w:rPr>
        <w:t xml:space="preserve"> a</w:t>
      </w:r>
      <w:r w:rsidR="00AD43F0" w:rsidRPr="0048347E">
        <w:rPr>
          <w:rFonts w:hint="eastAsia"/>
          <w:lang w:eastAsia="ja-JP"/>
        </w:rPr>
        <w:t xml:space="preserve"> </w:t>
      </w:r>
      <w:r w:rsidR="00AD43F0" w:rsidRPr="0048347E">
        <w:t>pulse</w:t>
      </w:r>
      <w:r w:rsidR="00BC5D36">
        <w:t>d</w:t>
      </w:r>
      <w:r w:rsidR="00AD43F0" w:rsidRPr="0048347E">
        <w:t xml:space="preserve"> rad</w:t>
      </w:r>
      <w:r w:rsidR="00BC5D36">
        <w:t>io altimeter</w:t>
      </w:r>
      <w:r w:rsidR="00AD43F0" w:rsidRPr="0048347E">
        <w:t xml:space="preserve"> system is found to </w:t>
      </w:r>
      <w:r w:rsidR="00AD43F0" w:rsidRPr="0048347E">
        <w:lastRenderedPageBreak/>
        <w:t xml:space="preserve">be affected by </w:t>
      </w:r>
      <w:r w:rsidR="00AD43F0" w:rsidRPr="0048347E">
        <w:rPr>
          <w:lang w:eastAsia="ja-JP"/>
        </w:rPr>
        <w:t>adjacent</w:t>
      </w:r>
      <w:r w:rsidR="00AD43F0" w:rsidRPr="0048347E">
        <w:rPr>
          <w:rFonts w:hint="eastAsia"/>
          <w:lang w:eastAsia="ja-JP"/>
        </w:rPr>
        <w:t>-band</w:t>
      </w:r>
      <w:r w:rsidR="00AD43F0" w:rsidRPr="0048347E">
        <w:t xml:space="preserve"> interference, resulting in a maximum altitude </w:t>
      </w:r>
      <w:r w:rsidR="00AD43F0" w:rsidRPr="0048347E">
        <w:rPr>
          <w:rFonts w:hint="eastAsia"/>
          <w:lang w:eastAsia="ja-JP"/>
        </w:rPr>
        <w:t xml:space="preserve">error </w:t>
      </w:r>
      <w:r w:rsidR="00AD43F0" w:rsidRPr="0048347E">
        <w:t>of 4.3%</w:t>
      </w:r>
      <w:r w:rsidR="00AD43F0" w:rsidRPr="0048347E">
        <w:rPr>
          <w:rFonts w:hint="eastAsia"/>
          <w:lang w:eastAsia="ja-JP"/>
        </w:rPr>
        <w:t xml:space="preserve"> at </w:t>
      </w:r>
      <w:r w:rsidR="00AD43F0" w:rsidRPr="0048347E">
        <w:rPr>
          <w:lang w:eastAsia="ja-JP"/>
        </w:rPr>
        <w:t xml:space="preserve">an altitude of </w:t>
      </w:r>
      <w:r w:rsidR="00AD43F0" w:rsidRPr="0048347E">
        <w:rPr>
          <w:rFonts w:hint="eastAsia"/>
          <w:lang w:eastAsia="ja-JP"/>
        </w:rPr>
        <w:t>50 ft</w:t>
      </w:r>
      <w:r w:rsidR="00AD43F0" w:rsidRPr="0048347E">
        <w:t xml:space="preserve">. </w:t>
      </w:r>
      <w:r w:rsidR="00AD43F0" w:rsidRPr="0048347E">
        <w:rPr>
          <w:rFonts w:hint="eastAsia"/>
          <w:lang w:eastAsia="ja-JP"/>
        </w:rPr>
        <w:t>Meanwhile</w:t>
      </w:r>
      <w:r w:rsidR="00AD43F0" w:rsidRPr="0048347E">
        <w:t xml:space="preserve">, three frequency modulated continuous wave </w:t>
      </w:r>
      <w:r w:rsidRPr="0048347E">
        <w:t>(FMCW) rad</w:t>
      </w:r>
      <w:r w:rsidR="00BC5D36">
        <w:t>io altimeter</w:t>
      </w:r>
      <w:r w:rsidRPr="0048347E">
        <w:t xml:space="preserve"> systems examined </w:t>
      </w:r>
      <w:r w:rsidR="00BC5D36">
        <w:t xml:space="preserve">in this study </w:t>
      </w:r>
      <w:r w:rsidRPr="0048347E">
        <w:t>wer</w:t>
      </w:r>
      <w:r w:rsidR="00AD43F0" w:rsidRPr="0048347E">
        <w:t xml:space="preserve">e found to be unaffected by the </w:t>
      </w:r>
      <w:r w:rsidRPr="0048347E">
        <w:t xml:space="preserve">considered </w:t>
      </w:r>
      <w:r w:rsidR="00AD43F0" w:rsidRPr="0048347E">
        <w:rPr>
          <w:lang w:eastAsia="ja-JP"/>
        </w:rPr>
        <w:t>adjacent</w:t>
      </w:r>
      <w:r w:rsidR="00AD43F0" w:rsidRPr="0048347E">
        <w:rPr>
          <w:rFonts w:hint="eastAsia"/>
          <w:lang w:eastAsia="ja-JP"/>
        </w:rPr>
        <w:t>-band</w:t>
      </w:r>
      <w:r w:rsidR="00AD43F0" w:rsidRPr="0048347E">
        <w:t xml:space="preserve"> interference. </w:t>
      </w:r>
      <w:r w:rsidR="00AD43F0" w:rsidRPr="0048347E">
        <w:rPr>
          <w:rFonts w:hint="eastAsia"/>
          <w:lang w:eastAsia="ja-JP"/>
        </w:rPr>
        <w:t>The result</w:t>
      </w:r>
      <w:r w:rsidR="00AD43F0" w:rsidRPr="0048347E">
        <w:rPr>
          <w:lang w:eastAsia="ja-JP"/>
        </w:rPr>
        <w:t>s</w:t>
      </w:r>
      <w:r w:rsidR="00AD43F0" w:rsidRPr="0048347E">
        <w:rPr>
          <w:rFonts w:hint="eastAsia"/>
          <w:lang w:eastAsia="ja-JP"/>
        </w:rPr>
        <w:t xml:space="preserve"> show that the pulse</w:t>
      </w:r>
      <w:r w:rsidR="00BC5D36">
        <w:rPr>
          <w:lang w:eastAsia="ja-JP"/>
        </w:rPr>
        <w:t>d</w:t>
      </w:r>
      <w:r w:rsidR="00AD43F0" w:rsidRPr="0048347E">
        <w:rPr>
          <w:rFonts w:hint="eastAsia"/>
          <w:lang w:eastAsia="ja-JP"/>
        </w:rPr>
        <w:t xml:space="preserve"> rad</w:t>
      </w:r>
      <w:r w:rsidR="00BC5D36">
        <w:rPr>
          <w:lang w:eastAsia="ja-JP"/>
        </w:rPr>
        <w:t>io altimeter</w:t>
      </w:r>
      <w:r w:rsidR="00AD43F0" w:rsidRPr="0048347E">
        <w:rPr>
          <w:rFonts w:hint="eastAsia"/>
          <w:lang w:eastAsia="ja-JP"/>
        </w:rPr>
        <w:t xml:space="preserve"> system is more </w:t>
      </w:r>
      <w:r w:rsidR="00AD43F0" w:rsidRPr="0048347E">
        <w:rPr>
          <w:lang w:eastAsia="ja-JP"/>
        </w:rPr>
        <w:t>sensitive</w:t>
      </w:r>
      <w:r w:rsidR="00AD43F0" w:rsidRPr="0048347E">
        <w:rPr>
          <w:rFonts w:hint="eastAsia"/>
          <w:lang w:eastAsia="ja-JP"/>
        </w:rPr>
        <w:t xml:space="preserve"> to the interference and</w:t>
      </w:r>
      <w:r w:rsidR="00AD43F0" w:rsidRPr="0048347E">
        <w:rPr>
          <w:lang w:eastAsia="ja-JP"/>
        </w:rPr>
        <w:t xml:space="preserve"> a </w:t>
      </w:r>
      <w:r w:rsidR="00AD43F0" w:rsidRPr="0048347E">
        <w:rPr>
          <w:rFonts w:hint="eastAsia"/>
          <w:lang w:eastAsia="ja-JP"/>
        </w:rPr>
        <w:t>60</w:t>
      </w:r>
      <w:r w:rsidR="00AD43F0" w:rsidRPr="0048347E">
        <w:rPr>
          <w:lang w:eastAsia="ja-JP"/>
        </w:rPr>
        <w:t>-</w:t>
      </w:r>
      <w:r w:rsidR="00AD43F0" w:rsidRPr="0048347E">
        <w:rPr>
          <w:rFonts w:hint="eastAsia"/>
          <w:lang w:eastAsia="ja-JP"/>
        </w:rPr>
        <w:t xml:space="preserve">MHz guard band is required to </w:t>
      </w:r>
      <w:r w:rsidR="00AD43F0" w:rsidRPr="0048347E">
        <w:rPr>
          <w:lang w:eastAsia="ja-JP"/>
        </w:rPr>
        <w:t xml:space="preserve">maintain an </w:t>
      </w:r>
      <w:r w:rsidR="00AD43F0" w:rsidRPr="0048347E">
        <w:rPr>
          <w:rFonts w:hint="eastAsia"/>
          <w:lang w:eastAsia="ja-JP"/>
        </w:rPr>
        <w:t xml:space="preserve">altitude error </w:t>
      </w:r>
      <w:r w:rsidR="00AD43F0" w:rsidRPr="0048347E">
        <w:rPr>
          <w:lang w:eastAsia="ja-JP"/>
        </w:rPr>
        <w:t xml:space="preserve">of &lt; </w:t>
      </w:r>
      <w:r w:rsidR="00AD43F0" w:rsidRPr="0048347E">
        <w:rPr>
          <w:rFonts w:hint="eastAsia"/>
          <w:lang w:eastAsia="ja-JP"/>
        </w:rPr>
        <w:t>0.5%.</w:t>
      </w:r>
      <w:r w:rsidRPr="0048347E">
        <w:rPr>
          <w:lang w:eastAsia="ja-JP"/>
        </w:rPr>
        <w:t xml:space="preserve"> The meeting appreciated the information.</w:t>
      </w:r>
      <w:r>
        <w:rPr>
          <w:lang w:eastAsia="ja-JP"/>
        </w:rPr>
        <w:t xml:space="preserve"> </w:t>
      </w:r>
    </w:p>
    <w:p w:rsidR="001C42CD" w:rsidRDefault="001C42CD" w:rsidP="00F976B9">
      <w:pPr>
        <w:rPr>
          <w:lang w:eastAsia="ja-JP"/>
        </w:rPr>
      </w:pPr>
    </w:p>
    <w:p w:rsidR="001C42CD" w:rsidRDefault="001C42CD" w:rsidP="00F976B9">
      <w:pPr>
        <w:rPr>
          <w:lang w:eastAsia="ja-JP"/>
        </w:rPr>
      </w:pPr>
      <w:r>
        <w:rPr>
          <w:lang w:eastAsia="ja-JP"/>
        </w:rPr>
        <w:t>3.6</w:t>
      </w:r>
      <w:r>
        <w:rPr>
          <w:lang w:eastAsia="ja-JP"/>
        </w:rPr>
        <w:tab/>
        <w:t>IP16 provided information on</w:t>
      </w:r>
      <w:r w:rsidRPr="001C42CD">
        <w:t xml:space="preserve"> </w:t>
      </w:r>
      <w:r w:rsidRPr="001C42CD">
        <w:rPr>
          <w:lang w:eastAsia="ja-JP"/>
        </w:rPr>
        <w:t>testing of radio altimeter susceptibility to emissions outside, but in proximity to, the 4 200 – 4 400 MHz frequency band. A descrip</w:t>
      </w:r>
      <w:r>
        <w:rPr>
          <w:lang w:eastAsia="ja-JP"/>
        </w:rPr>
        <w:t>tion of the experimental setup wa</w:t>
      </w:r>
      <w:r w:rsidRPr="001C42CD">
        <w:rPr>
          <w:lang w:eastAsia="ja-JP"/>
        </w:rPr>
        <w:t>s presented along with examples of data obtained from preliminary testing. The paper concludes with a status</w:t>
      </w:r>
      <w:r>
        <w:rPr>
          <w:lang w:eastAsia="ja-JP"/>
        </w:rPr>
        <w:t xml:space="preserve"> of this testing.  The paper did</w:t>
      </w:r>
      <w:r w:rsidRPr="001C42CD">
        <w:rPr>
          <w:lang w:eastAsia="ja-JP"/>
        </w:rPr>
        <w:t xml:space="preserve"> not recommend conclusions concerning the general susceptibility of radio altimeters to out of band interference as the data acquired to dat</w:t>
      </w:r>
      <w:r w:rsidR="00BC5D36">
        <w:rPr>
          <w:lang w:eastAsia="ja-JP"/>
        </w:rPr>
        <w:t>e</w:t>
      </w:r>
      <w:r w:rsidRPr="001C42CD">
        <w:rPr>
          <w:lang w:eastAsia="ja-JP"/>
        </w:rPr>
        <w:t xml:space="preserve"> is insufficient to support such conclusions.</w:t>
      </w:r>
      <w:r>
        <w:rPr>
          <w:lang w:eastAsia="ja-JP"/>
        </w:rPr>
        <w:t xml:space="preserve"> The meeting appreciated the information and encouraged continued dialog between the entities performing altimeter testing to ensure consistency in approach.</w:t>
      </w:r>
    </w:p>
    <w:p w:rsidR="00BC5D36" w:rsidRDefault="00BC5D36" w:rsidP="00F976B9">
      <w:pPr>
        <w:rPr>
          <w:lang w:eastAsia="ja-JP"/>
        </w:rPr>
      </w:pPr>
    </w:p>
    <w:p w:rsidR="00BC5D36" w:rsidRDefault="00BC5D36" w:rsidP="00F976B9">
      <w:pPr>
        <w:rPr>
          <w:lang w:eastAsia="ja-JP"/>
        </w:rPr>
      </w:pPr>
      <w:r>
        <w:rPr>
          <w:lang w:eastAsia="ja-JP"/>
        </w:rPr>
        <w:t>3.7</w:t>
      </w:r>
      <w:r>
        <w:rPr>
          <w:lang w:eastAsia="ja-JP"/>
        </w:rPr>
        <w:tab/>
        <w:t>Given the different results from IP’s 6, 8 and 16, it was noted that all testing should be completed before any definitive statements on radio altimeter compatibility with potential adjacent band IMT/5G are made.</w:t>
      </w:r>
    </w:p>
    <w:p w:rsidR="001C42CD" w:rsidRDefault="001C42CD" w:rsidP="00F976B9">
      <w:pPr>
        <w:rPr>
          <w:lang w:eastAsia="ja-JP"/>
        </w:rPr>
      </w:pPr>
    </w:p>
    <w:p w:rsidR="001C42CD" w:rsidRDefault="001C42CD" w:rsidP="00F976B9">
      <w:pPr>
        <w:rPr>
          <w:lang w:eastAsia="ja-JP"/>
        </w:rPr>
      </w:pPr>
      <w:r>
        <w:rPr>
          <w:lang w:eastAsia="ja-JP"/>
        </w:rPr>
        <w:t>3.</w:t>
      </w:r>
      <w:r w:rsidR="00BC5D36">
        <w:rPr>
          <w:lang w:eastAsia="ja-JP"/>
        </w:rPr>
        <w:t>8</w:t>
      </w:r>
      <w:r>
        <w:rPr>
          <w:lang w:eastAsia="ja-JP"/>
        </w:rPr>
        <w:tab/>
        <w:t xml:space="preserve">Flimsy5 was presented as an outgrowth of previous discussions on SARPS text for WAIC tolerance of interference from sources operating outside of the 4200-4400 MHz band. After discussion the meeting agreed on proposed phrasing as contained in Appendix </w:t>
      </w:r>
      <w:r w:rsidR="00BC5D36">
        <w:rPr>
          <w:lang w:eastAsia="ja-JP"/>
        </w:rPr>
        <w:t>K</w:t>
      </w:r>
      <w:r>
        <w:rPr>
          <w:lang w:eastAsia="ja-JP"/>
        </w:rPr>
        <w:t xml:space="preserve">. In addition, the meeting agreed to form a correspondence group to assist in completing WAIC SARPS by FSMP-WG/8 (see Action Item 07-04). </w:t>
      </w:r>
      <w:r w:rsidRPr="001C42CD">
        <w:rPr>
          <w:szCs w:val="22"/>
          <w:lang w:eastAsia="ja-JP"/>
        </w:rPr>
        <w:t>The meeting was encouraged to Email Mr. Radek Zakrzewski  (</w:t>
      </w:r>
      <w:hyperlink r:id="rId14" w:history="1">
        <w:r w:rsidRPr="001C42CD">
          <w:rPr>
            <w:rFonts w:eastAsia="Times New Roman"/>
            <w:color w:val="000000" w:themeColor="text1"/>
            <w:szCs w:val="22"/>
            <w:u w:val="single"/>
            <w:lang w:val="en-US"/>
          </w:rPr>
          <w:t>radek.zakrzewski@utas.utc.com</w:t>
        </w:r>
      </w:hyperlink>
      <w:r w:rsidRPr="001C42CD">
        <w:rPr>
          <w:szCs w:val="22"/>
          <w:lang w:eastAsia="ja-JP"/>
        </w:rPr>
        <w:t>) in order to become part of the correspondence group</w:t>
      </w:r>
      <w:r>
        <w:rPr>
          <w:lang w:eastAsia="ja-JP"/>
        </w:rPr>
        <w:t>.</w:t>
      </w:r>
    </w:p>
    <w:p w:rsidR="00E5693B" w:rsidRPr="00EA60D8" w:rsidRDefault="00E5693B" w:rsidP="001A5F28">
      <w:pPr>
        <w:widowControl/>
        <w:autoSpaceDE/>
        <w:autoSpaceDN/>
        <w:adjustRightInd/>
        <w:rPr>
          <w:rFonts w:eastAsia="Times New Roman"/>
          <w:iCs/>
          <w:color w:val="000000"/>
          <w:szCs w:val="22"/>
          <w:lang w:val="en-US"/>
        </w:rPr>
      </w:pPr>
    </w:p>
    <w:p w:rsidR="00FA0A97" w:rsidRPr="00EA60D8" w:rsidRDefault="00804CDD" w:rsidP="00360DF0">
      <w:pPr>
        <w:rPr>
          <w:b/>
          <w:szCs w:val="22"/>
        </w:rPr>
      </w:pPr>
      <w:r>
        <w:rPr>
          <w:b/>
          <w:szCs w:val="22"/>
        </w:rPr>
        <w:t>4</w:t>
      </w:r>
      <w:r w:rsidR="00FA0A97" w:rsidRPr="00EA60D8">
        <w:rPr>
          <w:b/>
          <w:szCs w:val="22"/>
        </w:rPr>
        <w:t>.</w:t>
      </w:r>
      <w:r w:rsidR="00FA0A97" w:rsidRPr="00EA60D8">
        <w:rPr>
          <w:b/>
          <w:szCs w:val="22"/>
        </w:rPr>
        <w:tab/>
        <w:t xml:space="preserve">Agenda Item </w:t>
      </w:r>
      <w:r w:rsidR="00B24B4C">
        <w:rPr>
          <w:b/>
          <w:szCs w:val="22"/>
        </w:rPr>
        <w:t>4</w:t>
      </w:r>
      <w:r w:rsidR="00FA0A97" w:rsidRPr="00EA60D8">
        <w:rPr>
          <w:b/>
          <w:szCs w:val="22"/>
        </w:rPr>
        <w:t xml:space="preserve"> – </w:t>
      </w:r>
      <w:r w:rsidR="00534D5A" w:rsidRPr="00EA60D8">
        <w:rPr>
          <w:rFonts w:eastAsia="Calibri"/>
          <w:b/>
          <w:szCs w:val="22"/>
          <w:lang w:val="en-US"/>
        </w:rPr>
        <w:t>Development of (planned) material for ITU-R studies on:</w:t>
      </w:r>
    </w:p>
    <w:p w:rsidR="00CC0F95" w:rsidRPr="00EA60D8" w:rsidRDefault="00CC0F95" w:rsidP="00CC0F95">
      <w:pPr>
        <w:rPr>
          <w:szCs w:val="22"/>
        </w:rPr>
      </w:pPr>
    </w:p>
    <w:p w:rsidR="00534D5A" w:rsidRPr="0048347E" w:rsidRDefault="00804CDD" w:rsidP="00CC0F95">
      <w:pPr>
        <w:rPr>
          <w:b/>
          <w:szCs w:val="22"/>
        </w:rPr>
      </w:pPr>
      <w:r w:rsidRPr="0048347E">
        <w:rPr>
          <w:b/>
          <w:szCs w:val="22"/>
        </w:rPr>
        <w:t>4</w:t>
      </w:r>
      <w:r w:rsidR="000037BA" w:rsidRPr="0048347E">
        <w:rPr>
          <w:b/>
          <w:szCs w:val="22"/>
        </w:rPr>
        <w:t>.1</w:t>
      </w:r>
      <w:r w:rsidR="000037BA" w:rsidRPr="0048347E">
        <w:rPr>
          <w:b/>
          <w:szCs w:val="22"/>
        </w:rPr>
        <w:tab/>
      </w:r>
      <w:r w:rsidR="00534D5A" w:rsidRPr="0048347E">
        <w:rPr>
          <w:b/>
          <w:szCs w:val="22"/>
        </w:rPr>
        <w:t>FSS for UAS</w:t>
      </w:r>
    </w:p>
    <w:p w:rsidR="00534D5A" w:rsidRPr="0048347E" w:rsidRDefault="00534D5A" w:rsidP="00CC0F95">
      <w:pPr>
        <w:rPr>
          <w:szCs w:val="22"/>
        </w:rPr>
      </w:pPr>
    </w:p>
    <w:p w:rsidR="00CC0F95" w:rsidRPr="0048347E" w:rsidRDefault="00804CDD" w:rsidP="00CC0F95">
      <w:pPr>
        <w:rPr>
          <w:lang w:val="en-US"/>
        </w:rPr>
      </w:pPr>
      <w:r w:rsidRPr="0048347E">
        <w:rPr>
          <w:szCs w:val="22"/>
        </w:rPr>
        <w:t>4</w:t>
      </w:r>
      <w:r w:rsidR="000037BA" w:rsidRPr="0048347E">
        <w:rPr>
          <w:szCs w:val="22"/>
        </w:rPr>
        <w:t>.</w:t>
      </w:r>
      <w:r w:rsidR="00534D5A" w:rsidRPr="0048347E">
        <w:rPr>
          <w:szCs w:val="22"/>
        </w:rPr>
        <w:t>1.1</w:t>
      </w:r>
      <w:r w:rsidR="00534D5A" w:rsidRPr="0048347E">
        <w:rPr>
          <w:szCs w:val="22"/>
        </w:rPr>
        <w:tab/>
      </w:r>
      <w:r w:rsidR="0002567B" w:rsidRPr="0048347E">
        <w:rPr>
          <w:szCs w:val="22"/>
        </w:rPr>
        <w:t xml:space="preserve">IP04 </w:t>
      </w:r>
      <w:r w:rsidR="0002567B" w:rsidRPr="0048347E">
        <w:rPr>
          <w:rFonts w:hint="eastAsia"/>
          <w:lang w:val="en-US" w:eastAsia="ja-JP"/>
        </w:rPr>
        <w:t>provide</w:t>
      </w:r>
      <w:r w:rsidR="0002567B" w:rsidRPr="0048347E">
        <w:rPr>
          <w:lang w:val="en-US" w:eastAsia="ja-JP"/>
        </w:rPr>
        <w:t>d</w:t>
      </w:r>
      <w:bookmarkStart w:id="9" w:name="_Hlk520879557"/>
      <w:r w:rsidR="0002567B" w:rsidRPr="0048347E">
        <w:rPr>
          <w:rFonts w:hint="eastAsia"/>
          <w:lang w:val="en-US" w:eastAsia="ja-JP"/>
        </w:rPr>
        <w:t xml:space="preserve"> </w:t>
      </w:r>
      <w:r w:rsidR="0002567B" w:rsidRPr="0048347E">
        <w:rPr>
          <w:lang w:val="en-US" w:eastAsia="ja-JP"/>
        </w:rPr>
        <w:t>information</w:t>
      </w:r>
      <w:r w:rsidR="0002567B" w:rsidRPr="0048347E">
        <w:rPr>
          <w:rFonts w:hint="eastAsia"/>
          <w:lang w:val="en-US" w:eastAsia="ja-JP"/>
        </w:rPr>
        <w:t xml:space="preserve"> </w:t>
      </w:r>
      <w:r w:rsidR="0002567B" w:rsidRPr="0048347E">
        <w:rPr>
          <w:lang w:val="en-US" w:eastAsia="ja-JP"/>
        </w:rPr>
        <w:t xml:space="preserve">regarding </w:t>
      </w:r>
      <w:r w:rsidR="0002567B" w:rsidRPr="0048347E">
        <w:rPr>
          <w:lang w:val="en-US"/>
        </w:rPr>
        <w:t>the propagation characteristics of Ka-band links intended to provide communications between satellite</w:t>
      </w:r>
      <w:r w:rsidR="001F14CF" w:rsidRPr="0048347E">
        <w:rPr>
          <w:lang w:val="en-US"/>
        </w:rPr>
        <w:t>s</w:t>
      </w:r>
      <w:r w:rsidR="0002567B" w:rsidRPr="0048347E">
        <w:rPr>
          <w:lang w:val="en-US"/>
        </w:rPr>
        <w:t xml:space="preserve"> and </w:t>
      </w:r>
      <w:bookmarkEnd w:id="9"/>
      <w:r w:rsidR="0002567B" w:rsidRPr="0048347E">
        <w:rPr>
          <w:lang w:val="en-US"/>
        </w:rPr>
        <w:t>unmanned aircraft systems (UAS)</w:t>
      </w:r>
      <w:r w:rsidR="00EC31E9" w:rsidRPr="0048347E">
        <w:rPr>
          <w:lang w:val="en-US"/>
        </w:rPr>
        <w:t>.</w:t>
      </w:r>
      <w:r w:rsidR="00D95105" w:rsidRPr="0048347E">
        <w:rPr>
          <w:lang w:val="en-US"/>
        </w:rPr>
        <w:t xml:space="preserve"> The meeting expressed appreciation for the material noting that it would help in studies to assess rain fade which </w:t>
      </w:r>
      <w:r w:rsidR="00E53955" w:rsidRPr="0048347E">
        <w:rPr>
          <w:lang w:val="en-US"/>
        </w:rPr>
        <w:t>had been</w:t>
      </w:r>
      <w:r w:rsidR="00D95105" w:rsidRPr="0048347E">
        <w:rPr>
          <w:lang w:val="en-US"/>
        </w:rPr>
        <w:t xml:space="preserve"> raised as a potential issue for Ku/Ka band use in Africa. The meeting also asked to be kept informed as studies progress.</w:t>
      </w:r>
    </w:p>
    <w:p w:rsidR="001E6416" w:rsidRPr="0048347E" w:rsidRDefault="001E6416" w:rsidP="00CC0F95">
      <w:pPr>
        <w:rPr>
          <w:lang w:val="en-US"/>
        </w:rPr>
      </w:pPr>
    </w:p>
    <w:p w:rsidR="001E6416" w:rsidRPr="0048347E" w:rsidRDefault="001E6416" w:rsidP="00CC0F95">
      <w:pPr>
        <w:rPr>
          <w:szCs w:val="22"/>
        </w:rPr>
      </w:pPr>
      <w:r w:rsidRPr="0048347E">
        <w:rPr>
          <w:lang w:val="en-US"/>
        </w:rPr>
        <w:t>4.1.2</w:t>
      </w:r>
      <w:r w:rsidRPr="0048347E">
        <w:rPr>
          <w:lang w:val="en-US"/>
        </w:rPr>
        <w:tab/>
        <w:t>IP07</w:t>
      </w:r>
      <w:r w:rsidR="001F14CF" w:rsidRPr="0048347E">
        <w:rPr>
          <w:lang w:val="en-US"/>
        </w:rPr>
        <w:t xml:space="preserve"> provided, for information, </w:t>
      </w:r>
      <w:r w:rsidRPr="0048347E">
        <w:rPr>
          <w:lang w:val="en-US"/>
        </w:rPr>
        <w:t xml:space="preserve">three letters containing correspondence between the Directors of the ITU Radiocommunication </w:t>
      </w:r>
      <w:r w:rsidR="008643C8">
        <w:rPr>
          <w:lang w:val="en-US"/>
        </w:rPr>
        <w:t>Bureau (BR)</w:t>
      </w:r>
      <w:r w:rsidRPr="0048347E">
        <w:rPr>
          <w:lang w:val="en-US"/>
        </w:rPr>
        <w:t xml:space="preserve"> and the ICAO Air Navigation Bureau on progress of SARPS development regarding UAS/RPAS use of FSS links.</w:t>
      </w:r>
      <w:r w:rsidR="00CE5D8E" w:rsidRPr="0048347E">
        <w:rPr>
          <w:lang w:val="en-US"/>
        </w:rPr>
        <w:t xml:space="preserve">  The meeting noted </w:t>
      </w:r>
      <w:r w:rsidR="001F14CF" w:rsidRPr="0048347E">
        <w:rPr>
          <w:lang w:val="en-US"/>
        </w:rPr>
        <w:t xml:space="preserve">with appreciation that the Director </w:t>
      </w:r>
      <w:r w:rsidR="008643C8">
        <w:rPr>
          <w:lang w:val="en-US"/>
        </w:rPr>
        <w:t xml:space="preserve">BR </w:t>
      </w:r>
      <w:r w:rsidR="001F14CF" w:rsidRPr="0048347E">
        <w:rPr>
          <w:lang w:val="en-US"/>
        </w:rPr>
        <w:t>had indicated he would address the</w:t>
      </w:r>
      <w:r w:rsidR="00CE5D8E" w:rsidRPr="0048347E">
        <w:rPr>
          <w:lang w:val="en-US"/>
        </w:rPr>
        <w:t xml:space="preserve"> difficulty </w:t>
      </w:r>
      <w:r w:rsidR="00C04209" w:rsidRPr="0048347E">
        <w:rPr>
          <w:lang w:val="en-US"/>
        </w:rPr>
        <w:t>of</w:t>
      </w:r>
      <w:r w:rsidR="00CE5D8E" w:rsidRPr="0048347E">
        <w:rPr>
          <w:lang w:val="en-US"/>
        </w:rPr>
        <w:t xml:space="preserve"> progress within the ITU</w:t>
      </w:r>
      <w:r w:rsidR="00C04209" w:rsidRPr="0048347E">
        <w:rPr>
          <w:lang w:val="en-US"/>
        </w:rPr>
        <w:t>-R</w:t>
      </w:r>
      <w:r w:rsidR="00CE5D8E" w:rsidRPr="0048347E">
        <w:rPr>
          <w:lang w:val="en-US"/>
        </w:rPr>
        <w:t xml:space="preserve"> </w:t>
      </w:r>
      <w:r w:rsidR="001F14CF" w:rsidRPr="0048347E">
        <w:rPr>
          <w:lang w:val="en-US"/>
        </w:rPr>
        <w:t>which had resulted in</w:t>
      </w:r>
      <w:r w:rsidR="00CE5D8E" w:rsidRPr="0048347E">
        <w:rPr>
          <w:lang w:val="en-US"/>
        </w:rPr>
        <w:t xml:space="preserve"> ICAO progress</w:t>
      </w:r>
      <w:r w:rsidR="001F14CF" w:rsidRPr="0048347E">
        <w:rPr>
          <w:lang w:val="en-US"/>
        </w:rPr>
        <w:t>ing the work</w:t>
      </w:r>
      <w:r w:rsidR="00CE5D8E" w:rsidRPr="0048347E">
        <w:rPr>
          <w:lang w:val="en-US"/>
        </w:rPr>
        <w:t xml:space="preserve"> in parallel.</w:t>
      </w:r>
    </w:p>
    <w:p w:rsidR="00E31A25" w:rsidRPr="0048347E" w:rsidRDefault="00E31A25" w:rsidP="00CC0F95">
      <w:pPr>
        <w:rPr>
          <w:szCs w:val="22"/>
        </w:rPr>
      </w:pPr>
    </w:p>
    <w:p w:rsidR="006D3AF8" w:rsidRPr="0048347E" w:rsidRDefault="00804CDD" w:rsidP="00CC0F95">
      <w:pPr>
        <w:rPr>
          <w:b/>
          <w:szCs w:val="22"/>
        </w:rPr>
      </w:pPr>
      <w:r w:rsidRPr="0048347E">
        <w:rPr>
          <w:b/>
          <w:szCs w:val="22"/>
        </w:rPr>
        <w:t>4</w:t>
      </w:r>
      <w:r w:rsidR="00534D5A" w:rsidRPr="0048347E">
        <w:rPr>
          <w:b/>
          <w:szCs w:val="22"/>
        </w:rPr>
        <w:t>.2</w:t>
      </w:r>
      <w:r w:rsidR="00534D5A" w:rsidRPr="0048347E">
        <w:rPr>
          <w:b/>
          <w:szCs w:val="22"/>
        </w:rPr>
        <w:tab/>
        <w:t>GADSS</w:t>
      </w:r>
    </w:p>
    <w:p w:rsidR="001F14CF" w:rsidRPr="0048347E" w:rsidRDefault="001F14CF" w:rsidP="00CC0F95">
      <w:pPr>
        <w:rPr>
          <w:szCs w:val="22"/>
        </w:rPr>
      </w:pPr>
    </w:p>
    <w:p w:rsidR="00F40368" w:rsidRPr="0048347E" w:rsidRDefault="00B539EA" w:rsidP="00CC0F95">
      <w:pPr>
        <w:rPr>
          <w:szCs w:val="22"/>
        </w:rPr>
      </w:pPr>
      <w:r w:rsidRPr="0048347E">
        <w:rPr>
          <w:szCs w:val="22"/>
        </w:rPr>
        <w:t>4.2.1</w:t>
      </w:r>
      <w:r w:rsidRPr="0048347E">
        <w:rPr>
          <w:szCs w:val="22"/>
        </w:rPr>
        <w:tab/>
        <w:t xml:space="preserve">WP20 </w:t>
      </w:r>
      <w:r w:rsidR="00F72A13" w:rsidRPr="0048347E">
        <w:t>set</w:t>
      </w:r>
      <w:r w:rsidRPr="0048347E">
        <w:t xml:space="preserve"> out a proposal on the introduction of a return space-to-Earth link in the 1559-1610 MHz frequency band in the GADSS concept being developed by ICAO and on the inclusion of provisions for the use of such a link in the ITU Radio Regulations.</w:t>
      </w:r>
      <w:r w:rsidR="00F72A13" w:rsidRPr="0048347E">
        <w:t xml:space="preserve">  </w:t>
      </w:r>
      <w:r w:rsidR="00C04209" w:rsidRPr="0048347E">
        <w:t xml:space="preserve">It was clarified that this proposal was for a potential agenda item for WRC-23. </w:t>
      </w:r>
      <w:r w:rsidR="00F72A13" w:rsidRPr="0048347E">
        <w:t>The meeting discussed the topic extensively and noted that States had rejected including</w:t>
      </w:r>
      <w:r w:rsidR="00C04209" w:rsidRPr="0048347E">
        <w:t xml:space="preserve"> a requirement for</w:t>
      </w:r>
      <w:r w:rsidR="00F72A13" w:rsidRPr="0048347E">
        <w:t xml:space="preserve"> remote trigger of the automatic distress tracking function in GADSS-related SARPS. In addition, </w:t>
      </w:r>
      <w:r w:rsidR="00E53955" w:rsidRPr="0048347E">
        <w:t xml:space="preserve">regulatory protection </w:t>
      </w:r>
      <w:r w:rsidR="00E53955" w:rsidRPr="0048347E">
        <w:lastRenderedPageBreak/>
        <w:t xml:space="preserve">of </w:t>
      </w:r>
      <w:r w:rsidR="00F72A13" w:rsidRPr="0048347E">
        <w:t>the postulated signal would require addition of a mobile-satellite service allocation to the RNSS band(s)</w:t>
      </w:r>
      <w:r w:rsidR="00E53955" w:rsidRPr="0048347E">
        <w:t>,</w:t>
      </w:r>
      <w:r w:rsidR="00F72A13" w:rsidRPr="0048347E">
        <w:t xml:space="preserve"> which was seen as risky to RNSS. As such the meeting agreed that aviation should not be active proponent of the actions proposed in the working paper.</w:t>
      </w:r>
    </w:p>
    <w:p w:rsidR="00B539EA" w:rsidRPr="0048347E" w:rsidRDefault="00B539EA" w:rsidP="00CC0F95">
      <w:pPr>
        <w:rPr>
          <w:szCs w:val="22"/>
        </w:rPr>
      </w:pPr>
    </w:p>
    <w:p w:rsidR="00534D5A" w:rsidRPr="0048347E" w:rsidRDefault="00804CDD" w:rsidP="00CC0F95">
      <w:pPr>
        <w:rPr>
          <w:b/>
          <w:szCs w:val="22"/>
        </w:rPr>
      </w:pPr>
      <w:r w:rsidRPr="0048347E">
        <w:rPr>
          <w:b/>
          <w:szCs w:val="22"/>
        </w:rPr>
        <w:t>4</w:t>
      </w:r>
      <w:r w:rsidR="00534D5A" w:rsidRPr="0048347E">
        <w:rPr>
          <w:b/>
          <w:szCs w:val="22"/>
        </w:rPr>
        <w:t>.3</w:t>
      </w:r>
      <w:r w:rsidR="00534D5A" w:rsidRPr="0048347E">
        <w:rPr>
          <w:b/>
          <w:szCs w:val="22"/>
        </w:rPr>
        <w:tab/>
        <w:t>Status of proposed update to Recommendation ITU-R SM.1009</w:t>
      </w:r>
    </w:p>
    <w:p w:rsidR="00572702" w:rsidRPr="0048347E" w:rsidRDefault="00572702" w:rsidP="00CC0F95">
      <w:pPr>
        <w:rPr>
          <w:szCs w:val="22"/>
        </w:rPr>
      </w:pPr>
    </w:p>
    <w:p w:rsidR="00886640" w:rsidRPr="0048347E" w:rsidRDefault="00804CDD" w:rsidP="00B24B4C">
      <w:pPr>
        <w:numPr>
          <w:ilvl w:val="1"/>
          <w:numId w:val="0"/>
        </w:numPr>
        <w:tabs>
          <w:tab w:val="left" w:pos="720"/>
        </w:tabs>
        <w:autoSpaceDE/>
        <w:autoSpaceDN/>
        <w:adjustRightInd/>
        <w:spacing w:after="240"/>
        <w:jc w:val="both"/>
        <w:outlineLvl w:val="1"/>
        <w:rPr>
          <w:bCs/>
          <w:i/>
        </w:rPr>
      </w:pPr>
      <w:r w:rsidRPr="0048347E">
        <w:rPr>
          <w:szCs w:val="22"/>
        </w:rPr>
        <w:t>4</w:t>
      </w:r>
      <w:r w:rsidR="00FE4FA1" w:rsidRPr="0048347E">
        <w:rPr>
          <w:szCs w:val="22"/>
        </w:rPr>
        <w:t>.3.</w:t>
      </w:r>
      <w:r w:rsidR="001E7FDA" w:rsidRPr="0048347E">
        <w:rPr>
          <w:szCs w:val="22"/>
        </w:rPr>
        <w:t>1</w:t>
      </w:r>
      <w:r w:rsidR="001E7FDA" w:rsidRPr="0048347E">
        <w:rPr>
          <w:szCs w:val="22"/>
        </w:rPr>
        <w:tab/>
        <w:t>WP07</w:t>
      </w:r>
      <w:r w:rsidR="00B24B4C" w:rsidRPr="0048347E">
        <w:rPr>
          <w:szCs w:val="22"/>
        </w:rPr>
        <w:t xml:space="preserve"> noted that in ITU-R Working Party 1A</w:t>
      </w:r>
      <w:r w:rsidR="00B24B4C" w:rsidRPr="0048347E" w:rsidDel="002D5B84">
        <w:rPr>
          <w:szCs w:val="22"/>
        </w:rPr>
        <w:t xml:space="preserve"> </w:t>
      </w:r>
      <w:r w:rsidR="00B24B4C" w:rsidRPr="0048347E">
        <w:rPr>
          <w:szCs w:val="22"/>
        </w:rPr>
        <w:t xml:space="preserve">a number of options </w:t>
      </w:r>
      <w:r w:rsidR="001E7FDA" w:rsidRPr="0048347E">
        <w:rPr>
          <w:szCs w:val="22"/>
        </w:rPr>
        <w:t>had been</w:t>
      </w:r>
      <w:r w:rsidR="00B24B4C" w:rsidRPr="0048347E">
        <w:rPr>
          <w:szCs w:val="22"/>
        </w:rPr>
        <w:t xml:space="preserve"> explored regarding </w:t>
      </w:r>
      <w:r w:rsidR="00B24B4C" w:rsidRPr="0048347E">
        <w:rPr>
          <w:lang w:val="en-US"/>
        </w:rPr>
        <w:t>possible updates to Recommendation ITU-R SM.1009</w:t>
      </w:r>
      <w:r w:rsidR="00B24B4C" w:rsidRPr="0048347E">
        <w:rPr>
          <w:szCs w:val="22"/>
        </w:rPr>
        <w:t xml:space="preserve"> </w:t>
      </w:r>
      <w:r w:rsidR="00B24B4C" w:rsidRPr="0048347E">
        <w:rPr>
          <w:lang w:val="en-US"/>
        </w:rPr>
        <w:t>“</w:t>
      </w:r>
      <w:r w:rsidR="00B24B4C" w:rsidRPr="0048347E">
        <w:t>Compatibility between the sound-broadcasting service in the band of about 87-108 MHz and the aeronautical services in the band 108-137 MHz</w:t>
      </w:r>
      <w:r w:rsidR="00B24B4C" w:rsidRPr="0048347E">
        <w:rPr>
          <w:lang w:val="en-US"/>
        </w:rPr>
        <w:t xml:space="preserve">” </w:t>
      </w:r>
      <w:r w:rsidR="00B24B4C" w:rsidRPr="0048347E">
        <w:rPr>
          <w:szCs w:val="22"/>
        </w:rPr>
        <w:t xml:space="preserve">including: developing a stand-alone ITU-R Report on alternate approaches used in certain states, developing a new ITU-R Recommendation on digital sound broadcasting, making the new material an annex to the existing SM.1009, or even beginning a complete new revision of SM.1009.  </w:t>
      </w:r>
      <w:r w:rsidR="00B24B4C" w:rsidRPr="0048347E">
        <w:t xml:space="preserve">At its June 2018 meeting however, based on an input from the proponent, WP1A agreed to cease work on possible modification. The meeting </w:t>
      </w:r>
      <w:r w:rsidR="00051E65" w:rsidRPr="0048347E">
        <w:t>support</w:t>
      </w:r>
      <w:r w:rsidR="00B24B4C" w:rsidRPr="0048347E">
        <w:t>ed the decision.</w:t>
      </w:r>
    </w:p>
    <w:p w:rsidR="00534D5A" w:rsidRPr="0048347E" w:rsidRDefault="00804CDD" w:rsidP="00CC0F95">
      <w:pPr>
        <w:rPr>
          <w:b/>
          <w:szCs w:val="22"/>
        </w:rPr>
      </w:pPr>
      <w:r w:rsidRPr="0048347E">
        <w:rPr>
          <w:b/>
          <w:szCs w:val="22"/>
        </w:rPr>
        <w:t>4</w:t>
      </w:r>
      <w:r w:rsidR="00534D5A" w:rsidRPr="0048347E">
        <w:rPr>
          <w:b/>
          <w:szCs w:val="22"/>
        </w:rPr>
        <w:t>.4</w:t>
      </w:r>
      <w:r w:rsidR="00534D5A" w:rsidRPr="0048347E">
        <w:rPr>
          <w:b/>
          <w:szCs w:val="22"/>
        </w:rPr>
        <w:tab/>
      </w:r>
      <w:r w:rsidRPr="0048347E">
        <w:rPr>
          <w:b/>
          <w:szCs w:val="22"/>
        </w:rPr>
        <w:t>Aeronautical Protection Criteria</w:t>
      </w:r>
    </w:p>
    <w:p w:rsidR="00572702" w:rsidRPr="0048347E" w:rsidRDefault="00572702" w:rsidP="00CC0F95">
      <w:pPr>
        <w:rPr>
          <w:szCs w:val="22"/>
        </w:rPr>
      </w:pPr>
    </w:p>
    <w:p w:rsidR="006517D7" w:rsidRPr="0048347E" w:rsidRDefault="006517D7" w:rsidP="00CC0F95">
      <w:pPr>
        <w:rPr>
          <w:szCs w:val="22"/>
        </w:rPr>
      </w:pPr>
      <w:r w:rsidRPr="0048347E">
        <w:rPr>
          <w:szCs w:val="22"/>
        </w:rPr>
        <w:t>4.4.1</w:t>
      </w:r>
      <w:r w:rsidRPr="0048347E">
        <w:rPr>
          <w:szCs w:val="22"/>
        </w:rPr>
        <w:tab/>
        <w:t>WP01</w:t>
      </w:r>
      <w:r w:rsidRPr="0048347E">
        <w:t xml:space="preserve"> was a liaison statement from </w:t>
      </w:r>
      <w:r w:rsidR="00E53955" w:rsidRPr="0048347E">
        <w:t>WP5B</w:t>
      </w:r>
      <w:r w:rsidRPr="0048347E">
        <w:t xml:space="preserve"> noting that, in response to Question ITU-R 235/5, they have begun development of material on protection criteria for aeronautical and maritime systems, including a working document toward a preliminary draft new report on protection criteria for aeronautical and maritime systems found in the previous study period (2012-2015) Doc. 5B/475 Annex 26. WP5B further noted that that draft material was quite old and that WP5B was considering whether the effort should be continued</w:t>
      </w:r>
      <w:r w:rsidR="00DF5DF6" w:rsidRPr="0048347E">
        <w:t>. As a result ICAO was asked for any information that would assist WP 5B in developing such a new report, new recommendation, or alternatively a response that will inform WP 5B that development should be halted</w:t>
      </w:r>
      <w:r w:rsidR="00E53955" w:rsidRPr="0048347E">
        <w:t xml:space="preserve"> (see 4.4.2 below)</w:t>
      </w:r>
      <w:r w:rsidRPr="0048347E">
        <w:t>.</w:t>
      </w:r>
    </w:p>
    <w:p w:rsidR="006517D7" w:rsidRPr="0048347E" w:rsidRDefault="006517D7" w:rsidP="00CC0F95">
      <w:pPr>
        <w:rPr>
          <w:szCs w:val="22"/>
        </w:rPr>
      </w:pPr>
    </w:p>
    <w:p w:rsidR="001E7FDA" w:rsidRPr="00EA60D8" w:rsidRDefault="006517D7" w:rsidP="00CC0F95">
      <w:pPr>
        <w:rPr>
          <w:szCs w:val="22"/>
        </w:rPr>
      </w:pPr>
      <w:r w:rsidRPr="0048347E">
        <w:rPr>
          <w:szCs w:val="22"/>
        </w:rPr>
        <w:t>4.4.2</w:t>
      </w:r>
      <w:r w:rsidR="00A344D3" w:rsidRPr="0048347E">
        <w:rPr>
          <w:szCs w:val="22"/>
        </w:rPr>
        <w:tab/>
        <w:t>WP</w:t>
      </w:r>
      <w:r w:rsidR="007367F3" w:rsidRPr="0048347E">
        <w:rPr>
          <w:szCs w:val="22"/>
        </w:rPr>
        <w:t>08, WP</w:t>
      </w:r>
      <w:r w:rsidR="00A344D3" w:rsidRPr="0048347E">
        <w:rPr>
          <w:szCs w:val="22"/>
        </w:rPr>
        <w:t>13</w:t>
      </w:r>
      <w:r w:rsidR="001F5C3B" w:rsidRPr="0048347E">
        <w:rPr>
          <w:szCs w:val="22"/>
        </w:rPr>
        <w:t xml:space="preserve">, </w:t>
      </w:r>
      <w:r w:rsidR="007367F3" w:rsidRPr="0048347E">
        <w:rPr>
          <w:szCs w:val="22"/>
        </w:rPr>
        <w:t>WP14</w:t>
      </w:r>
      <w:r w:rsidR="001F5C3B" w:rsidRPr="0048347E">
        <w:rPr>
          <w:szCs w:val="22"/>
        </w:rPr>
        <w:t xml:space="preserve"> and WP18</w:t>
      </w:r>
      <w:r w:rsidR="001E7FDA" w:rsidRPr="0048347E">
        <w:rPr>
          <w:szCs w:val="22"/>
        </w:rPr>
        <w:t xml:space="preserve"> </w:t>
      </w:r>
      <w:r w:rsidR="007367F3" w:rsidRPr="0048347E">
        <w:rPr>
          <w:szCs w:val="22"/>
        </w:rPr>
        <w:t xml:space="preserve">all </w:t>
      </w:r>
      <w:r w:rsidRPr="0048347E">
        <w:t xml:space="preserve">noted that recently ITU-R has been considering the introduction of </w:t>
      </w:r>
      <w:r w:rsidR="00C04209" w:rsidRPr="0048347E">
        <w:t xml:space="preserve">short durations satellite </w:t>
      </w:r>
      <w:r w:rsidRPr="0048347E">
        <w:t>systems in frequency bands above 137 MHz, for example as part of studies for Agenda Ite</w:t>
      </w:r>
      <w:r w:rsidR="00E53955" w:rsidRPr="0048347E">
        <w:t>m 1.7 (AI1.7) for WRC-19</w:t>
      </w:r>
      <w:r w:rsidRPr="0048347E">
        <w:t xml:space="preserve">. The frequency band 117.975 – 137 MHz is allocated </w:t>
      </w:r>
      <w:r w:rsidR="00C04209" w:rsidRPr="0048347E">
        <w:t xml:space="preserve">worldwide </w:t>
      </w:r>
      <w:r w:rsidRPr="0048347E">
        <w:t xml:space="preserve">to the aeronautical mobile (route) service (AM(R)S) and is the main aviation communications band for air-ground, air-to-air, and ground-air communications.  It is used at all airports </w:t>
      </w:r>
      <w:r w:rsidR="00C04209" w:rsidRPr="0048347E">
        <w:t>and for</w:t>
      </w:r>
      <w:r w:rsidRPr="0048347E">
        <w:t xml:space="preserve"> all phases of flight. As a result the paper</w:t>
      </w:r>
      <w:r w:rsidR="007367F3" w:rsidRPr="0048347E">
        <w:t>s suggested</w:t>
      </w:r>
      <w:r w:rsidRPr="0048347E">
        <w:t xml:space="preserve"> protection criteria for the AM(R)S systems </w:t>
      </w:r>
      <w:r w:rsidR="007367F3" w:rsidRPr="0048347E">
        <w:t>and/or studied the potential interference from non-geostationary orbit short duration (NGSO-SD) satellite communications links, using the proposed ITU-R characteristics for such links</w:t>
      </w:r>
      <w:r w:rsidRPr="0048347E">
        <w:t>. The meeting</w:t>
      </w:r>
      <w:r w:rsidR="007367F3" w:rsidRPr="0048347E">
        <w:t xml:space="preserve"> considered all </w:t>
      </w:r>
      <w:r w:rsidR="001F5C3B" w:rsidRPr="0048347E">
        <w:t>four</w:t>
      </w:r>
      <w:r w:rsidR="00CE5D8E" w:rsidRPr="0048347E">
        <w:t xml:space="preserve"> papers together. The agreed elements for an ICAO response to WP5B </w:t>
      </w:r>
      <w:r w:rsidR="00DC483D" w:rsidRPr="0048347E">
        <w:t xml:space="preserve">(see para 4.4.1) </w:t>
      </w:r>
      <w:r w:rsidR="00CE5D8E" w:rsidRPr="0048347E">
        <w:t>are contained in Appendix F. The meeting also suggested the response be copied for information to WP7B.</w:t>
      </w:r>
      <w:r w:rsidR="00CE5D8E">
        <w:t xml:space="preserve"> </w:t>
      </w:r>
    </w:p>
    <w:p w:rsidR="00572702" w:rsidRPr="00E014AC" w:rsidRDefault="00572702" w:rsidP="00CC0F95">
      <w:pPr>
        <w:rPr>
          <w:szCs w:val="22"/>
          <w:highlight w:val="yellow"/>
        </w:rPr>
      </w:pPr>
    </w:p>
    <w:p w:rsidR="00D1719F" w:rsidRPr="00EA60D8" w:rsidRDefault="00804CDD" w:rsidP="00041D53">
      <w:pPr>
        <w:rPr>
          <w:b/>
          <w:szCs w:val="22"/>
        </w:rPr>
      </w:pPr>
      <w:r>
        <w:rPr>
          <w:b/>
          <w:szCs w:val="22"/>
        </w:rPr>
        <w:t>5</w:t>
      </w:r>
      <w:r w:rsidR="0095359B" w:rsidRPr="00EA60D8">
        <w:rPr>
          <w:b/>
          <w:szCs w:val="22"/>
        </w:rPr>
        <w:t>.</w:t>
      </w:r>
      <w:r w:rsidR="0095359B" w:rsidRPr="00EA60D8">
        <w:rPr>
          <w:b/>
          <w:szCs w:val="22"/>
        </w:rPr>
        <w:tab/>
        <w:t xml:space="preserve">Agenda Item </w:t>
      </w:r>
      <w:r w:rsidR="00B24B4C">
        <w:rPr>
          <w:b/>
          <w:szCs w:val="22"/>
        </w:rPr>
        <w:t>5</w:t>
      </w:r>
      <w:r w:rsidR="00D1719F" w:rsidRPr="00EA60D8">
        <w:rPr>
          <w:b/>
          <w:szCs w:val="22"/>
        </w:rPr>
        <w:t xml:space="preserve"> – </w:t>
      </w:r>
      <w:r w:rsidR="00534D5A" w:rsidRPr="00EA60D8">
        <w:rPr>
          <w:b/>
          <w:szCs w:val="22"/>
        </w:rPr>
        <w:t>5 GHz Band Planning</w:t>
      </w:r>
    </w:p>
    <w:p w:rsidR="00102E56" w:rsidRPr="00EA60D8" w:rsidRDefault="00102E56" w:rsidP="00102E56">
      <w:pPr>
        <w:rPr>
          <w:szCs w:val="22"/>
        </w:rPr>
      </w:pPr>
    </w:p>
    <w:p w:rsidR="00F03ECA" w:rsidRPr="00EA60D8" w:rsidRDefault="00804CDD" w:rsidP="00102E56">
      <w:pPr>
        <w:rPr>
          <w:b/>
          <w:szCs w:val="22"/>
        </w:rPr>
      </w:pPr>
      <w:r>
        <w:rPr>
          <w:b/>
          <w:szCs w:val="22"/>
        </w:rPr>
        <w:t>5</w:t>
      </w:r>
      <w:r w:rsidR="00BE67D1" w:rsidRPr="00EA60D8">
        <w:rPr>
          <w:b/>
          <w:szCs w:val="22"/>
        </w:rPr>
        <w:t>.1</w:t>
      </w:r>
      <w:r w:rsidR="00BE67D1" w:rsidRPr="00EA60D8">
        <w:rPr>
          <w:b/>
          <w:szCs w:val="22"/>
        </w:rPr>
        <w:tab/>
      </w:r>
      <w:proofErr w:type="spellStart"/>
      <w:r w:rsidR="00534D5A" w:rsidRPr="00EA60D8">
        <w:rPr>
          <w:b/>
          <w:szCs w:val="22"/>
        </w:rPr>
        <w:t>AeroMACS</w:t>
      </w:r>
      <w:proofErr w:type="spellEnd"/>
      <w:r w:rsidR="00534D5A" w:rsidRPr="00EA60D8">
        <w:rPr>
          <w:b/>
          <w:szCs w:val="22"/>
        </w:rPr>
        <w:t xml:space="preserve"> Status</w:t>
      </w:r>
    </w:p>
    <w:p w:rsidR="00572702" w:rsidRPr="00EA60D8" w:rsidRDefault="00572702" w:rsidP="00102E56">
      <w:pPr>
        <w:rPr>
          <w:szCs w:val="22"/>
        </w:rPr>
      </w:pPr>
    </w:p>
    <w:p w:rsidR="00212773" w:rsidRPr="00EA60D8" w:rsidRDefault="00804CDD" w:rsidP="00212773">
      <w:pPr>
        <w:rPr>
          <w:lang w:eastAsia="ja-JP"/>
        </w:rPr>
      </w:pPr>
      <w:r>
        <w:rPr>
          <w:szCs w:val="22"/>
        </w:rPr>
        <w:t>5</w:t>
      </w:r>
      <w:r w:rsidR="00572702" w:rsidRPr="00EA60D8">
        <w:rPr>
          <w:szCs w:val="22"/>
        </w:rPr>
        <w:t>.1.1</w:t>
      </w:r>
      <w:r w:rsidR="00572702" w:rsidRPr="00EA60D8">
        <w:rPr>
          <w:szCs w:val="22"/>
        </w:rPr>
        <w:tab/>
      </w:r>
      <w:r w:rsidR="001B29D1">
        <w:t>No papers were presented on this topic.</w:t>
      </w:r>
    </w:p>
    <w:p w:rsidR="00BE67D1" w:rsidRPr="00EA60D8" w:rsidRDefault="00BE67D1" w:rsidP="00102E56">
      <w:pPr>
        <w:rPr>
          <w:szCs w:val="22"/>
        </w:rPr>
      </w:pPr>
    </w:p>
    <w:p w:rsidR="00BE67D1" w:rsidRPr="00EA60D8" w:rsidRDefault="00804CDD" w:rsidP="00102E56">
      <w:pPr>
        <w:rPr>
          <w:b/>
          <w:szCs w:val="22"/>
        </w:rPr>
      </w:pPr>
      <w:r>
        <w:rPr>
          <w:b/>
          <w:szCs w:val="22"/>
        </w:rPr>
        <w:t>5</w:t>
      </w:r>
      <w:r w:rsidR="00BE67D1" w:rsidRPr="00EA60D8">
        <w:rPr>
          <w:b/>
          <w:szCs w:val="22"/>
        </w:rPr>
        <w:t>.2</w:t>
      </w:r>
      <w:r w:rsidR="00BE67D1" w:rsidRPr="00EA60D8">
        <w:rPr>
          <w:b/>
          <w:szCs w:val="22"/>
        </w:rPr>
        <w:tab/>
      </w:r>
      <w:r w:rsidR="00534D5A" w:rsidRPr="00EA60D8">
        <w:rPr>
          <w:b/>
          <w:szCs w:val="22"/>
        </w:rPr>
        <w:t>Global UAS/RPAS channel plan</w:t>
      </w:r>
    </w:p>
    <w:p w:rsidR="00572702" w:rsidRPr="00EA60D8" w:rsidRDefault="00572702" w:rsidP="00102E56">
      <w:pPr>
        <w:rPr>
          <w:szCs w:val="22"/>
        </w:rPr>
      </w:pPr>
    </w:p>
    <w:p w:rsidR="003B13CE" w:rsidRPr="00CD0196" w:rsidRDefault="00804CDD" w:rsidP="00212773">
      <w:r w:rsidRPr="00CD0196">
        <w:t>5</w:t>
      </w:r>
      <w:r w:rsidR="00212773" w:rsidRPr="00CD0196">
        <w:t>.2.1</w:t>
      </w:r>
      <w:r w:rsidR="00212773" w:rsidRPr="00CD0196">
        <w:tab/>
      </w:r>
      <w:r w:rsidR="003B13CE" w:rsidRPr="00CD0196">
        <w:t xml:space="preserve">WP10 presented an analysis regarding the number of Unmanned Aircraft Systems (UAS) over an arbitrary 3000x2000 km territory that could receive C2 link frequency channel allocations using the terrestrial communication system, assumed to be given 10 MHz within the 5030-5091 MHz band. The performance of two types of channel allocation methodologies are compared </w:t>
      </w:r>
      <w:r w:rsidR="003B13CE" w:rsidRPr="00CD0196">
        <w:lastRenderedPageBreak/>
        <w:t xml:space="preserve">(Static or Dynamic), depending on the type communication architecture considered (standalone UAS or centralized network), and conclusions and recommendations are drawn. </w:t>
      </w:r>
      <w:r w:rsidR="003B13CE" w:rsidRPr="00CD0196">
        <w:rPr>
          <w:lang w:val="en-US"/>
        </w:rPr>
        <w:t xml:space="preserve">The assumptions concerning the C2 link signal and C2 radio systems </w:t>
      </w:r>
      <w:r w:rsidR="00427AF2" w:rsidRPr="00CD0196">
        <w:rPr>
          <w:lang w:val="en-US"/>
        </w:rPr>
        <w:t>we</w:t>
      </w:r>
      <w:r w:rsidR="003B13CE" w:rsidRPr="00CD0196">
        <w:rPr>
          <w:lang w:val="en-US"/>
        </w:rPr>
        <w:t>re based on the conclusions of Phase 1 of the Command and Control Communications Subproject of NASA’s UAS Integration in the National Airspace System Project.  The meeting</w:t>
      </w:r>
      <w:r w:rsidR="00427AF2" w:rsidRPr="00CD0196">
        <w:rPr>
          <w:lang w:val="en-US"/>
        </w:rPr>
        <w:t xml:space="preserve"> appreciated the in-depth and extensive information and provided suggestions for the follow-on efforts.</w:t>
      </w:r>
    </w:p>
    <w:p w:rsidR="003B13CE" w:rsidRPr="00CD0196" w:rsidRDefault="003B13CE" w:rsidP="00212773"/>
    <w:p w:rsidR="001F5C3B" w:rsidRDefault="00E53955" w:rsidP="001F5C3B">
      <w:r w:rsidRPr="00CD0196">
        <w:t>5.2.2</w:t>
      </w:r>
      <w:r w:rsidRPr="00CD0196">
        <w:tab/>
      </w:r>
      <w:r w:rsidR="001F5C3B" w:rsidRPr="00CD0196">
        <w:t xml:space="preserve">WP16 </w:t>
      </w:r>
      <w:r w:rsidR="001F5C3B" w:rsidRPr="00CD0196">
        <w:rPr>
          <w:lang w:val="en-US" w:eastAsia="ja-JP"/>
        </w:rPr>
        <w:t xml:space="preserve">noted that as part of its work to implement </w:t>
      </w:r>
      <w:proofErr w:type="spellStart"/>
      <w:r w:rsidR="001F5C3B" w:rsidRPr="00CD0196">
        <w:rPr>
          <w:lang w:val="en-US" w:eastAsia="ja-JP"/>
        </w:rPr>
        <w:t>AeroMACS</w:t>
      </w:r>
      <w:proofErr w:type="spellEnd"/>
      <w:r w:rsidR="001F5C3B" w:rsidRPr="00CD0196">
        <w:rPr>
          <w:lang w:val="en-US" w:eastAsia="ja-JP"/>
        </w:rPr>
        <w:t xml:space="preserve"> system, Japan is starting studies of </w:t>
      </w:r>
      <w:r w:rsidR="00C04209" w:rsidRPr="00CD0196">
        <w:rPr>
          <w:lang w:val="en-US" w:eastAsia="ja-JP"/>
        </w:rPr>
        <w:t xml:space="preserve">potential interactions with </w:t>
      </w:r>
      <w:r w:rsidR="001F5C3B" w:rsidRPr="00CD0196">
        <w:rPr>
          <w:rFonts w:hint="eastAsia"/>
          <w:lang w:val="en-US" w:eastAsia="ja-JP"/>
        </w:rPr>
        <w:t xml:space="preserve">CNPC </w:t>
      </w:r>
      <w:r w:rsidR="001F5C3B" w:rsidRPr="00CD0196">
        <w:rPr>
          <w:lang w:val="en-US" w:eastAsia="ja-JP"/>
        </w:rPr>
        <w:t>links for RPAS in the 5030-5091 MHz band. In particular the paper notes that the allocation to the communication services from the sate</w:t>
      </w:r>
      <w:r w:rsidR="001F5C3B" w:rsidRPr="00CD0196">
        <w:rPr>
          <w:rFonts w:hint="eastAsia"/>
          <w:lang w:val="en-US" w:eastAsia="ja-JP"/>
        </w:rPr>
        <w:t xml:space="preserve">llite </w:t>
      </w:r>
      <w:r w:rsidR="001F5C3B" w:rsidRPr="00CD0196">
        <w:rPr>
          <w:lang w:val="en-US" w:eastAsia="ja-JP"/>
        </w:rPr>
        <w:t>to the earth should be carefully discussed to establish the mitigation criteria between the service and other terrestrial and aeronautical services.</w:t>
      </w:r>
      <w:r w:rsidR="00F72A13" w:rsidRPr="00CD0196">
        <w:rPr>
          <w:lang w:val="en-US" w:eastAsia="ja-JP"/>
        </w:rPr>
        <w:t xml:space="preserve"> As a result, studies versus </w:t>
      </w:r>
      <w:proofErr w:type="spellStart"/>
      <w:r w:rsidR="00F72A13" w:rsidRPr="00CD0196">
        <w:rPr>
          <w:lang w:val="en-US" w:eastAsia="ja-JP"/>
        </w:rPr>
        <w:t>AeroMACS</w:t>
      </w:r>
      <w:proofErr w:type="spellEnd"/>
      <w:r w:rsidR="00F72A13" w:rsidRPr="00CD0196">
        <w:rPr>
          <w:lang w:val="en-US" w:eastAsia="ja-JP"/>
        </w:rPr>
        <w:t xml:space="preserve"> in the band 5091-5150 MHz are planned. After discussion, one member noted that they had also performed some CNPC/</w:t>
      </w:r>
      <w:proofErr w:type="spellStart"/>
      <w:r w:rsidR="00F72A13" w:rsidRPr="00CD0196">
        <w:rPr>
          <w:lang w:val="en-US" w:eastAsia="ja-JP"/>
        </w:rPr>
        <w:t>AeroMACS</w:t>
      </w:r>
      <w:proofErr w:type="spellEnd"/>
      <w:r w:rsidR="00F72A13" w:rsidRPr="00CD0196">
        <w:rPr>
          <w:lang w:val="en-US" w:eastAsia="ja-JP"/>
        </w:rPr>
        <w:t xml:space="preserve"> studies and would be presenting the results to FSMP-WG/8. That member agreed to provide Japan with characteristics of the CNPC links to facilitate the work envisioned in WP16.</w:t>
      </w:r>
      <w:r w:rsidR="00F72A13">
        <w:rPr>
          <w:lang w:val="en-US" w:eastAsia="ja-JP"/>
        </w:rPr>
        <w:t xml:space="preserve"> </w:t>
      </w:r>
    </w:p>
    <w:p w:rsidR="001F5C3B" w:rsidRDefault="001F5C3B" w:rsidP="00212773"/>
    <w:p w:rsidR="00FA0A97" w:rsidRPr="00EA60D8" w:rsidRDefault="00804CDD" w:rsidP="00525A49">
      <w:pPr>
        <w:suppressAutoHyphens/>
        <w:rPr>
          <w:b/>
          <w:szCs w:val="22"/>
        </w:rPr>
      </w:pPr>
      <w:r>
        <w:rPr>
          <w:b/>
          <w:szCs w:val="22"/>
        </w:rPr>
        <w:t>6</w:t>
      </w:r>
      <w:r w:rsidR="00A913C1" w:rsidRPr="00EA60D8">
        <w:rPr>
          <w:b/>
          <w:szCs w:val="22"/>
        </w:rPr>
        <w:t>.</w:t>
      </w:r>
      <w:r w:rsidR="00A913C1" w:rsidRPr="00EA60D8">
        <w:rPr>
          <w:b/>
          <w:szCs w:val="22"/>
        </w:rPr>
        <w:tab/>
        <w:t xml:space="preserve">Agenda Item </w:t>
      </w:r>
      <w:r>
        <w:rPr>
          <w:b/>
          <w:szCs w:val="22"/>
        </w:rPr>
        <w:t>6</w:t>
      </w:r>
      <w:r w:rsidR="00FA0A97" w:rsidRPr="00EA60D8">
        <w:rPr>
          <w:b/>
          <w:szCs w:val="22"/>
        </w:rPr>
        <w:t xml:space="preserve"> – </w:t>
      </w:r>
      <w:r w:rsidR="00572702" w:rsidRPr="00EA60D8">
        <w:rPr>
          <w:b/>
          <w:szCs w:val="22"/>
        </w:rPr>
        <w:t>New provisions to support aeronautical radiocommunications</w:t>
      </w:r>
    </w:p>
    <w:p w:rsidR="00FA7BD9" w:rsidRPr="00EA60D8" w:rsidRDefault="00FA7BD9" w:rsidP="00525A49">
      <w:pPr>
        <w:suppressAutoHyphens/>
        <w:rPr>
          <w:b/>
          <w:szCs w:val="22"/>
        </w:rPr>
      </w:pPr>
    </w:p>
    <w:p w:rsidR="00FA264F" w:rsidRPr="00EA60D8" w:rsidRDefault="00804CDD" w:rsidP="002D654D">
      <w:pPr>
        <w:suppressAutoHyphens/>
        <w:rPr>
          <w:b/>
          <w:szCs w:val="22"/>
        </w:rPr>
      </w:pPr>
      <w:r>
        <w:rPr>
          <w:b/>
          <w:szCs w:val="22"/>
        </w:rPr>
        <w:t>6</w:t>
      </w:r>
      <w:r w:rsidR="00572702" w:rsidRPr="00EA60D8">
        <w:rPr>
          <w:b/>
          <w:szCs w:val="22"/>
        </w:rPr>
        <w:t>.1</w:t>
      </w:r>
      <w:r w:rsidR="00FA264F" w:rsidRPr="00EA60D8">
        <w:rPr>
          <w:b/>
          <w:szCs w:val="22"/>
        </w:rPr>
        <w:tab/>
        <w:t>L-band Digital Aeronautical Communication System (LDACS)</w:t>
      </w:r>
      <w:r w:rsidR="00572702" w:rsidRPr="00EA60D8">
        <w:rPr>
          <w:b/>
          <w:szCs w:val="22"/>
        </w:rPr>
        <w:tab/>
      </w:r>
    </w:p>
    <w:p w:rsidR="00F92DCA" w:rsidRPr="00EA60D8" w:rsidRDefault="00F92DCA" w:rsidP="002D654D">
      <w:pPr>
        <w:suppressAutoHyphens/>
        <w:rPr>
          <w:lang w:val="en-US"/>
        </w:rPr>
      </w:pPr>
    </w:p>
    <w:p w:rsidR="00E53955" w:rsidRPr="00CD0196" w:rsidRDefault="00804CDD" w:rsidP="00E53955">
      <w:pPr>
        <w:rPr>
          <w:rFonts w:eastAsia="Times New Roman"/>
          <w:szCs w:val="20"/>
        </w:rPr>
      </w:pPr>
      <w:r w:rsidRPr="00CD0196">
        <w:rPr>
          <w:lang w:val="en-US"/>
        </w:rPr>
        <w:t>6</w:t>
      </w:r>
      <w:r w:rsidR="00AC6267" w:rsidRPr="00CD0196">
        <w:rPr>
          <w:lang w:val="en-US"/>
        </w:rPr>
        <w:t>.1.1</w:t>
      </w:r>
      <w:r w:rsidR="00AC6267" w:rsidRPr="00CD0196">
        <w:rPr>
          <w:lang w:val="en-US"/>
        </w:rPr>
        <w:tab/>
      </w:r>
      <w:r w:rsidR="00427AF2" w:rsidRPr="00CD0196">
        <w:rPr>
          <w:lang w:val="en-US"/>
        </w:rPr>
        <w:t>IP10</w:t>
      </w:r>
      <w:r w:rsidR="00E53955" w:rsidRPr="00CD0196">
        <w:rPr>
          <w:lang w:val="en-US"/>
        </w:rPr>
        <w:t xml:space="preserve"> </w:t>
      </w:r>
      <w:r w:rsidR="00E53955" w:rsidRPr="00CD0196">
        <w:rPr>
          <w:rFonts w:eastAsia="Times New Roman"/>
          <w:szCs w:val="20"/>
        </w:rPr>
        <w:t>included an attached paper that was developed by the Communication Panel - Infrastructure Working Group – Project Team “Terrestrial” (C</w:t>
      </w:r>
      <w:r w:rsidR="00CA3989" w:rsidRPr="00CD0196">
        <w:rPr>
          <w:rFonts w:eastAsia="Times New Roman"/>
          <w:szCs w:val="20"/>
        </w:rPr>
        <w:t>P/IWG/PT-T).  The paper provided</w:t>
      </w:r>
      <w:r w:rsidR="00E53955" w:rsidRPr="00CD0196">
        <w:rPr>
          <w:rFonts w:eastAsia="Times New Roman"/>
          <w:szCs w:val="20"/>
        </w:rPr>
        <w:t xml:space="preserve"> an overview on the current technical characteristics of LDACS and the selected frequency bands: </w:t>
      </w:r>
    </w:p>
    <w:p w:rsidR="00E53955" w:rsidRPr="00CD0196" w:rsidRDefault="00E53955" w:rsidP="00812214">
      <w:pPr>
        <w:widowControl/>
        <w:numPr>
          <w:ilvl w:val="0"/>
          <w:numId w:val="21"/>
        </w:numPr>
        <w:autoSpaceDE/>
        <w:autoSpaceDN/>
        <w:adjustRightInd/>
        <w:jc w:val="both"/>
        <w:rPr>
          <w:rFonts w:eastAsia="Times New Roman"/>
          <w:szCs w:val="20"/>
        </w:rPr>
      </w:pPr>
      <w:r w:rsidRPr="00CD0196">
        <w:rPr>
          <w:rFonts w:eastAsia="Times New Roman"/>
          <w:szCs w:val="20"/>
        </w:rPr>
        <w:t>Forward Link (Ground-to-Air): 1110–1125 MHz</w:t>
      </w:r>
    </w:p>
    <w:p w:rsidR="00E53955" w:rsidRPr="00CD0196" w:rsidRDefault="00E53955" w:rsidP="00812214">
      <w:pPr>
        <w:widowControl/>
        <w:numPr>
          <w:ilvl w:val="0"/>
          <w:numId w:val="21"/>
        </w:numPr>
        <w:autoSpaceDE/>
        <w:autoSpaceDN/>
        <w:adjustRightInd/>
        <w:jc w:val="both"/>
        <w:rPr>
          <w:rFonts w:eastAsia="Times New Roman"/>
          <w:szCs w:val="20"/>
        </w:rPr>
      </w:pPr>
      <w:r w:rsidRPr="00CD0196">
        <w:rPr>
          <w:rFonts w:eastAsia="Times New Roman"/>
          <w:szCs w:val="20"/>
        </w:rPr>
        <w:t>Reverse Link (Air-to-Ground): 964–979 MHz</w:t>
      </w:r>
    </w:p>
    <w:p w:rsidR="00F92DCA" w:rsidRPr="00CD0196" w:rsidRDefault="00CA3989" w:rsidP="00E53955">
      <w:pPr>
        <w:widowControl/>
        <w:autoSpaceDE/>
        <w:autoSpaceDN/>
        <w:adjustRightInd/>
        <w:jc w:val="both"/>
        <w:rPr>
          <w:szCs w:val="22"/>
        </w:rPr>
      </w:pPr>
      <w:r w:rsidRPr="00CD0196">
        <w:rPr>
          <w:rFonts w:eastAsia="Times New Roman"/>
          <w:szCs w:val="20"/>
        </w:rPr>
        <w:t>It also provided</w:t>
      </w:r>
      <w:r w:rsidR="00E53955" w:rsidRPr="00CD0196">
        <w:rPr>
          <w:rFonts w:eastAsia="Times New Roman"/>
          <w:szCs w:val="20"/>
        </w:rPr>
        <w:t xml:space="preserve"> information on testing envisaged to demonstrate the compatibility with the navigation systems operated in that band, i.e. DME and TACAN. The paper still needs to be finalized, and it was noted that comments could be provided via E-mail to:  </w:t>
      </w:r>
      <w:hyperlink r:id="rId15" w:history="1">
        <w:r w:rsidR="00E53955" w:rsidRPr="00CD0196">
          <w:rPr>
            <w:rFonts w:eastAsia="Times New Roman"/>
            <w:color w:val="0000FF"/>
            <w:szCs w:val="20"/>
            <w:u w:val="single"/>
          </w:rPr>
          <w:t>Felix.Butsch@DFS.de</w:t>
        </w:r>
      </w:hyperlink>
      <w:r w:rsidR="00E53955" w:rsidRPr="00CD0196">
        <w:rPr>
          <w:rFonts w:eastAsia="Times New Roman"/>
          <w:szCs w:val="20"/>
        </w:rPr>
        <w:t xml:space="preserve">. </w:t>
      </w:r>
      <w:r w:rsidRPr="00CD0196">
        <w:rPr>
          <w:rFonts w:eastAsia="Times New Roman"/>
          <w:szCs w:val="20"/>
        </w:rPr>
        <w:t>(See action item 07-01).</w:t>
      </w:r>
      <w:r w:rsidR="00E53955" w:rsidRPr="00CD0196">
        <w:rPr>
          <w:rFonts w:eastAsia="Times New Roman"/>
          <w:szCs w:val="20"/>
        </w:rPr>
        <w:t xml:space="preserve"> Once the paper is mature, it will be submitted to the meeting of ICAO NSP in November 2018 for final adoption. The</w:t>
      </w:r>
      <w:r w:rsidRPr="00CD0196">
        <w:rPr>
          <w:rFonts w:eastAsia="Times New Roman"/>
          <w:szCs w:val="20"/>
        </w:rPr>
        <w:t xml:space="preserve"> meeting discussed the paper extensively and raised a number of questions and concerns, including how to ensure that protection criteria for aviation system interference to other aviation systems were not misused to address non-aviation interference. The author asked for comments to be provided in writing</w:t>
      </w:r>
      <w:r w:rsidR="00500296">
        <w:rPr>
          <w:rFonts w:eastAsia="Times New Roman"/>
          <w:szCs w:val="20"/>
        </w:rPr>
        <w:t>,</w:t>
      </w:r>
      <w:r w:rsidRPr="00CD0196">
        <w:rPr>
          <w:rFonts w:eastAsia="Times New Roman"/>
          <w:szCs w:val="20"/>
        </w:rPr>
        <w:t xml:space="preserve"> </w:t>
      </w:r>
      <w:r w:rsidR="00500296">
        <w:rPr>
          <w:rFonts w:eastAsia="Times New Roman"/>
          <w:szCs w:val="20"/>
        </w:rPr>
        <w:t>including rationale for the comment</w:t>
      </w:r>
      <w:r w:rsidRPr="00CD0196">
        <w:rPr>
          <w:rFonts w:eastAsia="Times New Roman"/>
          <w:szCs w:val="20"/>
        </w:rPr>
        <w:t>. A question was also asked about a statement in the PT-T minutes where the possibility was raised of relaxing LDACS emission requirements and addressing through different channel assignment criteria. The meeting expressed the opinion that new aviation systems should be designed to be as spectrally efficient and resistant to interference as possible.</w:t>
      </w:r>
    </w:p>
    <w:p w:rsidR="00572702" w:rsidRPr="00CD0196" w:rsidRDefault="00572702" w:rsidP="002D654D">
      <w:pPr>
        <w:suppressAutoHyphens/>
        <w:rPr>
          <w:szCs w:val="22"/>
        </w:rPr>
      </w:pPr>
    </w:p>
    <w:p w:rsidR="00572702" w:rsidRPr="00CD0196" w:rsidRDefault="00804CDD" w:rsidP="002D654D">
      <w:pPr>
        <w:suppressAutoHyphens/>
        <w:rPr>
          <w:b/>
          <w:szCs w:val="22"/>
        </w:rPr>
      </w:pPr>
      <w:r w:rsidRPr="00CD0196">
        <w:rPr>
          <w:b/>
          <w:szCs w:val="22"/>
        </w:rPr>
        <w:t>6</w:t>
      </w:r>
      <w:r w:rsidR="00FA264F" w:rsidRPr="00CD0196">
        <w:rPr>
          <w:b/>
          <w:szCs w:val="22"/>
        </w:rPr>
        <w:t>.2</w:t>
      </w:r>
      <w:r w:rsidR="00FA264F" w:rsidRPr="00CD0196">
        <w:rPr>
          <w:b/>
          <w:szCs w:val="22"/>
        </w:rPr>
        <w:tab/>
        <w:t>RPAS</w:t>
      </w:r>
      <w:r w:rsidR="002D5B84" w:rsidRPr="00CD0196">
        <w:rPr>
          <w:b/>
          <w:szCs w:val="22"/>
        </w:rPr>
        <w:t xml:space="preserve"> </w:t>
      </w:r>
      <w:r w:rsidR="00FA264F" w:rsidRPr="00CD0196">
        <w:rPr>
          <w:b/>
          <w:szCs w:val="22"/>
        </w:rPr>
        <w:t>P</w:t>
      </w:r>
      <w:r w:rsidR="002D5B84" w:rsidRPr="00CD0196">
        <w:rPr>
          <w:b/>
          <w:szCs w:val="22"/>
        </w:rPr>
        <w:t>anel</w:t>
      </w:r>
      <w:r w:rsidR="00FA264F" w:rsidRPr="00CD0196">
        <w:rPr>
          <w:b/>
          <w:szCs w:val="22"/>
        </w:rPr>
        <w:t xml:space="preserve"> Discussion of Direct Ground-Ground VHF Communications</w:t>
      </w:r>
    </w:p>
    <w:p w:rsidR="00FA264F" w:rsidRPr="00CD0196" w:rsidRDefault="00FA264F" w:rsidP="002D654D">
      <w:pPr>
        <w:suppressAutoHyphens/>
        <w:rPr>
          <w:szCs w:val="22"/>
        </w:rPr>
      </w:pPr>
    </w:p>
    <w:p w:rsidR="00FA264F" w:rsidRPr="00EA60D8" w:rsidRDefault="00804CDD" w:rsidP="00FA264F">
      <w:pPr>
        <w:suppressAutoHyphens/>
        <w:rPr>
          <w:szCs w:val="22"/>
        </w:rPr>
      </w:pPr>
      <w:r w:rsidRPr="00CD0196">
        <w:rPr>
          <w:szCs w:val="22"/>
        </w:rPr>
        <w:t>6</w:t>
      </w:r>
      <w:r w:rsidR="00AC6267" w:rsidRPr="00CD0196">
        <w:rPr>
          <w:szCs w:val="22"/>
        </w:rPr>
        <w:t>.2.1</w:t>
      </w:r>
      <w:r w:rsidR="00AC6267" w:rsidRPr="00CD0196">
        <w:rPr>
          <w:szCs w:val="22"/>
        </w:rPr>
        <w:tab/>
        <w:t>No papers were presented on this agenda item</w:t>
      </w:r>
      <w:r w:rsidR="002020AD" w:rsidRPr="00CD0196">
        <w:rPr>
          <w:szCs w:val="22"/>
        </w:rPr>
        <w:t xml:space="preserve">, however </w:t>
      </w:r>
      <w:r w:rsidR="009160F4" w:rsidRPr="00CD0196">
        <w:rPr>
          <w:szCs w:val="22"/>
        </w:rPr>
        <w:t>it was reported that the RPASP Secretary had stated that there are no active discussions on the issue and it would be flagged to the FMSP if it was raised again. AI 05-03 was closed.</w:t>
      </w:r>
    </w:p>
    <w:p w:rsidR="00FA264F" w:rsidRPr="0075466C" w:rsidRDefault="00FA264F" w:rsidP="002D654D">
      <w:pPr>
        <w:suppressAutoHyphens/>
        <w:rPr>
          <w:szCs w:val="22"/>
        </w:rPr>
      </w:pPr>
    </w:p>
    <w:p w:rsidR="00041D53" w:rsidRPr="0075466C" w:rsidRDefault="00804CDD" w:rsidP="00041D53">
      <w:pPr>
        <w:suppressAutoHyphens/>
        <w:rPr>
          <w:b/>
          <w:szCs w:val="22"/>
        </w:rPr>
      </w:pPr>
      <w:r>
        <w:rPr>
          <w:b/>
          <w:szCs w:val="22"/>
        </w:rPr>
        <w:t>7</w:t>
      </w:r>
      <w:r w:rsidR="00D1719F" w:rsidRPr="0075466C">
        <w:rPr>
          <w:b/>
          <w:szCs w:val="22"/>
        </w:rPr>
        <w:t>.</w:t>
      </w:r>
      <w:r w:rsidR="00D1719F" w:rsidRPr="0075466C">
        <w:rPr>
          <w:b/>
          <w:szCs w:val="22"/>
        </w:rPr>
        <w:tab/>
        <w:t xml:space="preserve">Agenda Item </w:t>
      </w:r>
      <w:r>
        <w:rPr>
          <w:b/>
          <w:szCs w:val="22"/>
        </w:rPr>
        <w:t>7</w:t>
      </w:r>
      <w:r w:rsidR="00041D53" w:rsidRPr="0075466C">
        <w:rPr>
          <w:b/>
          <w:szCs w:val="22"/>
        </w:rPr>
        <w:t xml:space="preserve">:  </w:t>
      </w:r>
      <w:r w:rsidR="00572702" w:rsidRPr="0075466C">
        <w:rPr>
          <w:b/>
          <w:szCs w:val="22"/>
        </w:rPr>
        <w:t>Interference from non-aeronautical sources</w:t>
      </w:r>
    </w:p>
    <w:p w:rsidR="00C512D2" w:rsidRPr="0075466C" w:rsidRDefault="00C512D2" w:rsidP="000037BA">
      <w:pPr>
        <w:rPr>
          <w:szCs w:val="22"/>
        </w:rPr>
      </w:pPr>
    </w:p>
    <w:p w:rsidR="00C512D2" w:rsidRPr="0075466C" w:rsidRDefault="00804CDD" w:rsidP="000037BA">
      <w:pPr>
        <w:rPr>
          <w:b/>
          <w:szCs w:val="22"/>
        </w:rPr>
      </w:pPr>
      <w:r>
        <w:rPr>
          <w:b/>
          <w:szCs w:val="22"/>
        </w:rPr>
        <w:t>7</w:t>
      </w:r>
      <w:r w:rsidR="00572702" w:rsidRPr="0075466C">
        <w:rPr>
          <w:b/>
          <w:szCs w:val="22"/>
        </w:rPr>
        <w:t>.1</w:t>
      </w:r>
      <w:r w:rsidR="00C512D2" w:rsidRPr="0075466C">
        <w:rPr>
          <w:b/>
          <w:szCs w:val="22"/>
        </w:rPr>
        <w:tab/>
      </w:r>
      <w:r w:rsidR="00572702" w:rsidRPr="0075466C">
        <w:rPr>
          <w:b/>
          <w:szCs w:val="22"/>
        </w:rPr>
        <w:t>Programme Making and Special Events (PMSE)</w:t>
      </w:r>
    </w:p>
    <w:p w:rsidR="00572702" w:rsidRPr="0075466C" w:rsidRDefault="00572702" w:rsidP="000037BA">
      <w:pPr>
        <w:rPr>
          <w:szCs w:val="22"/>
        </w:rPr>
      </w:pPr>
    </w:p>
    <w:p w:rsidR="00020FD9" w:rsidRPr="00CD0196" w:rsidRDefault="00804CDD" w:rsidP="000037BA">
      <w:r w:rsidRPr="00CD0196">
        <w:rPr>
          <w:szCs w:val="22"/>
        </w:rPr>
        <w:t>7</w:t>
      </w:r>
      <w:r w:rsidR="00CA3989" w:rsidRPr="00CD0196">
        <w:rPr>
          <w:szCs w:val="22"/>
        </w:rPr>
        <w:t>.1.1</w:t>
      </w:r>
      <w:r w:rsidR="008107B3" w:rsidRPr="00CD0196">
        <w:rPr>
          <w:szCs w:val="22"/>
        </w:rPr>
        <w:tab/>
      </w:r>
      <w:r w:rsidR="00CA3989" w:rsidRPr="00CD0196">
        <w:rPr>
          <w:szCs w:val="22"/>
        </w:rPr>
        <w:t>IP12</w:t>
      </w:r>
      <w:r w:rsidR="00020FD9" w:rsidRPr="00CD0196">
        <w:t xml:space="preserve"> gave an update on the current</w:t>
      </w:r>
      <w:r w:rsidR="00CA3989" w:rsidRPr="00CD0196">
        <w:t xml:space="preserve"> situation with respect to the i</w:t>
      </w:r>
      <w:r w:rsidR="00020FD9" w:rsidRPr="00CD0196">
        <w:t xml:space="preserve">mplementation of </w:t>
      </w:r>
      <w:r w:rsidR="00020FD9" w:rsidRPr="00CD0196">
        <w:lastRenderedPageBreak/>
        <w:t>wireless microphones in the 960-1164 MHz frequency band within the UK.</w:t>
      </w:r>
      <w:r w:rsidR="00CA3989" w:rsidRPr="00CD0196">
        <w:t xml:space="preserve"> The meeting appreciated the information but noted that a number of the concerns raised by previous FSMP WG meetings had not been addressed. </w:t>
      </w:r>
      <w:r w:rsidR="008643C8">
        <w:t>The concern</w:t>
      </w:r>
      <w:r w:rsidR="00CA3989" w:rsidRPr="00CD0196">
        <w:t xml:space="preserve"> was expressed by a number of participants that </w:t>
      </w:r>
      <w:r w:rsidR="008643C8">
        <w:t xml:space="preserve">in order to ensure aviation concerns were adequately addressed, more support from the European aeronautical spectrum management community was required to assist the on-going </w:t>
      </w:r>
      <w:r w:rsidR="00CA3989" w:rsidRPr="00CD0196">
        <w:t>work within the CEPT framework. Toward this end it was noted that a video was available (see  https://youtu.be/Gq-E-xBRuiA ) to help aviation experts explain those concerns to their radio regulators.</w:t>
      </w:r>
    </w:p>
    <w:p w:rsidR="00020FD9" w:rsidRPr="00CD0196" w:rsidRDefault="00020FD9" w:rsidP="000037BA">
      <w:pPr>
        <w:rPr>
          <w:szCs w:val="22"/>
        </w:rPr>
      </w:pPr>
    </w:p>
    <w:p w:rsidR="00FA264F" w:rsidRPr="00CD0196" w:rsidRDefault="00804CDD" w:rsidP="000037BA">
      <w:pPr>
        <w:rPr>
          <w:b/>
          <w:szCs w:val="22"/>
        </w:rPr>
      </w:pPr>
      <w:r w:rsidRPr="00CD0196">
        <w:rPr>
          <w:b/>
          <w:szCs w:val="22"/>
        </w:rPr>
        <w:t>7</w:t>
      </w:r>
      <w:r w:rsidR="00FA264F" w:rsidRPr="00CD0196">
        <w:rPr>
          <w:b/>
          <w:szCs w:val="22"/>
        </w:rPr>
        <w:t>.2</w:t>
      </w:r>
      <w:r w:rsidR="00FA264F" w:rsidRPr="00CD0196">
        <w:rPr>
          <w:b/>
          <w:szCs w:val="22"/>
        </w:rPr>
        <w:tab/>
        <w:t>LTE introduction adjacent to 1518-1559 MHz SATCOM band</w:t>
      </w:r>
    </w:p>
    <w:p w:rsidR="007331E1" w:rsidRDefault="00804CDD" w:rsidP="007331E1">
      <w:pPr>
        <w:pStyle w:val="Normalaftertitle0"/>
        <w:rPr>
          <w:sz w:val="22"/>
          <w:szCs w:val="22"/>
        </w:rPr>
      </w:pPr>
      <w:r w:rsidRPr="00984DD9">
        <w:rPr>
          <w:sz w:val="22"/>
          <w:szCs w:val="22"/>
        </w:rPr>
        <w:t>7</w:t>
      </w:r>
      <w:r w:rsidR="00080DEE" w:rsidRPr="00984DD9">
        <w:rPr>
          <w:sz w:val="22"/>
          <w:szCs w:val="22"/>
        </w:rPr>
        <w:t>.2.1</w:t>
      </w:r>
      <w:r w:rsidR="00080DEE" w:rsidRPr="00984DD9">
        <w:rPr>
          <w:sz w:val="22"/>
          <w:szCs w:val="22"/>
        </w:rPr>
        <w:tab/>
      </w:r>
      <w:r w:rsidR="007331E1" w:rsidRPr="00984DD9">
        <w:rPr>
          <w:sz w:val="22"/>
          <w:szCs w:val="22"/>
        </w:rPr>
        <w:t xml:space="preserve">WP02 provided a liaison from </w:t>
      </w:r>
      <w:r w:rsidR="007331E1" w:rsidRPr="00500296">
        <w:rPr>
          <w:sz w:val="22"/>
          <w:szCs w:val="22"/>
        </w:rPr>
        <w:t xml:space="preserve">ITU-R WP4C to the International Maritime Organization (IMO) that was also copied to ICAO.  That liaison noted that Resolution </w:t>
      </w:r>
      <w:r w:rsidR="007331E1" w:rsidRPr="00984DD9">
        <w:rPr>
          <w:b/>
          <w:bCs/>
          <w:sz w:val="22"/>
          <w:szCs w:val="22"/>
        </w:rPr>
        <w:t>223 (Rev.WRC-15)</w:t>
      </w:r>
      <w:r w:rsidR="007331E1" w:rsidRPr="00984DD9">
        <w:rPr>
          <w:sz w:val="22"/>
          <w:szCs w:val="22"/>
        </w:rPr>
        <w:t xml:space="preserve"> invites ITU-R to conduct compatibility studies between IMT in 1 492-1 518 MHz and MSS in 1 518-1 525 MHz and also invites ITU-R to develop frequency arrangements for IMT in 1 427-1 518 MHz taking into account the results of those studies. As a result, WP 4C and WP5D</w:t>
      </w:r>
      <w:r w:rsidR="007331E1" w:rsidRPr="00CD0196">
        <w:rPr>
          <w:sz w:val="22"/>
          <w:szCs w:val="22"/>
        </w:rPr>
        <w:t xml:space="preserve"> are working on studies related to IMT/MSS compatibility and developing a new ITU-R Recommendation and a new ITU-R Report to</w:t>
      </w:r>
      <w:r w:rsidR="00767998" w:rsidRPr="00CD0196">
        <w:rPr>
          <w:sz w:val="22"/>
          <w:szCs w:val="22"/>
        </w:rPr>
        <w:t xml:space="preserve"> address compatibility measures. </w:t>
      </w:r>
      <w:r w:rsidR="007331E1" w:rsidRPr="00CD0196">
        <w:rPr>
          <w:sz w:val="22"/>
          <w:szCs w:val="22"/>
        </w:rPr>
        <w:t>Once the results of the studi</w:t>
      </w:r>
      <w:r w:rsidR="00767998" w:rsidRPr="00CD0196">
        <w:rPr>
          <w:sz w:val="22"/>
          <w:szCs w:val="22"/>
        </w:rPr>
        <w:t>es become available, WP 4C will</w:t>
      </w:r>
      <w:r w:rsidR="007331E1" w:rsidRPr="00CD0196">
        <w:rPr>
          <w:sz w:val="22"/>
          <w:szCs w:val="22"/>
        </w:rPr>
        <w:t xml:space="preserve"> share the results with IMO/IMSO.</w:t>
      </w:r>
      <w:r w:rsidR="00767998" w:rsidRPr="00CD0196">
        <w:rPr>
          <w:sz w:val="22"/>
          <w:szCs w:val="22"/>
        </w:rPr>
        <w:t xml:space="preserve"> The meeting noted the information.</w:t>
      </w:r>
    </w:p>
    <w:p w:rsidR="0066340F" w:rsidRDefault="0066340F" w:rsidP="00E53955">
      <w:pPr>
        <w:spacing w:after="240"/>
      </w:pPr>
    </w:p>
    <w:p w:rsidR="00080DEE" w:rsidRPr="00CD0196" w:rsidRDefault="001D6DD4" w:rsidP="00E53955">
      <w:pPr>
        <w:spacing w:after="240"/>
      </w:pPr>
      <w:r w:rsidRPr="00CD0196">
        <w:t>7.2.2</w:t>
      </w:r>
      <w:r w:rsidRPr="00CD0196">
        <w:tab/>
        <w:t xml:space="preserve">WP24 was a liaison from </w:t>
      </w:r>
      <w:r w:rsidRPr="00CD0196">
        <w:rPr>
          <w:rFonts w:cs="Arial"/>
          <w:szCs w:val="22"/>
          <w:lang w:bidi="bn-IN"/>
        </w:rPr>
        <w:t xml:space="preserve">CEPT ECC Project Team 1 (PT1) thanking </w:t>
      </w:r>
      <w:r w:rsidRPr="00CD0196">
        <w:t>ICAO for their letters addressing</w:t>
      </w:r>
      <w:r w:rsidRPr="00CD0196">
        <w:rPr>
          <w:rFonts w:cs="Arial"/>
          <w:szCs w:val="22"/>
          <w:lang w:bidi="bn-IN"/>
        </w:rPr>
        <w:t xml:space="preserve"> potential blocking of current mobile earth stations in adjacent bands to 1518 MHz (including 1525-1559 MHz) in seaports and airports. It noted that the next ECC PT1 meeting would be in July 2018 and that they will keep ICAO informed on the progress of this work</w:t>
      </w:r>
      <w:r w:rsidR="00CA3989" w:rsidRPr="00CD0196">
        <w:rPr>
          <w:rFonts w:cs="Arial"/>
          <w:szCs w:val="22"/>
          <w:lang w:bidi="bn-IN"/>
        </w:rPr>
        <w:t>.  The meeting noted the information and in response to a question the Secretary stated that no further information from the July 2018 PT1 meeting had been received by ICAO.</w:t>
      </w:r>
    </w:p>
    <w:p w:rsidR="00CA3989" w:rsidRPr="00CD0196" w:rsidRDefault="00CA3989" w:rsidP="00370238">
      <w:r w:rsidRPr="00CD0196">
        <w:t>7.2.3</w:t>
      </w:r>
      <w:r w:rsidRPr="00CD0196">
        <w:tab/>
        <w:t>PRES</w:t>
      </w:r>
      <w:r w:rsidR="00562EBB" w:rsidRPr="00CD0196">
        <w:t>52 from the WRC-19 Workshop was briefly presented to highlight the issues being addressed in the ECC PT1 forum. Then WP29 was presented to explain the current status on each of those issues</w:t>
      </w:r>
      <w:r w:rsidR="00500296">
        <w:t xml:space="preserve"> in PT1</w:t>
      </w:r>
      <w:r w:rsidR="00562EBB" w:rsidRPr="00CD0196">
        <w:t xml:space="preserve">. In particular it was noted that a report was expected to be finalized at the PT1 meeting starting September 17, 2018. The majority of that report was drafted by an “Administration Group” comprised solely of administration representative. Input on equipment availability and timelines was developed by a “Stakeholders Group” made up of </w:t>
      </w:r>
      <w:r w:rsidR="00500296">
        <w:t>the wider PT1 membership</w:t>
      </w:r>
      <w:r w:rsidR="00562EBB" w:rsidRPr="00CD0196">
        <w:t xml:space="preserve">. It is envisioned that power flux density (PFD) limits will be placed on the LTE equipment in two phases, where phase 1 limits are more restrictive than phase 2. What those limits will be, and the time period between phase 1 and phase 2 are not yet defined. The meeting highlighted that it was imperative that phase 1 limits protect existing aviation equipment and the transition to phase 2 be done on a timeline that is supportable by aviation </w:t>
      </w:r>
      <w:r w:rsidR="00500296">
        <w:t>equipage</w:t>
      </w:r>
      <w:r w:rsidR="00562EBB" w:rsidRPr="00CD0196">
        <w:t xml:space="preserve"> schedules. Questions were also raised about who would pay for the necessary equipment changes.</w:t>
      </w:r>
    </w:p>
    <w:p w:rsidR="00CA3989" w:rsidRPr="00CD0196" w:rsidRDefault="00CA3989" w:rsidP="00370238"/>
    <w:p w:rsidR="00562EBB" w:rsidRDefault="00562EBB" w:rsidP="00370238">
      <w:r w:rsidRPr="00CD0196">
        <w:t>7.2.4</w:t>
      </w:r>
      <w:r w:rsidRPr="00CD0196">
        <w:tab/>
        <w:t>IP13 provided the meeting, for information, with a copy of the IMO response to the WP4C liaison discussed in WP02 above (see paragraph 7.2.1).  The meeting noted the information.</w:t>
      </w:r>
    </w:p>
    <w:p w:rsidR="00FA264F" w:rsidRPr="0075466C" w:rsidRDefault="00FA264F" w:rsidP="000037BA">
      <w:pPr>
        <w:rPr>
          <w:szCs w:val="22"/>
        </w:rPr>
      </w:pPr>
      <w:r>
        <w:rPr>
          <w:szCs w:val="22"/>
        </w:rPr>
        <w:t xml:space="preserve"> </w:t>
      </w:r>
    </w:p>
    <w:p w:rsidR="00572702" w:rsidRPr="0075466C" w:rsidRDefault="00804CDD" w:rsidP="000037BA">
      <w:pPr>
        <w:rPr>
          <w:b/>
          <w:szCs w:val="22"/>
        </w:rPr>
      </w:pPr>
      <w:r>
        <w:rPr>
          <w:b/>
          <w:szCs w:val="22"/>
        </w:rPr>
        <w:t>7</w:t>
      </w:r>
      <w:r w:rsidR="00572702" w:rsidRPr="0075466C">
        <w:rPr>
          <w:b/>
          <w:szCs w:val="22"/>
        </w:rPr>
        <w:t>.</w:t>
      </w:r>
      <w:r w:rsidR="00FA264F">
        <w:rPr>
          <w:b/>
          <w:szCs w:val="22"/>
        </w:rPr>
        <w:t>3</w:t>
      </w:r>
      <w:r w:rsidR="00572702" w:rsidRPr="0075466C">
        <w:rPr>
          <w:b/>
          <w:szCs w:val="22"/>
        </w:rPr>
        <w:tab/>
        <w:t>Other</w:t>
      </w:r>
    </w:p>
    <w:p w:rsidR="00572702" w:rsidRPr="0075466C" w:rsidRDefault="00572702" w:rsidP="000037BA">
      <w:pPr>
        <w:rPr>
          <w:szCs w:val="22"/>
        </w:rPr>
      </w:pPr>
    </w:p>
    <w:p w:rsidR="0002567B" w:rsidRPr="00CD0196" w:rsidRDefault="00804CDD" w:rsidP="000037BA">
      <w:pPr>
        <w:rPr>
          <w:szCs w:val="22"/>
        </w:rPr>
      </w:pPr>
      <w:r w:rsidRPr="00CD0196">
        <w:rPr>
          <w:szCs w:val="22"/>
        </w:rPr>
        <w:t>7</w:t>
      </w:r>
      <w:r w:rsidR="003B3613" w:rsidRPr="00CD0196">
        <w:rPr>
          <w:szCs w:val="22"/>
        </w:rPr>
        <w:t>.3.1</w:t>
      </w:r>
      <w:r w:rsidR="003B3613" w:rsidRPr="00CD0196">
        <w:rPr>
          <w:szCs w:val="22"/>
        </w:rPr>
        <w:tab/>
      </w:r>
      <w:r w:rsidR="0002567B" w:rsidRPr="00CD0196">
        <w:rPr>
          <w:szCs w:val="22"/>
        </w:rPr>
        <w:t>IP02 provided results of emission characterization tests performed on two Light Emitting Diode (LED) bulbs which malfunctioned and led to recent VHF airport interference cases.</w:t>
      </w:r>
      <w:r w:rsidR="00562EBB" w:rsidRPr="00CD0196">
        <w:rPr>
          <w:szCs w:val="22"/>
        </w:rPr>
        <w:t xml:space="preserve"> The </w:t>
      </w:r>
      <w:r w:rsidR="00562EBB" w:rsidRPr="00CD0196">
        <w:rPr>
          <w:szCs w:val="22"/>
        </w:rPr>
        <w:lastRenderedPageBreak/>
        <w:t>meeting noted the information with interest and reminded participant to preserve any LED bulbs/fixtures that should cause interference to aviation systems in the future. Study of those failed equipment may facilitate design of fail-safe LED equipment. During the discussion it was noted that an LED manufacturer had provided a presentation on LED equipment to the Navigation Systems Panel (NSP). That presentation was made available to participants as FSMP-WG/7 IP14. Of particular note from that material was that (1) installation of LED fixtures needed to be closely controlled at simply crossing power cables during installation could greatly influence interference characteristics, and (2) some LED devices use pulsing to provide a data delivery service. F</w:t>
      </w:r>
      <w:r w:rsidR="00500296">
        <w:rPr>
          <w:szCs w:val="22"/>
        </w:rPr>
        <w:t>or this data delivery purpose, f</w:t>
      </w:r>
      <w:r w:rsidR="00562EBB" w:rsidRPr="00CD0196">
        <w:rPr>
          <w:szCs w:val="22"/>
        </w:rPr>
        <w:t>uture versions of that service were stated to be pulsed at a rate of 108 MHz</w:t>
      </w:r>
      <w:r w:rsidR="00500296">
        <w:rPr>
          <w:szCs w:val="22"/>
        </w:rPr>
        <w:t xml:space="preserve">, </w:t>
      </w:r>
      <w:r w:rsidR="00562EBB" w:rsidRPr="00CD0196">
        <w:rPr>
          <w:szCs w:val="22"/>
        </w:rPr>
        <w:t xml:space="preserve">a parameter flagged by NSP participants as being a very bad idea. Participants were asked to provide further information if possible. The meeting was also notified </w:t>
      </w:r>
      <w:r w:rsidR="00A37DE2" w:rsidRPr="00CD0196">
        <w:rPr>
          <w:szCs w:val="22"/>
        </w:rPr>
        <w:t>that the maritime community had reported similar LED interference to their systems. Finally participants were asked to consider if there were better ways to ensure the LED concerns were distributed to airports and ANSPs, not to stop/slow the installation of LED lighting, rather to inform the aviation community to consider LED as a source if cases of VHF interference are encountered.</w:t>
      </w:r>
    </w:p>
    <w:p w:rsidR="002F0879" w:rsidRPr="00CD0196" w:rsidRDefault="002F0879" w:rsidP="000037BA">
      <w:pPr>
        <w:rPr>
          <w:szCs w:val="22"/>
        </w:rPr>
      </w:pPr>
    </w:p>
    <w:p w:rsidR="002F0879" w:rsidRDefault="002F0879" w:rsidP="000037BA">
      <w:pPr>
        <w:rPr>
          <w:szCs w:val="22"/>
        </w:rPr>
      </w:pPr>
      <w:r w:rsidRPr="00CD0196">
        <w:rPr>
          <w:szCs w:val="22"/>
        </w:rPr>
        <w:t>7.3.2</w:t>
      </w:r>
      <w:r w:rsidRPr="00CD0196">
        <w:rPr>
          <w:szCs w:val="22"/>
        </w:rPr>
        <w:tab/>
        <w:t xml:space="preserve">IP09 </w:t>
      </w:r>
      <w:r w:rsidRPr="00CD0196">
        <w:t xml:space="preserve">provided a comparison of standards between VDLM2 and Plain old ACARS (POA) to </w:t>
      </w:r>
      <w:r w:rsidR="00A37DE2" w:rsidRPr="00CD0196">
        <w:t>explain why</w:t>
      </w:r>
      <w:r w:rsidRPr="00CD0196">
        <w:t xml:space="preserve"> LEDs </w:t>
      </w:r>
      <w:r w:rsidR="00A37DE2" w:rsidRPr="00CD0196">
        <w:t>interference had been experienced by the former and not the latter</w:t>
      </w:r>
      <w:r w:rsidRPr="00CD0196">
        <w:t xml:space="preserve">. </w:t>
      </w:r>
      <w:r w:rsidR="00A37DE2" w:rsidRPr="00CD0196">
        <w:t>In summary, while both systems rely on carrier sensing to determine if a channel is in use, POA does additional check to ensure any measured signal is an actual POA signal. As a result, while wideband noise (such as from LED interference) could cause VDLM2 to consider a channel “in use”, POA would ignore the noise and continue to use the channel. The meeting appreciated the information.</w:t>
      </w:r>
    </w:p>
    <w:p w:rsidR="0002567B" w:rsidRDefault="0002567B" w:rsidP="000037BA">
      <w:pPr>
        <w:rPr>
          <w:szCs w:val="22"/>
        </w:rPr>
      </w:pPr>
    </w:p>
    <w:p w:rsidR="00804CDD" w:rsidRPr="00804CDD" w:rsidRDefault="00804CDD" w:rsidP="000037BA">
      <w:pPr>
        <w:rPr>
          <w:b/>
          <w:szCs w:val="22"/>
        </w:rPr>
      </w:pPr>
      <w:r w:rsidRPr="00804CDD">
        <w:rPr>
          <w:b/>
          <w:szCs w:val="22"/>
        </w:rPr>
        <w:t>8.</w:t>
      </w:r>
      <w:r w:rsidRPr="00804CDD">
        <w:rPr>
          <w:b/>
          <w:szCs w:val="22"/>
        </w:rPr>
        <w:tab/>
        <w:t>Agenda Item 8: Revision of the ICAO Frequency Spectrum Handbook (Doc 9718)</w:t>
      </w:r>
    </w:p>
    <w:p w:rsidR="0048347E" w:rsidRDefault="0048347E" w:rsidP="0048347E">
      <w:pPr>
        <w:rPr>
          <w:color w:val="000000" w:themeColor="text1"/>
          <w:highlight w:val="green"/>
        </w:rPr>
      </w:pPr>
    </w:p>
    <w:p w:rsidR="0048347E" w:rsidRPr="005952A3" w:rsidRDefault="0048347E" w:rsidP="0048347E">
      <w:pPr>
        <w:rPr>
          <w:color w:val="000000" w:themeColor="text1"/>
        </w:rPr>
      </w:pPr>
      <w:r w:rsidRPr="005952A3">
        <w:rPr>
          <w:color w:val="000000" w:themeColor="text1"/>
        </w:rPr>
        <w:t>8.1</w:t>
      </w:r>
      <w:r w:rsidRPr="005952A3">
        <w:rPr>
          <w:color w:val="000000" w:themeColor="text1"/>
        </w:rPr>
        <w:tab/>
        <w:t xml:space="preserve">A number of papers were received regarding the on-going revision of Doc 9718. In particular: Overview (WP21); Volume A – Spectrum Policy, </w:t>
      </w:r>
      <w:r w:rsidR="00525763" w:rsidRPr="005952A3">
        <w:rPr>
          <w:color w:val="000000" w:themeColor="text1"/>
        </w:rPr>
        <w:t>Vision</w:t>
      </w:r>
      <w:r w:rsidRPr="005952A3">
        <w:rPr>
          <w:color w:val="000000" w:themeColor="text1"/>
        </w:rPr>
        <w:t xml:space="preserve"> and Strategy (WP32, WP23); Volume B – Spectrum Management for ICAO (WP28); Volume C – ICAO Band Position and Aviation System Parameters (WP22, WP31); and Volume D – Frequency Management of ICAO Systems (WP15).</w:t>
      </w:r>
    </w:p>
    <w:p w:rsidR="0048347E" w:rsidRPr="005952A3" w:rsidRDefault="0048347E" w:rsidP="0048347E">
      <w:pPr>
        <w:rPr>
          <w:color w:val="000000" w:themeColor="text1"/>
        </w:rPr>
      </w:pPr>
    </w:p>
    <w:p w:rsidR="0048347E" w:rsidRPr="005952A3" w:rsidRDefault="0048347E" w:rsidP="0048347E">
      <w:pPr>
        <w:rPr>
          <w:color w:val="000000" w:themeColor="text1"/>
        </w:rPr>
      </w:pPr>
      <w:r w:rsidRPr="005952A3">
        <w:rPr>
          <w:color w:val="000000" w:themeColor="text1"/>
        </w:rPr>
        <w:t>8.2</w:t>
      </w:r>
      <w:r w:rsidRPr="005952A3">
        <w:rPr>
          <w:color w:val="000000" w:themeColor="text1"/>
        </w:rPr>
        <w:tab/>
        <w:t>WP21 provided the FSMP membership an overview of the current activities of the correspondence group created to revise the ICAO Spectrum Handbook.  Particular note was made of the need to raise issues with the proposed restructuring as soon as possible so they can be addressed before the draft is finalized.</w:t>
      </w:r>
    </w:p>
    <w:p w:rsidR="0048347E" w:rsidRPr="005952A3" w:rsidRDefault="0048347E" w:rsidP="0048347E">
      <w:pPr>
        <w:rPr>
          <w:color w:val="000000" w:themeColor="text1"/>
        </w:rPr>
      </w:pPr>
    </w:p>
    <w:p w:rsidR="0048347E" w:rsidRPr="005952A3" w:rsidRDefault="0048347E" w:rsidP="0048347E">
      <w:pPr>
        <w:rPr>
          <w:color w:val="000000" w:themeColor="text1"/>
        </w:rPr>
      </w:pPr>
      <w:r w:rsidRPr="005952A3">
        <w:rPr>
          <w:color w:val="000000" w:themeColor="text1"/>
        </w:rPr>
        <w:t>8.3</w:t>
      </w:r>
      <w:r w:rsidRPr="005952A3">
        <w:rPr>
          <w:color w:val="000000" w:themeColor="text1"/>
        </w:rPr>
        <w:tab/>
        <w:t xml:space="preserve">WP32 </w:t>
      </w:r>
      <w:r w:rsidRPr="005952A3">
        <w:rPr>
          <w:lang w:val="en-US"/>
        </w:rPr>
        <w:t xml:space="preserve">proposed a structure for the new Spectrum Handbook </w:t>
      </w:r>
      <w:r w:rsidRPr="005952A3">
        <w:t>Volume A an</w:t>
      </w:r>
      <w:r w:rsidR="00CD0196" w:rsidRPr="005952A3">
        <w:t>d asked for</w:t>
      </w:r>
      <w:r w:rsidRPr="005952A3">
        <w:t xml:space="preserve"> guidance from the FSMP meeting. The meetin</w:t>
      </w:r>
      <w:r w:rsidR="00CD0196" w:rsidRPr="005952A3">
        <w:t>g discussed the proposals and provided some suggestions for the author.</w:t>
      </w:r>
    </w:p>
    <w:p w:rsidR="0048347E" w:rsidRPr="005952A3" w:rsidRDefault="0048347E" w:rsidP="000037BA">
      <w:pPr>
        <w:rPr>
          <w:color w:val="000000" w:themeColor="text1"/>
        </w:rPr>
      </w:pPr>
    </w:p>
    <w:p w:rsidR="0048347E" w:rsidRPr="005952A3" w:rsidRDefault="0048347E" w:rsidP="000037BA">
      <w:pPr>
        <w:rPr>
          <w:szCs w:val="22"/>
        </w:rPr>
      </w:pPr>
      <w:r w:rsidRPr="005952A3">
        <w:rPr>
          <w:color w:val="000000" w:themeColor="text1"/>
        </w:rPr>
        <w:t>8.4</w:t>
      </w:r>
      <w:r w:rsidRPr="005952A3">
        <w:rPr>
          <w:color w:val="000000" w:themeColor="text1"/>
        </w:rPr>
        <w:tab/>
        <w:t xml:space="preserve">WP23 </w:t>
      </w:r>
      <w:r w:rsidRPr="005952A3">
        <w:t>explored how the ICAO handbook may encourage better use of spectrum by new aviation system</w:t>
      </w:r>
      <w:r w:rsidR="00F8038B" w:rsidRPr="005952A3">
        <w:t>s being developed.  The meeting was supportive of the concept in general, however it was indicated that caution needed to be taken regarding the specific wording. The concept will be further developed via correspondence and at FSMP-WG/8.</w:t>
      </w:r>
    </w:p>
    <w:p w:rsidR="00CD0196" w:rsidRPr="005952A3" w:rsidRDefault="00CD0196" w:rsidP="00CD0196"/>
    <w:p w:rsidR="00CD0196" w:rsidRPr="005952A3" w:rsidRDefault="00CD0196" w:rsidP="00CD0196">
      <w:pPr>
        <w:rPr>
          <w:color w:val="000000" w:themeColor="text1"/>
        </w:rPr>
      </w:pPr>
      <w:r w:rsidRPr="005952A3">
        <w:t>8.5</w:t>
      </w:r>
      <w:r w:rsidRPr="005952A3">
        <w:tab/>
        <w:t xml:space="preserve">WP28 </w:t>
      </w:r>
      <w:r w:rsidR="004072E2" w:rsidRPr="005952A3">
        <w:rPr>
          <w:lang w:val="en-US"/>
        </w:rPr>
        <w:t>proposed</w:t>
      </w:r>
      <w:r w:rsidRPr="005952A3">
        <w:rPr>
          <w:lang w:val="en-US"/>
        </w:rPr>
        <w:t xml:space="preserve"> a structure for Volume B (Spectrum) of th</w:t>
      </w:r>
      <w:r w:rsidR="004072E2" w:rsidRPr="005952A3">
        <w:rPr>
          <w:lang w:val="en-US"/>
        </w:rPr>
        <w:t>e restructured handbook and solicited</w:t>
      </w:r>
      <w:r w:rsidRPr="005952A3">
        <w:rPr>
          <w:lang w:val="en-US"/>
        </w:rPr>
        <w:t xml:space="preserve"> comments </w:t>
      </w:r>
      <w:r w:rsidR="004072E2" w:rsidRPr="005952A3">
        <w:rPr>
          <w:lang w:val="en-US"/>
        </w:rPr>
        <w:t>on that</w:t>
      </w:r>
      <w:r w:rsidRPr="005952A3">
        <w:rPr>
          <w:lang w:val="en-US"/>
        </w:rPr>
        <w:t xml:space="preserve"> structure and content.</w:t>
      </w:r>
      <w:r w:rsidR="00061F62" w:rsidRPr="005952A3">
        <w:rPr>
          <w:lang w:val="en-US"/>
        </w:rPr>
        <w:t xml:space="preserve"> The meeting agreed with the overall structure, and provided some comments to the author.</w:t>
      </w:r>
    </w:p>
    <w:p w:rsidR="0048347E" w:rsidRPr="005952A3" w:rsidRDefault="0048347E" w:rsidP="00852FF0">
      <w:pPr>
        <w:rPr>
          <w:szCs w:val="22"/>
        </w:rPr>
      </w:pPr>
    </w:p>
    <w:p w:rsidR="00CD0196" w:rsidRPr="005952A3" w:rsidRDefault="00C07023" w:rsidP="00CD0196">
      <w:r w:rsidRPr="005952A3">
        <w:rPr>
          <w:color w:val="000000" w:themeColor="text1"/>
        </w:rPr>
        <w:lastRenderedPageBreak/>
        <w:t>8.6</w:t>
      </w:r>
      <w:r w:rsidR="00CD0196" w:rsidRPr="005952A3">
        <w:rPr>
          <w:color w:val="000000" w:themeColor="text1"/>
        </w:rPr>
        <w:tab/>
        <w:t xml:space="preserve">WP22 </w:t>
      </w:r>
      <w:r w:rsidR="00CD0196" w:rsidRPr="005952A3">
        <w:rPr>
          <w:lang w:val="en-US"/>
        </w:rPr>
        <w:t xml:space="preserve">proposed a structure for the new Spectrum Handbook </w:t>
      </w:r>
      <w:r w:rsidR="00CD0196" w:rsidRPr="005952A3">
        <w:t xml:space="preserve">Volume C, </w:t>
      </w:r>
      <w:r w:rsidR="004072E2" w:rsidRPr="005952A3">
        <w:t>focusing</w:t>
      </w:r>
      <w:r w:rsidR="00CD0196" w:rsidRPr="005952A3">
        <w:t xml:space="preserve"> on elements that need to </w:t>
      </w:r>
      <w:r w:rsidR="004072E2" w:rsidRPr="005952A3">
        <w:t xml:space="preserve">be </w:t>
      </w:r>
      <w:r w:rsidR="00CD0196" w:rsidRPr="005952A3">
        <w:t>resolved to update the</w:t>
      </w:r>
      <w:r w:rsidR="00217BA3" w:rsidRPr="005952A3">
        <w:t xml:space="preserve"> existing material. The meeting liked the overall structure and agreed it would be a useful reference when complete. Concerns were raised about including “protection criteria”</w:t>
      </w:r>
      <w:r w:rsidR="00525763">
        <w:t xml:space="preserve">, with a need to balance </w:t>
      </w:r>
      <w:r w:rsidR="00B767C5">
        <w:t>the</w:t>
      </w:r>
      <w:r w:rsidR="00525763">
        <w:t xml:space="preserve"> text to avoid</w:t>
      </w:r>
      <w:r w:rsidR="00217BA3" w:rsidRPr="005952A3">
        <w:t xml:space="preserve"> possible </w:t>
      </w:r>
      <w:r w:rsidR="00B767C5">
        <w:t xml:space="preserve">incorrect </w:t>
      </w:r>
      <w:r w:rsidR="00217BA3" w:rsidRPr="005952A3">
        <w:t>use of any listed parameters/limits.</w:t>
      </w:r>
    </w:p>
    <w:p w:rsidR="00CD0196" w:rsidRPr="005952A3" w:rsidRDefault="00CD0196" w:rsidP="00CD0196"/>
    <w:p w:rsidR="00CD0196" w:rsidRPr="005952A3" w:rsidRDefault="00C07023" w:rsidP="00CD0196">
      <w:pPr>
        <w:rPr>
          <w:color w:val="000000" w:themeColor="text1"/>
        </w:rPr>
      </w:pPr>
      <w:r w:rsidRPr="005952A3">
        <w:t>8.7</w:t>
      </w:r>
      <w:r w:rsidR="00CD0196" w:rsidRPr="005952A3">
        <w:tab/>
        <w:t>WP31 provided an</w:t>
      </w:r>
      <w:r w:rsidR="00230DE2" w:rsidRPr="005952A3">
        <w:t xml:space="preserve"> update on the aviation use of </w:t>
      </w:r>
      <w:r w:rsidR="00CD0196" w:rsidRPr="005952A3">
        <w:t>VSAT networks in the AFI region. The Aviation usage of VSAT has increased in the AFI region during the ten year period since 2008. An upgrade has been done recently in 2017 to improve the networks and enhance them for future developments. In particular, a section for doc 9718 on the VSAT was proposed.</w:t>
      </w:r>
      <w:r w:rsidR="00230DE2" w:rsidRPr="005952A3">
        <w:t xml:space="preserve"> The meeting agreed that the material would be folded into the reformatted Volume C.</w:t>
      </w:r>
    </w:p>
    <w:p w:rsidR="0048347E" w:rsidRPr="005952A3" w:rsidRDefault="0048347E" w:rsidP="00852FF0">
      <w:pPr>
        <w:rPr>
          <w:szCs w:val="22"/>
        </w:rPr>
      </w:pPr>
    </w:p>
    <w:p w:rsidR="00093B67" w:rsidRPr="005952A3" w:rsidRDefault="00C07023" w:rsidP="00852FF0">
      <w:pPr>
        <w:rPr>
          <w:color w:val="000000" w:themeColor="text1"/>
        </w:rPr>
      </w:pPr>
      <w:r w:rsidRPr="005952A3">
        <w:rPr>
          <w:szCs w:val="22"/>
        </w:rPr>
        <w:t>8.8</w:t>
      </w:r>
      <w:r w:rsidR="00393189" w:rsidRPr="005952A3">
        <w:rPr>
          <w:szCs w:val="22"/>
        </w:rPr>
        <w:tab/>
        <w:t xml:space="preserve">WP15 </w:t>
      </w:r>
      <w:r w:rsidR="00393189" w:rsidRPr="005952A3">
        <w:rPr>
          <w:color w:val="000000" w:themeColor="text1"/>
        </w:rPr>
        <w:t>suggested that minimum requir</w:t>
      </w:r>
      <w:r w:rsidR="004072E2" w:rsidRPr="005952A3">
        <w:rPr>
          <w:color w:val="000000" w:themeColor="text1"/>
        </w:rPr>
        <w:t>e</w:t>
      </w:r>
      <w:r w:rsidR="00393189" w:rsidRPr="005952A3">
        <w:rPr>
          <w:color w:val="000000" w:themeColor="text1"/>
        </w:rPr>
        <w:t>ment</w:t>
      </w:r>
      <w:r w:rsidR="00427AF2" w:rsidRPr="005952A3">
        <w:rPr>
          <w:color w:val="000000" w:themeColor="text1"/>
        </w:rPr>
        <w:t xml:space="preserve">s/technical parameters and the </w:t>
      </w:r>
      <w:r w:rsidR="00393189" w:rsidRPr="005952A3">
        <w:rPr>
          <w:color w:val="000000" w:themeColor="text1"/>
        </w:rPr>
        <w:t xml:space="preserve">frequency channelling plan(s) of </w:t>
      </w:r>
      <w:r w:rsidR="00525763">
        <w:rPr>
          <w:color w:val="000000" w:themeColor="text1"/>
        </w:rPr>
        <w:t xml:space="preserve">surveillance radar </w:t>
      </w:r>
      <w:r w:rsidR="00393189" w:rsidRPr="005952A3">
        <w:rPr>
          <w:color w:val="000000" w:themeColor="text1"/>
        </w:rPr>
        <w:t>systems be included in the proposed Volume-D-Frequency Management of Doc 9718 to support aviation stakeholders for getting regulatory clearances from national spectrum regulators.</w:t>
      </w:r>
      <w:r w:rsidR="00E04BBB" w:rsidRPr="005952A3">
        <w:rPr>
          <w:color w:val="000000" w:themeColor="text1"/>
        </w:rPr>
        <w:t xml:space="preserve"> The particular difficulty was regarding channelling plans for 2.7-2.9 GHz radars, which while aeronautical systems, are not ICAO-standard systems. While channel plans for ICAO standard systems are contained in SARPS (e.g., Annex 10 Volume V), non ICAO-standard systems are left to national approaches.</w:t>
      </w:r>
      <w:r w:rsidR="005952A3" w:rsidRPr="005952A3">
        <w:rPr>
          <w:color w:val="000000" w:themeColor="text1"/>
        </w:rPr>
        <w:t xml:space="preserve"> </w:t>
      </w:r>
      <w:r w:rsidR="005952A3">
        <w:rPr>
          <w:color w:val="000000" w:themeColor="text1"/>
        </w:rPr>
        <w:t>Given this situation, t</w:t>
      </w:r>
      <w:r w:rsidR="005952A3" w:rsidRPr="005952A3">
        <w:rPr>
          <w:color w:val="000000" w:themeColor="text1"/>
        </w:rPr>
        <w:t xml:space="preserve">he meeting agreed it would be appropriate to include such information </w:t>
      </w:r>
      <w:r w:rsidR="005952A3">
        <w:rPr>
          <w:color w:val="000000" w:themeColor="text1"/>
        </w:rPr>
        <w:t xml:space="preserve">in the Handbook </w:t>
      </w:r>
      <w:r w:rsidR="005952A3" w:rsidRPr="005952A3">
        <w:rPr>
          <w:color w:val="000000" w:themeColor="text1"/>
        </w:rPr>
        <w:t>for non-ICAO aeronautical systems.</w:t>
      </w:r>
    </w:p>
    <w:p w:rsidR="002F0879" w:rsidRPr="005952A3" w:rsidRDefault="002F0879" w:rsidP="00852FF0">
      <w:pPr>
        <w:rPr>
          <w:color w:val="000000" w:themeColor="text1"/>
        </w:rPr>
      </w:pPr>
    </w:p>
    <w:p w:rsidR="009319AB" w:rsidRDefault="00C07023" w:rsidP="00852FF0">
      <w:pPr>
        <w:rPr>
          <w:color w:val="000000" w:themeColor="text1"/>
        </w:rPr>
      </w:pPr>
      <w:r w:rsidRPr="005952A3">
        <w:rPr>
          <w:color w:val="000000" w:themeColor="text1"/>
        </w:rPr>
        <w:t>8.9</w:t>
      </w:r>
      <w:r w:rsidRPr="005952A3">
        <w:rPr>
          <w:color w:val="000000" w:themeColor="text1"/>
        </w:rPr>
        <w:tab/>
        <w:t>Comments and discussion on all of the papers will be taken on-board by the Doc 9718 restructuring correspondence group in its work, and updates will be presented to FSMP-WG/8.</w:t>
      </w:r>
      <w:r w:rsidR="00C60D4E" w:rsidRPr="005952A3">
        <w:rPr>
          <w:color w:val="000000" w:themeColor="text1"/>
        </w:rPr>
        <w:t xml:space="preserve"> Particular note was made of the goal of making the handbook, and in particular Volume A, clear</w:t>
      </w:r>
      <w:r w:rsidR="004072E2" w:rsidRPr="005952A3">
        <w:rPr>
          <w:color w:val="000000" w:themeColor="text1"/>
        </w:rPr>
        <w:t xml:space="preserve"> and complete,</w:t>
      </w:r>
      <w:r w:rsidR="00C60D4E" w:rsidRPr="005952A3">
        <w:rPr>
          <w:color w:val="000000" w:themeColor="text1"/>
        </w:rPr>
        <w:t xml:space="preserve"> but concise (short).</w:t>
      </w:r>
      <w:r w:rsidR="004072E2" w:rsidRPr="005952A3">
        <w:rPr>
          <w:color w:val="000000" w:themeColor="text1"/>
        </w:rPr>
        <w:t xml:space="preserve"> </w:t>
      </w:r>
      <w:r w:rsidR="00061F62" w:rsidRPr="005952A3">
        <w:rPr>
          <w:color w:val="000000" w:themeColor="text1"/>
        </w:rPr>
        <w:t>In fact, one suggestion was to make Volume A (Overview) very short to m</w:t>
      </w:r>
      <w:r w:rsidR="004072E2" w:rsidRPr="005952A3">
        <w:rPr>
          <w:color w:val="000000" w:themeColor="text1"/>
        </w:rPr>
        <w:t xml:space="preserve">ake it more useful as a tool for educating senior managers from spectrum and other disciplines. </w:t>
      </w:r>
      <w:r w:rsidR="00061F62" w:rsidRPr="005952A3">
        <w:rPr>
          <w:color w:val="000000" w:themeColor="text1"/>
        </w:rPr>
        <w:t>The other volumes could then provide the detail necessary for spectrum management experts.</w:t>
      </w:r>
      <w:r w:rsidR="00BD1867" w:rsidRPr="005952A3">
        <w:rPr>
          <w:color w:val="000000" w:themeColor="text1"/>
        </w:rPr>
        <w:t xml:space="preserve"> While the current focus is on structure, in the near future there will be work on specific content areas.</w:t>
      </w:r>
      <w:r w:rsidR="00DA4F25" w:rsidRPr="005952A3">
        <w:rPr>
          <w:color w:val="000000" w:themeColor="text1"/>
        </w:rPr>
        <w:t xml:space="preserve"> The meeting was reminded of action item 05-06, and active participation in the correspondence group was again encouraged.</w:t>
      </w:r>
    </w:p>
    <w:p w:rsidR="00393189" w:rsidRPr="00EA60D8" w:rsidRDefault="00393189" w:rsidP="00852FF0">
      <w:pPr>
        <w:rPr>
          <w:szCs w:val="22"/>
        </w:rPr>
      </w:pPr>
    </w:p>
    <w:p w:rsidR="009119EA" w:rsidRPr="00EA60D8" w:rsidRDefault="00804CDD" w:rsidP="005665D2">
      <w:pPr>
        <w:suppressAutoHyphens/>
        <w:rPr>
          <w:b/>
          <w:szCs w:val="22"/>
        </w:rPr>
      </w:pPr>
      <w:r>
        <w:rPr>
          <w:b/>
          <w:szCs w:val="22"/>
        </w:rPr>
        <w:t>9</w:t>
      </w:r>
      <w:r w:rsidR="00374D5C" w:rsidRPr="00EA60D8">
        <w:rPr>
          <w:b/>
          <w:szCs w:val="22"/>
        </w:rPr>
        <w:t>.</w:t>
      </w:r>
      <w:r w:rsidR="00374D5C" w:rsidRPr="00EA60D8">
        <w:rPr>
          <w:b/>
          <w:szCs w:val="22"/>
        </w:rPr>
        <w:tab/>
        <w:t xml:space="preserve">Agenda Item </w:t>
      </w:r>
      <w:r>
        <w:rPr>
          <w:b/>
          <w:szCs w:val="22"/>
        </w:rPr>
        <w:t>9</w:t>
      </w:r>
      <w:r w:rsidR="00041D53" w:rsidRPr="00EA60D8">
        <w:rPr>
          <w:b/>
          <w:szCs w:val="22"/>
        </w:rPr>
        <w:t xml:space="preserve">:  </w:t>
      </w:r>
      <w:r w:rsidR="00572702" w:rsidRPr="00EA60D8">
        <w:rPr>
          <w:b/>
          <w:szCs w:val="22"/>
        </w:rPr>
        <w:t>Any other business</w:t>
      </w:r>
    </w:p>
    <w:p w:rsidR="00572702" w:rsidRPr="00FE09EF" w:rsidRDefault="00572702" w:rsidP="005665D2">
      <w:pPr>
        <w:suppressAutoHyphens/>
        <w:rPr>
          <w:b/>
          <w:szCs w:val="22"/>
          <w:highlight w:val="green"/>
        </w:rPr>
      </w:pPr>
    </w:p>
    <w:p w:rsidR="00767998" w:rsidRPr="00ED5F91" w:rsidRDefault="00804CDD" w:rsidP="00767998">
      <w:pPr>
        <w:rPr>
          <w:color w:val="000000"/>
          <w:lang w:val="en-US"/>
        </w:rPr>
      </w:pPr>
      <w:r w:rsidRPr="00ED5F91">
        <w:rPr>
          <w:szCs w:val="22"/>
        </w:rPr>
        <w:t>9</w:t>
      </w:r>
      <w:r w:rsidR="00080DEE" w:rsidRPr="00ED5F91">
        <w:rPr>
          <w:szCs w:val="22"/>
        </w:rPr>
        <w:t>.1</w:t>
      </w:r>
      <w:r w:rsidR="00080DEE" w:rsidRPr="00ED5F91">
        <w:rPr>
          <w:szCs w:val="22"/>
        </w:rPr>
        <w:tab/>
      </w:r>
      <w:r w:rsidR="00767998" w:rsidRPr="00ED5F91">
        <w:rPr>
          <w:lang w:val="en-US"/>
        </w:rPr>
        <w:t xml:space="preserve">WP03 provided two contributions from the Radio Spectrum Administration of Greece to a recent meeting of the European Conference of Postal and Telecommunications Administrations (CEPT) Electronic Communications Committee (ECC) Working Group on Frequency Management (WGFM), sub-group FM44.  FM44 deals with Satellite Communications.  Those two papers were liaised </w:t>
      </w:r>
      <w:r w:rsidR="00767998" w:rsidRPr="00ED5F91">
        <w:rPr>
          <w:color w:val="000000"/>
          <w:lang w:val="en-US"/>
        </w:rPr>
        <w:t>informally to the ICAO Secretariat by the chairman of FM44, with the</w:t>
      </w:r>
      <w:r w:rsidR="001B29D1" w:rsidRPr="00ED5F91">
        <w:rPr>
          <w:color w:val="000000"/>
          <w:lang w:val="en-US"/>
        </w:rPr>
        <w:t xml:space="preserve"> request </w:t>
      </w:r>
      <w:r w:rsidR="008643C8" w:rsidRPr="00ED5F91">
        <w:rPr>
          <w:color w:val="000000"/>
          <w:lang w:val="en-US"/>
        </w:rPr>
        <w:t xml:space="preserve">to </w:t>
      </w:r>
      <w:r w:rsidR="001B29D1" w:rsidRPr="00ED5F91">
        <w:rPr>
          <w:color w:val="000000"/>
          <w:lang w:val="en-US"/>
        </w:rPr>
        <w:t xml:space="preserve">help </w:t>
      </w:r>
      <w:r w:rsidR="001B29D1" w:rsidRPr="00ED5F91">
        <w:rPr>
          <w:color w:val="000000"/>
          <w:szCs w:val="22"/>
        </w:rPr>
        <w:t>define a worst case area that could cover any typical European aerodromes to help with licensing of satellite earth stations. The Secretary noted that the request had been provided to the Aerodrome experts in ICAO resulting in an exchange of information. The current status of the discussions is shown in Attachment H</w:t>
      </w:r>
      <w:r w:rsidR="00FE43D9">
        <w:rPr>
          <w:color w:val="000000"/>
          <w:szCs w:val="22"/>
        </w:rPr>
        <w:t>, and FMSP members are invited to provide any comments to the FSMP Secretary</w:t>
      </w:r>
      <w:r w:rsidR="001B29D1" w:rsidRPr="00ED5F91">
        <w:rPr>
          <w:color w:val="000000"/>
          <w:szCs w:val="22"/>
        </w:rPr>
        <w:t>.</w:t>
      </w:r>
    </w:p>
    <w:p w:rsidR="00767998" w:rsidRPr="00ED5F91" w:rsidRDefault="00767998" w:rsidP="00080DEE">
      <w:pPr>
        <w:suppressAutoHyphens/>
        <w:rPr>
          <w:szCs w:val="22"/>
        </w:rPr>
      </w:pPr>
    </w:p>
    <w:p w:rsidR="00767998" w:rsidRPr="00ED5F91" w:rsidRDefault="0002567B" w:rsidP="0002567B">
      <w:pPr>
        <w:rPr>
          <w:szCs w:val="22"/>
        </w:rPr>
      </w:pPr>
      <w:r w:rsidRPr="00ED5F91">
        <w:rPr>
          <w:szCs w:val="22"/>
        </w:rPr>
        <w:t>9.2</w:t>
      </w:r>
      <w:r w:rsidRPr="00ED5F91">
        <w:rPr>
          <w:szCs w:val="22"/>
        </w:rPr>
        <w:tab/>
        <w:t xml:space="preserve">IP03 </w:t>
      </w:r>
      <w:r w:rsidRPr="00ED5F91">
        <w:rPr>
          <w:lang w:val="en-US"/>
        </w:rPr>
        <w:t>contained the outcome of an avionics equipment weight survey performed in Japan for generic short haul (B737-800) and long haul (B777-200/300) aircraft in response to action item 04-05. The material may be used to start populating the table contained in the attachment to FSMP-WG/4 WP/26.</w:t>
      </w:r>
      <w:r w:rsidR="00C60D4E" w:rsidRPr="00ED5F91">
        <w:rPr>
          <w:lang w:val="en-US"/>
        </w:rPr>
        <w:t xml:space="preserve"> The meeting appreciated the information</w:t>
      </w:r>
      <w:r w:rsidR="00ED5F91" w:rsidRPr="00ED5F91">
        <w:rPr>
          <w:lang w:val="en-US"/>
        </w:rPr>
        <w:t xml:space="preserve"> and encouraged others to provide information as it becomes available</w:t>
      </w:r>
      <w:r w:rsidR="00C60D4E" w:rsidRPr="00ED5F91">
        <w:rPr>
          <w:lang w:val="en-US"/>
        </w:rPr>
        <w:t>.</w:t>
      </w:r>
    </w:p>
    <w:p w:rsidR="00767998" w:rsidRPr="00ED5F91" w:rsidRDefault="00767998" w:rsidP="00080DEE">
      <w:pPr>
        <w:suppressAutoHyphens/>
        <w:rPr>
          <w:szCs w:val="22"/>
        </w:rPr>
      </w:pPr>
    </w:p>
    <w:p w:rsidR="00767998" w:rsidRPr="00ED5F91" w:rsidRDefault="00EC31E9" w:rsidP="00080DEE">
      <w:pPr>
        <w:suppressAutoHyphens/>
        <w:rPr>
          <w:szCs w:val="22"/>
        </w:rPr>
      </w:pPr>
      <w:r w:rsidRPr="00ED5F91">
        <w:rPr>
          <w:szCs w:val="22"/>
        </w:rPr>
        <w:lastRenderedPageBreak/>
        <w:t>9.3</w:t>
      </w:r>
      <w:r w:rsidRPr="00ED5F91">
        <w:rPr>
          <w:szCs w:val="22"/>
        </w:rPr>
        <w:tab/>
        <w:t xml:space="preserve">IP05 </w:t>
      </w:r>
      <w:r w:rsidRPr="00ED5F91">
        <w:rPr>
          <w:lang w:val="en-US"/>
        </w:rPr>
        <w:t xml:space="preserve">provided information on the results of an air-to-air communication experiment regarding location information sharing and traffic management for low-altitude small unmanned aircraft and manned aircraft in uncontrolled airspace of Japan.  </w:t>
      </w:r>
      <w:r w:rsidR="00427AF2" w:rsidRPr="00ED5F91">
        <w:rPr>
          <w:lang w:val="en-US"/>
        </w:rPr>
        <w:t xml:space="preserve">It was noted that the required data </w:t>
      </w:r>
      <w:r w:rsidR="00B767C5">
        <w:rPr>
          <w:lang w:val="en-US"/>
        </w:rPr>
        <w:t>amount</w:t>
      </w:r>
      <w:r w:rsidR="00427AF2" w:rsidRPr="00ED5F91">
        <w:rPr>
          <w:lang w:val="en-US"/>
        </w:rPr>
        <w:t xml:space="preserve"> was approximately 40 bytes per </w:t>
      </w:r>
      <w:r w:rsidR="00B767C5">
        <w:rPr>
          <w:lang w:val="en-US"/>
        </w:rPr>
        <w:t>transmission</w:t>
      </w:r>
      <w:r w:rsidR="00B767C5" w:rsidRPr="00ED5F91">
        <w:rPr>
          <w:lang w:val="en-US"/>
        </w:rPr>
        <w:t xml:space="preserve"> </w:t>
      </w:r>
      <w:r w:rsidR="00427AF2" w:rsidRPr="00ED5F91">
        <w:rPr>
          <w:lang w:val="en-US"/>
        </w:rPr>
        <w:t>per tracked aircraft. The meeting appreciated the presentation and asked to be kept informed as studies progress</w:t>
      </w:r>
      <w:r w:rsidR="00B96D80" w:rsidRPr="00ED5F91">
        <w:rPr>
          <w:lang w:val="en-US"/>
        </w:rPr>
        <w:t>.</w:t>
      </w:r>
    </w:p>
    <w:p w:rsidR="00767998" w:rsidRPr="00ED5F91" w:rsidRDefault="00767998" w:rsidP="00080DEE">
      <w:pPr>
        <w:suppressAutoHyphens/>
        <w:rPr>
          <w:szCs w:val="22"/>
        </w:rPr>
      </w:pPr>
    </w:p>
    <w:p w:rsidR="003B13CE" w:rsidRPr="00D94E83" w:rsidRDefault="003B13CE" w:rsidP="006007CA">
      <w:r w:rsidRPr="00ED5F91">
        <w:rPr>
          <w:szCs w:val="22"/>
        </w:rPr>
        <w:t>9.4</w:t>
      </w:r>
      <w:r w:rsidRPr="00ED5F91">
        <w:rPr>
          <w:szCs w:val="22"/>
        </w:rPr>
        <w:tab/>
        <w:t xml:space="preserve">WP11 </w:t>
      </w:r>
      <w:r w:rsidRPr="00ED5F91">
        <w:t xml:space="preserve">proposed to </w:t>
      </w:r>
      <w:r w:rsidR="006007CA" w:rsidRPr="00ED5F91">
        <w:t>modify</w:t>
      </w:r>
      <w:r w:rsidRPr="00ED5F91">
        <w:t xml:space="preserve"> the provisions of ICAO Annex </w:t>
      </w:r>
      <w:r w:rsidR="001B29D1" w:rsidRPr="00ED5F91">
        <w:t>10, Vol.</w:t>
      </w:r>
      <w:r w:rsidR="00B767C5">
        <w:t xml:space="preserve"> V,</w:t>
      </w:r>
      <w:r w:rsidR="001B29D1" w:rsidRPr="00ED5F91">
        <w:t xml:space="preserve"> </w:t>
      </w:r>
      <w:r w:rsidRPr="00ED5F91">
        <w:t xml:space="preserve"> chapter 4 to </w:t>
      </w:r>
      <w:r w:rsidR="006007CA" w:rsidRPr="00ED5F91">
        <w:t>change</w:t>
      </w:r>
      <w:r w:rsidRPr="00ED5F91">
        <w:t xml:space="preserve"> </w:t>
      </w:r>
      <w:r w:rsidR="006007CA" w:rsidRPr="00ED5F91">
        <w:t xml:space="preserve">the upper limit for </w:t>
      </w:r>
      <w:r w:rsidRPr="00ED5F91">
        <w:t xml:space="preserve">the use of 8.33 kHz voice </w:t>
      </w:r>
      <w:r w:rsidR="006007CA" w:rsidRPr="00ED5F91">
        <w:t xml:space="preserve">MHz </w:t>
      </w:r>
      <w:r w:rsidRPr="00ED5F91">
        <w:t>from 136.500</w:t>
      </w:r>
      <w:r w:rsidR="006007CA" w:rsidRPr="00ED5F91">
        <w:t xml:space="preserve"> MHz</w:t>
      </w:r>
      <w:r w:rsidRPr="00ED5F91">
        <w:t xml:space="preserve"> </w:t>
      </w:r>
      <w:r w:rsidR="006007CA" w:rsidRPr="00ED5F91">
        <w:t>to 136.875</w:t>
      </w:r>
      <w:r w:rsidRPr="00ED5F91">
        <w:t xml:space="preserve">. </w:t>
      </w:r>
      <w:r w:rsidR="006007CA" w:rsidRPr="00ED5F91">
        <w:t>It also suggested</w:t>
      </w:r>
      <w:r w:rsidRPr="00ED5F91">
        <w:t xml:space="preserve"> insert</w:t>
      </w:r>
      <w:r w:rsidR="006007CA" w:rsidRPr="00ED5F91">
        <w:t>ing</w:t>
      </w:r>
      <w:r w:rsidRPr="00ED5F91">
        <w:t xml:space="preserve"> a note </w:t>
      </w:r>
      <w:r w:rsidR="006007CA" w:rsidRPr="00ED5F91">
        <w:t xml:space="preserve">stating </w:t>
      </w:r>
      <w:r w:rsidRPr="00ED5F91">
        <w:t>that the regulation for the exact use of channels within the band 136.500 – 136.875 MHz be determined by means of regional air navigation agreements.</w:t>
      </w:r>
      <w:r w:rsidR="001B29D1" w:rsidRPr="00ED5F91">
        <w:t xml:space="preserve">  The meeting was not supportive of the proposal at this time, rather it was suggested that more information was required regarding the rationale for the current SARPS provisions before they could be considered for </w:t>
      </w:r>
      <w:r w:rsidR="001B29D1" w:rsidRPr="00D94E83">
        <w:t>change. The Secretary was asked to liaise the proposal with the Secre</w:t>
      </w:r>
      <w:r w:rsidR="00B767C5" w:rsidRPr="00D94E83">
        <w:t>t</w:t>
      </w:r>
      <w:r w:rsidR="001B29D1" w:rsidRPr="00D94E83">
        <w:t>ary of the Communications Panel to also get their input (Action Item 07-02).</w:t>
      </w:r>
    </w:p>
    <w:p w:rsidR="003B13CE" w:rsidRPr="00D94E83" w:rsidRDefault="003B13CE" w:rsidP="003B13CE">
      <w:pPr>
        <w:suppressAutoHyphens/>
        <w:rPr>
          <w:szCs w:val="22"/>
        </w:rPr>
      </w:pPr>
    </w:p>
    <w:p w:rsidR="003B13CE" w:rsidRPr="00D94E83" w:rsidRDefault="00050343" w:rsidP="00080DEE">
      <w:pPr>
        <w:suppressAutoHyphens/>
        <w:rPr>
          <w:szCs w:val="22"/>
          <w:lang w:val="en-US"/>
        </w:rPr>
      </w:pPr>
      <w:r w:rsidRPr="00D94E83">
        <w:rPr>
          <w:lang w:val="en-US"/>
        </w:rPr>
        <w:t>9.5</w:t>
      </w:r>
      <w:r w:rsidRPr="00D94E83">
        <w:rPr>
          <w:lang w:val="en-US"/>
        </w:rPr>
        <w:tab/>
        <w:t xml:space="preserve">WP12 provided draft Standards </w:t>
      </w:r>
      <w:r w:rsidR="00B767C5" w:rsidRPr="00D94E83">
        <w:rPr>
          <w:lang w:val="en-US"/>
        </w:rPr>
        <w:t>a</w:t>
      </w:r>
      <w:r w:rsidRPr="00D94E83">
        <w:rPr>
          <w:lang w:val="en-US"/>
        </w:rPr>
        <w:t>nd Recommended Practices (SARPs) that are intended for potential inclusion in Annex 10, all Volumes except for Volume II. Those new draft high-</w:t>
      </w:r>
      <w:r w:rsidRPr="00D94E83">
        <w:rPr>
          <w:szCs w:val="22"/>
          <w:lang w:val="en-US"/>
        </w:rPr>
        <w:t xml:space="preserve">level provisions are intended to facilitate the evaluation of a States’ capacity to monitor the effective implementation of the relevant Annex 10 provisions, under the Universal Safety Oversight </w:t>
      </w:r>
      <w:proofErr w:type="spellStart"/>
      <w:r w:rsidRPr="00D94E83">
        <w:rPr>
          <w:szCs w:val="22"/>
          <w:lang w:val="en-US"/>
        </w:rPr>
        <w:t>Programme</w:t>
      </w:r>
      <w:proofErr w:type="spellEnd"/>
      <w:r w:rsidRPr="00D94E83">
        <w:rPr>
          <w:szCs w:val="22"/>
          <w:lang w:val="en-US"/>
        </w:rPr>
        <w:t xml:space="preserve"> (USOAP).</w:t>
      </w:r>
      <w:r w:rsidR="0048347E" w:rsidRPr="00D94E83">
        <w:rPr>
          <w:szCs w:val="22"/>
          <w:lang w:val="en-US"/>
        </w:rPr>
        <w:t xml:space="preserve"> The meeting supported the general idea and looked forward to the updated version at the next meeting. It was suggested that reference material from existing ICAO documents be included, especially regarding proposed language that appeared directed at the State radio regulators.</w:t>
      </w:r>
    </w:p>
    <w:p w:rsidR="003B13CE" w:rsidRPr="00D94E83" w:rsidRDefault="003B13CE" w:rsidP="00080DEE">
      <w:pPr>
        <w:suppressAutoHyphens/>
        <w:rPr>
          <w:szCs w:val="22"/>
          <w:lang w:val="en-US"/>
        </w:rPr>
      </w:pPr>
    </w:p>
    <w:p w:rsidR="003B13CE" w:rsidRPr="00D94E83" w:rsidRDefault="001F5C3B" w:rsidP="00080DEE">
      <w:pPr>
        <w:suppressAutoHyphens/>
        <w:rPr>
          <w:szCs w:val="22"/>
          <w:lang w:val="en-US"/>
        </w:rPr>
      </w:pPr>
      <w:r w:rsidRPr="00D94E83">
        <w:rPr>
          <w:szCs w:val="22"/>
          <w:lang w:val="en-US"/>
        </w:rPr>
        <w:t>9.6</w:t>
      </w:r>
      <w:r w:rsidRPr="00D94E83">
        <w:rPr>
          <w:szCs w:val="22"/>
          <w:lang w:val="en-US"/>
        </w:rPr>
        <w:tab/>
        <w:t>WP17 provides information on the</w:t>
      </w:r>
      <w:r w:rsidRPr="001C42CD">
        <w:rPr>
          <w:szCs w:val="22"/>
          <w:lang w:val="en-US"/>
        </w:rPr>
        <w:t xml:space="preserve"> UK’s plan to deliver its preferred option for improving electronic conspicuity nationally through the implementatio</w:t>
      </w:r>
      <w:r w:rsidR="0048347E" w:rsidRPr="001C42CD">
        <w:rPr>
          <w:szCs w:val="22"/>
          <w:lang w:val="en-US"/>
        </w:rPr>
        <w:t>n of ADS-B ‘in/out’ and requested</w:t>
      </w:r>
      <w:r w:rsidRPr="001C42CD">
        <w:rPr>
          <w:szCs w:val="22"/>
          <w:lang w:val="en-US"/>
        </w:rPr>
        <w:t xml:space="preserve"> information on any testing or simulation work that has been undertaken in other States to support the implementation of </w:t>
      </w:r>
      <w:r w:rsidRPr="00D94E83">
        <w:rPr>
          <w:szCs w:val="22"/>
          <w:lang w:val="en-US"/>
        </w:rPr>
        <w:t>ADS-B.</w:t>
      </w:r>
      <w:r w:rsidR="0048347E" w:rsidRPr="00D94E83">
        <w:rPr>
          <w:szCs w:val="22"/>
          <w:lang w:val="en-US"/>
        </w:rPr>
        <w:t xml:space="preserve"> The meeting noted that there had been previous studies on 1090 MHz capacity both as part of the Technical Link Assessment Team (TLAT) in the early 2000s, and continuing work within the ICAO Surveillance Panel (SP). It was suggested that the author reach out to the SP to get information on input parameters for modeling, and to ensure there was no duplication of efforts.</w:t>
      </w:r>
    </w:p>
    <w:p w:rsidR="003B13CE" w:rsidRPr="00D94E83" w:rsidRDefault="003B13CE" w:rsidP="00080DEE">
      <w:pPr>
        <w:suppressAutoHyphens/>
        <w:rPr>
          <w:szCs w:val="22"/>
          <w:lang w:val="en-US"/>
        </w:rPr>
      </w:pPr>
    </w:p>
    <w:p w:rsidR="004E01FC" w:rsidRPr="001C42CD" w:rsidRDefault="004E01FC" w:rsidP="004E01FC">
      <w:pPr>
        <w:rPr>
          <w:szCs w:val="22"/>
        </w:rPr>
      </w:pPr>
      <w:r w:rsidRPr="00D94E83">
        <w:rPr>
          <w:szCs w:val="22"/>
          <w:lang w:val="en-US"/>
        </w:rPr>
        <w:t xml:space="preserve">9.7 </w:t>
      </w:r>
      <w:r w:rsidRPr="00D94E83">
        <w:rPr>
          <w:szCs w:val="22"/>
          <w:lang w:val="en-US"/>
        </w:rPr>
        <w:tab/>
        <w:t xml:space="preserve">WP19 </w:t>
      </w:r>
      <w:r w:rsidRPr="00D94E83">
        <w:rPr>
          <w:szCs w:val="22"/>
        </w:rPr>
        <w:t>reported that the dual frequency multi</w:t>
      </w:r>
      <w:r w:rsidRPr="001C42CD">
        <w:rPr>
          <w:szCs w:val="22"/>
        </w:rPr>
        <w:t xml:space="preserve">-constellation (DFMC) satellite-based augmentation system (SBAS) SARPs Sub-group (DS2) of the navigation systems panel (NSP) is developing SARPs for DFMC SBAS. Those SARPs </w:t>
      </w:r>
      <w:r w:rsidR="0048347E" w:rsidRPr="001C42CD">
        <w:rPr>
          <w:szCs w:val="22"/>
        </w:rPr>
        <w:t xml:space="preserve">will </w:t>
      </w:r>
      <w:r w:rsidRPr="001C42CD">
        <w:rPr>
          <w:szCs w:val="22"/>
        </w:rPr>
        <w:t>include interference masks to be developed for SBAS L5 signal.  The paper also included first contributions t</w:t>
      </w:r>
      <w:r w:rsidR="0048347E" w:rsidRPr="001C42CD">
        <w:rPr>
          <w:szCs w:val="22"/>
        </w:rPr>
        <w:t>owards</w:t>
      </w:r>
      <w:r w:rsidRPr="001C42CD">
        <w:rPr>
          <w:szCs w:val="22"/>
        </w:rPr>
        <w:t xml:space="preserve"> establishing that mask, based on the interference mask and methodology included in RTCA DO-292. It was noted that Revision A of RTCA DO-292 containing a new L5/E5a interference mask is to be released by RTCA SC-159 WG6 in March 2019 taking into account the new radio-frequency environment under which GNSS system transmitting L5/E5a signals are operating. The work on the interference mask carried out by DS2 is tightly linked to the work to be done by RTCA SC-159 WG6 and coordination of work is ongoing. As a result, DS2 was looking for feedback on the described methodology.</w:t>
      </w:r>
      <w:r w:rsidR="0048347E" w:rsidRPr="001C42CD">
        <w:rPr>
          <w:szCs w:val="22"/>
        </w:rPr>
        <w:t xml:space="preserve">  The meeting asked a number of questions and agreed to provide any comments through the NSP Spectrum Working Group (SWG) chairman Mr Felix </w:t>
      </w:r>
      <w:proofErr w:type="spellStart"/>
      <w:r w:rsidR="0048347E" w:rsidRPr="001C42CD">
        <w:rPr>
          <w:szCs w:val="22"/>
        </w:rPr>
        <w:t>Butsch</w:t>
      </w:r>
      <w:proofErr w:type="spellEnd"/>
      <w:r w:rsidR="0048347E" w:rsidRPr="001C42CD">
        <w:rPr>
          <w:szCs w:val="22"/>
        </w:rPr>
        <w:t xml:space="preserve"> (</w:t>
      </w:r>
      <w:hyperlink r:id="rId16" w:history="1">
        <w:r w:rsidR="0048347E" w:rsidRPr="001C42CD">
          <w:rPr>
            <w:rStyle w:val="Hyperlink"/>
            <w:szCs w:val="22"/>
          </w:rPr>
          <w:t>Felix.Butsch@DFS.de</w:t>
        </w:r>
      </w:hyperlink>
      <w:r w:rsidR="0048347E" w:rsidRPr="001C42CD">
        <w:rPr>
          <w:rStyle w:val="Hyperlink"/>
          <w:szCs w:val="22"/>
        </w:rPr>
        <w:t>)</w:t>
      </w:r>
    </w:p>
    <w:p w:rsidR="004E01FC" w:rsidRPr="001C42CD" w:rsidRDefault="004E01FC" w:rsidP="00080DEE">
      <w:pPr>
        <w:suppressAutoHyphens/>
        <w:rPr>
          <w:szCs w:val="22"/>
          <w:lang w:val="en-US"/>
        </w:rPr>
      </w:pPr>
    </w:p>
    <w:p w:rsidR="004D703B" w:rsidRPr="00D94E83" w:rsidRDefault="00B96D80" w:rsidP="00080DEE">
      <w:pPr>
        <w:suppressAutoHyphens/>
        <w:rPr>
          <w:szCs w:val="22"/>
          <w:lang w:val="en-US"/>
        </w:rPr>
      </w:pPr>
      <w:r w:rsidRPr="001C42CD">
        <w:rPr>
          <w:szCs w:val="22"/>
          <w:lang w:val="en-US"/>
        </w:rPr>
        <w:t>9.8</w:t>
      </w:r>
      <w:r w:rsidRPr="001C42CD">
        <w:rPr>
          <w:szCs w:val="22"/>
          <w:lang w:val="en-US"/>
        </w:rPr>
        <w:tab/>
      </w:r>
      <w:r w:rsidR="004D703B" w:rsidRPr="001C42CD">
        <w:rPr>
          <w:szCs w:val="22"/>
          <w:lang w:val="en-US"/>
        </w:rPr>
        <w:t>WP25 highlighted the need for aviation as a whole to be aware of the potential dangers that can result from publishing information about a topic without considering the wider implications and seeks support to raise the awareness of our colleagues to the potential dangers of not considering the implications of how documents are worded.</w:t>
      </w:r>
      <w:r w:rsidR="00DC483D" w:rsidRPr="001C42CD">
        <w:rPr>
          <w:szCs w:val="22"/>
          <w:lang w:val="en-US"/>
        </w:rPr>
        <w:t xml:space="preserve">  The meeting discussed the topic </w:t>
      </w:r>
      <w:r w:rsidR="00DC483D" w:rsidRPr="001C42CD">
        <w:rPr>
          <w:szCs w:val="22"/>
          <w:lang w:val="en-US"/>
        </w:rPr>
        <w:lastRenderedPageBreak/>
        <w:t xml:space="preserve">and agreed that vigilance </w:t>
      </w:r>
      <w:r w:rsidR="00DC483D" w:rsidRPr="00D94E83">
        <w:rPr>
          <w:szCs w:val="22"/>
          <w:lang w:val="en-US"/>
        </w:rPr>
        <w:t>was required. It was also suggested that the paper be distributed to the Navigation Systems Panel and Communications Panel to raise their awareness.</w:t>
      </w:r>
    </w:p>
    <w:p w:rsidR="003B3613" w:rsidRPr="00D94E83" w:rsidRDefault="003B3613" w:rsidP="00AC6267">
      <w:pPr>
        <w:rPr>
          <w:szCs w:val="22"/>
          <w:lang w:val="en-US" w:eastAsia="ja-JP"/>
        </w:rPr>
      </w:pPr>
    </w:p>
    <w:p w:rsidR="00883512" w:rsidRDefault="00804CDD" w:rsidP="008535EB">
      <w:pPr>
        <w:rPr>
          <w:rStyle w:val="Hyperlink"/>
          <w:color w:val="auto"/>
          <w:szCs w:val="22"/>
          <w:u w:val="none"/>
        </w:rPr>
      </w:pPr>
      <w:r w:rsidRPr="00D94E83">
        <w:rPr>
          <w:szCs w:val="22"/>
          <w:lang w:val="en-US" w:eastAsia="ja-JP"/>
        </w:rPr>
        <w:t>9</w:t>
      </w:r>
      <w:r w:rsidR="00B96D80" w:rsidRPr="00D94E83">
        <w:rPr>
          <w:szCs w:val="22"/>
          <w:lang w:val="en-US" w:eastAsia="ja-JP"/>
        </w:rPr>
        <w:t>.9</w:t>
      </w:r>
      <w:r w:rsidR="003B3613" w:rsidRPr="00D94E83">
        <w:rPr>
          <w:szCs w:val="22"/>
          <w:lang w:val="en-US" w:eastAsia="ja-JP"/>
        </w:rPr>
        <w:tab/>
      </w:r>
      <w:r w:rsidR="001E6416" w:rsidRPr="00D94E83">
        <w:rPr>
          <w:szCs w:val="22"/>
          <w:lang w:val="en-US" w:eastAsia="ja-JP"/>
        </w:rPr>
        <w:t>IP01</w:t>
      </w:r>
      <w:r w:rsidR="008535EB" w:rsidRPr="00D94E83">
        <w:rPr>
          <w:szCs w:val="22"/>
          <w:lang w:val="en-US" w:eastAsia="ja-JP"/>
        </w:rPr>
        <w:t xml:space="preserve"> was </w:t>
      </w:r>
      <w:r w:rsidR="008535EB" w:rsidRPr="00D94E83">
        <w:rPr>
          <w:szCs w:val="22"/>
          <w:lang w:val="en-US"/>
        </w:rPr>
        <w:t xml:space="preserve">the report of the </w:t>
      </w:r>
      <w:r w:rsidR="008535EB" w:rsidRPr="00D94E83">
        <w:rPr>
          <w:szCs w:val="22"/>
        </w:rPr>
        <w:t xml:space="preserve">sixth meeting of the ICAO NSP </w:t>
      </w:r>
      <w:r w:rsidR="0048347E" w:rsidRPr="00D94E83">
        <w:rPr>
          <w:szCs w:val="22"/>
        </w:rPr>
        <w:t>SWG</w:t>
      </w:r>
      <w:r w:rsidR="008535EB" w:rsidRPr="00D94E83">
        <w:rPr>
          <w:szCs w:val="22"/>
        </w:rPr>
        <w:t>, which was held at ICAO Head</w:t>
      </w:r>
      <w:r w:rsidR="008535EB" w:rsidRPr="00D94E83">
        <w:rPr>
          <w:szCs w:val="22"/>
        </w:rPr>
        <w:softHyphen/>
        <w:t>quarters, Montreal from 17</w:t>
      </w:r>
      <w:r w:rsidR="008535EB" w:rsidRPr="00D94E83">
        <w:rPr>
          <w:szCs w:val="22"/>
          <w:vertAlign w:val="superscript"/>
        </w:rPr>
        <w:t>th</w:t>
      </w:r>
      <w:r w:rsidR="008535EB" w:rsidRPr="00D94E83">
        <w:rPr>
          <w:szCs w:val="22"/>
        </w:rPr>
        <w:t xml:space="preserve"> to 20</w:t>
      </w:r>
      <w:r w:rsidR="008535EB" w:rsidRPr="00D94E83">
        <w:rPr>
          <w:szCs w:val="22"/>
          <w:vertAlign w:val="superscript"/>
        </w:rPr>
        <w:t>th</w:t>
      </w:r>
      <w:r w:rsidR="008535EB" w:rsidRPr="00D94E83">
        <w:rPr>
          <w:szCs w:val="22"/>
        </w:rPr>
        <w:t xml:space="preserve"> April 2018. </w:t>
      </w:r>
      <w:r w:rsidR="008535EB" w:rsidRPr="00D94E83">
        <w:rPr>
          <w:szCs w:val="22"/>
          <w:lang w:val="en-US"/>
        </w:rPr>
        <w:t>The most relevant topics for the ICAO FSMP-WG were the preparation of frequency coordination criteria for ILS and VOR in the context of moving these criteria from Annex 10, Vol. I into “</w:t>
      </w:r>
      <w:r w:rsidR="008535EB" w:rsidRPr="00D94E83">
        <w:rPr>
          <w:szCs w:val="22"/>
        </w:rPr>
        <w:t xml:space="preserve">Handbook on radio frequency spectrum requirements” (Doc. 9718), and </w:t>
      </w:r>
      <w:r w:rsidR="00ED5F91" w:rsidRPr="00D94E83">
        <w:rPr>
          <w:szCs w:val="22"/>
        </w:rPr>
        <w:t>that</w:t>
      </w:r>
      <w:r w:rsidR="00ED5F91" w:rsidRPr="001C42CD">
        <w:rPr>
          <w:szCs w:val="22"/>
        </w:rPr>
        <w:t xml:space="preserve"> a</w:t>
      </w:r>
      <w:r w:rsidR="008535EB" w:rsidRPr="001C42CD">
        <w:rPr>
          <w:szCs w:val="22"/>
        </w:rPr>
        <w:t xml:space="preserve"> new </w:t>
      </w:r>
      <w:r w:rsidR="00ED5F91" w:rsidRPr="001C42CD">
        <w:rPr>
          <w:szCs w:val="22"/>
        </w:rPr>
        <w:t xml:space="preserve">non-aviation </w:t>
      </w:r>
      <w:r w:rsidR="008535EB" w:rsidRPr="001C42CD">
        <w:rPr>
          <w:szCs w:val="22"/>
        </w:rPr>
        <w:t xml:space="preserve">detection and collision avoidance application </w:t>
      </w:r>
      <w:r w:rsidR="00ED5F91" w:rsidRPr="001C42CD">
        <w:rPr>
          <w:szCs w:val="22"/>
        </w:rPr>
        <w:t xml:space="preserve">had been introduced </w:t>
      </w:r>
      <w:r w:rsidR="008535EB" w:rsidRPr="001C42CD">
        <w:rPr>
          <w:szCs w:val="22"/>
        </w:rPr>
        <w:t>in the frequency band 442.2-450 kHz</w:t>
      </w:r>
      <w:r w:rsidR="00ED5F91" w:rsidRPr="001C42CD">
        <w:rPr>
          <w:szCs w:val="22"/>
        </w:rPr>
        <w:t xml:space="preserve"> (see ECC Report 284)</w:t>
      </w:r>
      <w:r w:rsidR="008535EB" w:rsidRPr="001C42CD">
        <w:rPr>
          <w:szCs w:val="22"/>
        </w:rPr>
        <w:t xml:space="preserve">. </w:t>
      </w:r>
      <w:r w:rsidR="00ED5F91" w:rsidRPr="001C42CD">
        <w:rPr>
          <w:szCs w:val="22"/>
        </w:rPr>
        <w:t xml:space="preserve">Regarding the former, the latest drafts are provided in Appendix I, and the meeting was requested to provide comments to the SWG Rapporteur at </w:t>
      </w:r>
      <w:hyperlink r:id="rId17" w:history="1">
        <w:r w:rsidR="00ED5F91" w:rsidRPr="001C42CD">
          <w:rPr>
            <w:rStyle w:val="Hyperlink"/>
            <w:color w:val="auto"/>
            <w:szCs w:val="22"/>
          </w:rPr>
          <w:t>Felix.Butsch@DFS.de</w:t>
        </w:r>
      </w:hyperlink>
      <w:r w:rsidR="00ED5F91" w:rsidRPr="001C42CD">
        <w:rPr>
          <w:rStyle w:val="Hyperlink"/>
          <w:color w:val="auto"/>
          <w:szCs w:val="22"/>
        </w:rPr>
        <w:t xml:space="preserve"> </w:t>
      </w:r>
      <w:r w:rsidR="00ED5F91" w:rsidRPr="001C42CD">
        <w:rPr>
          <w:rStyle w:val="Hyperlink"/>
          <w:color w:val="auto"/>
          <w:szCs w:val="22"/>
          <w:u w:val="none"/>
        </w:rPr>
        <w:t xml:space="preserve">by the end of October, 2018. Regarding the latter it was noted that while that system had not proven problematic to aviation, another proposal may be an issue </w:t>
      </w:r>
      <w:r w:rsidR="00ED5F91" w:rsidRPr="00984DD9">
        <w:rPr>
          <w:rStyle w:val="Hyperlink"/>
          <w:color w:val="auto"/>
          <w:szCs w:val="22"/>
          <w:u w:val="none"/>
        </w:rPr>
        <w:t>(see Appendix J)</w:t>
      </w:r>
      <w:r w:rsidR="00ED5F91" w:rsidRPr="00DE7C39">
        <w:rPr>
          <w:rStyle w:val="Hyperlink"/>
          <w:color w:val="auto"/>
          <w:szCs w:val="22"/>
          <w:u w:val="none"/>
        </w:rPr>
        <w:t>.</w:t>
      </w:r>
      <w:r w:rsidR="00ED5F91" w:rsidRPr="001C42CD">
        <w:rPr>
          <w:rStyle w:val="Hyperlink"/>
          <w:color w:val="auto"/>
          <w:szCs w:val="22"/>
          <w:u w:val="none"/>
        </w:rPr>
        <w:t xml:space="preserve">  </w:t>
      </w:r>
    </w:p>
    <w:p w:rsidR="00883512" w:rsidRDefault="00883512" w:rsidP="008535EB">
      <w:pPr>
        <w:rPr>
          <w:rStyle w:val="Hyperlink"/>
          <w:color w:val="auto"/>
          <w:szCs w:val="22"/>
          <w:u w:val="none"/>
        </w:rPr>
      </w:pPr>
    </w:p>
    <w:p w:rsidR="00A804BF" w:rsidRPr="001C42CD" w:rsidRDefault="00883512" w:rsidP="008535EB">
      <w:pPr>
        <w:rPr>
          <w:szCs w:val="22"/>
        </w:rPr>
      </w:pPr>
      <w:r>
        <w:rPr>
          <w:rStyle w:val="Hyperlink"/>
          <w:color w:val="auto"/>
          <w:szCs w:val="22"/>
          <w:u w:val="none"/>
        </w:rPr>
        <w:t>9.10</w:t>
      </w:r>
      <w:r>
        <w:rPr>
          <w:rStyle w:val="Hyperlink"/>
          <w:color w:val="auto"/>
          <w:szCs w:val="22"/>
          <w:u w:val="none"/>
        </w:rPr>
        <w:tab/>
      </w:r>
      <w:r w:rsidR="00ED5F91" w:rsidRPr="001C42CD">
        <w:rPr>
          <w:rStyle w:val="Hyperlink"/>
          <w:color w:val="auto"/>
          <w:szCs w:val="22"/>
          <w:u w:val="none"/>
        </w:rPr>
        <w:t>The meeting agreed that it was nearly impossible with the available resources to keep track of all the new proposals that could impact aviation. Participants were asked to remain vigilant, and if they see something that may be a problem to share it with the group.</w:t>
      </w:r>
    </w:p>
    <w:p w:rsidR="00972450" w:rsidRPr="001C42CD" w:rsidRDefault="00972450" w:rsidP="008535EB">
      <w:pPr>
        <w:rPr>
          <w:szCs w:val="22"/>
        </w:rPr>
      </w:pPr>
    </w:p>
    <w:p w:rsidR="00972450" w:rsidRPr="001C42CD" w:rsidRDefault="00972450" w:rsidP="00C72CD9">
      <w:pPr>
        <w:rPr>
          <w:szCs w:val="22"/>
          <w:lang w:val="en-US" w:eastAsia="ja-JP"/>
        </w:rPr>
      </w:pPr>
      <w:r w:rsidRPr="001C42CD">
        <w:rPr>
          <w:szCs w:val="22"/>
        </w:rPr>
        <w:t>9.1</w:t>
      </w:r>
      <w:r w:rsidR="00883512">
        <w:rPr>
          <w:szCs w:val="22"/>
        </w:rPr>
        <w:t>1</w:t>
      </w:r>
      <w:r w:rsidRPr="001C42CD">
        <w:rPr>
          <w:szCs w:val="22"/>
        </w:rPr>
        <w:tab/>
        <w:t xml:space="preserve">WP30 noted that </w:t>
      </w:r>
      <w:r w:rsidR="00C72CD9" w:rsidRPr="001C42CD">
        <w:rPr>
          <w:szCs w:val="22"/>
          <w:lang w:val="en-US"/>
        </w:rPr>
        <w:t xml:space="preserve">there is an interest in operating </w:t>
      </w:r>
      <w:r w:rsidR="00C72CD9" w:rsidRPr="001C42CD">
        <w:rPr>
          <w:color w:val="000000"/>
          <w:szCs w:val="22"/>
          <w:lang w:val="en-US" w:eastAsia="fr-FR"/>
        </w:rPr>
        <w:t xml:space="preserve">Upper Altitude Platforms </w:t>
      </w:r>
      <w:r w:rsidR="00C72CD9" w:rsidRPr="001C42CD">
        <w:rPr>
          <w:szCs w:val="22"/>
          <w:lang w:val="en-US"/>
        </w:rPr>
        <w:t>at altitudes as low as 18km in quasi stationary positions, overlapping with the Upper Traffic Area (FL195 to FL660), where air traffic control services are provided fully to IFR flights, and partially to other VFR flights.</w:t>
      </w:r>
      <w:r w:rsidR="00ED5F91" w:rsidRPr="001C42CD">
        <w:rPr>
          <w:szCs w:val="22"/>
          <w:lang w:val="en-US"/>
        </w:rPr>
        <w:t xml:space="preserve"> The Secretary was given an action </w:t>
      </w:r>
      <w:r w:rsidR="001C42CD">
        <w:rPr>
          <w:szCs w:val="22"/>
          <w:lang w:val="en-US"/>
        </w:rPr>
        <w:t xml:space="preserve">(see Action Item 07-05) </w:t>
      </w:r>
      <w:r w:rsidR="00ED5F91" w:rsidRPr="001C42CD">
        <w:rPr>
          <w:szCs w:val="22"/>
          <w:lang w:val="en-US"/>
        </w:rPr>
        <w:t>to liaise with the appropriate body in ICAO and provide information to FSMP-WG/8 as to whether this planned approach would require special coordination.</w:t>
      </w:r>
    </w:p>
    <w:p w:rsidR="00572702" w:rsidRPr="00572702" w:rsidRDefault="00572702" w:rsidP="00572702">
      <w:pPr>
        <w:suppressAutoHyphens/>
        <w:rPr>
          <w:szCs w:val="22"/>
        </w:rPr>
      </w:pPr>
    </w:p>
    <w:p w:rsidR="0032126F" w:rsidRPr="00ED5F91" w:rsidRDefault="00804CDD" w:rsidP="0032126F">
      <w:pPr>
        <w:suppressAutoHyphens/>
        <w:rPr>
          <w:szCs w:val="22"/>
        </w:rPr>
      </w:pPr>
      <w:r w:rsidRPr="00ED5F91">
        <w:rPr>
          <w:szCs w:val="22"/>
        </w:rPr>
        <w:t>9</w:t>
      </w:r>
      <w:r w:rsidR="00972450" w:rsidRPr="00ED5F91">
        <w:rPr>
          <w:szCs w:val="22"/>
        </w:rPr>
        <w:t>.1</w:t>
      </w:r>
      <w:r w:rsidR="00883512">
        <w:rPr>
          <w:szCs w:val="22"/>
        </w:rPr>
        <w:t>2</w:t>
      </w:r>
      <w:r w:rsidR="0032126F" w:rsidRPr="00ED5F91">
        <w:rPr>
          <w:szCs w:val="22"/>
        </w:rPr>
        <w:tab/>
        <w:t>As an outgrowth of other discussions</w:t>
      </w:r>
      <w:r w:rsidR="001C42CD">
        <w:rPr>
          <w:szCs w:val="22"/>
        </w:rPr>
        <w:t xml:space="preserve"> and FSMP-WG/6</w:t>
      </w:r>
      <w:r w:rsidR="0032126F" w:rsidRPr="00ED5F91">
        <w:rPr>
          <w:szCs w:val="22"/>
        </w:rPr>
        <w:t xml:space="preserve">, </w:t>
      </w:r>
      <w:r w:rsidR="001C42CD">
        <w:rPr>
          <w:szCs w:val="22"/>
        </w:rPr>
        <w:t>the meeting was</w:t>
      </w:r>
      <w:r w:rsidR="0032126F" w:rsidRPr="00ED5F91">
        <w:rPr>
          <w:szCs w:val="22"/>
        </w:rPr>
        <w:t xml:space="preserve"> aware of the following items being suggested</w:t>
      </w:r>
      <w:r w:rsidR="001C42CD" w:rsidRPr="001C42CD">
        <w:rPr>
          <w:szCs w:val="22"/>
        </w:rPr>
        <w:t xml:space="preserve"> </w:t>
      </w:r>
      <w:r w:rsidR="001C42CD">
        <w:rPr>
          <w:szCs w:val="22"/>
        </w:rPr>
        <w:t xml:space="preserve">as </w:t>
      </w:r>
      <w:r w:rsidR="001C42CD" w:rsidRPr="00ED5F91">
        <w:rPr>
          <w:szCs w:val="22"/>
        </w:rPr>
        <w:t>possible aviation-related proposals for WRC-23 agenda items</w:t>
      </w:r>
      <w:r w:rsidR="0032126F" w:rsidRPr="00ED5F91">
        <w:rPr>
          <w:szCs w:val="22"/>
        </w:rPr>
        <w:t>:</w:t>
      </w:r>
    </w:p>
    <w:p w:rsidR="0032126F" w:rsidRPr="00ED5F91" w:rsidRDefault="0032126F" w:rsidP="0032126F">
      <w:pPr>
        <w:suppressAutoHyphens/>
        <w:rPr>
          <w:szCs w:val="22"/>
        </w:rPr>
      </w:pPr>
      <w:r w:rsidRPr="00ED5F91">
        <w:rPr>
          <w:szCs w:val="22"/>
        </w:rPr>
        <w:t xml:space="preserve"> </w:t>
      </w:r>
    </w:p>
    <w:p w:rsidR="0032126F" w:rsidRPr="00ED5F91" w:rsidRDefault="0032126F" w:rsidP="00812214">
      <w:pPr>
        <w:numPr>
          <w:ilvl w:val="0"/>
          <w:numId w:val="15"/>
        </w:numPr>
        <w:suppressAutoHyphens/>
        <w:contextualSpacing/>
        <w:rPr>
          <w:szCs w:val="22"/>
        </w:rPr>
      </w:pPr>
      <w:r w:rsidRPr="00ED5F91">
        <w:rPr>
          <w:szCs w:val="22"/>
        </w:rPr>
        <w:t>To assess whether non-GADSS-related regulatory changes to the Radio Regulation are necessary to facilitate introduction of Remotely Piloted Aircraft Systems (RPAS) and/or as general clean-up.</w:t>
      </w:r>
    </w:p>
    <w:p w:rsidR="0032126F" w:rsidRPr="00ED5F91" w:rsidRDefault="0032126F" w:rsidP="00812214">
      <w:pPr>
        <w:numPr>
          <w:ilvl w:val="0"/>
          <w:numId w:val="15"/>
        </w:numPr>
        <w:suppressAutoHyphens/>
        <w:contextualSpacing/>
        <w:rPr>
          <w:szCs w:val="22"/>
        </w:rPr>
      </w:pPr>
      <w:r w:rsidRPr="00ED5F91">
        <w:rPr>
          <w:szCs w:val="22"/>
        </w:rPr>
        <w:t>Support for a space planes agenda item (WRC-19 agenda item 9.1, issue 4).</w:t>
      </w:r>
    </w:p>
    <w:p w:rsidR="0032126F" w:rsidRPr="00ED5F91" w:rsidRDefault="0032126F" w:rsidP="00812214">
      <w:pPr>
        <w:numPr>
          <w:ilvl w:val="0"/>
          <w:numId w:val="15"/>
        </w:numPr>
        <w:suppressAutoHyphens/>
        <w:contextualSpacing/>
        <w:rPr>
          <w:szCs w:val="22"/>
        </w:rPr>
      </w:pPr>
      <w:r w:rsidRPr="00ED5F91">
        <w:rPr>
          <w:szCs w:val="22"/>
        </w:rPr>
        <w:t>Response to notional idea to have satellite</w:t>
      </w:r>
      <w:r w:rsidR="002114FC" w:rsidRPr="00ED5F91">
        <w:rPr>
          <w:szCs w:val="22"/>
        </w:rPr>
        <w:t xml:space="preserve"> </w:t>
      </w:r>
      <w:r w:rsidRPr="00ED5F91">
        <w:rPr>
          <w:szCs w:val="22"/>
        </w:rPr>
        <w:t>reception/transmission of VHF to be used by aviation</w:t>
      </w:r>
      <w:r w:rsidR="00A37DE2" w:rsidRPr="00ED5F91">
        <w:rPr>
          <w:szCs w:val="22"/>
        </w:rPr>
        <w:t xml:space="preserve"> (see Appendix G</w:t>
      </w:r>
      <w:r w:rsidR="002114FC" w:rsidRPr="00ED5F91">
        <w:rPr>
          <w:szCs w:val="22"/>
        </w:rPr>
        <w:t>)</w:t>
      </w:r>
      <w:r w:rsidRPr="00ED5F91">
        <w:rPr>
          <w:szCs w:val="22"/>
        </w:rPr>
        <w:t>.</w:t>
      </w:r>
    </w:p>
    <w:p w:rsidR="0032126F" w:rsidRPr="00ED5F91" w:rsidRDefault="0032126F" w:rsidP="00812214">
      <w:pPr>
        <w:numPr>
          <w:ilvl w:val="0"/>
          <w:numId w:val="15"/>
        </w:numPr>
        <w:suppressAutoHyphens/>
        <w:contextualSpacing/>
        <w:rPr>
          <w:szCs w:val="22"/>
        </w:rPr>
      </w:pPr>
      <w:r w:rsidRPr="00ED5F91">
        <w:rPr>
          <w:szCs w:val="22"/>
        </w:rPr>
        <w:t>An allocation to support airport foreign object detection and/or wildlife detection radars</w:t>
      </w:r>
    </w:p>
    <w:p w:rsidR="0032126F" w:rsidRPr="00ED5F91" w:rsidRDefault="0032126F" w:rsidP="0032126F">
      <w:pPr>
        <w:rPr>
          <w:szCs w:val="22"/>
        </w:rPr>
      </w:pPr>
    </w:p>
    <w:p w:rsidR="0032126F" w:rsidRPr="0032126F" w:rsidRDefault="0032126F" w:rsidP="0032126F">
      <w:r w:rsidRPr="00ED5F91">
        <w:rPr>
          <w:szCs w:val="22"/>
        </w:rPr>
        <w:t>No FSMP endorsement for the items in this list is implied. All participants are invited to provide</w:t>
      </w:r>
      <w:r w:rsidR="002114FC" w:rsidRPr="00ED5F91">
        <w:rPr>
          <w:szCs w:val="22"/>
        </w:rPr>
        <w:t xml:space="preserve"> additional input to FSMP-WG/8</w:t>
      </w:r>
      <w:r w:rsidRPr="00ED5F91">
        <w:rPr>
          <w:szCs w:val="22"/>
        </w:rPr>
        <w:t xml:space="preserve"> (see AI 06-04).</w:t>
      </w:r>
    </w:p>
    <w:p w:rsidR="00907E95" w:rsidRPr="00907E95" w:rsidRDefault="00907E95" w:rsidP="005665D2">
      <w:pPr>
        <w:suppressAutoHyphens/>
        <w:rPr>
          <w:szCs w:val="22"/>
        </w:rPr>
      </w:pPr>
    </w:p>
    <w:p w:rsidR="00FA0A97" w:rsidRPr="0075466C" w:rsidRDefault="00B24B4C" w:rsidP="005665D2">
      <w:pPr>
        <w:suppressAutoHyphens/>
        <w:rPr>
          <w:b/>
          <w:szCs w:val="22"/>
          <w:u w:val="single"/>
        </w:rPr>
      </w:pPr>
      <w:r>
        <w:rPr>
          <w:b/>
          <w:szCs w:val="22"/>
        </w:rPr>
        <w:t>10</w:t>
      </w:r>
      <w:r w:rsidR="00EB4647" w:rsidRPr="0075466C">
        <w:rPr>
          <w:b/>
          <w:szCs w:val="22"/>
        </w:rPr>
        <w:t>.</w:t>
      </w:r>
      <w:r w:rsidR="00EB4647" w:rsidRPr="0075466C">
        <w:rPr>
          <w:b/>
          <w:szCs w:val="22"/>
        </w:rPr>
        <w:tab/>
      </w:r>
      <w:r w:rsidR="00FA0A97" w:rsidRPr="0075466C">
        <w:rPr>
          <w:b/>
          <w:szCs w:val="22"/>
          <w:u w:val="single"/>
        </w:rPr>
        <w:t>Date of next meeting</w:t>
      </w:r>
    </w:p>
    <w:p w:rsidR="00FA0A97" w:rsidRPr="0075466C" w:rsidRDefault="00FA0A97" w:rsidP="00525A49">
      <w:pPr>
        <w:suppressAutoHyphens/>
        <w:rPr>
          <w:szCs w:val="22"/>
        </w:rPr>
      </w:pPr>
    </w:p>
    <w:p w:rsidR="0091374A" w:rsidRDefault="00B24B4C" w:rsidP="00D94E83">
      <w:pPr>
        <w:suppressAutoHyphens/>
        <w:rPr>
          <w:szCs w:val="22"/>
        </w:rPr>
      </w:pPr>
      <w:r w:rsidRPr="00C07023">
        <w:rPr>
          <w:szCs w:val="22"/>
        </w:rPr>
        <w:t>10</w:t>
      </w:r>
      <w:r w:rsidR="00572702" w:rsidRPr="00C07023">
        <w:rPr>
          <w:szCs w:val="22"/>
        </w:rPr>
        <w:t>.</w:t>
      </w:r>
      <w:r w:rsidR="00FA0A97" w:rsidRPr="00C07023">
        <w:rPr>
          <w:szCs w:val="22"/>
        </w:rPr>
        <w:t>1</w:t>
      </w:r>
      <w:r w:rsidR="00FA0A97" w:rsidRPr="00C07023">
        <w:rPr>
          <w:szCs w:val="22"/>
        </w:rPr>
        <w:tab/>
      </w:r>
      <w:r w:rsidR="00EB4647" w:rsidRPr="00C07023">
        <w:rPr>
          <w:szCs w:val="22"/>
        </w:rPr>
        <w:t xml:space="preserve">The </w:t>
      </w:r>
      <w:r w:rsidR="00C877EC" w:rsidRPr="00C07023">
        <w:rPr>
          <w:szCs w:val="22"/>
        </w:rPr>
        <w:t>FSMP</w:t>
      </w:r>
      <w:r w:rsidR="00560C15" w:rsidRPr="00C07023">
        <w:rPr>
          <w:szCs w:val="22"/>
        </w:rPr>
        <w:t>-WG</w:t>
      </w:r>
      <w:r w:rsidR="00804CDD" w:rsidRPr="00C07023">
        <w:rPr>
          <w:szCs w:val="22"/>
        </w:rPr>
        <w:t>/8</w:t>
      </w:r>
      <w:r w:rsidR="003D2426" w:rsidRPr="00C07023">
        <w:rPr>
          <w:szCs w:val="22"/>
        </w:rPr>
        <w:t xml:space="preserve"> meeting</w:t>
      </w:r>
      <w:r w:rsidR="00F41997" w:rsidRPr="00C07023">
        <w:rPr>
          <w:szCs w:val="22"/>
        </w:rPr>
        <w:t xml:space="preserve"> is scheduled for </w:t>
      </w:r>
      <w:r w:rsidR="009C3946" w:rsidRPr="00C07023">
        <w:rPr>
          <w:szCs w:val="22"/>
        </w:rPr>
        <w:t>21-29</w:t>
      </w:r>
      <w:r w:rsidR="008107B3" w:rsidRPr="00C07023">
        <w:rPr>
          <w:szCs w:val="22"/>
        </w:rPr>
        <w:t xml:space="preserve"> </w:t>
      </w:r>
      <w:r w:rsidR="00804CDD" w:rsidRPr="00C07023">
        <w:rPr>
          <w:szCs w:val="22"/>
        </w:rPr>
        <w:t>January, 2019</w:t>
      </w:r>
      <w:r w:rsidR="00DC15D4" w:rsidRPr="00C07023">
        <w:rPr>
          <w:szCs w:val="22"/>
        </w:rPr>
        <w:t xml:space="preserve"> </w:t>
      </w:r>
      <w:r w:rsidR="003C7E25" w:rsidRPr="00C07023">
        <w:rPr>
          <w:szCs w:val="22"/>
        </w:rPr>
        <w:t>at</w:t>
      </w:r>
      <w:r w:rsidR="00572702" w:rsidRPr="00C07023">
        <w:rPr>
          <w:szCs w:val="22"/>
        </w:rPr>
        <w:t xml:space="preserve"> </w:t>
      </w:r>
      <w:r w:rsidR="00804CDD" w:rsidRPr="00C07023">
        <w:rPr>
          <w:szCs w:val="22"/>
        </w:rPr>
        <w:t>ICAO Headquarters</w:t>
      </w:r>
      <w:r w:rsidR="00512971" w:rsidRPr="00C07023">
        <w:rPr>
          <w:szCs w:val="22"/>
        </w:rPr>
        <w:t xml:space="preserve"> </w:t>
      </w:r>
      <w:r w:rsidR="005807A2" w:rsidRPr="00C07023">
        <w:rPr>
          <w:szCs w:val="22"/>
        </w:rPr>
        <w:t xml:space="preserve">in </w:t>
      </w:r>
      <w:r w:rsidR="00804CDD" w:rsidRPr="00C07023">
        <w:rPr>
          <w:szCs w:val="22"/>
        </w:rPr>
        <w:t>Montreal, Canada</w:t>
      </w:r>
      <w:r w:rsidR="00C877EC" w:rsidRPr="00C07023">
        <w:rPr>
          <w:szCs w:val="22"/>
        </w:rPr>
        <w:t>.</w:t>
      </w:r>
      <w:r w:rsidR="00EB4647" w:rsidRPr="00C07023">
        <w:rPr>
          <w:szCs w:val="22"/>
        </w:rPr>
        <w:t xml:space="preserve">  Papers for FSMP</w:t>
      </w:r>
      <w:r w:rsidR="00560C15" w:rsidRPr="00C07023">
        <w:rPr>
          <w:szCs w:val="22"/>
        </w:rPr>
        <w:t>-WG</w:t>
      </w:r>
      <w:r w:rsidR="00DC15D4" w:rsidRPr="00C07023">
        <w:rPr>
          <w:szCs w:val="22"/>
        </w:rPr>
        <w:t>/</w:t>
      </w:r>
      <w:r w:rsidR="00804CDD" w:rsidRPr="00C07023">
        <w:rPr>
          <w:szCs w:val="22"/>
        </w:rPr>
        <w:t>8</w:t>
      </w:r>
      <w:r w:rsidR="00EB4647" w:rsidRPr="00C07023">
        <w:rPr>
          <w:szCs w:val="22"/>
        </w:rPr>
        <w:t xml:space="preserve"> are due on</w:t>
      </w:r>
      <w:r w:rsidR="00DC15D4" w:rsidRPr="00C07023">
        <w:rPr>
          <w:szCs w:val="22"/>
        </w:rPr>
        <w:t>e week prior to the meeting.</w:t>
      </w:r>
      <w:r w:rsidR="009C3946" w:rsidRPr="00C07023">
        <w:rPr>
          <w:szCs w:val="22"/>
        </w:rPr>
        <w:t xml:space="preserve"> For planning purposes it was also noted that FSMP/3 and FSMP-WG/9 are scheduled for 22-30 August, 2019 also at ICAO He</w:t>
      </w:r>
      <w:r w:rsidR="00C07023" w:rsidRPr="00C07023">
        <w:rPr>
          <w:szCs w:val="22"/>
        </w:rPr>
        <w:t>adquarters in Montreal, Canada.</w:t>
      </w:r>
    </w:p>
    <w:p w:rsidR="009134F8" w:rsidRPr="00CC0F95" w:rsidRDefault="009134F8" w:rsidP="003C7E25">
      <w:pPr>
        <w:suppressAutoHyphens/>
        <w:rPr>
          <w:szCs w:val="22"/>
        </w:rPr>
      </w:pPr>
      <w:r w:rsidRPr="00CC0F95">
        <w:rPr>
          <w:szCs w:val="22"/>
        </w:rPr>
        <w:br w:type="page"/>
      </w:r>
    </w:p>
    <w:p w:rsidR="003C7E25" w:rsidRDefault="003C7E25" w:rsidP="00525A49">
      <w:pPr>
        <w:suppressAutoHyphens/>
        <w:jc w:val="center"/>
        <w:rPr>
          <w:szCs w:val="22"/>
        </w:rPr>
      </w:pPr>
    </w:p>
    <w:p w:rsidR="00FA0A97" w:rsidRPr="00CC0F95" w:rsidRDefault="00FA0A97" w:rsidP="00525A49">
      <w:pPr>
        <w:suppressAutoHyphens/>
        <w:jc w:val="center"/>
        <w:rPr>
          <w:szCs w:val="22"/>
        </w:rPr>
      </w:pPr>
      <w:r w:rsidRPr="00CC0F95">
        <w:rPr>
          <w:szCs w:val="22"/>
        </w:rPr>
        <w:t>APPENDICES</w:t>
      </w:r>
    </w:p>
    <w:p w:rsidR="00FA0A97" w:rsidRPr="00CC0F95" w:rsidRDefault="00FA0A97" w:rsidP="00525A49">
      <w:pPr>
        <w:suppressAutoHyphens/>
        <w:jc w:val="center"/>
        <w:rPr>
          <w:szCs w:val="22"/>
        </w:rPr>
      </w:pPr>
    </w:p>
    <w:p w:rsidR="00FA0A97" w:rsidRPr="00230DE2" w:rsidRDefault="00FA0A97" w:rsidP="00525A49">
      <w:pPr>
        <w:suppressAutoHyphens/>
        <w:jc w:val="center"/>
        <w:rPr>
          <w:szCs w:val="22"/>
        </w:rPr>
      </w:pPr>
      <w:r w:rsidRPr="00230DE2">
        <w:rPr>
          <w:szCs w:val="22"/>
        </w:rPr>
        <w:t xml:space="preserve">Appendix A </w:t>
      </w:r>
      <w:r w:rsidR="000F4FDE" w:rsidRPr="00230DE2">
        <w:rPr>
          <w:szCs w:val="22"/>
        </w:rPr>
        <w:t>–</w:t>
      </w:r>
      <w:r w:rsidRPr="00230DE2">
        <w:rPr>
          <w:szCs w:val="22"/>
        </w:rPr>
        <w:t xml:space="preserve"> Agenda</w:t>
      </w:r>
    </w:p>
    <w:p w:rsidR="00FA0A97" w:rsidRPr="00230DE2" w:rsidRDefault="00FA0A97" w:rsidP="00525A49">
      <w:pPr>
        <w:suppressAutoHyphens/>
        <w:jc w:val="center"/>
        <w:rPr>
          <w:szCs w:val="22"/>
        </w:rPr>
      </w:pPr>
      <w:r w:rsidRPr="00230DE2">
        <w:rPr>
          <w:szCs w:val="22"/>
        </w:rPr>
        <w:t xml:space="preserve">Appendix B </w:t>
      </w:r>
      <w:r w:rsidR="000F4FDE" w:rsidRPr="00230DE2">
        <w:rPr>
          <w:szCs w:val="22"/>
        </w:rPr>
        <w:t>–</w:t>
      </w:r>
      <w:r w:rsidRPr="00230DE2">
        <w:rPr>
          <w:szCs w:val="22"/>
        </w:rPr>
        <w:t xml:space="preserve"> List of Working Papers</w:t>
      </w:r>
      <w:r w:rsidR="007B1C23" w:rsidRPr="00230DE2">
        <w:rPr>
          <w:szCs w:val="22"/>
        </w:rPr>
        <w:t>, Information Papers and Flimsies</w:t>
      </w:r>
    </w:p>
    <w:p w:rsidR="00BD6A15" w:rsidRPr="00230DE2" w:rsidRDefault="00FA0A97" w:rsidP="0016674F">
      <w:pPr>
        <w:suppressAutoHyphens/>
        <w:jc w:val="center"/>
        <w:rPr>
          <w:szCs w:val="22"/>
        </w:rPr>
      </w:pPr>
      <w:r w:rsidRPr="00230DE2">
        <w:rPr>
          <w:szCs w:val="22"/>
        </w:rPr>
        <w:t>Appendix C – List of Participants</w:t>
      </w:r>
    </w:p>
    <w:p w:rsidR="003D0602" w:rsidRPr="00230DE2" w:rsidRDefault="00C340D2" w:rsidP="00080DEE">
      <w:pPr>
        <w:suppressAutoHyphens/>
        <w:jc w:val="center"/>
        <w:rPr>
          <w:szCs w:val="22"/>
        </w:rPr>
      </w:pPr>
      <w:r w:rsidRPr="00230DE2">
        <w:rPr>
          <w:szCs w:val="22"/>
        </w:rPr>
        <w:t>Appendix D – Action Item List</w:t>
      </w:r>
    </w:p>
    <w:p w:rsidR="00A86102" w:rsidRPr="00230DE2" w:rsidRDefault="00C10B1B" w:rsidP="0089411C">
      <w:pPr>
        <w:suppressAutoHyphens/>
        <w:jc w:val="center"/>
        <w:rPr>
          <w:szCs w:val="22"/>
        </w:rPr>
      </w:pPr>
      <w:r w:rsidRPr="00230DE2">
        <w:rPr>
          <w:szCs w:val="22"/>
        </w:rPr>
        <w:t>Appendix E</w:t>
      </w:r>
      <w:r w:rsidR="00A86102" w:rsidRPr="00230DE2">
        <w:rPr>
          <w:szCs w:val="22"/>
        </w:rPr>
        <w:t xml:space="preserve"> </w:t>
      </w:r>
      <w:r w:rsidR="00716323" w:rsidRPr="00230DE2">
        <w:rPr>
          <w:szCs w:val="22"/>
        </w:rPr>
        <w:t>–</w:t>
      </w:r>
      <w:r w:rsidR="00A86102" w:rsidRPr="00230DE2">
        <w:rPr>
          <w:szCs w:val="22"/>
        </w:rPr>
        <w:t xml:space="preserve"> </w:t>
      </w:r>
      <w:r w:rsidR="00D95105" w:rsidRPr="00230DE2">
        <w:rPr>
          <w:szCs w:val="22"/>
        </w:rPr>
        <w:t>Initial Updates to ICAO WRC-19 Position</w:t>
      </w:r>
    </w:p>
    <w:p w:rsidR="00C10B1B" w:rsidRPr="00230DE2" w:rsidRDefault="00C10B1B" w:rsidP="0089411C">
      <w:pPr>
        <w:suppressAutoHyphens/>
        <w:jc w:val="center"/>
        <w:rPr>
          <w:szCs w:val="22"/>
        </w:rPr>
      </w:pPr>
      <w:r w:rsidRPr="00230DE2">
        <w:rPr>
          <w:szCs w:val="22"/>
        </w:rPr>
        <w:t xml:space="preserve">Appendix F – Elements for ICAO response to ITU WPP5B regarding </w:t>
      </w:r>
      <w:r w:rsidR="00FF0C80" w:rsidRPr="00230DE2">
        <w:rPr>
          <w:szCs w:val="22"/>
        </w:rPr>
        <w:t>protection criteria fo</w:t>
      </w:r>
      <w:r w:rsidR="00230DE2">
        <w:rPr>
          <w:szCs w:val="22"/>
        </w:rPr>
        <w:t xml:space="preserve">r </w:t>
      </w:r>
      <w:r w:rsidR="00FF0C80" w:rsidRPr="00230DE2">
        <w:rPr>
          <w:szCs w:val="22"/>
        </w:rPr>
        <w:t xml:space="preserve">VHF AM(R)S </w:t>
      </w:r>
    </w:p>
    <w:p w:rsidR="00716323" w:rsidRPr="00230DE2" w:rsidRDefault="00716323" w:rsidP="0089411C">
      <w:pPr>
        <w:suppressAutoHyphens/>
        <w:jc w:val="center"/>
        <w:rPr>
          <w:b/>
          <w:szCs w:val="22"/>
        </w:rPr>
      </w:pPr>
      <w:r w:rsidRPr="00230DE2">
        <w:rPr>
          <w:szCs w:val="22"/>
        </w:rPr>
        <w:t xml:space="preserve">Appendix G – </w:t>
      </w:r>
      <w:r w:rsidR="00A37DE2" w:rsidRPr="00230DE2">
        <w:rPr>
          <w:szCs w:val="22"/>
        </w:rPr>
        <w:t>Elements for consideration of a possible future WRC Agenda item under AI10 for the next FSMP meeting</w:t>
      </w:r>
    </w:p>
    <w:p w:rsidR="003E4FD3" w:rsidRPr="00EB0929" w:rsidRDefault="003E4FD3" w:rsidP="0016674F">
      <w:pPr>
        <w:suppressAutoHyphens/>
        <w:jc w:val="center"/>
        <w:rPr>
          <w:szCs w:val="22"/>
        </w:rPr>
      </w:pPr>
      <w:r w:rsidRPr="00230DE2">
        <w:rPr>
          <w:szCs w:val="22"/>
        </w:rPr>
        <w:t xml:space="preserve">Appendix </w:t>
      </w:r>
      <w:r w:rsidR="00716323" w:rsidRPr="00230DE2">
        <w:rPr>
          <w:szCs w:val="22"/>
        </w:rPr>
        <w:t>H</w:t>
      </w:r>
      <w:r w:rsidRPr="00230DE2">
        <w:rPr>
          <w:szCs w:val="22"/>
        </w:rPr>
        <w:t xml:space="preserve">– </w:t>
      </w:r>
      <w:r w:rsidR="001B29D1" w:rsidRPr="00230DE2">
        <w:rPr>
          <w:szCs w:val="22"/>
        </w:rPr>
        <w:t>Correspondence between Secretary of FSMP and Chair of CEPT ECC FM44, leveraging the draft responses contained in FSMP-WG/07 WP/03</w:t>
      </w:r>
    </w:p>
    <w:p w:rsidR="0075466C" w:rsidRPr="00EB0929" w:rsidRDefault="0075466C" w:rsidP="0016674F">
      <w:pPr>
        <w:suppressAutoHyphens/>
        <w:jc w:val="center"/>
        <w:rPr>
          <w:szCs w:val="22"/>
        </w:rPr>
      </w:pPr>
      <w:r w:rsidRPr="00ED5F91">
        <w:rPr>
          <w:szCs w:val="22"/>
        </w:rPr>
        <w:t xml:space="preserve">Appendix I– </w:t>
      </w:r>
      <w:r w:rsidR="00ED5F91" w:rsidRPr="00ED5F91">
        <w:rPr>
          <w:lang w:val="en-US"/>
        </w:rPr>
        <w:t>Frequency coordination criteria for ILS and VOR</w:t>
      </w:r>
    </w:p>
    <w:p w:rsidR="0075466C" w:rsidRPr="00EB0929" w:rsidRDefault="0075466C" w:rsidP="0016674F">
      <w:pPr>
        <w:suppressAutoHyphens/>
        <w:jc w:val="center"/>
        <w:rPr>
          <w:szCs w:val="22"/>
        </w:rPr>
      </w:pPr>
      <w:r w:rsidRPr="00984DD9">
        <w:rPr>
          <w:szCs w:val="22"/>
        </w:rPr>
        <w:t xml:space="preserve">Appendix J– </w:t>
      </w:r>
      <w:r w:rsidR="00ED5F91" w:rsidRPr="00984DD9">
        <w:rPr>
          <w:szCs w:val="22"/>
        </w:rPr>
        <w:t>Ongoing consultation in Europe that may prove problematic to aviation</w:t>
      </w:r>
    </w:p>
    <w:p w:rsidR="00FF18C0" w:rsidRDefault="00FF18C0" w:rsidP="0016674F">
      <w:pPr>
        <w:suppressAutoHyphens/>
        <w:jc w:val="center"/>
      </w:pPr>
      <w:r w:rsidRPr="00EB0929">
        <w:rPr>
          <w:szCs w:val="22"/>
        </w:rPr>
        <w:t xml:space="preserve">Appendix K- </w:t>
      </w:r>
      <w:r w:rsidR="00ED5F91" w:rsidRPr="00ED5F91">
        <w:rPr>
          <w:szCs w:val="22"/>
        </w:rPr>
        <w:t>Proposed phrasing of WAIC SARP regarding tolerance to interference from sources outside the 4200-4400 MHz band</w:t>
      </w:r>
    </w:p>
    <w:p w:rsidR="0075466C" w:rsidRPr="00CC0F95" w:rsidRDefault="0075466C" w:rsidP="0016674F">
      <w:pPr>
        <w:suppressAutoHyphens/>
        <w:jc w:val="center"/>
        <w:rPr>
          <w:szCs w:val="22"/>
        </w:rPr>
      </w:pPr>
    </w:p>
    <w:p w:rsidR="00F90227" w:rsidRDefault="00F90227">
      <w:pPr>
        <w:widowControl/>
        <w:autoSpaceDE/>
        <w:autoSpaceDN/>
        <w:adjustRightInd/>
        <w:rPr>
          <w:b/>
          <w:sz w:val="28"/>
          <w:szCs w:val="28"/>
        </w:rPr>
      </w:pPr>
      <w:r>
        <w:rPr>
          <w:b/>
          <w:sz w:val="28"/>
          <w:szCs w:val="28"/>
        </w:rPr>
        <w:br w:type="page"/>
      </w:r>
    </w:p>
    <w:p w:rsidR="00FA0A97" w:rsidRPr="00BD27F6" w:rsidRDefault="00FA0A97" w:rsidP="000305DA">
      <w:pPr>
        <w:suppressAutoHyphens/>
        <w:jc w:val="right"/>
        <w:rPr>
          <w:b/>
          <w:sz w:val="28"/>
          <w:szCs w:val="28"/>
        </w:rPr>
      </w:pPr>
      <w:r w:rsidRPr="00297235">
        <w:rPr>
          <w:b/>
          <w:sz w:val="28"/>
          <w:szCs w:val="28"/>
        </w:rPr>
        <w:lastRenderedPageBreak/>
        <w:t>APPENDIX A</w:t>
      </w:r>
    </w:p>
    <w:p w:rsidR="00E50527" w:rsidRPr="007D7966" w:rsidRDefault="00E50527" w:rsidP="00E50527">
      <w:pPr>
        <w:suppressAutoHyphens/>
        <w:jc w:val="right"/>
        <w:rPr>
          <w:b/>
          <w:sz w:val="28"/>
          <w:szCs w:val="28"/>
        </w:rPr>
      </w:pPr>
    </w:p>
    <w:p w:rsidR="00E50527" w:rsidRPr="007D7966" w:rsidRDefault="00E50527" w:rsidP="00E50527">
      <w:pPr>
        <w:rPr>
          <w:rFonts w:ascii="Cambria" w:hAnsi="Cambria"/>
          <w:b/>
          <w:bCs/>
          <w:kern w:val="28"/>
          <w:sz w:val="32"/>
          <w:szCs w:val="32"/>
          <w:lang w:val="x-none"/>
        </w:rPr>
      </w:pPr>
      <w:r w:rsidRPr="007D7966">
        <w:rPr>
          <w:rFonts w:ascii="Cambria" w:hAnsi="Cambria"/>
          <w:b/>
          <w:bCs/>
          <w:noProof/>
          <w:kern w:val="28"/>
          <w:sz w:val="32"/>
          <w:szCs w:val="32"/>
          <w:lang w:eastAsia="zh-CN"/>
        </w:rPr>
        <w:drawing>
          <wp:anchor distT="0" distB="0" distL="114300" distR="114300" simplePos="0" relativeHeight="251659264" behindDoc="0" locked="0" layoutInCell="1" allowOverlap="1" wp14:anchorId="014913E2" wp14:editId="6B8C7D4C">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7D7966">
        <w:rPr>
          <w:rFonts w:ascii="Cambria" w:hAnsi="Cambria"/>
          <w:b/>
          <w:bCs/>
          <w:kern w:val="28"/>
          <w:sz w:val="32"/>
          <w:szCs w:val="32"/>
          <w:lang w:val="x-none"/>
        </w:rPr>
        <w:t xml:space="preserve">   INTERNATIONAL CIVIL AVIATION ORGANIZATION</w:t>
      </w:r>
    </w:p>
    <w:p w:rsidR="00E50527" w:rsidRPr="007D7966" w:rsidRDefault="00E50527" w:rsidP="00E50527">
      <w:pPr>
        <w:ind w:left="-180"/>
        <w:jc w:val="center"/>
        <w:rPr>
          <w:b/>
          <w:caps/>
        </w:rPr>
      </w:pPr>
    </w:p>
    <w:p w:rsidR="00E50527" w:rsidRPr="007D7966" w:rsidRDefault="00E50527" w:rsidP="00E50527">
      <w:pPr>
        <w:ind w:left="-180"/>
        <w:jc w:val="center"/>
        <w:rPr>
          <w:b/>
          <w:caps/>
        </w:rPr>
      </w:pPr>
      <w:r>
        <w:rPr>
          <w:b/>
          <w:caps/>
        </w:rPr>
        <w:t>seven</w:t>
      </w:r>
      <w:r w:rsidRPr="007D7966">
        <w:rPr>
          <w:b/>
          <w:caps/>
        </w:rPr>
        <w:t>th working Group Meeting of the</w:t>
      </w:r>
    </w:p>
    <w:p w:rsidR="00E50527" w:rsidRPr="007D7966" w:rsidRDefault="00E50527" w:rsidP="00E50527">
      <w:pPr>
        <w:ind w:left="-180"/>
        <w:jc w:val="center"/>
        <w:rPr>
          <w:b/>
          <w:caps/>
        </w:rPr>
      </w:pPr>
      <w:r w:rsidRPr="007D7966">
        <w:rPr>
          <w:b/>
          <w:caps/>
        </w:rPr>
        <w:t>Frequency Spectrum Management Panel</w:t>
      </w:r>
    </w:p>
    <w:p w:rsidR="00E50527" w:rsidRPr="007D7966" w:rsidRDefault="00E50527" w:rsidP="00E50527">
      <w:pPr>
        <w:ind w:left="-180"/>
        <w:jc w:val="center"/>
        <w:rPr>
          <w:b/>
          <w:caps/>
        </w:rPr>
      </w:pPr>
      <w:r>
        <w:rPr>
          <w:b/>
          <w:caps/>
        </w:rPr>
        <w:t>(FSMP-WG/7</w:t>
      </w:r>
      <w:r w:rsidRPr="007D7966">
        <w:rPr>
          <w:b/>
          <w:caps/>
        </w:rPr>
        <w:t>)</w:t>
      </w:r>
    </w:p>
    <w:p w:rsidR="00E50527" w:rsidRPr="007D7966" w:rsidRDefault="00E50527" w:rsidP="00E50527">
      <w:pPr>
        <w:jc w:val="center"/>
        <w:rPr>
          <w:b/>
        </w:rPr>
      </w:pPr>
    </w:p>
    <w:p w:rsidR="00E50527" w:rsidRPr="007D7966" w:rsidRDefault="00E50527" w:rsidP="00E50527">
      <w:pPr>
        <w:jc w:val="center"/>
        <w:rPr>
          <w:b/>
        </w:rPr>
      </w:pPr>
      <w:r w:rsidRPr="007D7966">
        <w:rPr>
          <w:b/>
        </w:rPr>
        <w:t>(</w:t>
      </w:r>
      <w:r>
        <w:rPr>
          <w:b/>
        </w:rPr>
        <w:t>Johannesburg, South Africa</w:t>
      </w:r>
      <w:r w:rsidRPr="007D7966">
        <w:rPr>
          <w:b/>
        </w:rPr>
        <w:t xml:space="preserve">, </w:t>
      </w:r>
      <w:r>
        <w:rPr>
          <w:b/>
        </w:rPr>
        <w:t>6-13 September</w:t>
      </w:r>
      <w:r w:rsidRPr="007D7966">
        <w:rPr>
          <w:b/>
        </w:rPr>
        <w:t>, 2018)</w:t>
      </w:r>
    </w:p>
    <w:p w:rsidR="00E50527" w:rsidRPr="007D7966" w:rsidRDefault="00E50527" w:rsidP="00E50527"/>
    <w:p w:rsidR="00E50527" w:rsidRPr="007D7966" w:rsidRDefault="00E50527" w:rsidP="00E50527">
      <w:pPr>
        <w:kinsoku w:val="0"/>
        <w:overflowPunct w:val="0"/>
        <w:spacing w:line="237" w:lineRule="exact"/>
        <w:ind w:left="3290" w:right="3290"/>
        <w:jc w:val="center"/>
        <w:rPr>
          <w:rFonts w:eastAsia="Calibri"/>
          <w:b/>
          <w:bCs/>
        </w:rPr>
      </w:pPr>
      <w:bookmarkStart w:id="10" w:name="Attachment_1A"/>
      <w:bookmarkEnd w:id="10"/>
      <w:r w:rsidRPr="007D7966">
        <w:rPr>
          <w:rFonts w:eastAsia="Calibri"/>
          <w:b/>
          <w:bCs/>
        </w:rPr>
        <w:t>AGENDA</w:t>
      </w:r>
    </w:p>
    <w:p w:rsidR="00E50527" w:rsidRPr="007D7966" w:rsidRDefault="00E50527" w:rsidP="00E50527">
      <w:pPr>
        <w:kinsoku w:val="0"/>
        <w:overflowPunct w:val="0"/>
        <w:spacing w:line="237" w:lineRule="exact"/>
        <w:ind w:left="3290" w:right="3290"/>
        <w:jc w:val="center"/>
        <w:rPr>
          <w:rFonts w:eastAsia="Calibri"/>
          <w:b/>
          <w:bCs/>
        </w:rPr>
      </w:pPr>
    </w:p>
    <w:p w:rsidR="00E50527" w:rsidRPr="007D7966" w:rsidRDefault="00E50527" w:rsidP="00B9727A">
      <w:pPr>
        <w:tabs>
          <w:tab w:val="left" w:pos="2280"/>
        </w:tabs>
        <w:spacing w:line="252" w:lineRule="exact"/>
        <w:ind w:left="120"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sidRPr="007D7966">
        <w:rPr>
          <w:rFonts w:eastAsia="Times New Roman"/>
        </w:rPr>
        <w:t>1</w:t>
      </w:r>
      <w:r w:rsidRPr="007D7966">
        <w:rPr>
          <w:rFonts w:eastAsia="Times New Roman"/>
        </w:rPr>
        <w:tab/>
        <w:t>Opening and Working</w:t>
      </w:r>
      <w:r w:rsidRPr="007D7966">
        <w:rPr>
          <w:rFonts w:eastAsia="Times New Roman"/>
          <w:spacing w:val="-9"/>
        </w:rPr>
        <w:t xml:space="preserve"> </w:t>
      </w:r>
      <w:r w:rsidRPr="007D7966">
        <w:rPr>
          <w:rFonts w:eastAsia="Times New Roman"/>
        </w:rPr>
        <w:t>Arrangements</w:t>
      </w:r>
    </w:p>
    <w:p w:rsidR="00E50527" w:rsidRPr="007D7966" w:rsidRDefault="00E50527" w:rsidP="00812214">
      <w:pPr>
        <w:numPr>
          <w:ilvl w:val="2"/>
          <w:numId w:val="20"/>
        </w:numPr>
        <w:tabs>
          <w:tab w:val="left" w:pos="3000"/>
          <w:tab w:val="left" w:pos="3001"/>
        </w:tabs>
        <w:spacing w:line="268" w:lineRule="exact"/>
        <w:ind w:left="2970" w:right="-714" w:hanging="720"/>
        <w:rPr>
          <w:rFonts w:eastAsia="Times New Roman"/>
        </w:rPr>
      </w:pPr>
      <w:r w:rsidRPr="007D7966">
        <w:rPr>
          <w:rFonts w:eastAsia="Times New Roman"/>
        </w:rPr>
        <w:t>Action Item</w:t>
      </w:r>
      <w:r w:rsidRPr="007D7966">
        <w:rPr>
          <w:rFonts w:eastAsia="Times New Roman"/>
          <w:spacing w:val="-5"/>
        </w:rPr>
        <w:t xml:space="preserve"> </w:t>
      </w:r>
      <w:r w:rsidRPr="007D7966">
        <w:rPr>
          <w:rFonts w:eastAsia="Times New Roman"/>
        </w:rPr>
        <w:t>Review</w:t>
      </w:r>
    </w:p>
    <w:p w:rsidR="00E50527" w:rsidRPr="007D7966" w:rsidRDefault="00E50527" w:rsidP="00812214">
      <w:pPr>
        <w:numPr>
          <w:ilvl w:val="2"/>
          <w:numId w:val="20"/>
        </w:numPr>
        <w:tabs>
          <w:tab w:val="left" w:pos="3000"/>
          <w:tab w:val="left" w:pos="3001"/>
        </w:tabs>
        <w:spacing w:line="269" w:lineRule="exact"/>
        <w:ind w:left="2970" w:right="-714" w:hanging="720"/>
        <w:rPr>
          <w:rFonts w:eastAsia="Times New Roman"/>
        </w:rPr>
      </w:pPr>
      <w:r w:rsidRPr="007D7966">
        <w:rPr>
          <w:rFonts w:eastAsia="Times New Roman"/>
        </w:rPr>
        <w:t>Status of Tasks Identified on Job</w:t>
      </w:r>
      <w:r w:rsidRPr="007D7966">
        <w:rPr>
          <w:rFonts w:eastAsia="Times New Roman"/>
          <w:spacing w:val="-10"/>
        </w:rPr>
        <w:t xml:space="preserve"> </w:t>
      </w:r>
      <w:r w:rsidRPr="007D7966">
        <w:rPr>
          <w:rFonts w:eastAsia="Times New Roman"/>
        </w:rPr>
        <w:t>Cards</w:t>
      </w:r>
    </w:p>
    <w:p w:rsidR="00E50527" w:rsidRPr="007D7966" w:rsidRDefault="00E50527" w:rsidP="00B9727A">
      <w:pPr>
        <w:spacing w:before="1"/>
        <w:ind w:right="-714"/>
        <w:rPr>
          <w:rFonts w:eastAsia="Times New Roman"/>
        </w:rPr>
      </w:pPr>
    </w:p>
    <w:p w:rsidR="00E50527" w:rsidRDefault="00E50527" w:rsidP="00B9727A">
      <w:pPr>
        <w:tabs>
          <w:tab w:val="left" w:pos="2280"/>
        </w:tabs>
        <w:spacing w:line="252" w:lineRule="exact"/>
        <w:ind w:left="120" w:right="-714"/>
        <w:rPr>
          <w:rFonts w:eastAsia="Times New Roman"/>
        </w:rPr>
      </w:pPr>
      <w:r>
        <w:rPr>
          <w:rFonts w:eastAsia="Times New Roman"/>
        </w:rPr>
        <w:t>Agenda Item 2</w:t>
      </w:r>
      <w:r>
        <w:rPr>
          <w:rFonts w:eastAsia="Times New Roman"/>
        </w:rPr>
        <w:tab/>
        <w:t>ICAO WRC-19 Position</w:t>
      </w:r>
    </w:p>
    <w:p w:rsidR="00E50527" w:rsidRDefault="00E50527" w:rsidP="00812214">
      <w:pPr>
        <w:pStyle w:val="ListParagraph"/>
        <w:numPr>
          <w:ilvl w:val="0"/>
          <w:numId w:val="17"/>
        </w:numPr>
        <w:tabs>
          <w:tab w:val="left" w:pos="2280"/>
        </w:tabs>
        <w:spacing w:line="252" w:lineRule="exact"/>
        <w:ind w:right="-714"/>
        <w:rPr>
          <w:rFonts w:eastAsia="Times New Roman"/>
        </w:rPr>
      </w:pPr>
      <w:r>
        <w:rPr>
          <w:rFonts w:eastAsia="Times New Roman"/>
        </w:rPr>
        <w:t xml:space="preserve">      Updates to draft Position</w:t>
      </w:r>
    </w:p>
    <w:p w:rsidR="00E50527" w:rsidRPr="007D7966" w:rsidRDefault="00E50527" w:rsidP="00812214">
      <w:pPr>
        <w:pStyle w:val="ListParagraph"/>
        <w:numPr>
          <w:ilvl w:val="0"/>
          <w:numId w:val="17"/>
        </w:numPr>
        <w:tabs>
          <w:tab w:val="left" w:pos="2280"/>
        </w:tabs>
        <w:spacing w:line="252" w:lineRule="exact"/>
        <w:ind w:right="-714"/>
        <w:rPr>
          <w:rFonts w:eastAsia="Times New Roman"/>
        </w:rPr>
      </w:pPr>
      <w:r>
        <w:rPr>
          <w:rFonts w:eastAsia="Times New Roman"/>
        </w:rPr>
        <w:t xml:space="preserve">      Future Agenda Item proposals (WRC-19 Agenda Item 10 items)</w:t>
      </w:r>
    </w:p>
    <w:p w:rsidR="00E50527" w:rsidRDefault="00E50527" w:rsidP="00B9727A">
      <w:pPr>
        <w:tabs>
          <w:tab w:val="left" w:pos="2280"/>
        </w:tabs>
        <w:spacing w:line="252" w:lineRule="exact"/>
        <w:ind w:left="120" w:right="-714"/>
        <w:rPr>
          <w:rFonts w:eastAsia="Times New Roman"/>
        </w:rPr>
      </w:pPr>
    </w:p>
    <w:p w:rsidR="00E50527" w:rsidRPr="007D7966" w:rsidRDefault="00E50527" w:rsidP="00B9727A">
      <w:pPr>
        <w:tabs>
          <w:tab w:val="left" w:pos="2280"/>
        </w:tabs>
        <w:spacing w:line="252" w:lineRule="exact"/>
        <w:ind w:left="120"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3</w:t>
      </w:r>
      <w:r w:rsidRPr="007D7966">
        <w:rPr>
          <w:rFonts w:eastAsia="Times New Roman"/>
        </w:rPr>
        <w:tab/>
        <w:t>Radio Altimeter and Wireless Aircraft Intra-Communications (WAIC)</w:t>
      </w:r>
      <w:r w:rsidRPr="007D7966">
        <w:rPr>
          <w:rFonts w:eastAsia="Times New Roman"/>
          <w:spacing w:val="-21"/>
        </w:rPr>
        <w:t xml:space="preserve"> </w:t>
      </w:r>
      <w:r w:rsidRPr="007D7966">
        <w:rPr>
          <w:rFonts w:eastAsia="Times New Roman"/>
        </w:rPr>
        <w:t>issues</w:t>
      </w:r>
    </w:p>
    <w:p w:rsidR="00E50527" w:rsidRDefault="00E50527" w:rsidP="00812214">
      <w:pPr>
        <w:numPr>
          <w:ilvl w:val="1"/>
          <w:numId w:val="19"/>
        </w:numPr>
        <w:tabs>
          <w:tab w:val="left" w:pos="3000"/>
          <w:tab w:val="left" w:pos="3001"/>
        </w:tabs>
        <w:spacing w:line="268" w:lineRule="exact"/>
        <w:ind w:left="2970" w:right="-714" w:hanging="630"/>
        <w:rPr>
          <w:rFonts w:eastAsia="Times New Roman"/>
        </w:rPr>
      </w:pPr>
      <w:r w:rsidRPr="007D7966">
        <w:rPr>
          <w:rFonts w:eastAsia="Times New Roman"/>
        </w:rPr>
        <w:t>Status of Compatibility</w:t>
      </w:r>
      <w:r w:rsidRPr="007D7966">
        <w:rPr>
          <w:rFonts w:eastAsia="Times New Roman"/>
          <w:spacing w:val="-4"/>
        </w:rPr>
        <w:t xml:space="preserve"> </w:t>
      </w:r>
      <w:r w:rsidRPr="007D7966">
        <w:rPr>
          <w:rFonts w:eastAsia="Times New Roman"/>
        </w:rPr>
        <w:t>Testing</w:t>
      </w:r>
    </w:p>
    <w:p w:rsidR="00E50527" w:rsidRPr="007D7966" w:rsidRDefault="00E50527" w:rsidP="00812214">
      <w:pPr>
        <w:numPr>
          <w:ilvl w:val="1"/>
          <w:numId w:val="19"/>
        </w:numPr>
        <w:tabs>
          <w:tab w:val="left" w:pos="3000"/>
          <w:tab w:val="left" w:pos="3001"/>
        </w:tabs>
        <w:spacing w:line="268" w:lineRule="exact"/>
        <w:ind w:left="2970" w:right="-714" w:hanging="630"/>
        <w:rPr>
          <w:rFonts w:eastAsia="Times New Roman"/>
        </w:rPr>
      </w:pPr>
      <w:r>
        <w:rPr>
          <w:rFonts w:eastAsia="Times New Roman"/>
        </w:rPr>
        <w:t>Radio altimeter out-of-band selectivity mask</w:t>
      </w:r>
    </w:p>
    <w:p w:rsidR="00E50527" w:rsidRPr="007D7966" w:rsidRDefault="00E50527" w:rsidP="00B9727A">
      <w:pPr>
        <w:ind w:right="-714"/>
        <w:rPr>
          <w:rFonts w:eastAsia="Times New Roman"/>
        </w:rPr>
      </w:pPr>
    </w:p>
    <w:p w:rsidR="00E50527" w:rsidRPr="007D7966" w:rsidRDefault="00E50527" w:rsidP="00B9727A">
      <w:pPr>
        <w:tabs>
          <w:tab w:val="left" w:pos="2280"/>
        </w:tabs>
        <w:ind w:left="120"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4</w:t>
      </w:r>
      <w:r w:rsidRPr="007D7966">
        <w:rPr>
          <w:rFonts w:eastAsia="Times New Roman"/>
        </w:rPr>
        <w:tab/>
        <w:t>Development of (planned) Material for ITU-R Studies</w:t>
      </w:r>
      <w:r w:rsidRPr="007D7966">
        <w:rPr>
          <w:rFonts w:eastAsia="Times New Roman"/>
          <w:spacing w:val="-15"/>
        </w:rPr>
        <w:t xml:space="preserve"> </w:t>
      </w:r>
      <w:r w:rsidRPr="007D7966">
        <w:rPr>
          <w:rFonts w:eastAsia="Times New Roman"/>
        </w:rPr>
        <w:t>on:</w:t>
      </w:r>
    </w:p>
    <w:p w:rsidR="00E50527" w:rsidRPr="007D7966" w:rsidRDefault="00E50527" w:rsidP="00B9727A">
      <w:pPr>
        <w:numPr>
          <w:ilvl w:val="0"/>
          <w:numId w:val="14"/>
        </w:numPr>
        <w:tabs>
          <w:tab w:val="left" w:pos="3000"/>
          <w:tab w:val="left" w:pos="3001"/>
        </w:tabs>
        <w:spacing w:before="1" w:line="252" w:lineRule="exact"/>
        <w:ind w:right="-714" w:hanging="720"/>
        <w:rPr>
          <w:rFonts w:eastAsia="Times New Roman"/>
        </w:rPr>
      </w:pPr>
      <w:r w:rsidRPr="007D7966">
        <w:rPr>
          <w:rFonts w:eastAsia="Times New Roman"/>
        </w:rPr>
        <w:t>Fixed Satellite Services (FSS) for Unmanned aircraft system</w:t>
      </w:r>
      <w:r w:rsidRPr="007D7966">
        <w:rPr>
          <w:rFonts w:eastAsia="Times New Roman"/>
          <w:spacing w:val="-24"/>
        </w:rPr>
        <w:t xml:space="preserve"> </w:t>
      </w:r>
      <w:r w:rsidRPr="007D7966">
        <w:rPr>
          <w:rFonts w:eastAsia="Times New Roman"/>
        </w:rPr>
        <w:t>(UAS)</w:t>
      </w:r>
    </w:p>
    <w:p w:rsidR="00E50527" w:rsidRPr="007D7966" w:rsidRDefault="00E50527" w:rsidP="00B9727A">
      <w:pPr>
        <w:numPr>
          <w:ilvl w:val="0"/>
          <w:numId w:val="14"/>
        </w:numPr>
        <w:tabs>
          <w:tab w:val="left" w:pos="3000"/>
          <w:tab w:val="left" w:pos="3001"/>
        </w:tabs>
        <w:spacing w:line="252" w:lineRule="exact"/>
        <w:ind w:right="-714" w:hanging="720"/>
        <w:rPr>
          <w:rFonts w:eastAsia="Times New Roman"/>
        </w:rPr>
      </w:pPr>
      <w:r w:rsidRPr="007D7966">
        <w:rPr>
          <w:rFonts w:eastAsia="Times New Roman"/>
        </w:rPr>
        <w:t>Global Aeronautical Distress and Safety System</w:t>
      </w:r>
      <w:r w:rsidRPr="007D7966">
        <w:rPr>
          <w:rFonts w:eastAsia="Times New Roman"/>
          <w:spacing w:val="-21"/>
        </w:rPr>
        <w:t xml:space="preserve"> </w:t>
      </w:r>
      <w:r w:rsidRPr="007D7966">
        <w:rPr>
          <w:rFonts w:eastAsia="Times New Roman"/>
        </w:rPr>
        <w:t>(GADSS)</w:t>
      </w:r>
    </w:p>
    <w:p w:rsidR="00E50527" w:rsidRDefault="00E50527" w:rsidP="00B9727A">
      <w:pPr>
        <w:numPr>
          <w:ilvl w:val="0"/>
          <w:numId w:val="14"/>
        </w:numPr>
        <w:tabs>
          <w:tab w:val="left" w:pos="2999"/>
          <w:tab w:val="left" w:pos="3001"/>
        </w:tabs>
        <w:spacing w:line="252" w:lineRule="exact"/>
        <w:ind w:right="-714" w:hanging="720"/>
        <w:rPr>
          <w:rFonts w:eastAsia="Times New Roman"/>
        </w:rPr>
      </w:pPr>
      <w:r w:rsidRPr="007D7966">
        <w:rPr>
          <w:rFonts w:eastAsia="Times New Roman"/>
        </w:rPr>
        <w:t>Status of proposed update to Recommendation ITU-R</w:t>
      </w:r>
      <w:r w:rsidRPr="007D7966">
        <w:rPr>
          <w:rFonts w:eastAsia="Times New Roman"/>
          <w:spacing w:val="-11"/>
        </w:rPr>
        <w:t xml:space="preserve"> </w:t>
      </w:r>
      <w:r w:rsidRPr="007D7966">
        <w:rPr>
          <w:rFonts w:eastAsia="Times New Roman"/>
        </w:rPr>
        <w:t>SM.1009</w:t>
      </w:r>
    </w:p>
    <w:p w:rsidR="00E50527" w:rsidRPr="007D7966" w:rsidRDefault="00E50527" w:rsidP="00B9727A">
      <w:pPr>
        <w:numPr>
          <w:ilvl w:val="0"/>
          <w:numId w:val="14"/>
        </w:numPr>
        <w:tabs>
          <w:tab w:val="left" w:pos="2999"/>
          <w:tab w:val="left" w:pos="3001"/>
        </w:tabs>
        <w:spacing w:line="252" w:lineRule="exact"/>
        <w:ind w:right="-714" w:hanging="720"/>
        <w:rPr>
          <w:rFonts w:eastAsia="Times New Roman"/>
        </w:rPr>
      </w:pPr>
      <w:r>
        <w:rPr>
          <w:rFonts w:eastAsia="Times New Roman"/>
        </w:rPr>
        <w:t xml:space="preserve">Aeronautical protection criteria (e.g., VHF </w:t>
      </w:r>
      <w:proofErr w:type="spellStart"/>
      <w:r>
        <w:rPr>
          <w:rFonts w:eastAsia="Times New Roman"/>
        </w:rPr>
        <w:t>Comm</w:t>
      </w:r>
      <w:proofErr w:type="spellEnd"/>
      <w:r>
        <w:rPr>
          <w:rFonts w:eastAsia="Times New Roman"/>
        </w:rPr>
        <w:t>)</w:t>
      </w:r>
    </w:p>
    <w:p w:rsidR="00E50527" w:rsidRPr="007D7966" w:rsidRDefault="00E50527" w:rsidP="00B9727A">
      <w:pPr>
        <w:spacing w:before="11"/>
        <w:ind w:right="-714"/>
        <w:rPr>
          <w:rFonts w:eastAsia="Times New Roman"/>
          <w:sz w:val="21"/>
        </w:rPr>
      </w:pPr>
    </w:p>
    <w:p w:rsidR="00E50527" w:rsidRPr="007D7966" w:rsidRDefault="00E50527" w:rsidP="00B9727A">
      <w:pPr>
        <w:tabs>
          <w:tab w:val="left" w:pos="2279"/>
        </w:tabs>
        <w:ind w:left="119"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5</w:t>
      </w:r>
      <w:r w:rsidRPr="007D7966">
        <w:rPr>
          <w:rFonts w:eastAsia="Times New Roman"/>
        </w:rPr>
        <w:tab/>
        <w:t>5 GHz Band</w:t>
      </w:r>
      <w:r w:rsidRPr="007D7966">
        <w:rPr>
          <w:rFonts w:eastAsia="Times New Roman"/>
          <w:spacing w:val="-3"/>
        </w:rPr>
        <w:t xml:space="preserve"> </w:t>
      </w:r>
      <w:r w:rsidRPr="007D7966">
        <w:rPr>
          <w:rFonts w:eastAsia="Times New Roman"/>
        </w:rPr>
        <w:t>Planning</w:t>
      </w:r>
    </w:p>
    <w:p w:rsidR="00E50527" w:rsidRPr="007D7966" w:rsidRDefault="00E50527" w:rsidP="00B9727A">
      <w:pPr>
        <w:numPr>
          <w:ilvl w:val="0"/>
          <w:numId w:val="13"/>
        </w:numPr>
        <w:tabs>
          <w:tab w:val="left" w:pos="2999"/>
          <w:tab w:val="left" w:pos="3001"/>
        </w:tabs>
        <w:spacing w:before="1" w:line="252" w:lineRule="exact"/>
        <w:ind w:right="-714" w:hanging="720"/>
        <w:rPr>
          <w:rFonts w:eastAsia="Times New Roman"/>
        </w:rPr>
      </w:pPr>
      <w:proofErr w:type="spellStart"/>
      <w:r w:rsidRPr="007D7966">
        <w:rPr>
          <w:rFonts w:eastAsia="Times New Roman"/>
        </w:rPr>
        <w:t>AeroMACS</w:t>
      </w:r>
      <w:proofErr w:type="spellEnd"/>
      <w:r w:rsidRPr="007D7966">
        <w:rPr>
          <w:rFonts w:eastAsia="Times New Roman"/>
          <w:spacing w:val="-3"/>
        </w:rPr>
        <w:t xml:space="preserve"> </w:t>
      </w:r>
      <w:r w:rsidRPr="007D7966">
        <w:rPr>
          <w:rFonts w:eastAsia="Times New Roman"/>
        </w:rPr>
        <w:t>status</w:t>
      </w:r>
    </w:p>
    <w:p w:rsidR="00E50527" w:rsidRPr="007D7966" w:rsidRDefault="00E50527" w:rsidP="00B9727A">
      <w:pPr>
        <w:numPr>
          <w:ilvl w:val="0"/>
          <w:numId w:val="13"/>
        </w:numPr>
        <w:tabs>
          <w:tab w:val="left" w:pos="2999"/>
          <w:tab w:val="left" w:pos="3001"/>
        </w:tabs>
        <w:spacing w:line="252" w:lineRule="exact"/>
        <w:ind w:right="-714" w:hanging="720"/>
        <w:rPr>
          <w:rFonts w:eastAsia="Times New Roman"/>
        </w:rPr>
      </w:pPr>
      <w:r w:rsidRPr="007D7966">
        <w:rPr>
          <w:rFonts w:eastAsia="Times New Roman"/>
        </w:rPr>
        <w:t>Global UAS/ Remote Piloted Aircraft System (RPAS) channel</w:t>
      </w:r>
      <w:r w:rsidRPr="007D7966">
        <w:rPr>
          <w:rFonts w:eastAsia="Times New Roman"/>
          <w:spacing w:val="-26"/>
        </w:rPr>
        <w:t xml:space="preserve"> </w:t>
      </w:r>
      <w:r w:rsidRPr="007D7966">
        <w:rPr>
          <w:rFonts w:eastAsia="Times New Roman"/>
        </w:rPr>
        <w:t>plan</w:t>
      </w:r>
    </w:p>
    <w:p w:rsidR="00E50527" w:rsidRPr="007D7966" w:rsidRDefault="00E50527" w:rsidP="00B9727A">
      <w:pPr>
        <w:ind w:right="-714"/>
        <w:rPr>
          <w:rFonts w:eastAsia="Times New Roman"/>
        </w:rPr>
      </w:pPr>
    </w:p>
    <w:p w:rsidR="00E50527" w:rsidRPr="007D7966" w:rsidRDefault="00E50527" w:rsidP="00B9727A">
      <w:pPr>
        <w:tabs>
          <w:tab w:val="left" w:pos="2279"/>
        </w:tabs>
        <w:spacing w:line="252" w:lineRule="exact"/>
        <w:ind w:left="119"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6</w:t>
      </w:r>
      <w:r w:rsidRPr="007D7966">
        <w:rPr>
          <w:rFonts w:eastAsia="Times New Roman"/>
        </w:rPr>
        <w:tab/>
        <w:t>New Provisions to Support Aeronautical</w:t>
      </w:r>
      <w:r w:rsidRPr="007D7966">
        <w:rPr>
          <w:rFonts w:eastAsia="Times New Roman"/>
          <w:spacing w:val="-14"/>
        </w:rPr>
        <w:t xml:space="preserve"> </w:t>
      </w:r>
      <w:r w:rsidRPr="007D7966">
        <w:rPr>
          <w:rFonts w:eastAsia="Times New Roman"/>
        </w:rPr>
        <w:t>Radiocommunications</w:t>
      </w:r>
    </w:p>
    <w:p w:rsidR="00E50527" w:rsidRPr="007D7966" w:rsidRDefault="00E50527" w:rsidP="00812214">
      <w:pPr>
        <w:numPr>
          <w:ilvl w:val="1"/>
          <w:numId w:val="18"/>
        </w:numPr>
        <w:tabs>
          <w:tab w:val="left" w:pos="2999"/>
          <w:tab w:val="left" w:pos="3000"/>
        </w:tabs>
        <w:ind w:left="3060" w:right="-714" w:hanging="720"/>
        <w:rPr>
          <w:rFonts w:eastAsia="Times New Roman"/>
        </w:rPr>
      </w:pPr>
      <w:r w:rsidRPr="007D7966">
        <w:rPr>
          <w:rFonts w:eastAsia="Times New Roman"/>
        </w:rPr>
        <w:t>L-band Digital Aeronautical Communication System (LDACS), status update CP</w:t>
      </w:r>
      <w:r w:rsidRPr="007D7966">
        <w:rPr>
          <w:rFonts w:eastAsia="Times New Roman"/>
          <w:spacing w:val="-5"/>
        </w:rPr>
        <w:t xml:space="preserve"> </w:t>
      </w:r>
      <w:r w:rsidRPr="007D7966">
        <w:rPr>
          <w:rFonts w:eastAsia="Times New Roman"/>
        </w:rPr>
        <w:t>WG-T</w:t>
      </w:r>
    </w:p>
    <w:p w:rsidR="00E50527" w:rsidRPr="007D7966" w:rsidRDefault="00E50527" w:rsidP="00812214">
      <w:pPr>
        <w:numPr>
          <w:ilvl w:val="1"/>
          <w:numId w:val="18"/>
        </w:numPr>
        <w:tabs>
          <w:tab w:val="left" w:pos="2999"/>
          <w:tab w:val="left" w:pos="3001"/>
        </w:tabs>
        <w:spacing w:before="1"/>
        <w:ind w:left="3060" w:right="-714" w:hanging="720"/>
        <w:rPr>
          <w:rFonts w:eastAsia="Times New Roman"/>
        </w:rPr>
      </w:pPr>
      <w:r w:rsidRPr="007D7966">
        <w:rPr>
          <w:rFonts w:eastAsia="Times New Roman"/>
        </w:rPr>
        <w:t>RPASP Discussion of Direct Ground-Ground Very High Frequency (VHF)</w:t>
      </w:r>
      <w:r w:rsidRPr="007D7966">
        <w:rPr>
          <w:rFonts w:eastAsia="Times New Roman"/>
          <w:spacing w:val="-3"/>
        </w:rPr>
        <w:t xml:space="preserve"> </w:t>
      </w:r>
      <w:r w:rsidRPr="007D7966">
        <w:rPr>
          <w:rFonts w:eastAsia="Times New Roman"/>
        </w:rPr>
        <w:t>Communications</w:t>
      </w:r>
    </w:p>
    <w:p w:rsidR="00E50527" w:rsidRPr="007D7966" w:rsidRDefault="00E50527" w:rsidP="00B9727A">
      <w:pPr>
        <w:spacing w:before="8"/>
        <w:ind w:right="-714"/>
        <w:rPr>
          <w:rFonts w:eastAsia="Times New Roman"/>
          <w:sz w:val="21"/>
        </w:rPr>
      </w:pPr>
    </w:p>
    <w:p w:rsidR="00E50527" w:rsidRPr="007D7966" w:rsidRDefault="00E50527" w:rsidP="00B9727A">
      <w:pPr>
        <w:tabs>
          <w:tab w:val="left" w:pos="2279"/>
        </w:tabs>
        <w:spacing w:before="1"/>
        <w:ind w:left="119"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7</w:t>
      </w:r>
      <w:r w:rsidRPr="007D7966">
        <w:rPr>
          <w:rFonts w:eastAsia="Times New Roman"/>
        </w:rPr>
        <w:tab/>
        <w:t>Interference From Non-Aeronautical</w:t>
      </w:r>
      <w:r w:rsidRPr="007D7966">
        <w:rPr>
          <w:rFonts w:eastAsia="Times New Roman"/>
          <w:spacing w:val="-13"/>
        </w:rPr>
        <w:t xml:space="preserve"> </w:t>
      </w:r>
      <w:r w:rsidRPr="007D7966">
        <w:rPr>
          <w:rFonts w:eastAsia="Times New Roman"/>
        </w:rPr>
        <w:t>Sources</w:t>
      </w:r>
    </w:p>
    <w:p w:rsidR="00E50527" w:rsidRPr="007D7966" w:rsidRDefault="00E50527" w:rsidP="00B9727A">
      <w:pPr>
        <w:numPr>
          <w:ilvl w:val="0"/>
          <w:numId w:val="12"/>
        </w:numPr>
        <w:tabs>
          <w:tab w:val="left" w:pos="2999"/>
          <w:tab w:val="left" w:pos="3001"/>
        </w:tabs>
        <w:spacing w:before="1" w:line="252" w:lineRule="exact"/>
        <w:ind w:right="-714" w:hanging="719"/>
        <w:rPr>
          <w:rFonts w:eastAsia="Times New Roman"/>
        </w:rPr>
      </w:pPr>
      <w:r w:rsidRPr="007D7966">
        <w:rPr>
          <w:rFonts w:eastAsia="Times New Roman"/>
        </w:rPr>
        <w:t>Programme Making and Special Events</w:t>
      </w:r>
      <w:r w:rsidRPr="007D7966">
        <w:rPr>
          <w:rFonts w:eastAsia="Times New Roman"/>
          <w:spacing w:val="-13"/>
        </w:rPr>
        <w:t xml:space="preserve"> </w:t>
      </w:r>
      <w:r w:rsidRPr="007D7966">
        <w:rPr>
          <w:rFonts w:eastAsia="Times New Roman"/>
        </w:rPr>
        <w:t>(PMSE)</w:t>
      </w:r>
    </w:p>
    <w:p w:rsidR="00E50527" w:rsidRDefault="00E50527" w:rsidP="00B9727A">
      <w:pPr>
        <w:numPr>
          <w:ilvl w:val="0"/>
          <w:numId w:val="12"/>
        </w:numPr>
        <w:tabs>
          <w:tab w:val="left" w:pos="2999"/>
          <w:tab w:val="left" w:pos="3001"/>
        </w:tabs>
        <w:ind w:right="-714" w:hanging="719"/>
        <w:rPr>
          <w:rFonts w:eastAsia="Times New Roman"/>
        </w:rPr>
      </w:pPr>
      <w:r w:rsidRPr="007D7966">
        <w:rPr>
          <w:rFonts w:eastAsia="Times New Roman"/>
        </w:rPr>
        <w:t>Long Term Evolution (LTE) introduction adjacent to 1518-1559 MHz Satellite Communication (SATCOM)</w:t>
      </w:r>
      <w:r w:rsidRPr="007D7966">
        <w:rPr>
          <w:rFonts w:eastAsia="Times New Roman"/>
          <w:spacing w:val="-11"/>
        </w:rPr>
        <w:t xml:space="preserve"> </w:t>
      </w:r>
      <w:r w:rsidRPr="007D7966">
        <w:rPr>
          <w:rFonts w:eastAsia="Times New Roman"/>
        </w:rPr>
        <w:t>Band</w:t>
      </w:r>
    </w:p>
    <w:p w:rsidR="00E50527" w:rsidRDefault="00E50527" w:rsidP="00B9727A">
      <w:pPr>
        <w:tabs>
          <w:tab w:val="left" w:pos="2250"/>
        </w:tabs>
        <w:ind w:left="2340" w:right="-714" w:hanging="2160"/>
        <w:rPr>
          <w:rFonts w:eastAsia="Times New Roman"/>
        </w:rPr>
      </w:pPr>
    </w:p>
    <w:p w:rsidR="00E50527" w:rsidRPr="007D7966" w:rsidRDefault="00E50527" w:rsidP="00B9727A">
      <w:pPr>
        <w:tabs>
          <w:tab w:val="left" w:pos="2250"/>
        </w:tabs>
        <w:ind w:left="2340" w:right="-714" w:hanging="2250"/>
        <w:rPr>
          <w:rFonts w:eastAsia="Times New Roman"/>
        </w:rPr>
      </w:pPr>
      <w:r>
        <w:rPr>
          <w:rFonts w:eastAsia="Times New Roman"/>
        </w:rPr>
        <w:t>Agenda Item 8</w:t>
      </w:r>
      <w:r>
        <w:rPr>
          <w:rFonts w:eastAsia="Times New Roman"/>
        </w:rPr>
        <w:tab/>
      </w:r>
      <w:r w:rsidRPr="00541C6E">
        <w:rPr>
          <w:rFonts w:eastAsia="Times New Roman"/>
        </w:rPr>
        <w:t>Revision of the ICAO Frequency Spectrum Handbook (Doc 9718</w:t>
      </w:r>
      <w:r>
        <w:rPr>
          <w:rFonts w:eastAsia="Times New Roman"/>
        </w:rPr>
        <w:t>)</w:t>
      </w:r>
    </w:p>
    <w:p w:rsidR="00E50527" w:rsidRPr="007D7966" w:rsidRDefault="00E50527" w:rsidP="00B9727A">
      <w:pPr>
        <w:spacing w:before="1"/>
        <w:ind w:right="-714"/>
        <w:rPr>
          <w:rFonts w:eastAsia="Times New Roman"/>
        </w:rPr>
      </w:pPr>
    </w:p>
    <w:p w:rsidR="00E50527" w:rsidRPr="007D7966" w:rsidRDefault="00E50527" w:rsidP="00B9727A">
      <w:pPr>
        <w:tabs>
          <w:tab w:val="left" w:pos="2279"/>
        </w:tabs>
        <w:ind w:left="119" w:right="-714"/>
        <w:rPr>
          <w:rFonts w:eastAsia="Times New Roman"/>
        </w:rPr>
      </w:pPr>
      <w:r w:rsidRPr="007D7966">
        <w:rPr>
          <w:rFonts w:eastAsia="Times New Roman"/>
        </w:rPr>
        <w:t>Agenda</w:t>
      </w:r>
      <w:r w:rsidRPr="007D7966">
        <w:rPr>
          <w:rFonts w:eastAsia="Times New Roman"/>
          <w:spacing w:val="2"/>
        </w:rPr>
        <w:t xml:space="preserve"> </w:t>
      </w:r>
      <w:r w:rsidRPr="007D7966">
        <w:rPr>
          <w:rFonts w:eastAsia="Times New Roman"/>
        </w:rPr>
        <w:t>Item</w:t>
      </w:r>
      <w:r w:rsidRPr="007D7966">
        <w:rPr>
          <w:rFonts w:eastAsia="Times New Roman"/>
          <w:spacing w:val="-5"/>
        </w:rPr>
        <w:t xml:space="preserve"> </w:t>
      </w:r>
      <w:r>
        <w:rPr>
          <w:rFonts w:eastAsia="Times New Roman"/>
        </w:rPr>
        <w:t>9</w:t>
      </w:r>
      <w:r w:rsidRPr="007D7966">
        <w:rPr>
          <w:rFonts w:eastAsia="Times New Roman"/>
        </w:rPr>
        <w:tab/>
        <w:t>Any Other</w:t>
      </w:r>
      <w:r w:rsidRPr="007D7966">
        <w:rPr>
          <w:rFonts w:eastAsia="Times New Roman"/>
          <w:spacing w:val="-5"/>
        </w:rPr>
        <w:t xml:space="preserve"> </w:t>
      </w:r>
      <w:r w:rsidRPr="007D7966">
        <w:rPr>
          <w:rFonts w:eastAsia="Times New Roman"/>
        </w:rPr>
        <w:t>Business</w:t>
      </w:r>
    </w:p>
    <w:p w:rsidR="00FA0A97" w:rsidRDefault="00FA0A97" w:rsidP="00F6526A">
      <w:pPr>
        <w:jc w:val="right"/>
        <w:rPr>
          <w:b/>
          <w:sz w:val="28"/>
          <w:szCs w:val="28"/>
        </w:rPr>
      </w:pPr>
      <w:r w:rsidRPr="00297235">
        <w:rPr>
          <w:b/>
          <w:sz w:val="28"/>
          <w:szCs w:val="28"/>
        </w:rPr>
        <w:lastRenderedPageBreak/>
        <w:t>APPENDIX B</w:t>
      </w:r>
    </w:p>
    <w:p w:rsidR="00FA0A97" w:rsidRDefault="00FA0A97" w:rsidP="00136BCE">
      <w:pPr>
        <w:jc w:val="center"/>
        <w:rPr>
          <w:b/>
          <w:sz w:val="28"/>
          <w:szCs w:val="28"/>
        </w:rPr>
      </w:pPr>
    </w:p>
    <w:p w:rsidR="00FA0A97" w:rsidRDefault="00FA0A97" w:rsidP="00136BCE">
      <w:pPr>
        <w:jc w:val="center"/>
        <w:rPr>
          <w:b/>
          <w:sz w:val="24"/>
          <w:u w:val="single"/>
        </w:rPr>
      </w:pPr>
      <w:r>
        <w:rPr>
          <w:b/>
          <w:sz w:val="24"/>
          <w:u w:val="single"/>
        </w:rPr>
        <w:t>List of Papers</w:t>
      </w:r>
    </w:p>
    <w:p w:rsidR="00FA0A97" w:rsidRDefault="00FA0A97" w:rsidP="00136BCE">
      <w:pPr>
        <w:jc w:val="center"/>
        <w:rPr>
          <w:b/>
          <w:sz w:val="24"/>
          <w:u w:val="single"/>
        </w:rPr>
      </w:pPr>
    </w:p>
    <w:p w:rsidR="00FA0A97" w:rsidRDefault="00FA0A97" w:rsidP="00136BCE">
      <w:pPr>
        <w:jc w:val="center"/>
        <w:rPr>
          <w:b/>
          <w:sz w:val="24"/>
          <w:u w:val="single"/>
        </w:rPr>
      </w:pPr>
    </w:p>
    <w:p w:rsidR="00FA0A97" w:rsidRPr="00EB0929" w:rsidRDefault="00FA0A97" w:rsidP="00136BCE">
      <w:pPr>
        <w:jc w:val="center"/>
        <w:rPr>
          <w:b/>
          <w:u w:val="single"/>
        </w:rPr>
      </w:pPr>
      <w:r w:rsidRPr="00EB0929">
        <w:rPr>
          <w:b/>
          <w:u w:val="single"/>
        </w:rPr>
        <w:t>List of Working Papers</w:t>
      </w:r>
    </w:p>
    <w:p w:rsidR="00FA0A97" w:rsidRPr="00EB0929" w:rsidRDefault="00FA0A97" w:rsidP="00136BCE">
      <w:pPr>
        <w:jc w:val="center"/>
        <w:rPr>
          <w:b/>
          <w:u w:val="single"/>
        </w:rPr>
      </w:pPr>
    </w:p>
    <w:p w:rsidR="00FA0A97" w:rsidRPr="00EB0929" w:rsidRDefault="00FA0A97" w:rsidP="00136BCE">
      <w:pPr>
        <w:jc w:val="center"/>
        <w:rPr>
          <w:b/>
          <w:u w:val="single"/>
        </w:rPr>
      </w:pPr>
    </w:p>
    <w:p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FD448B" w:rsidRPr="00EB0929" w:rsidTr="00FD46CC">
        <w:tc>
          <w:tcPr>
            <w:tcW w:w="815"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721"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229"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97" w:type="dxa"/>
            <w:shd w:val="clear" w:color="auto" w:fill="auto"/>
          </w:tcPr>
          <w:p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w:t>
            </w:r>
          </w:p>
        </w:tc>
        <w:tc>
          <w:tcPr>
            <w:tcW w:w="1721" w:type="dxa"/>
            <w:shd w:val="clear" w:color="auto" w:fill="auto"/>
          </w:tcPr>
          <w:p w:rsidR="005967F9" w:rsidRPr="00CD0196" w:rsidRDefault="00093A5B" w:rsidP="005967F9">
            <w:pPr>
              <w:widowControl/>
              <w:autoSpaceDE/>
              <w:autoSpaceDN/>
              <w:adjustRightInd/>
              <w:rPr>
                <w:rFonts w:eastAsia="Calibri"/>
                <w:szCs w:val="22"/>
                <w:lang w:val="en-US"/>
              </w:rPr>
            </w:pPr>
            <w:r w:rsidRPr="00CD0196">
              <w:rPr>
                <w:rFonts w:eastAsia="Calibri"/>
                <w:szCs w:val="22"/>
                <w:lang w:val="en-US"/>
              </w:rPr>
              <w:t>Secretary</w:t>
            </w:r>
          </w:p>
        </w:tc>
        <w:tc>
          <w:tcPr>
            <w:tcW w:w="5229" w:type="dxa"/>
            <w:shd w:val="clear" w:color="auto" w:fill="auto"/>
          </w:tcPr>
          <w:p w:rsidR="005967F9" w:rsidRPr="00CD0196" w:rsidRDefault="00093A5B" w:rsidP="00661E65">
            <w:pPr>
              <w:widowControl/>
              <w:autoSpaceDE/>
              <w:autoSpaceDN/>
              <w:adjustRightInd/>
              <w:rPr>
                <w:rFonts w:eastAsia="Calibri"/>
                <w:szCs w:val="22"/>
                <w:lang w:val="en-US"/>
              </w:rPr>
            </w:pPr>
            <w:r w:rsidRPr="00CD0196">
              <w:rPr>
                <w:rFonts w:asciiTheme="minorHAnsi" w:hAnsiTheme="minorHAnsi" w:cstheme="minorHAnsi"/>
              </w:rPr>
              <w:t xml:space="preserve">Liaison Statement from </w:t>
            </w:r>
            <w:r w:rsidR="00661E65" w:rsidRPr="00CD0196">
              <w:rPr>
                <w:rFonts w:asciiTheme="minorHAnsi" w:hAnsiTheme="minorHAnsi" w:cstheme="minorHAnsi"/>
              </w:rPr>
              <w:t>WP5B regarding characteristics and protection criteria</w:t>
            </w:r>
          </w:p>
        </w:tc>
        <w:tc>
          <w:tcPr>
            <w:tcW w:w="1097" w:type="dxa"/>
            <w:shd w:val="clear" w:color="auto" w:fill="auto"/>
          </w:tcPr>
          <w:p w:rsidR="005967F9" w:rsidRPr="00CD0196" w:rsidRDefault="00093A5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r w:rsidR="00661E65" w:rsidRPr="00CD0196">
              <w:rPr>
                <w:rFonts w:ascii="Calibri" w:eastAsia="Calibri" w:hAnsi="Calibri"/>
                <w:szCs w:val="22"/>
                <w:lang w:val="en-US"/>
              </w:rPr>
              <w:t>,4</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w:t>
            </w:r>
          </w:p>
        </w:tc>
        <w:tc>
          <w:tcPr>
            <w:tcW w:w="1721" w:type="dxa"/>
            <w:shd w:val="clear" w:color="auto" w:fill="auto"/>
          </w:tcPr>
          <w:p w:rsidR="005967F9" w:rsidRPr="00CD0196" w:rsidRDefault="00093A5B" w:rsidP="00DF6FBD">
            <w:pPr>
              <w:widowControl/>
              <w:autoSpaceDE/>
              <w:autoSpaceDN/>
              <w:adjustRightInd/>
              <w:rPr>
                <w:rFonts w:eastAsia="Calibri"/>
                <w:szCs w:val="22"/>
                <w:lang w:val="en-US"/>
              </w:rPr>
            </w:pPr>
            <w:r w:rsidRPr="00CD0196">
              <w:rPr>
                <w:rFonts w:eastAsia="Calibri"/>
                <w:szCs w:val="22"/>
                <w:lang w:val="en-US"/>
              </w:rPr>
              <w:t>Secretary</w:t>
            </w:r>
          </w:p>
        </w:tc>
        <w:tc>
          <w:tcPr>
            <w:tcW w:w="5229" w:type="dxa"/>
            <w:shd w:val="clear" w:color="auto" w:fill="auto"/>
          </w:tcPr>
          <w:p w:rsidR="005967F9" w:rsidRPr="00D94E83" w:rsidRDefault="00661E65" w:rsidP="00110E76">
            <w:pPr>
              <w:widowControl/>
              <w:autoSpaceDE/>
              <w:autoSpaceDN/>
              <w:adjustRightInd/>
              <w:rPr>
                <w:rFonts w:eastAsia="Calibri"/>
                <w:szCs w:val="22"/>
              </w:rPr>
            </w:pPr>
            <w:r w:rsidRPr="00CD0196">
              <w:rPr>
                <w:rFonts w:ascii="Calibri" w:eastAsia="Times New Roman" w:hAnsi="Calibri" w:cs="Calibri"/>
                <w:szCs w:val="22"/>
              </w:rPr>
              <w:t>Liaison Statement from WP4C regarding IMT in a frequency band adjacent to 1518-1559 MHz</w:t>
            </w:r>
          </w:p>
        </w:tc>
        <w:tc>
          <w:tcPr>
            <w:tcW w:w="1097" w:type="dxa"/>
            <w:shd w:val="clear" w:color="auto" w:fill="auto"/>
          </w:tcPr>
          <w:p w:rsidR="005967F9" w:rsidRPr="00CD0196" w:rsidRDefault="00661E6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3</w:t>
            </w:r>
          </w:p>
        </w:tc>
        <w:tc>
          <w:tcPr>
            <w:tcW w:w="1721" w:type="dxa"/>
            <w:shd w:val="clear" w:color="auto" w:fill="auto"/>
          </w:tcPr>
          <w:p w:rsidR="005967F9" w:rsidRPr="00CD0196" w:rsidRDefault="000574FB" w:rsidP="005967F9">
            <w:pPr>
              <w:widowControl/>
              <w:autoSpaceDE/>
              <w:autoSpaceDN/>
              <w:adjustRightInd/>
              <w:rPr>
                <w:rFonts w:eastAsia="Calibri"/>
                <w:szCs w:val="22"/>
                <w:lang w:val="en-US"/>
              </w:rPr>
            </w:pPr>
            <w:r w:rsidRPr="00CD0196">
              <w:rPr>
                <w:rFonts w:eastAsia="Calibri"/>
                <w:szCs w:val="22"/>
                <w:lang w:val="en-US"/>
              </w:rPr>
              <w:t>Secretary</w:t>
            </w:r>
          </w:p>
        </w:tc>
        <w:tc>
          <w:tcPr>
            <w:tcW w:w="5229" w:type="dxa"/>
            <w:shd w:val="clear" w:color="auto" w:fill="auto"/>
          </w:tcPr>
          <w:p w:rsidR="005967F9" w:rsidRPr="00CD0196" w:rsidRDefault="00661E65" w:rsidP="00110E76">
            <w:pPr>
              <w:widowControl/>
              <w:autoSpaceDE/>
              <w:autoSpaceDN/>
              <w:adjustRightInd/>
              <w:rPr>
                <w:rFonts w:eastAsia="Calibri"/>
                <w:szCs w:val="22"/>
                <w:lang w:val="en-US"/>
              </w:rPr>
            </w:pPr>
            <w:r w:rsidRPr="00CD0196">
              <w:rPr>
                <w:rFonts w:ascii="Calibri" w:eastAsia="Times New Roman" w:hAnsi="Calibri" w:cs="Calibri"/>
                <w:szCs w:val="22"/>
              </w:rPr>
              <w:t>Generic wedge shaped area, for airports and helipads, for the needs of CEPT ECC Report 272</w:t>
            </w:r>
          </w:p>
        </w:tc>
        <w:tc>
          <w:tcPr>
            <w:tcW w:w="1097" w:type="dxa"/>
            <w:shd w:val="clear" w:color="auto" w:fill="auto"/>
          </w:tcPr>
          <w:p w:rsidR="005967F9" w:rsidRPr="00CD0196" w:rsidRDefault="00661E6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4</w:t>
            </w:r>
          </w:p>
        </w:tc>
        <w:tc>
          <w:tcPr>
            <w:tcW w:w="1721" w:type="dxa"/>
            <w:shd w:val="clear" w:color="auto" w:fill="auto"/>
          </w:tcPr>
          <w:p w:rsidR="005967F9" w:rsidRPr="00CD0196" w:rsidRDefault="00661E65" w:rsidP="005967F9">
            <w:pPr>
              <w:widowControl/>
              <w:autoSpaceDE/>
              <w:autoSpaceDN/>
              <w:adjustRightInd/>
              <w:rPr>
                <w:rFonts w:eastAsia="Calibri"/>
                <w:szCs w:val="22"/>
                <w:lang w:val="en-US"/>
              </w:rPr>
            </w:pPr>
            <w:r w:rsidRPr="00CD0196">
              <w:rPr>
                <w:rFonts w:eastAsia="Calibri"/>
                <w:szCs w:val="22"/>
                <w:lang w:val="en-US"/>
              </w:rPr>
              <w:t>M. Biggs</w:t>
            </w:r>
          </w:p>
        </w:tc>
        <w:tc>
          <w:tcPr>
            <w:tcW w:w="5229" w:type="dxa"/>
            <w:shd w:val="clear" w:color="auto" w:fill="auto"/>
          </w:tcPr>
          <w:p w:rsidR="005967F9" w:rsidRPr="00CD0196" w:rsidRDefault="00661E65" w:rsidP="00110E76">
            <w:pPr>
              <w:widowControl/>
              <w:autoSpaceDE/>
              <w:autoSpaceDN/>
              <w:adjustRightInd/>
              <w:rPr>
                <w:rFonts w:eastAsia="Calibri"/>
                <w:szCs w:val="22"/>
                <w:lang w:val="en-US"/>
              </w:rPr>
            </w:pPr>
            <w:r w:rsidRPr="00CD0196">
              <w:rPr>
                <w:rFonts w:ascii="Calibri" w:eastAsia="Times New Roman" w:hAnsi="Calibri" w:cs="Calibri"/>
                <w:szCs w:val="22"/>
              </w:rPr>
              <w:t>Proposed Modifications to ICAO WRC-19 Position</w:t>
            </w:r>
          </w:p>
        </w:tc>
        <w:tc>
          <w:tcPr>
            <w:tcW w:w="1097" w:type="dxa"/>
            <w:shd w:val="clear" w:color="auto" w:fill="auto"/>
          </w:tcPr>
          <w:p w:rsidR="005967F9" w:rsidRPr="00CD0196" w:rsidRDefault="00661E6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5</w:t>
            </w:r>
          </w:p>
        </w:tc>
        <w:tc>
          <w:tcPr>
            <w:tcW w:w="1721" w:type="dxa"/>
            <w:shd w:val="clear" w:color="auto" w:fill="auto"/>
          </w:tcPr>
          <w:p w:rsidR="005967F9" w:rsidRPr="00CD0196" w:rsidRDefault="00661E65" w:rsidP="005967F9">
            <w:pPr>
              <w:widowControl/>
              <w:autoSpaceDE/>
              <w:autoSpaceDN/>
              <w:adjustRightInd/>
              <w:rPr>
                <w:rFonts w:eastAsia="Calibri"/>
                <w:szCs w:val="22"/>
                <w:lang w:val="en-US"/>
              </w:rPr>
            </w:pPr>
            <w:r w:rsidRPr="00CD0196">
              <w:rPr>
                <w:rFonts w:eastAsia="Calibri"/>
                <w:szCs w:val="22"/>
                <w:lang w:val="en-US"/>
              </w:rPr>
              <w:t>M. Biggs</w:t>
            </w:r>
          </w:p>
        </w:tc>
        <w:tc>
          <w:tcPr>
            <w:tcW w:w="5229" w:type="dxa"/>
            <w:shd w:val="clear" w:color="auto" w:fill="auto"/>
          </w:tcPr>
          <w:p w:rsidR="005967F9" w:rsidRPr="00CD0196" w:rsidRDefault="00661E65" w:rsidP="00110E76">
            <w:pPr>
              <w:widowControl/>
              <w:autoSpaceDE/>
              <w:autoSpaceDN/>
              <w:adjustRightInd/>
              <w:rPr>
                <w:rFonts w:eastAsia="Calibri"/>
                <w:szCs w:val="22"/>
                <w:lang w:val="en-US"/>
              </w:rPr>
            </w:pPr>
            <w:r w:rsidRPr="00CD0196">
              <w:rPr>
                <w:rFonts w:asciiTheme="minorHAnsi" w:hAnsiTheme="minorHAnsi" w:cstheme="minorHAnsi"/>
                <w:szCs w:val="22"/>
              </w:rPr>
              <w:t>GADSS Methods in Draft CPM text</w:t>
            </w:r>
          </w:p>
        </w:tc>
        <w:tc>
          <w:tcPr>
            <w:tcW w:w="1097" w:type="dxa"/>
            <w:shd w:val="clear" w:color="auto" w:fill="auto"/>
          </w:tcPr>
          <w:p w:rsidR="005967F9" w:rsidRPr="00CD0196" w:rsidRDefault="00661E6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6</w:t>
            </w:r>
          </w:p>
        </w:tc>
        <w:tc>
          <w:tcPr>
            <w:tcW w:w="1721" w:type="dxa"/>
            <w:shd w:val="clear" w:color="auto" w:fill="auto"/>
          </w:tcPr>
          <w:p w:rsidR="005967F9" w:rsidRPr="00CD0196" w:rsidRDefault="00661E65" w:rsidP="00932659">
            <w:pPr>
              <w:widowControl/>
              <w:autoSpaceDE/>
              <w:autoSpaceDN/>
              <w:adjustRightInd/>
              <w:rPr>
                <w:rFonts w:eastAsia="Calibri"/>
                <w:szCs w:val="22"/>
                <w:lang w:val="en-US"/>
              </w:rPr>
            </w:pPr>
            <w:r w:rsidRPr="00CD0196">
              <w:rPr>
                <w:rFonts w:eastAsia="Calibri"/>
                <w:szCs w:val="22"/>
                <w:lang w:val="en-US"/>
              </w:rPr>
              <w:t>M. Biggs</w:t>
            </w:r>
          </w:p>
        </w:tc>
        <w:tc>
          <w:tcPr>
            <w:tcW w:w="5229" w:type="dxa"/>
            <w:shd w:val="clear" w:color="auto" w:fill="auto"/>
          </w:tcPr>
          <w:p w:rsidR="005967F9" w:rsidRPr="00CD0196" w:rsidRDefault="00661E65" w:rsidP="000574FB">
            <w:pPr>
              <w:pStyle w:val="Agendaitemtitle"/>
              <w:tabs>
                <w:tab w:val="clear" w:pos="1570"/>
              </w:tabs>
              <w:ind w:left="0" w:firstLine="0"/>
              <w:jc w:val="left"/>
              <w:rPr>
                <w:rFonts w:eastAsia="Calibri"/>
                <w:b w:val="0"/>
                <w:szCs w:val="22"/>
                <w:lang w:val="en-US"/>
              </w:rPr>
            </w:pPr>
            <w:r w:rsidRPr="00CD0196">
              <w:rPr>
                <w:rFonts w:asciiTheme="minorHAnsi" w:hAnsiTheme="minorHAnsi" w:cstheme="minorHAnsi"/>
                <w:b w:val="0"/>
                <w:szCs w:val="22"/>
              </w:rPr>
              <w:t>Draft CPM for WRC-19 Agenda Item 9.1, Issue 9.1.4 on suborbital vehicles</w:t>
            </w:r>
          </w:p>
        </w:tc>
        <w:tc>
          <w:tcPr>
            <w:tcW w:w="1097" w:type="dxa"/>
            <w:shd w:val="clear" w:color="auto" w:fill="auto"/>
          </w:tcPr>
          <w:p w:rsidR="005967F9" w:rsidRPr="00CD0196" w:rsidRDefault="00661E6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7</w:t>
            </w:r>
          </w:p>
        </w:tc>
        <w:tc>
          <w:tcPr>
            <w:tcW w:w="1721" w:type="dxa"/>
            <w:shd w:val="clear" w:color="auto" w:fill="auto"/>
          </w:tcPr>
          <w:p w:rsidR="005967F9" w:rsidRPr="00CD0196" w:rsidRDefault="00661E65" w:rsidP="005967F9">
            <w:pPr>
              <w:widowControl/>
              <w:autoSpaceDE/>
              <w:autoSpaceDN/>
              <w:adjustRightInd/>
              <w:rPr>
                <w:rFonts w:eastAsia="Calibri"/>
                <w:szCs w:val="22"/>
                <w:lang w:val="en-US"/>
              </w:rPr>
            </w:pPr>
            <w:r w:rsidRPr="00CD0196">
              <w:rPr>
                <w:rFonts w:eastAsia="Calibri"/>
                <w:szCs w:val="22"/>
                <w:lang w:val="en-US"/>
              </w:rPr>
              <w:t>M. Biggs</w:t>
            </w:r>
          </w:p>
        </w:tc>
        <w:tc>
          <w:tcPr>
            <w:tcW w:w="5229" w:type="dxa"/>
            <w:shd w:val="clear" w:color="auto" w:fill="auto"/>
          </w:tcPr>
          <w:p w:rsidR="005967F9" w:rsidRPr="00CD0196" w:rsidRDefault="001E7FDA" w:rsidP="001E7FDA">
            <w:pPr>
              <w:widowControl/>
              <w:autoSpaceDE/>
              <w:autoSpaceDN/>
              <w:adjustRightInd/>
              <w:rPr>
                <w:rFonts w:eastAsia="Calibri"/>
                <w:szCs w:val="22"/>
                <w:lang w:val="en-US"/>
              </w:rPr>
            </w:pPr>
            <w:r w:rsidRPr="00CD0196">
              <w:t>Status of p</w:t>
            </w:r>
            <w:r w:rsidR="00661E65" w:rsidRPr="00CD0196">
              <w:t>roposal to modify SM.1009</w:t>
            </w:r>
          </w:p>
        </w:tc>
        <w:tc>
          <w:tcPr>
            <w:tcW w:w="1097" w:type="dxa"/>
            <w:shd w:val="clear" w:color="auto" w:fill="auto"/>
          </w:tcPr>
          <w:p w:rsidR="005967F9" w:rsidRPr="00CD0196" w:rsidRDefault="00661E6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8</w:t>
            </w:r>
          </w:p>
        </w:tc>
        <w:tc>
          <w:tcPr>
            <w:tcW w:w="1721" w:type="dxa"/>
            <w:shd w:val="clear" w:color="auto" w:fill="auto"/>
          </w:tcPr>
          <w:p w:rsidR="005967F9" w:rsidRPr="00CD0196" w:rsidRDefault="007A6BF5" w:rsidP="00377CDB">
            <w:pPr>
              <w:widowControl/>
              <w:autoSpaceDE/>
              <w:autoSpaceDN/>
              <w:adjustRightInd/>
              <w:rPr>
                <w:rFonts w:eastAsia="Calibri"/>
                <w:szCs w:val="22"/>
                <w:lang w:val="en-US"/>
              </w:rPr>
            </w:pPr>
            <w:r w:rsidRPr="00CD0196">
              <w:rPr>
                <w:rFonts w:eastAsia="Calibri"/>
                <w:szCs w:val="22"/>
                <w:lang w:val="en-US"/>
              </w:rPr>
              <w:t>C. Fleury</w:t>
            </w:r>
          </w:p>
        </w:tc>
        <w:tc>
          <w:tcPr>
            <w:tcW w:w="5229" w:type="dxa"/>
            <w:shd w:val="clear" w:color="auto" w:fill="auto"/>
          </w:tcPr>
          <w:p w:rsidR="005967F9" w:rsidRPr="00CD0196" w:rsidRDefault="007A6BF5" w:rsidP="007A6BF5">
            <w:pPr>
              <w:widowControl/>
              <w:autoSpaceDE/>
              <w:autoSpaceDN/>
              <w:adjustRightInd/>
              <w:rPr>
                <w:rFonts w:eastAsia="Calibri"/>
                <w:szCs w:val="22"/>
                <w:lang w:val="en-US"/>
              </w:rPr>
            </w:pPr>
            <w:r w:rsidRPr="00CD0196">
              <w:t>Study on the impact of non-GSO satellites operating under the space operation service in the band 137-138 MHz on ICAO system operating in the band 136-137 MHz (VDL MOD2)</w:t>
            </w:r>
          </w:p>
        </w:tc>
        <w:tc>
          <w:tcPr>
            <w:tcW w:w="1097" w:type="dxa"/>
            <w:shd w:val="clear" w:color="auto" w:fill="auto"/>
          </w:tcPr>
          <w:p w:rsidR="005967F9" w:rsidRPr="00CD0196" w:rsidRDefault="007A6BF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w:t>
            </w:r>
          </w:p>
        </w:tc>
      </w:tr>
      <w:tr w:rsidR="00FD448B" w:rsidRPr="00CD0196" w:rsidTr="00FD46CC">
        <w:tc>
          <w:tcPr>
            <w:tcW w:w="815" w:type="dxa"/>
            <w:shd w:val="clear" w:color="auto" w:fill="auto"/>
          </w:tcPr>
          <w:p w:rsidR="005967F9" w:rsidRPr="00CD0196" w:rsidRDefault="00D37103" w:rsidP="00DF6FBD">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9</w:t>
            </w:r>
          </w:p>
        </w:tc>
        <w:tc>
          <w:tcPr>
            <w:tcW w:w="1721" w:type="dxa"/>
            <w:shd w:val="clear" w:color="auto" w:fill="auto"/>
          </w:tcPr>
          <w:p w:rsidR="005967F9" w:rsidRPr="00CD0196" w:rsidRDefault="007A6BF5" w:rsidP="00615C8C">
            <w:pPr>
              <w:widowControl/>
              <w:autoSpaceDE/>
              <w:autoSpaceDN/>
              <w:adjustRightInd/>
              <w:rPr>
                <w:rFonts w:eastAsia="Calibri"/>
                <w:szCs w:val="22"/>
                <w:lang w:val="en-US"/>
              </w:rPr>
            </w:pPr>
            <w:r w:rsidRPr="00CD0196">
              <w:rPr>
                <w:rFonts w:eastAsia="Calibri"/>
                <w:szCs w:val="22"/>
                <w:lang w:val="en-US"/>
              </w:rPr>
              <w:t>C. Fleury</w:t>
            </w:r>
          </w:p>
        </w:tc>
        <w:tc>
          <w:tcPr>
            <w:tcW w:w="5229" w:type="dxa"/>
            <w:shd w:val="clear" w:color="auto" w:fill="auto"/>
          </w:tcPr>
          <w:p w:rsidR="005967F9" w:rsidRPr="00CD0196" w:rsidRDefault="007A6BF5" w:rsidP="005967F9">
            <w:pPr>
              <w:widowControl/>
              <w:autoSpaceDE/>
              <w:autoSpaceDN/>
              <w:adjustRightInd/>
              <w:rPr>
                <w:rFonts w:eastAsia="Calibri"/>
                <w:szCs w:val="22"/>
                <w:lang w:val="en-US"/>
              </w:rPr>
            </w:pPr>
            <w:r w:rsidRPr="00CD0196">
              <w:t>Consideration of ICAO Position regarding the Russian proposal at ITU and CEPT levels</w:t>
            </w:r>
          </w:p>
        </w:tc>
        <w:tc>
          <w:tcPr>
            <w:tcW w:w="1097" w:type="dxa"/>
            <w:shd w:val="clear" w:color="auto" w:fill="auto"/>
          </w:tcPr>
          <w:p w:rsidR="005967F9" w:rsidRPr="00CD0196" w:rsidRDefault="007A6BF5"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10</w:t>
            </w:r>
          </w:p>
        </w:tc>
        <w:tc>
          <w:tcPr>
            <w:tcW w:w="1721" w:type="dxa"/>
            <w:shd w:val="clear" w:color="auto" w:fill="auto"/>
          </w:tcPr>
          <w:p w:rsidR="005967F9" w:rsidRPr="00CD0196" w:rsidRDefault="00F976B9" w:rsidP="001029B0">
            <w:pPr>
              <w:widowControl/>
              <w:autoSpaceDE/>
              <w:autoSpaceDN/>
              <w:adjustRightInd/>
              <w:rPr>
                <w:rFonts w:eastAsia="Calibri"/>
                <w:szCs w:val="22"/>
                <w:lang w:val="en-US"/>
              </w:rPr>
            </w:pPr>
            <w:r w:rsidRPr="00CD0196">
              <w:rPr>
                <w:rFonts w:eastAsia="Calibri"/>
                <w:szCs w:val="22"/>
                <w:lang w:val="en-US"/>
              </w:rPr>
              <w:t xml:space="preserve">F. </w:t>
            </w:r>
            <w:proofErr w:type="spellStart"/>
            <w:r w:rsidRPr="00CD0196">
              <w:rPr>
                <w:rFonts w:eastAsia="Calibri"/>
                <w:szCs w:val="22"/>
                <w:lang w:val="en-US"/>
              </w:rPr>
              <w:t>Ribaud</w:t>
            </w:r>
            <w:proofErr w:type="spellEnd"/>
          </w:p>
        </w:tc>
        <w:tc>
          <w:tcPr>
            <w:tcW w:w="5229" w:type="dxa"/>
            <w:shd w:val="clear" w:color="auto" w:fill="auto"/>
          </w:tcPr>
          <w:p w:rsidR="005967F9" w:rsidRPr="00CD0196" w:rsidRDefault="003B13CE" w:rsidP="00F81AB7">
            <w:pPr>
              <w:widowControl/>
              <w:autoSpaceDE/>
              <w:autoSpaceDN/>
              <w:adjustRightInd/>
              <w:rPr>
                <w:rFonts w:eastAsia="Calibri"/>
                <w:szCs w:val="22"/>
                <w:lang w:val="en-US"/>
              </w:rPr>
            </w:pPr>
            <w:r w:rsidRPr="00CD0196">
              <w:rPr>
                <w:lang w:val="en-US"/>
              </w:rPr>
              <w:t>On the methodologies to allocate terrestrial C2 link frequency channels within the 5030-5091 MHz frequency band to a realistic UAS traffic</w:t>
            </w:r>
          </w:p>
        </w:tc>
        <w:tc>
          <w:tcPr>
            <w:tcW w:w="1097" w:type="dxa"/>
            <w:shd w:val="clear" w:color="auto" w:fill="auto"/>
          </w:tcPr>
          <w:p w:rsidR="005967F9" w:rsidRPr="00CD0196" w:rsidRDefault="003B13CE"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5b</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11</w:t>
            </w:r>
          </w:p>
        </w:tc>
        <w:tc>
          <w:tcPr>
            <w:tcW w:w="1721" w:type="dxa"/>
            <w:shd w:val="clear" w:color="auto" w:fill="auto"/>
          </w:tcPr>
          <w:p w:rsidR="005967F9" w:rsidRPr="00CD0196" w:rsidRDefault="00EC2214" w:rsidP="00615C8C">
            <w:pPr>
              <w:widowControl/>
              <w:autoSpaceDE/>
              <w:autoSpaceDN/>
              <w:adjustRightInd/>
              <w:rPr>
                <w:rFonts w:eastAsia="Calibri"/>
                <w:szCs w:val="22"/>
                <w:lang w:val="en-US"/>
              </w:rPr>
            </w:pPr>
            <w:r w:rsidRPr="00CD0196">
              <w:rPr>
                <w:rFonts w:eastAsia="Calibri"/>
                <w:szCs w:val="22"/>
                <w:lang w:val="en-US"/>
              </w:rPr>
              <w:t xml:space="preserve">F. </w:t>
            </w:r>
            <w:proofErr w:type="spellStart"/>
            <w:r w:rsidRPr="00CD0196">
              <w:rPr>
                <w:rFonts w:eastAsia="Calibri"/>
                <w:szCs w:val="22"/>
                <w:lang w:val="en-US"/>
              </w:rPr>
              <w:t>Butsch</w:t>
            </w:r>
            <w:proofErr w:type="spellEnd"/>
          </w:p>
        </w:tc>
        <w:tc>
          <w:tcPr>
            <w:tcW w:w="5229" w:type="dxa"/>
            <w:shd w:val="clear" w:color="auto" w:fill="auto"/>
          </w:tcPr>
          <w:p w:rsidR="005967F9" w:rsidRPr="00CD0196" w:rsidRDefault="00EC2214" w:rsidP="001029B0">
            <w:pPr>
              <w:widowControl/>
              <w:autoSpaceDE/>
              <w:autoSpaceDN/>
              <w:adjustRightInd/>
              <w:rPr>
                <w:rFonts w:eastAsia="Calibri"/>
                <w:szCs w:val="22"/>
                <w:lang w:val="en-US"/>
              </w:rPr>
            </w:pPr>
            <w:r w:rsidRPr="00CD0196">
              <w:t>Future use of the band 136.500 – 136.875 MHz</w:t>
            </w:r>
          </w:p>
        </w:tc>
        <w:tc>
          <w:tcPr>
            <w:tcW w:w="1097" w:type="dxa"/>
            <w:shd w:val="clear" w:color="auto" w:fill="auto"/>
          </w:tcPr>
          <w:p w:rsidR="005967F9" w:rsidRPr="00CD0196" w:rsidRDefault="00EC2214"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FD448B" w:rsidRPr="00CD0196" w:rsidTr="00FD46CC">
        <w:tc>
          <w:tcPr>
            <w:tcW w:w="815" w:type="dxa"/>
            <w:shd w:val="clear" w:color="auto" w:fill="auto"/>
          </w:tcPr>
          <w:p w:rsidR="005967F9"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12</w:t>
            </w:r>
          </w:p>
        </w:tc>
        <w:tc>
          <w:tcPr>
            <w:tcW w:w="1721" w:type="dxa"/>
            <w:shd w:val="clear" w:color="auto" w:fill="auto"/>
          </w:tcPr>
          <w:p w:rsidR="005967F9" w:rsidRPr="00CD0196" w:rsidRDefault="00050343" w:rsidP="005967F9">
            <w:pPr>
              <w:widowControl/>
              <w:autoSpaceDE/>
              <w:autoSpaceDN/>
              <w:adjustRightInd/>
              <w:rPr>
                <w:rFonts w:eastAsia="Calibri"/>
                <w:szCs w:val="22"/>
                <w:lang w:val="en-US"/>
              </w:rPr>
            </w:pPr>
            <w:r w:rsidRPr="00CD0196">
              <w:rPr>
                <w:rFonts w:eastAsia="Calibri"/>
                <w:szCs w:val="22"/>
                <w:lang w:val="en-US"/>
              </w:rPr>
              <w:t>Secretary</w:t>
            </w:r>
          </w:p>
        </w:tc>
        <w:tc>
          <w:tcPr>
            <w:tcW w:w="5229" w:type="dxa"/>
            <w:shd w:val="clear" w:color="auto" w:fill="auto"/>
          </w:tcPr>
          <w:p w:rsidR="005967F9" w:rsidRPr="00CD0196" w:rsidRDefault="00050343" w:rsidP="00F81AB7">
            <w:pPr>
              <w:widowControl/>
              <w:autoSpaceDE/>
              <w:autoSpaceDN/>
              <w:adjustRightInd/>
              <w:rPr>
                <w:rFonts w:eastAsia="Calibri"/>
                <w:szCs w:val="22"/>
                <w:lang w:val="en-US"/>
              </w:rPr>
            </w:pPr>
            <w:r w:rsidRPr="00CD0196">
              <w:rPr>
                <w:snapToGrid w:val="0"/>
              </w:rPr>
              <w:t>Draft SARPs for Annex 10, Volumes I, III, IV and V</w:t>
            </w:r>
          </w:p>
        </w:tc>
        <w:tc>
          <w:tcPr>
            <w:tcW w:w="1097" w:type="dxa"/>
            <w:shd w:val="clear" w:color="auto" w:fill="auto"/>
          </w:tcPr>
          <w:p w:rsidR="005967F9" w:rsidRPr="00CD0196" w:rsidRDefault="00050343"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FD448B" w:rsidRPr="00CD0196" w:rsidTr="00FD46CC">
        <w:tc>
          <w:tcPr>
            <w:tcW w:w="815" w:type="dxa"/>
            <w:shd w:val="clear" w:color="auto" w:fill="auto"/>
          </w:tcPr>
          <w:p w:rsidR="00F81AB7" w:rsidRPr="00CD0196" w:rsidRDefault="00D3710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13</w:t>
            </w:r>
          </w:p>
        </w:tc>
        <w:tc>
          <w:tcPr>
            <w:tcW w:w="1721" w:type="dxa"/>
            <w:shd w:val="clear" w:color="auto" w:fill="auto"/>
          </w:tcPr>
          <w:p w:rsidR="00F81AB7" w:rsidRPr="00CD0196" w:rsidRDefault="00932659" w:rsidP="005967F9">
            <w:pPr>
              <w:widowControl/>
              <w:autoSpaceDE/>
              <w:autoSpaceDN/>
              <w:adjustRightInd/>
              <w:rPr>
                <w:rFonts w:eastAsia="Calibri"/>
                <w:szCs w:val="22"/>
                <w:lang w:val="en-US"/>
              </w:rPr>
            </w:pPr>
            <w:r w:rsidRPr="00CD0196">
              <w:rPr>
                <w:rFonts w:eastAsia="Calibri"/>
                <w:szCs w:val="22"/>
                <w:lang w:val="en-US"/>
              </w:rPr>
              <w:t>M. Biggs</w:t>
            </w:r>
          </w:p>
        </w:tc>
        <w:tc>
          <w:tcPr>
            <w:tcW w:w="5229" w:type="dxa"/>
            <w:shd w:val="clear" w:color="auto" w:fill="auto"/>
          </w:tcPr>
          <w:p w:rsidR="00F81AB7" w:rsidRPr="00CD0196" w:rsidRDefault="00A344D3" w:rsidP="001A5F28">
            <w:pPr>
              <w:widowControl/>
              <w:autoSpaceDE/>
              <w:autoSpaceDN/>
              <w:adjustRightInd/>
              <w:rPr>
                <w:rFonts w:eastAsia="Calibri"/>
                <w:szCs w:val="22"/>
                <w:lang w:val="en-US"/>
              </w:rPr>
            </w:pPr>
            <w:r w:rsidRPr="00CD0196">
              <w:t>Protection Criteria for Aeronautical Mobile (R) Service Systems Operating in the Frequency Band 117.975-137 MHz</w:t>
            </w:r>
          </w:p>
        </w:tc>
        <w:tc>
          <w:tcPr>
            <w:tcW w:w="1097" w:type="dxa"/>
            <w:shd w:val="clear" w:color="auto" w:fill="auto"/>
          </w:tcPr>
          <w:p w:rsidR="00F81AB7" w:rsidRPr="00CD0196" w:rsidRDefault="00A344D3"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w:t>
            </w:r>
          </w:p>
        </w:tc>
      </w:tr>
      <w:tr w:rsidR="00FD448B" w:rsidRPr="00CD0196" w:rsidTr="00FD46CC">
        <w:tc>
          <w:tcPr>
            <w:tcW w:w="815" w:type="dxa"/>
            <w:shd w:val="clear" w:color="auto" w:fill="auto"/>
          </w:tcPr>
          <w:p w:rsidR="006631F4" w:rsidRPr="00CD0196" w:rsidRDefault="006631F4"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14</w:t>
            </w:r>
          </w:p>
        </w:tc>
        <w:tc>
          <w:tcPr>
            <w:tcW w:w="1721" w:type="dxa"/>
            <w:shd w:val="clear" w:color="auto" w:fill="auto"/>
          </w:tcPr>
          <w:p w:rsidR="006631F4" w:rsidRPr="00CD0196" w:rsidRDefault="00A344D3" w:rsidP="005967F9">
            <w:pPr>
              <w:widowControl/>
              <w:autoSpaceDE/>
              <w:autoSpaceDN/>
              <w:adjustRightInd/>
              <w:rPr>
                <w:rFonts w:eastAsia="Calibri"/>
                <w:szCs w:val="22"/>
                <w:lang w:val="en-US"/>
              </w:rPr>
            </w:pPr>
            <w:r w:rsidRPr="00CD0196">
              <w:rPr>
                <w:rFonts w:eastAsia="Calibri"/>
                <w:szCs w:val="22"/>
                <w:lang w:val="en-US"/>
              </w:rPr>
              <w:t>M. Biggs</w:t>
            </w:r>
          </w:p>
        </w:tc>
        <w:tc>
          <w:tcPr>
            <w:tcW w:w="5229" w:type="dxa"/>
            <w:shd w:val="clear" w:color="auto" w:fill="auto"/>
          </w:tcPr>
          <w:p w:rsidR="006631F4" w:rsidRPr="00CD0196" w:rsidRDefault="00393189" w:rsidP="001A5F28">
            <w:pPr>
              <w:widowControl/>
              <w:autoSpaceDE/>
              <w:autoSpaceDN/>
              <w:adjustRightInd/>
            </w:pPr>
            <w:r w:rsidRPr="00CD0196">
              <w:t>Study of Compatibility Between Aeronautical Mobile (R) Service Systems Operating in the Frequency Band 117.975-137 MHz and Possible Space Operations Service Systems Operating in the Frequency Bands 137-138 MHz (space-to-Earth) and/or 148-149.9 MHz (Earth-to-space)</w:t>
            </w:r>
          </w:p>
        </w:tc>
        <w:tc>
          <w:tcPr>
            <w:tcW w:w="1097" w:type="dxa"/>
            <w:shd w:val="clear" w:color="auto" w:fill="auto"/>
          </w:tcPr>
          <w:p w:rsidR="006631F4" w:rsidRPr="00CD0196" w:rsidRDefault="00393189"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w:t>
            </w:r>
          </w:p>
        </w:tc>
      </w:tr>
      <w:tr w:rsidR="00FD448B" w:rsidRPr="00CD0196" w:rsidTr="00FD46CC">
        <w:tc>
          <w:tcPr>
            <w:tcW w:w="815" w:type="dxa"/>
            <w:shd w:val="clear" w:color="auto" w:fill="auto"/>
          </w:tcPr>
          <w:p w:rsidR="006631F4" w:rsidRPr="00CD0196" w:rsidRDefault="006631F4"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15</w:t>
            </w:r>
          </w:p>
        </w:tc>
        <w:tc>
          <w:tcPr>
            <w:tcW w:w="1721" w:type="dxa"/>
            <w:shd w:val="clear" w:color="auto" w:fill="auto"/>
          </w:tcPr>
          <w:p w:rsidR="006631F4" w:rsidRPr="00CD0196" w:rsidRDefault="00393189" w:rsidP="005967F9">
            <w:pPr>
              <w:widowControl/>
              <w:autoSpaceDE/>
              <w:autoSpaceDN/>
              <w:adjustRightInd/>
              <w:rPr>
                <w:rFonts w:eastAsia="Calibri"/>
                <w:szCs w:val="22"/>
                <w:lang w:val="en-US"/>
              </w:rPr>
            </w:pPr>
            <w:r w:rsidRPr="00CD0196">
              <w:rPr>
                <w:rFonts w:eastAsia="Calibri"/>
                <w:szCs w:val="22"/>
                <w:lang w:val="en-US"/>
              </w:rPr>
              <w:t>Airports Authority of India</w:t>
            </w:r>
          </w:p>
        </w:tc>
        <w:tc>
          <w:tcPr>
            <w:tcW w:w="5229" w:type="dxa"/>
            <w:shd w:val="clear" w:color="auto" w:fill="auto"/>
          </w:tcPr>
          <w:p w:rsidR="006631F4" w:rsidRPr="00CD0196" w:rsidRDefault="00393189" w:rsidP="00393189">
            <w:pPr>
              <w:widowControl/>
              <w:autoSpaceDE/>
              <w:autoSpaceDN/>
              <w:adjustRightInd/>
            </w:pPr>
            <w:r w:rsidRPr="00CD0196">
              <w:t xml:space="preserve">Rationale for inclusion of materials on frequency </w:t>
            </w:r>
            <w:proofErr w:type="spellStart"/>
            <w:r w:rsidRPr="00CD0196">
              <w:t>channeling</w:t>
            </w:r>
            <w:proofErr w:type="spellEnd"/>
            <w:r w:rsidRPr="00CD0196">
              <w:t xml:space="preserve"> plan of aeronautical bands and minimum technical parameters of ICAO systems in Doc 9718 (Volume- D)</w:t>
            </w:r>
          </w:p>
        </w:tc>
        <w:tc>
          <w:tcPr>
            <w:tcW w:w="1097" w:type="dxa"/>
            <w:shd w:val="clear" w:color="auto" w:fill="auto"/>
          </w:tcPr>
          <w:p w:rsidR="006631F4" w:rsidRPr="00CD0196" w:rsidRDefault="00393189"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r w:rsidR="00FD448B" w:rsidRPr="00CD0196" w:rsidTr="00FD46CC">
        <w:tc>
          <w:tcPr>
            <w:tcW w:w="815" w:type="dxa"/>
            <w:shd w:val="clear" w:color="auto" w:fill="auto"/>
          </w:tcPr>
          <w:p w:rsidR="006631F4" w:rsidRPr="00CD0196" w:rsidRDefault="006631F4"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16</w:t>
            </w:r>
          </w:p>
        </w:tc>
        <w:tc>
          <w:tcPr>
            <w:tcW w:w="1721" w:type="dxa"/>
            <w:shd w:val="clear" w:color="auto" w:fill="auto"/>
          </w:tcPr>
          <w:p w:rsidR="006631F4" w:rsidRPr="00CD0196" w:rsidRDefault="001F5C3B" w:rsidP="005967F9">
            <w:pPr>
              <w:widowControl/>
              <w:autoSpaceDE/>
              <w:autoSpaceDN/>
              <w:adjustRightInd/>
              <w:rPr>
                <w:rFonts w:eastAsia="Calibri"/>
                <w:szCs w:val="22"/>
                <w:lang w:val="en-US"/>
              </w:rPr>
            </w:pPr>
            <w:r w:rsidRPr="00CD0196">
              <w:rPr>
                <w:rFonts w:eastAsia="Calibri"/>
                <w:szCs w:val="22"/>
                <w:lang w:val="en-US"/>
              </w:rPr>
              <w:t xml:space="preserve">N. </w:t>
            </w:r>
            <w:proofErr w:type="spellStart"/>
            <w:r w:rsidRPr="00CD0196">
              <w:rPr>
                <w:rFonts w:eastAsia="Calibri"/>
                <w:szCs w:val="22"/>
                <w:lang w:val="en-US"/>
              </w:rPr>
              <w:t>Yonemoto</w:t>
            </w:r>
            <w:proofErr w:type="spellEnd"/>
          </w:p>
        </w:tc>
        <w:tc>
          <w:tcPr>
            <w:tcW w:w="5229" w:type="dxa"/>
            <w:shd w:val="clear" w:color="auto" w:fill="auto"/>
          </w:tcPr>
          <w:p w:rsidR="006631F4" w:rsidRPr="00CD0196" w:rsidRDefault="001F5C3B" w:rsidP="001A5F28">
            <w:pPr>
              <w:widowControl/>
              <w:autoSpaceDE/>
              <w:autoSpaceDN/>
              <w:adjustRightInd/>
            </w:pPr>
            <w:r w:rsidRPr="00CD0196">
              <w:t>Consideration to allocate to the satellite service (Space to Earth) from 5030 MHz to 5090 MHz</w:t>
            </w:r>
          </w:p>
        </w:tc>
        <w:tc>
          <w:tcPr>
            <w:tcW w:w="1097" w:type="dxa"/>
            <w:shd w:val="clear" w:color="auto" w:fill="auto"/>
          </w:tcPr>
          <w:p w:rsidR="006631F4" w:rsidRPr="00CD0196" w:rsidRDefault="001F5C3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5b</w:t>
            </w:r>
          </w:p>
        </w:tc>
      </w:tr>
      <w:tr w:rsidR="00FD448B" w:rsidRPr="00CD0196" w:rsidTr="00FD46CC">
        <w:tc>
          <w:tcPr>
            <w:tcW w:w="815" w:type="dxa"/>
            <w:shd w:val="clear" w:color="auto" w:fill="auto"/>
          </w:tcPr>
          <w:p w:rsidR="006631F4" w:rsidRPr="00CD0196" w:rsidRDefault="006631F4"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lastRenderedPageBreak/>
              <w:t>17</w:t>
            </w:r>
          </w:p>
        </w:tc>
        <w:tc>
          <w:tcPr>
            <w:tcW w:w="1721" w:type="dxa"/>
            <w:shd w:val="clear" w:color="auto" w:fill="auto"/>
          </w:tcPr>
          <w:p w:rsidR="006631F4" w:rsidRPr="00CD0196" w:rsidRDefault="001F5C3B" w:rsidP="005967F9">
            <w:pPr>
              <w:widowControl/>
              <w:autoSpaceDE/>
              <w:autoSpaceDN/>
              <w:adjustRightInd/>
              <w:rPr>
                <w:rFonts w:eastAsia="Calibri"/>
                <w:szCs w:val="22"/>
                <w:lang w:val="en-US"/>
              </w:rPr>
            </w:pPr>
            <w:r w:rsidRPr="00CD0196">
              <w:rPr>
                <w:rFonts w:eastAsia="Calibri"/>
                <w:szCs w:val="22"/>
                <w:lang w:val="en-US"/>
              </w:rPr>
              <w:t xml:space="preserve">J. </w:t>
            </w:r>
            <w:proofErr w:type="spellStart"/>
            <w:r w:rsidRPr="00CD0196">
              <w:rPr>
                <w:rFonts w:eastAsia="Calibri"/>
                <w:szCs w:val="22"/>
                <w:lang w:val="en-US"/>
              </w:rPr>
              <w:t>Mettrop</w:t>
            </w:r>
            <w:proofErr w:type="spellEnd"/>
          </w:p>
        </w:tc>
        <w:tc>
          <w:tcPr>
            <w:tcW w:w="5229" w:type="dxa"/>
            <w:shd w:val="clear" w:color="auto" w:fill="auto"/>
          </w:tcPr>
          <w:p w:rsidR="006631F4" w:rsidRPr="00CD0196" w:rsidRDefault="001F5C3B" w:rsidP="001A5F28">
            <w:pPr>
              <w:widowControl/>
              <w:autoSpaceDE/>
              <w:autoSpaceDN/>
              <w:adjustRightInd/>
            </w:pPr>
            <w:r w:rsidRPr="00CD0196">
              <w:t xml:space="preserve">Electronic </w:t>
            </w:r>
            <w:proofErr w:type="spellStart"/>
            <w:r w:rsidRPr="00CD0196">
              <w:t>Conspicuity</w:t>
            </w:r>
            <w:proofErr w:type="spellEnd"/>
            <w:r w:rsidRPr="00CD0196">
              <w:t xml:space="preserve"> in the UK</w:t>
            </w:r>
          </w:p>
        </w:tc>
        <w:tc>
          <w:tcPr>
            <w:tcW w:w="1097" w:type="dxa"/>
            <w:shd w:val="clear" w:color="auto" w:fill="auto"/>
          </w:tcPr>
          <w:p w:rsidR="006631F4" w:rsidRPr="00CD0196" w:rsidRDefault="001F5C3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FD448B" w:rsidRPr="00CD0196" w:rsidTr="00FD46CC">
        <w:tc>
          <w:tcPr>
            <w:tcW w:w="815" w:type="dxa"/>
            <w:shd w:val="clear" w:color="auto" w:fill="auto"/>
          </w:tcPr>
          <w:p w:rsidR="006631F4" w:rsidRPr="00CD0196" w:rsidRDefault="006631F4"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18</w:t>
            </w:r>
          </w:p>
        </w:tc>
        <w:tc>
          <w:tcPr>
            <w:tcW w:w="1721" w:type="dxa"/>
            <w:shd w:val="clear" w:color="auto" w:fill="auto"/>
          </w:tcPr>
          <w:p w:rsidR="006631F4" w:rsidRPr="00CD0196" w:rsidRDefault="00BE3070" w:rsidP="005967F9">
            <w:pPr>
              <w:widowControl/>
              <w:autoSpaceDE/>
              <w:autoSpaceDN/>
              <w:adjustRightInd/>
              <w:rPr>
                <w:rFonts w:eastAsia="Calibri"/>
                <w:szCs w:val="22"/>
                <w:lang w:val="en-US"/>
              </w:rPr>
            </w:pPr>
            <w:r w:rsidRPr="00CD0196">
              <w:rPr>
                <w:rFonts w:eastAsia="Calibri"/>
                <w:szCs w:val="22"/>
                <w:lang w:val="en-US"/>
              </w:rPr>
              <w:t xml:space="preserve">J. </w:t>
            </w:r>
            <w:proofErr w:type="spellStart"/>
            <w:r w:rsidRPr="00CD0196">
              <w:rPr>
                <w:rFonts w:eastAsia="Calibri"/>
                <w:szCs w:val="22"/>
                <w:lang w:val="en-US"/>
              </w:rPr>
              <w:t>Mettrop</w:t>
            </w:r>
            <w:proofErr w:type="spellEnd"/>
          </w:p>
        </w:tc>
        <w:tc>
          <w:tcPr>
            <w:tcW w:w="5229" w:type="dxa"/>
            <w:shd w:val="clear" w:color="auto" w:fill="auto"/>
          </w:tcPr>
          <w:p w:rsidR="006631F4" w:rsidRPr="00CD0196" w:rsidRDefault="00BE3070" w:rsidP="00BE3070">
            <w:pPr>
              <w:widowControl/>
              <w:autoSpaceDE/>
              <w:autoSpaceDN/>
              <w:adjustRightInd/>
            </w:pPr>
            <w:r w:rsidRPr="00CD0196">
              <w:t>WRC-19 Agenda item 1.7  Short Duration Non-Geostationary Satellites</w:t>
            </w:r>
          </w:p>
        </w:tc>
        <w:tc>
          <w:tcPr>
            <w:tcW w:w="1097" w:type="dxa"/>
            <w:shd w:val="clear" w:color="auto" w:fill="auto"/>
          </w:tcPr>
          <w:p w:rsidR="006631F4" w:rsidRPr="00CD0196" w:rsidRDefault="00DD3922"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FD448B" w:rsidRPr="00CD0196" w:rsidTr="00FD46CC">
        <w:tc>
          <w:tcPr>
            <w:tcW w:w="815" w:type="dxa"/>
            <w:shd w:val="clear" w:color="auto" w:fill="auto"/>
          </w:tcPr>
          <w:p w:rsidR="006631F4" w:rsidRPr="00CD0196" w:rsidRDefault="006631F4"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19</w:t>
            </w:r>
          </w:p>
        </w:tc>
        <w:tc>
          <w:tcPr>
            <w:tcW w:w="1721" w:type="dxa"/>
            <w:shd w:val="clear" w:color="auto" w:fill="auto"/>
          </w:tcPr>
          <w:p w:rsidR="006631F4" w:rsidRPr="00CD0196" w:rsidRDefault="004E01FC" w:rsidP="005967F9">
            <w:pPr>
              <w:widowControl/>
              <w:autoSpaceDE/>
              <w:autoSpaceDN/>
              <w:adjustRightInd/>
              <w:rPr>
                <w:rFonts w:eastAsia="Calibri"/>
                <w:szCs w:val="22"/>
                <w:lang w:val="en-US"/>
              </w:rPr>
            </w:pPr>
            <w:r w:rsidRPr="00CD0196">
              <w:rPr>
                <w:rFonts w:eastAsia="Calibri"/>
                <w:szCs w:val="22"/>
                <w:lang w:val="en-US"/>
              </w:rPr>
              <w:t xml:space="preserve">NSP SWG </w:t>
            </w:r>
            <w:proofErr w:type="spellStart"/>
            <w:r w:rsidRPr="00CD0196">
              <w:rPr>
                <w:rFonts w:eastAsia="Calibri"/>
                <w:szCs w:val="22"/>
                <w:lang w:val="en-US"/>
              </w:rPr>
              <w:t>Papporteur</w:t>
            </w:r>
            <w:proofErr w:type="spellEnd"/>
          </w:p>
        </w:tc>
        <w:tc>
          <w:tcPr>
            <w:tcW w:w="5229" w:type="dxa"/>
            <w:shd w:val="clear" w:color="auto" w:fill="auto"/>
          </w:tcPr>
          <w:p w:rsidR="006631F4" w:rsidRPr="00CD0196" w:rsidRDefault="004E01FC" w:rsidP="004E01FC">
            <w:pPr>
              <w:widowControl/>
              <w:autoSpaceDE/>
              <w:autoSpaceDN/>
              <w:adjustRightInd/>
            </w:pPr>
            <w:r w:rsidRPr="00CD0196">
              <w:t>Methodology for the L5/E5a Aggregate Non-Aeronautical Interference Mask</w:t>
            </w:r>
          </w:p>
        </w:tc>
        <w:tc>
          <w:tcPr>
            <w:tcW w:w="1097" w:type="dxa"/>
            <w:shd w:val="clear" w:color="auto" w:fill="auto"/>
          </w:tcPr>
          <w:p w:rsidR="006631F4" w:rsidRPr="00CD0196" w:rsidRDefault="004E01FC"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FD448B" w:rsidRPr="00CD0196" w:rsidTr="00FD46CC">
        <w:tc>
          <w:tcPr>
            <w:tcW w:w="815" w:type="dxa"/>
            <w:shd w:val="clear" w:color="auto" w:fill="auto"/>
          </w:tcPr>
          <w:p w:rsidR="00F81AB7" w:rsidRPr="00CD0196" w:rsidRDefault="00DD3922"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20</w:t>
            </w:r>
          </w:p>
        </w:tc>
        <w:tc>
          <w:tcPr>
            <w:tcW w:w="1721" w:type="dxa"/>
            <w:shd w:val="clear" w:color="auto" w:fill="auto"/>
          </w:tcPr>
          <w:p w:rsidR="00F81AB7" w:rsidRPr="00CD0196" w:rsidRDefault="00590B00" w:rsidP="005967F9">
            <w:pPr>
              <w:widowControl/>
              <w:autoSpaceDE/>
              <w:autoSpaceDN/>
              <w:adjustRightInd/>
              <w:rPr>
                <w:rFonts w:eastAsia="Calibri"/>
                <w:szCs w:val="22"/>
                <w:lang w:val="en-US"/>
              </w:rPr>
            </w:pPr>
            <w:r w:rsidRPr="00CD0196">
              <w:rPr>
                <w:lang w:val="ru-RU"/>
              </w:rPr>
              <w:t>Dmitriy Muzychenko</w:t>
            </w:r>
          </w:p>
        </w:tc>
        <w:tc>
          <w:tcPr>
            <w:tcW w:w="5229" w:type="dxa"/>
            <w:shd w:val="clear" w:color="auto" w:fill="auto"/>
          </w:tcPr>
          <w:p w:rsidR="00F81AB7" w:rsidRPr="00CD0196" w:rsidRDefault="00FD448B" w:rsidP="00FD448B">
            <w:pPr>
              <w:widowControl/>
              <w:autoSpaceDE/>
              <w:autoSpaceDN/>
              <w:adjustRightInd/>
              <w:rPr>
                <w:rFonts w:eastAsia="Calibri"/>
                <w:szCs w:val="22"/>
                <w:lang w:val="en-US"/>
              </w:rPr>
            </w:pPr>
            <w:r w:rsidRPr="00CD0196">
              <w:t>Introduction of a return link in 1559-1610 MHz frequency band in GADSS</w:t>
            </w:r>
          </w:p>
        </w:tc>
        <w:tc>
          <w:tcPr>
            <w:tcW w:w="1097" w:type="dxa"/>
            <w:shd w:val="clear" w:color="auto" w:fill="auto"/>
          </w:tcPr>
          <w:p w:rsidR="00F81AB7" w:rsidRPr="00CD0196" w:rsidRDefault="00590B00"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4b</w:t>
            </w:r>
          </w:p>
        </w:tc>
      </w:tr>
      <w:tr w:rsidR="00FD448B" w:rsidRPr="00CD0196" w:rsidTr="00FD46CC">
        <w:tc>
          <w:tcPr>
            <w:tcW w:w="815" w:type="dxa"/>
            <w:shd w:val="clear" w:color="auto" w:fill="auto"/>
          </w:tcPr>
          <w:p w:rsidR="00965789" w:rsidRPr="00CD0196" w:rsidRDefault="00965789" w:rsidP="002F087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21</w:t>
            </w:r>
          </w:p>
        </w:tc>
        <w:tc>
          <w:tcPr>
            <w:tcW w:w="1721" w:type="dxa"/>
            <w:shd w:val="clear" w:color="auto" w:fill="auto"/>
          </w:tcPr>
          <w:p w:rsidR="004736D4" w:rsidRPr="00CD0196" w:rsidRDefault="002F0879" w:rsidP="001029B0">
            <w:pPr>
              <w:widowControl/>
              <w:autoSpaceDE/>
              <w:autoSpaceDN/>
              <w:adjustRightInd/>
              <w:rPr>
                <w:rFonts w:eastAsia="Calibri"/>
                <w:szCs w:val="22"/>
                <w:lang w:val="en-US"/>
              </w:rPr>
            </w:pPr>
            <w:r w:rsidRPr="00CD0196">
              <w:rPr>
                <w:rFonts w:eastAsia="Calibri"/>
                <w:szCs w:val="22"/>
                <w:lang w:val="en-US"/>
              </w:rPr>
              <w:t>A. Roy</w:t>
            </w:r>
          </w:p>
        </w:tc>
        <w:tc>
          <w:tcPr>
            <w:tcW w:w="5229" w:type="dxa"/>
            <w:shd w:val="clear" w:color="auto" w:fill="auto"/>
          </w:tcPr>
          <w:p w:rsidR="00965789" w:rsidRPr="00CD0196" w:rsidRDefault="002F0879" w:rsidP="007365A0">
            <w:r w:rsidRPr="00CD0196">
              <w:rPr>
                <w:rStyle w:val="Hyperlink"/>
                <w:color w:val="auto"/>
              </w:rPr>
              <w:t>UPDATE ON ICAO SPECTRUM HANDBOOK CORRESPONDENCE GROUP’S ACTIVITIES</w:t>
            </w:r>
          </w:p>
        </w:tc>
        <w:tc>
          <w:tcPr>
            <w:tcW w:w="1097" w:type="dxa"/>
            <w:shd w:val="clear" w:color="auto" w:fill="auto"/>
          </w:tcPr>
          <w:p w:rsidR="00F81AB7" w:rsidRPr="00CD0196" w:rsidRDefault="002F0879"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r w:rsidR="00FD448B" w:rsidRPr="00CD0196" w:rsidTr="00FD46CC">
        <w:tc>
          <w:tcPr>
            <w:tcW w:w="815" w:type="dxa"/>
            <w:shd w:val="clear" w:color="auto" w:fill="auto"/>
          </w:tcPr>
          <w:p w:rsidR="00965789" w:rsidRPr="00CD0196" w:rsidDel="00965789" w:rsidRDefault="0096578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22</w:t>
            </w:r>
          </w:p>
        </w:tc>
        <w:tc>
          <w:tcPr>
            <w:tcW w:w="1721" w:type="dxa"/>
            <w:shd w:val="clear" w:color="auto" w:fill="auto"/>
          </w:tcPr>
          <w:p w:rsidR="00965789" w:rsidRPr="00CD0196" w:rsidDel="00965789" w:rsidRDefault="009319AB" w:rsidP="001029B0">
            <w:pPr>
              <w:widowControl/>
              <w:autoSpaceDE/>
              <w:autoSpaceDN/>
              <w:adjustRightInd/>
              <w:rPr>
                <w:rFonts w:eastAsia="Calibri"/>
                <w:szCs w:val="22"/>
                <w:lang w:val="en-US"/>
              </w:rPr>
            </w:pPr>
            <w:r w:rsidRPr="00CD0196">
              <w:rPr>
                <w:rFonts w:eastAsia="Calibri"/>
                <w:szCs w:val="22"/>
                <w:lang w:val="en-US"/>
              </w:rPr>
              <w:t>A. Roy</w:t>
            </w:r>
          </w:p>
        </w:tc>
        <w:tc>
          <w:tcPr>
            <w:tcW w:w="5229" w:type="dxa"/>
            <w:shd w:val="clear" w:color="auto" w:fill="auto"/>
          </w:tcPr>
          <w:p w:rsidR="00965789" w:rsidRPr="00CD0196" w:rsidDel="00965789" w:rsidRDefault="009319AB" w:rsidP="007365A0">
            <w:r w:rsidRPr="00CD0196">
              <w:t>PROPOSED STRUCTURE AND CHANGES TO ICAO HANDBOOK – SYSTEM CHARACTERISTICS AND BAND POLICY</w:t>
            </w:r>
          </w:p>
        </w:tc>
        <w:tc>
          <w:tcPr>
            <w:tcW w:w="1097" w:type="dxa"/>
            <w:shd w:val="clear" w:color="auto" w:fill="auto"/>
          </w:tcPr>
          <w:p w:rsidR="00965789" w:rsidRPr="00CD0196" w:rsidDel="00965789" w:rsidRDefault="009319A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r w:rsidR="00FD448B" w:rsidRPr="00CD0196" w:rsidTr="00FD46CC">
        <w:tc>
          <w:tcPr>
            <w:tcW w:w="815" w:type="dxa"/>
            <w:shd w:val="clear" w:color="auto" w:fill="auto"/>
          </w:tcPr>
          <w:p w:rsidR="00965789" w:rsidRPr="00CD0196" w:rsidDel="00965789" w:rsidRDefault="0096578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23</w:t>
            </w:r>
          </w:p>
        </w:tc>
        <w:tc>
          <w:tcPr>
            <w:tcW w:w="1721" w:type="dxa"/>
            <w:shd w:val="clear" w:color="auto" w:fill="auto"/>
          </w:tcPr>
          <w:p w:rsidR="00965789" w:rsidRPr="00CD0196" w:rsidDel="00965789" w:rsidRDefault="009319AB" w:rsidP="001029B0">
            <w:pPr>
              <w:widowControl/>
              <w:autoSpaceDE/>
              <w:autoSpaceDN/>
              <w:adjustRightInd/>
              <w:rPr>
                <w:rFonts w:eastAsia="Calibri"/>
                <w:szCs w:val="22"/>
                <w:lang w:val="en-US"/>
              </w:rPr>
            </w:pPr>
            <w:r w:rsidRPr="00CD0196">
              <w:rPr>
                <w:rFonts w:eastAsia="Calibri"/>
                <w:szCs w:val="22"/>
                <w:lang w:val="en-US"/>
              </w:rPr>
              <w:t>A. Roy</w:t>
            </w:r>
          </w:p>
        </w:tc>
        <w:tc>
          <w:tcPr>
            <w:tcW w:w="5229" w:type="dxa"/>
            <w:shd w:val="clear" w:color="auto" w:fill="auto"/>
          </w:tcPr>
          <w:p w:rsidR="00965789" w:rsidRPr="00CD0196" w:rsidDel="00965789" w:rsidRDefault="009319AB" w:rsidP="007365A0">
            <w:r w:rsidRPr="00CD0196">
              <w:rPr>
                <w:rStyle w:val="Hyperlink"/>
                <w:color w:val="auto"/>
                <w:u w:val="none"/>
              </w:rPr>
              <w:t>SPECTRUM GUIDANCE IN AVIATION STANDARDS DEVELOPMENT</w:t>
            </w:r>
          </w:p>
        </w:tc>
        <w:tc>
          <w:tcPr>
            <w:tcW w:w="1097" w:type="dxa"/>
            <w:shd w:val="clear" w:color="auto" w:fill="auto"/>
          </w:tcPr>
          <w:p w:rsidR="00965789" w:rsidRPr="00CD0196" w:rsidDel="00965789" w:rsidRDefault="009319A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r w:rsidR="00FD448B" w:rsidRPr="00CD0196" w:rsidTr="00FD46CC">
        <w:tc>
          <w:tcPr>
            <w:tcW w:w="815" w:type="dxa"/>
            <w:shd w:val="clear" w:color="auto" w:fill="auto"/>
          </w:tcPr>
          <w:p w:rsidR="00965789" w:rsidRPr="00CD0196" w:rsidDel="00965789" w:rsidRDefault="0096578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24</w:t>
            </w:r>
          </w:p>
        </w:tc>
        <w:tc>
          <w:tcPr>
            <w:tcW w:w="1721" w:type="dxa"/>
            <w:shd w:val="clear" w:color="auto" w:fill="auto"/>
          </w:tcPr>
          <w:p w:rsidR="00965789" w:rsidRPr="00CD0196" w:rsidDel="00965789" w:rsidRDefault="001D6DD4" w:rsidP="001029B0">
            <w:pPr>
              <w:widowControl/>
              <w:autoSpaceDE/>
              <w:autoSpaceDN/>
              <w:adjustRightInd/>
              <w:rPr>
                <w:rFonts w:eastAsia="Calibri"/>
                <w:szCs w:val="22"/>
                <w:lang w:val="en-US"/>
              </w:rPr>
            </w:pPr>
            <w:r w:rsidRPr="00CD0196">
              <w:rPr>
                <w:rFonts w:eastAsia="Calibri"/>
                <w:szCs w:val="22"/>
                <w:lang w:val="en-US"/>
              </w:rPr>
              <w:t>Secretary</w:t>
            </w:r>
          </w:p>
        </w:tc>
        <w:tc>
          <w:tcPr>
            <w:tcW w:w="5229" w:type="dxa"/>
            <w:shd w:val="clear" w:color="auto" w:fill="auto"/>
          </w:tcPr>
          <w:p w:rsidR="001D6DD4" w:rsidRPr="00CD0196" w:rsidRDefault="001D6DD4" w:rsidP="001D6DD4">
            <w:pPr>
              <w:widowControl/>
              <w:autoSpaceDE/>
              <w:autoSpaceDN/>
              <w:adjustRightInd/>
              <w:rPr>
                <w:rStyle w:val="Hyperlink"/>
                <w:color w:val="auto"/>
                <w:u w:val="none"/>
              </w:rPr>
            </w:pPr>
            <w:r w:rsidRPr="00CD0196">
              <w:rPr>
                <w:rStyle w:val="Hyperlink"/>
                <w:color w:val="auto"/>
                <w:u w:val="none"/>
              </w:rPr>
              <w:t>Liaison Statement from CEPT ECC PT1</w:t>
            </w:r>
          </w:p>
          <w:p w:rsidR="00965789" w:rsidRPr="00CD0196" w:rsidDel="00965789" w:rsidRDefault="001D6DD4" w:rsidP="001D6DD4">
            <w:pPr>
              <w:widowControl/>
              <w:autoSpaceDE/>
              <w:autoSpaceDN/>
              <w:adjustRightInd/>
            </w:pPr>
            <w:r w:rsidRPr="00CD0196">
              <w:rPr>
                <w:rStyle w:val="Hyperlink"/>
                <w:color w:val="auto"/>
                <w:u w:val="none"/>
              </w:rPr>
              <w:t>to the International Civil Aviation Organization – L-Band aeronautical MSS</w:t>
            </w:r>
          </w:p>
        </w:tc>
        <w:tc>
          <w:tcPr>
            <w:tcW w:w="1097" w:type="dxa"/>
            <w:shd w:val="clear" w:color="auto" w:fill="auto"/>
          </w:tcPr>
          <w:p w:rsidR="00965789" w:rsidRPr="00CD0196" w:rsidDel="00965789" w:rsidRDefault="001D6DD4"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7</w:t>
            </w:r>
          </w:p>
        </w:tc>
      </w:tr>
      <w:tr w:rsidR="00FD448B" w:rsidRPr="00CD0196" w:rsidTr="00FD46CC">
        <w:tc>
          <w:tcPr>
            <w:tcW w:w="815" w:type="dxa"/>
            <w:shd w:val="clear" w:color="auto" w:fill="auto"/>
          </w:tcPr>
          <w:p w:rsidR="00965789" w:rsidRPr="00CD0196" w:rsidDel="00965789" w:rsidRDefault="0096578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25</w:t>
            </w:r>
          </w:p>
        </w:tc>
        <w:tc>
          <w:tcPr>
            <w:tcW w:w="1721" w:type="dxa"/>
            <w:shd w:val="clear" w:color="auto" w:fill="auto"/>
          </w:tcPr>
          <w:p w:rsidR="00965789" w:rsidRPr="00CD0196" w:rsidDel="00965789" w:rsidRDefault="004D703B" w:rsidP="001029B0">
            <w:pPr>
              <w:widowControl/>
              <w:autoSpaceDE/>
              <w:autoSpaceDN/>
              <w:adjustRightInd/>
              <w:rPr>
                <w:rFonts w:eastAsia="Calibri"/>
                <w:szCs w:val="22"/>
                <w:lang w:val="en-US"/>
              </w:rPr>
            </w:pPr>
            <w:r w:rsidRPr="00CD0196">
              <w:rPr>
                <w:rFonts w:eastAsia="Calibri"/>
                <w:szCs w:val="22"/>
                <w:lang w:val="en-US"/>
              </w:rPr>
              <w:t xml:space="preserve">J. </w:t>
            </w:r>
            <w:proofErr w:type="spellStart"/>
            <w:r w:rsidRPr="00CD0196">
              <w:rPr>
                <w:rFonts w:eastAsia="Calibri"/>
                <w:szCs w:val="22"/>
                <w:lang w:val="en-US"/>
              </w:rPr>
              <w:t>Mettrop</w:t>
            </w:r>
            <w:proofErr w:type="spellEnd"/>
          </w:p>
        </w:tc>
        <w:tc>
          <w:tcPr>
            <w:tcW w:w="5229" w:type="dxa"/>
            <w:shd w:val="clear" w:color="auto" w:fill="auto"/>
          </w:tcPr>
          <w:p w:rsidR="00965789" w:rsidRPr="00CD0196" w:rsidDel="00965789" w:rsidRDefault="004D703B" w:rsidP="007365A0">
            <w:r w:rsidRPr="00CD0196">
              <w:rPr>
                <w:rStyle w:val="Hyperlink"/>
                <w:color w:val="auto"/>
                <w:u w:val="none"/>
              </w:rPr>
              <w:t>Inadvertent Own Goals</w:t>
            </w:r>
          </w:p>
        </w:tc>
        <w:tc>
          <w:tcPr>
            <w:tcW w:w="1097" w:type="dxa"/>
            <w:shd w:val="clear" w:color="auto" w:fill="auto"/>
          </w:tcPr>
          <w:p w:rsidR="00965789" w:rsidRPr="00CD0196" w:rsidDel="00965789" w:rsidRDefault="004D703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FD448B" w:rsidRPr="00CD0196" w:rsidTr="00FD46CC">
        <w:tc>
          <w:tcPr>
            <w:tcW w:w="815" w:type="dxa"/>
            <w:shd w:val="clear" w:color="auto" w:fill="auto"/>
          </w:tcPr>
          <w:p w:rsidR="00965789" w:rsidRPr="00CD0196" w:rsidDel="00965789" w:rsidRDefault="0096578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26</w:t>
            </w:r>
          </w:p>
        </w:tc>
        <w:tc>
          <w:tcPr>
            <w:tcW w:w="1721" w:type="dxa"/>
            <w:shd w:val="clear" w:color="auto" w:fill="auto"/>
          </w:tcPr>
          <w:p w:rsidR="00965789" w:rsidRPr="00CD0196" w:rsidDel="00965789" w:rsidRDefault="004D703B" w:rsidP="001029B0">
            <w:pPr>
              <w:widowControl/>
              <w:autoSpaceDE/>
              <w:autoSpaceDN/>
              <w:adjustRightInd/>
              <w:rPr>
                <w:rFonts w:eastAsia="Calibri"/>
                <w:szCs w:val="22"/>
                <w:lang w:val="en-US"/>
              </w:rPr>
            </w:pPr>
            <w:r w:rsidRPr="00CD0196">
              <w:rPr>
                <w:rFonts w:eastAsia="Calibri"/>
                <w:szCs w:val="22"/>
                <w:lang w:val="en-US"/>
              </w:rPr>
              <w:t>Singapore</w:t>
            </w:r>
          </w:p>
        </w:tc>
        <w:tc>
          <w:tcPr>
            <w:tcW w:w="5229" w:type="dxa"/>
            <w:shd w:val="clear" w:color="auto" w:fill="auto"/>
          </w:tcPr>
          <w:p w:rsidR="00965789" w:rsidRPr="00CD0196" w:rsidDel="00965789" w:rsidRDefault="004D703B" w:rsidP="007365A0">
            <w:r w:rsidRPr="00CD0196">
              <w:rPr>
                <w:rStyle w:val="Hyperlink"/>
                <w:color w:val="auto"/>
                <w:u w:val="none"/>
              </w:rPr>
              <w:t>ALLOCATION OF VHF FREQUENCY BAND FOR SPACE-BASED VERY HIGH FREQUENCY (VHF) VOICE SERVICES</w:t>
            </w:r>
          </w:p>
        </w:tc>
        <w:tc>
          <w:tcPr>
            <w:tcW w:w="1097" w:type="dxa"/>
            <w:shd w:val="clear" w:color="auto" w:fill="auto"/>
          </w:tcPr>
          <w:p w:rsidR="00965789" w:rsidRPr="00CD0196" w:rsidDel="00965789" w:rsidRDefault="004D703B"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FD448B" w:rsidRPr="00CD0196" w:rsidTr="00FD46CC">
        <w:tc>
          <w:tcPr>
            <w:tcW w:w="815" w:type="dxa"/>
            <w:shd w:val="clear" w:color="auto" w:fill="auto"/>
          </w:tcPr>
          <w:p w:rsidR="008107B3" w:rsidRPr="00CD0196" w:rsidRDefault="008107B3"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27</w:t>
            </w:r>
          </w:p>
        </w:tc>
        <w:tc>
          <w:tcPr>
            <w:tcW w:w="1721" w:type="dxa"/>
            <w:shd w:val="clear" w:color="auto" w:fill="auto"/>
          </w:tcPr>
          <w:p w:rsidR="008107B3" w:rsidRPr="00CD0196" w:rsidRDefault="00A62006" w:rsidP="001029B0">
            <w:pPr>
              <w:widowControl/>
              <w:autoSpaceDE/>
              <w:autoSpaceDN/>
              <w:adjustRightInd/>
              <w:rPr>
                <w:rFonts w:eastAsia="Calibri"/>
                <w:szCs w:val="22"/>
                <w:lang w:val="en-US"/>
              </w:rPr>
            </w:pPr>
            <w:r w:rsidRPr="00CD0196">
              <w:rPr>
                <w:rFonts w:eastAsia="Calibri"/>
                <w:szCs w:val="22"/>
                <w:lang w:val="en-US"/>
              </w:rPr>
              <w:t xml:space="preserve">U. </w:t>
            </w:r>
            <w:proofErr w:type="spellStart"/>
            <w:r w:rsidRPr="00CD0196">
              <w:rPr>
                <w:rFonts w:eastAsia="Calibri"/>
                <w:szCs w:val="22"/>
                <w:lang w:val="en-US"/>
              </w:rPr>
              <w:t>Schwark</w:t>
            </w:r>
            <w:proofErr w:type="spellEnd"/>
          </w:p>
        </w:tc>
        <w:tc>
          <w:tcPr>
            <w:tcW w:w="5229" w:type="dxa"/>
            <w:shd w:val="clear" w:color="auto" w:fill="auto"/>
          </w:tcPr>
          <w:p w:rsidR="008107B3" w:rsidRPr="00CD0196" w:rsidRDefault="00A62006" w:rsidP="007365A0">
            <w:r w:rsidRPr="00CD0196">
              <w:rPr>
                <w:rFonts w:eastAsia="Times New Roman"/>
                <w:szCs w:val="20"/>
              </w:rPr>
              <w:t>Update on Draft SARPs for Wireless Avionics Intra-Communications (WAIC)</w:t>
            </w:r>
          </w:p>
        </w:tc>
        <w:tc>
          <w:tcPr>
            <w:tcW w:w="1097" w:type="dxa"/>
            <w:shd w:val="clear" w:color="auto" w:fill="auto"/>
          </w:tcPr>
          <w:p w:rsidR="008107B3" w:rsidRPr="00CD0196" w:rsidRDefault="00A62006"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3</w:t>
            </w:r>
          </w:p>
        </w:tc>
      </w:tr>
      <w:tr w:rsidR="00A62006" w:rsidRPr="00CD0196" w:rsidTr="00FD46CC">
        <w:tc>
          <w:tcPr>
            <w:tcW w:w="815" w:type="dxa"/>
            <w:shd w:val="clear" w:color="auto" w:fill="auto"/>
          </w:tcPr>
          <w:p w:rsidR="00A62006" w:rsidRPr="00CD0196" w:rsidRDefault="00A62006"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28</w:t>
            </w:r>
          </w:p>
        </w:tc>
        <w:tc>
          <w:tcPr>
            <w:tcW w:w="1721" w:type="dxa"/>
            <w:shd w:val="clear" w:color="auto" w:fill="auto"/>
          </w:tcPr>
          <w:p w:rsidR="00A62006" w:rsidRPr="00CD0196" w:rsidRDefault="00A62006" w:rsidP="001029B0">
            <w:pPr>
              <w:widowControl/>
              <w:autoSpaceDE/>
              <w:autoSpaceDN/>
              <w:adjustRightInd/>
              <w:rPr>
                <w:rFonts w:eastAsia="Calibri"/>
                <w:szCs w:val="22"/>
                <w:lang w:val="en-US"/>
              </w:rPr>
            </w:pPr>
            <w:r w:rsidRPr="00CD0196">
              <w:rPr>
                <w:rFonts w:eastAsia="Calibri"/>
                <w:szCs w:val="22"/>
                <w:lang w:val="en-US"/>
              </w:rPr>
              <w:t xml:space="preserve">J. </w:t>
            </w:r>
            <w:proofErr w:type="spellStart"/>
            <w:r w:rsidRPr="00CD0196">
              <w:rPr>
                <w:rFonts w:eastAsia="Calibri"/>
                <w:szCs w:val="22"/>
                <w:lang w:val="en-US"/>
              </w:rPr>
              <w:t>Mettrop</w:t>
            </w:r>
            <w:proofErr w:type="spellEnd"/>
          </w:p>
        </w:tc>
        <w:tc>
          <w:tcPr>
            <w:tcW w:w="5229" w:type="dxa"/>
            <w:shd w:val="clear" w:color="auto" w:fill="auto"/>
          </w:tcPr>
          <w:p w:rsidR="00A62006" w:rsidRPr="00CD0196" w:rsidRDefault="00A62006" w:rsidP="00A62006">
            <w:pPr>
              <w:rPr>
                <w:rFonts w:eastAsia="Times New Roman"/>
                <w:szCs w:val="20"/>
              </w:rPr>
            </w:pPr>
            <w:r w:rsidRPr="00CD0196">
              <w:rPr>
                <w:rFonts w:eastAsia="Times New Roman"/>
                <w:szCs w:val="20"/>
              </w:rPr>
              <w:t>Volume B – Spectrum   Draft Structure</w:t>
            </w:r>
          </w:p>
        </w:tc>
        <w:tc>
          <w:tcPr>
            <w:tcW w:w="1097" w:type="dxa"/>
            <w:shd w:val="clear" w:color="auto" w:fill="auto"/>
          </w:tcPr>
          <w:p w:rsidR="00A62006" w:rsidRPr="00CD0196" w:rsidRDefault="00A62006"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r w:rsidR="00A62006" w:rsidRPr="00CD0196" w:rsidTr="00FD46CC">
        <w:tc>
          <w:tcPr>
            <w:tcW w:w="815" w:type="dxa"/>
            <w:shd w:val="clear" w:color="auto" w:fill="auto"/>
          </w:tcPr>
          <w:p w:rsidR="00A62006" w:rsidRPr="00CD0196" w:rsidRDefault="00A62006"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29</w:t>
            </w:r>
          </w:p>
        </w:tc>
        <w:tc>
          <w:tcPr>
            <w:tcW w:w="1721" w:type="dxa"/>
            <w:shd w:val="clear" w:color="auto" w:fill="auto"/>
          </w:tcPr>
          <w:p w:rsidR="00A62006" w:rsidRPr="00CD0196" w:rsidRDefault="00A62006" w:rsidP="001029B0">
            <w:pPr>
              <w:widowControl/>
              <w:autoSpaceDE/>
              <w:autoSpaceDN/>
              <w:adjustRightInd/>
              <w:rPr>
                <w:rFonts w:eastAsia="Calibri"/>
                <w:szCs w:val="22"/>
                <w:lang w:val="en-US"/>
              </w:rPr>
            </w:pPr>
            <w:r w:rsidRPr="00CD0196">
              <w:rPr>
                <w:rFonts w:eastAsia="Calibri"/>
                <w:szCs w:val="22"/>
                <w:lang w:val="en-US"/>
              </w:rPr>
              <w:t>K. Masrani</w:t>
            </w:r>
          </w:p>
        </w:tc>
        <w:tc>
          <w:tcPr>
            <w:tcW w:w="5229" w:type="dxa"/>
            <w:shd w:val="clear" w:color="auto" w:fill="auto"/>
          </w:tcPr>
          <w:p w:rsidR="00A62006" w:rsidRPr="00CD0196" w:rsidRDefault="00A62006" w:rsidP="00A62006">
            <w:pPr>
              <w:rPr>
                <w:rFonts w:eastAsia="Times New Roman"/>
                <w:szCs w:val="20"/>
              </w:rPr>
            </w:pPr>
            <w:r w:rsidRPr="00CD0196">
              <w:rPr>
                <w:rFonts w:eastAsia="Times New Roman"/>
                <w:szCs w:val="20"/>
              </w:rPr>
              <w:t>Current status of work within CEPT ECC PT1</w:t>
            </w:r>
          </w:p>
          <w:p w:rsidR="00A62006" w:rsidRPr="00CD0196" w:rsidRDefault="00A62006" w:rsidP="00A62006">
            <w:pPr>
              <w:rPr>
                <w:rFonts w:eastAsia="Times New Roman"/>
                <w:szCs w:val="20"/>
              </w:rPr>
            </w:pPr>
            <w:r w:rsidRPr="00CD0196">
              <w:rPr>
                <w:rFonts w:eastAsia="Times New Roman"/>
                <w:szCs w:val="20"/>
              </w:rPr>
              <w:t>on the development of the draft ECC Report on Proportionate Measures to address the potential blocking from IMT/LTE base stations below 1 518 MHz on MES receivers operating in bands adjacent to 1 518 MHz (including 1 525-1 559 MHz) at sea ports and airports</w:t>
            </w:r>
          </w:p>
        </w:tc>
        <w:tc>
          <w:tcPr>
            <w:tcW w:w="1097" w:type="dxa"/>
            <w:shd w:val="clear" w:color="auto" w:fill="auto"/>
          </w:tcPr>
          <w:p w:rsidR="00A62006" w:rsidRPr="00CD0196" w:rsidRDefault="00A62006"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7b</w:t>
            </w:r>
          </w:p>
        </w:tc>
      </w:tr>
      <w:tr w:rsidR="00A62006" w:rsidRPr="00CD0196" w:rsidTr="00FD46CC">
        <w:tc>
          <w:tcPr>
            <w:tcW w:w="815" w:type="dxa"/>
            <w:shd w:val="clear" w:color="auto" w:fill="auto"/>
          </w:tcPr>
          <w:p w:rsidR="00A62006" w:rsidRPr="00CD0196" w:rsidRDefault="00A62006"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30</w:t>
            </w:r>
          </w:p>
        </w:tc>
        <w:tc>
          <w:tcPr>
            <w:tcW w:w="1721" w:type="dxa"/>
            <w:shd w:val="clear" w:color="auto" w:fill="auto"/>
          </w:tcPr>
          <w:p w:rsidR="00A62006" w:rsidRPr="00CD0196" w:rsidRDefault="00A62006" w:rsidP="001029B0">
            <w:pPr>
              <w:widowControl/>
              <w:autoSpaceDE/>
              <w:autoSpaceDN/>
              <w:adjustRightInd/>
              <w:rPr>
                <w:rFonts w:eastAsia="Calibri"/>
                <w:szCs w:val="22"/>
                <w:lang w:val="en-US"/>
              </w:rPr>
            </w:pPr>
            <w:r w:rsidRPr="00CD0196">
              <w:rPr>
                <w:rFonts w:eastAsia="Calibri"/>
                <w:szCs w:val="22"/>
                <w:lang w:val="en-US"/>
              </w:rPr>
              <w:t>C. Fleury</w:t>
            </w:r>
          </w:p>
        </w:tc>
        <w:tc>
          <w:tcPr>
            <w:tcW w:w="5229" w:type="dxa"/>
            <w:shd w:val="clear" w:color="auto" w:fill="auto"/>
          </w:tcPr>
          <w:p w:rsidR="00A62006" w:rsidRPr="00CD0196" w:rsidRDefault="00C72CD9" w:rsidP="007365A0">
            <w:pPr>
              <w:rPr>
                <w:rFonts w:eastAsia="Times New Roman"/>
                <w:szCs w:val="20"/>
              </w:rPr>
            </w:pPr>
            <w:r w:rsidRPr="00C72CD9">
              <w:rPr>
                <w:rFonts w:eastAsia="Times New Roman"/>
                <w:szCs w:val="20"/>
              </w:rPr>
              <w:t>LIAISON STATEMENT REGARDING THE IMPACT OF UPPER ALTITUDE PLATFORMS ON UPPER AIRSPACES</w:t>
            </w:r>
          </w:p>
        </w:tc>
        <w:tc>
          <w:tcPr>
            <w:tcW w:w="1097" w:type="dxa"/>
            <w:shd w:val="clear" w:color="auto" w:fill="auto"/>
          </w:tcPr>
          <w:p w:rsidR="00A62006" w:rsidRPr="00CD0196" w:rsidRDefault="00A62006"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A62006" w:rsidRPr="00CD0196" w:rsidTr="00FD46CC">
        <w:tc>
          <w:tcPr>
            <w:tcW w:w="815" w:type="dxa"/>
            <w:shd w:val="clear" w:color="auto" w:fill="auto"/>
          </w:tcPr>
          <w:p w:rsidR="00A62006" w:rsidRPr="00CD0196" w:rsidRDefault="0048347E"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31</w:t>
            </w:r>
          </w:p>
        </w:tc>
        <w:tc>
          <w:tcPr>
            <w:tcW w:w="1721" w:type="dxa"/>
            <w:shd w:val="clear" w:color="auto" w:fill="auto"/>
          </w:tcPr>
          <w:p w:rsidR="00A62006" w:rsidRPr="00CD0196" w:rsidRDefault="0048347E" w:rsidP="001029B0">
            <w:pPr>
              <w:widowControl/>
              <w:autoSpaceDE/>
              <w:autoSpaceDN/>
              <w:adjustRightInd/>
              <w:rPr>
                <w:rFonts w:eastAsia="Calibri"/>
                <w:szCs w:val="22"/>
                <w:lang w:val="en-US"/>
              </w:rPr>
            </w:pPr>
            <w:r w:rsidRPr="00CD0196">
              <w:rPr>
                <w:rFonts w:eastAsia="Calibri"/>
                <w:szCs w:val="22"/>
                <w:lang w:val="en-US"/>
              </w:rPr>
              <w:t>L. Tele</w:t>
            </w:r>
          </w:p>
        </w:tc>
        <w:tc>
          <w:tcPr>
            <w:tcW w:w="5229" w:type="dxa"/>
            <w:shd w:val="clear" w:color="auto" w:fill="auto"/>
          </w:tcPr>
          <w:p w:rsidR="00A62006" w:rsidRPr="00CD0196" w:rsidRDefault="0048347E" w:rsidP="007365A0">
            <w:pPr>
              <w:rPr>
                <w:rFonts w:eastAsia="Times New Roman"/>
                <w:szCs w:val="20"/>
              </w:rPr>
            </w:pPr>
            <w:r w:rsidRPr="00CD0196">
              <w:rPr>
                <w:rFonts w:eastAsia="Times New Roman"/>
                <w:szCs w:val="20"/>
              </w:rPr>
              <w:t>Update on the Aviation use of VSAT in AFI Region</w:t>
            </w:r>
          </w:p>
        </w:tc>
        <w:tc>
          <w:tcPr>
            <w:tcW w:w="1097" w:type="dxa"/>
            <w:shd w:val="clear" w:color="auto" w:fill="auto"/>
          </w:tcPr>
          <w:p w:rsidR="00A62006" w:rsidRPr="00CD0196" w:rsidRDefault="0048347E"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r w:rsidR="00CD0196" w:rsidRPr="00CD0196" w:rsidTr="00FD46CC">
        <w:tc>
          <w:tcPr>
            <w:tcW w:w="815" w:type="dxa"/>
            <w:shd w:val="clear" w:color="auto" w:fill="auto"/>
          </w:tcPr>
          <w:p w:rsidR="0048347E" w:rsidRPr="00CD0196" w:rsidRDefault="0048347E"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32</w:t>
            </w:r>
          </w:p>
        </w:tc>
        <w:tc>
          <w:tcPr>
            <w:tcW w:w="1721" w:type="dxa"/>
            <w:shd w:val="clear" w:color="auto" w:fill="auto"/>
          </w:tcPr>
          <w:p w:rsidR="0048347E" w:rsidRPr="00CD0196" w:rsidRDefault="0048347E" w:rsidP="0048347E">
            <w:pPr>
              <w:widowControl/>
              <w:autoSpaceDE/>
              <w:autoSpaceDN/>
              <w:adjustRightInd/>
              <w:rPr>
                <w:rFonts w:eastAsia="Calibri"/>
                <w:szCs w:val="22"/>
                <w:lang w:val="en-US"/>
              </w:rPr>
            </w:pPr>
            <w:r w:rsidRPr="00CD0196">
              <w:rPr>
                <w:rFonts w:eastAsia="Calibri"/>
                <w:szCs w:val="22"/>
                <w:lang w:val="en-US"/>
              </w:rPr>
              <w:t xml:space="preserve">R. </w:t>
            </w:r>
            <w:proofErr w:type="spellStart"/>
            <w:r w:rsidRPr="00CD0196">
              <w:rPr>
                <w:rFonts w:eastAsia="Calibri"/>
                <w:szCs w:val="22"/>
                <w:lang w:val="en-US"/>
              </w:rPr>
              <w:t>Khatcherian</w:t>
            </w:r>
            <w:proofErr w:type="spellEnd"/>
          </w:p>
        </w:tc>
        <w:tc>
          <w:tcPr>
            <w:tcW w:w="5229" w:type="dxa"/>
            <w:shd w:val="clear" w:color="auto" w:fill="auto"/>
          </w:tcPr>
          <w:p w:rsidR="0048347E" w:rsidRPr="00CD0196" w:rsidRDefault="0048347E" w:rsidP="007365A0">
            <w:pPr>
              <w:rPr>
                <w:rFonts w:eastAsia="Times New Roman"/>
                <w:szCs w:val="20"/>
              </w:rPr>
            </w:pPr>
            <w:r w:rsidRPr="00CD0196">
              <w:rPr>
                <w:rFonts w:eastAsia="Times New Roman"/>
                <w:szCs w:val="20"/>
              </w:rPr>
              <w:t>PROPOSED STRUCTURE AND CHANGES TO ICAO HANDBOOK VOLUME A – ICAO SPECTRUM POLICY, VISION and STRATEGY</w:t>
            </w:r>
          </w:p>
        </w:tc>
        <w:tc>
          <w:tcPr>
            <w:tcW w:w="1097" w:type="dxa"/>
            <w:shd w:val="clear" w:color="auto" w:fill="auto"/>
          </w:tcPr>
          <w:p w:rsidR="0048347E" w:rsidRPr="00CD0196" w:rsidRDefault="0048347E"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8</w:t>
            </w:r>
          </w:p>
        </w:tc>
      </w:tr>
    </w:tbl>
    <w:p w:rsidR="0059172D" w:rsidRPr="00CD0196" w:rsidRDefault="0059172D" w:rsidP="00136BCE">
      <w:pPr>
        <w:suppressAutoHyphens/>
        <w:jc w:val="center"/>
        <w:rPr>
          <w:b/>
          <w:u w:val="single"/>
        </w:rPr>
      </w:pPr>
    </w:p>
    <w:p w:rsidR="006F0980" w:rsidRPr="00CD0196" w:rsidRDefault="006F0980" w:rsidP="00136BCE">
      <w:pPr>
        <w:suppressAutoHyphens/>
        <w:jc w:val="center"/>
        <w:rPr>
          <w:b/>
          <w:u w:val="single"/>
        </w:rPr>
      </w:pPr>
    </w:p>
    <w:p w:rsidR="00FA0A97" w:rsidRPr="00CD0196" w:rsidRDefault="00FA0A97" w:rsidP="00136BCE">
      <w:pPr>
        <w:suppressAutoHyphens/>
        <w:jc w:val="center"/>
        <w:rPr>
          <w:b/>
          <w:u w:val="single"/>
        </w:rPr>
      </w:pPr>
      <w:r w:rsidRPr="00CD0196">
        <w:rPr>
          <w:b/>
          <w:u w:val="single"/>
        </w:rPr>
        <w:t>List of Information Papers</w:t>
      </w:r>
      <w:r w:rsidR="00450965" w:rsidRPr="00CD0196">
        <w:rPr>
          <w:b/>
          <w:u w:val="single"/>
        </w:rPr>
        <w:t>, Presentations</w:t>
      </w:r>
      <w:r w:rsidR="007B1C23" w:rsidRPr="00CD0196">
        <w:rPr>
          <w:b/>
          <w:u w:val="single"/>
        </w:rPr>
        <w:t xml:space="preserve"> and Flimsies</w:t>
      </w:r>
    </w:p>
    <w:p w:rsidR="00FA0A97" w:rsidRPr="00CD0196" w:rsidRDefault="00FA0A97" w:rsidP="00136BCE">
      <w:pPr>
        <w:suppressAutoHyphens/>
        <w:jc w:val="center"/>
        <w:rPr>
          <w:b/>
          <w:u w:val="single"/>
        </w:rPr>
      </w:pPr>
    </w:p>
    <w:p w:rsidR="00FA0A97" w:rsidRPr="00CD019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5967F9" w:rsidRPr="00CD0196" w:rsidTr="00502E80">
        <w:tc>
          <w:tcPr>
            <w:tcW w:w="891" w:type="dxa"/>
            <w:shd w:val="clear" w:color="auto" w:fill="auto"/>
          </w:tcPr>
          <w:p w:rsidR="005967F9" w:rsidRPr="00CD0196" w:rsidRDefault="005967F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Paper #</w:t>
            </w:r>
          </w:p>
        </w:tc>
        <w:tc>
          <w:tcPr>
            <w:tcW w:w="1353" w:type="dxa"/>
            <w:shd w:val="clear" w:color="auto" w:fill="auto"/>
          </w:tcPr>
          <w:p w:rsidR="005967F9" w:rsidRPr="00CD0196" w:rsidRDefault="005967F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Source</w:t>
            </w:r>
          </w:p>
        </w:tc>
        <w:tc>
          <w:tcPr>
            <w:tcW w:w="5322" w:type="dxa"/>
            <w:shd w:val="clear" w:color="auto" w:fill="auto"/>
          </w:tcPr>
          <w:p w:rsidR="005967F9" w:rsidRPr="00CD0196" w:rsidRDefault="005967F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Topic</w:t>
            </w:r>
          </w:p>
        </w:tc>
        <w:tc>
          <w:tcPr>
            <w:tcW w:w="1296" w:type="dxa"/>
            <w:shd w:val="clear" w:color="auto" w:fill="auto"/>
          </w:tcPr>
          <w:p w:rsidR="005967F9" w:rsidRPr="00CD0196" w:rsidRDefault="005967F9"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Agenda Item</w:t>
            </w:r>
          </w:p>
        </w:tc>
      </w:tr>
      <w:tr w:rsidR="00613C49" w:rsidRPr="00CD0196" w:rsidTr="00502E80">
        <w:tc>
          <w:tcPr>
            <w:tcW w:w="891" w:type="dxa"/>
            <w:shd w:val="clear" w:color="auto" w:fill="auto"/>
          </w:tcPr>
          <w:p w:rsidR="00613C49" w:rsidRPr="00CD0196" w:rsidRDefault="00613C49" w:rsidP="00613C4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w:t>
            </w:r>
          </w:p>
        </w:tc>
        <w:tc>
          <w:tcPr>
            <w:tcW w:w="1353" w:type="dxa"/>
            <w:shd w:val="clear" w:color="auto" w:fill="auto"/>
          </w:tcPr>
          <w:p w:rsidR="00613C49" w:rsidRPr="00CD0196" w:rsidRDefault="008535EB" w:rsidP="00D37103">
            <w:pPr>
              <w:widowControl/>
              <w:autoSpaceDE/>
              <w:autoSpaceDN/>
              <w:adjustRightInd/>
              <w:rPr>
                <w:rFonts w:eastAsia="Calibri"/>
                <w:szCs w:val="22"/>
                <w:lang w:val="en-US"/>
              </w:rPr>
            </w:pPr>
            <w:r w:rsidRPr="00CD0196">
              <w:rPr>
                <w:rFonts w:eastAsia="Calibri"/>
                <w:szCs w:val="22"/>
                <w:lang w:val="en-US"/>
              </w:rPr>
              <w:t xml:space="preserve">F. </w:t>
            </w:r>
            <w:proofErr w:type="spellStart"/>
            <w:r w:rsidRPr="00CD0196">
              <w:rPr>
                <w:rFonts w:eastAsia="Calibri"/>
                <w:szCs w:val="22"/>
                <w:lang w:val="en-US"/>
              </w:rPr>
              <w:t>Butsch</w:t>
            </w:r>
            <w:proofErr w:type="spellEnd"/>
          </w:p>
        </w:tc>
        <w:tc>
          <w:tcPr>
            <w:tcW w:w="5322" w:type="dxa"/>
            <w:shd w:val="clear" w:color="auto" w:fill="auto"/>
          </w:tcPr>
          <w:p w:rsidR="00613C49" w:rsidRPr="00CD0196" w:rsidRDefault="008535EB" w:rsidP="00D37103">
            <w:pPr>
              <w:widowControl/>
              <w:autoSpaceDE/>
              <w:autoSpaceDN/>
              <w:adjustRightInd/>
              <w:rPr>
                <w:rFonts w:eastAsia="Calibri"/>
                <w:szCs w:val="22"/>
                <w:lang w:val="en-US"/>
              </w:rPr>
            </w:pPr>
            <w:r w:rsidRPr="00CD0196">
              <w:rPr>
                <w:rFonts w:ascii="Calibri" w:eastAsia="Times New Roman" w:hAnsi="Calibri" w:cs="Calibri"/>
                <w:szCs w:val="22"/>
              </w:rPr>
              <w:t>Report of the ICAO NSP Spectrum Working Group</w:t>
            </w:r>
          </w:p>
        </w:tc>
        <w:tc>
          <w:tcPr>
            <w:tcW w:w="1296" w:type="dxa"/>
            <w:shd w:val="clear" w:color="auto" w:fill="auto"/>
          </w:tcPr>
          <w:p w:rsidR="00D37103" w:rsidRPr="00CD0196" w:rsidRDefault="008535EB" w:rsidP="008535EB">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9</w:t>
            </w:r>
          </w:p>
        </w:tc>
      </w:tr>
      <w:tr w:rsidR="00613C49" w:rsidRPr="00CD0196" w:rsidTr="00502E80">
        <w:tc>
          <w:tcPr>
            <w:tcW w:w="891" w:type="dxa"/>
            <w:shd w:val="clear" w:color="auto" w:fill="auto"/>
          </w:tcPr>
          <w:p w:rsidR="00613C49" w:rsidRPr="00CD0196" w:rsidRDefault="00613C49" w:rsidP="00613C4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2</w:t>
            </w:r>
          </w:p>
        </w:tc>
        <w:tc>
          <w:tcPr>
            <w:tcW w:w="1353" w:type="dxa"/>
            <w:shd w:val="clear" w:color="auto" w:fill="auto"/>
          </w:tcPr>
          <w:p w:rsidR="00D37103" w:rsidRPr="00CD0196" w:rsidRDefault="008535EB" w:rsidP="00D37103">
            <w:pPr>
              <w:widowControl/>
              <w:autoSpaceDE/>
              <w:autoSpaceDN/>
              <w:adjustRightInd/>
              <w:rPr>
                <w:rFonts w:eastAsia="Calibri"/>
                <w:szCs w:val="22"/>
                <w:lang w:val="en-US"/>
              </w:rPr>
            </w:pPr>
            <w:r w:rsidRPr="00CD0196">
              <w:rPr>
                <w:rFonts w:eastAsia="Calibri"/>
                <w:szCs w:val="22"/>
                <w:lang w:val="en-US"/>
              </w:rPr>
              <w:t xml:space="preserve">C. </w:t>
            </w:r>
            <w:proofErr w:type="spellStart"/>
            <w:r w:rsidRPr="00CD0196">
              <w:rPr>
                <w:rFonts w:eastAsia="Calibri"/>
                <w:szCs w:val="22"/>
                <w:lang w:val="en-US"/>
              </w:rPr>
              <w:t>Pichavant</w:t>
            </w:r>
            <w:proofErr w:type="spellEnd"/>
          </w:p>
        </w:tc>
        <w:tc>
          <w:tcPr>
            <w:tcW w:w="5322" w:type="dxa"/>
            <w:shd w:val="clear" w:color="auto" w:fill="auto"/>
          </w:tcPr>
          <w:p w:rsidR="00613C49" w:rsidRPr="00CD0196" w:rsidRDefault="008535EB" w:rsidP="00D37103">
            <w:pPr>
              <w:widowControl/>
              <w:autoSpaceDE/>
              <w:autoSpaceDN/>
              <w:adjustRightInd/>
              <w:rPr>
                <w:rFonts w:eastAsia="Calibri"/>
                <w:szCs w:val="22"/>
                <w:lang w:val="en-US"/>
              </w:rPr>
            </w:pPr>
            <w:r w:rsidRPr="00CD0196">
              <w:rPr>
                <w:snapToGrid w:val="0"/>
                <w:szCs w:val="22"/>
              </w:rPr>
              <w:t>Radiated and conducted emissions test results performed on LED bulbs disturbing VHF frequency band</w:t>
            </w:r>
          </w:p>
        </w:tc>
        <w:tc>
          <w:tcPr>
            <w:tcW w:w="1296" w:type="dxa"/>
            <w:shd w:val="clear" w:color="auto" w:fill="auto"/>
          </w:tcPr>
          <w:p w:rsidR="00D37103" w:rsidRPr="00CD0196" w:rsidRDefault="008535EB" w:rsidP="0093265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7</w:t>
            </w:r>
          </w:p>
        </w:tc>
      </w:tr>
      <w:tr w:rsidR="00613C49" w:rsidRPr="00CD0196" w:rsidTr="00502E80">
        <w:tc>
          <w:tcPr>
            <w:tcW w:w="891" w:type="dxa"/>
            <w:shd w:val="clear" w:color="auto" w:fill="auto"/>
          </w:tcPr>
          <w:p w:rsidR="00613C49" w:rsidRPr="00CD0196" w:rsidRDefault="00613C49" w:rsidP="00613C4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3</w:t>
            </w:r>
          </w:p>
        </w:tc>
        <w:tc>
          <w:tcPr>
            <w:tcW w:w="1353" w:type="dxa"/>
            <w:shd w:val="clear" w:color="auto" w:fill="auto"/>
          </w:tcPr>
          <w:p w:rsidR="00613C49" w:rsidRPr="00CD0196" w:rsidRDefault="008535EB" w:rsidP="00D37103">
            <w:pPr>
              <w:widowControl/>
              <w:autoSpaceDE/>
              <w:autoSpaceDN/>
              <w:adjustRightInd/>
              <w:rPr>
                <w:rFonts w:eastAsia="Calibri"/>
                <w:szCs w:val="22"/>
                <w:lang w:val="en-US"/>
              </w:rPr>
            </w:pPr>
            <w:r w:rsidRPr="00CD0196">
              <w:rPr>
                <w:rFonts w:eastAsia="Calibri"/>
                <w:szCs w:val="22"/>
                <w:lang w:val="en-US"/>
              </w:rPr>
              <w:t>H. Watanabe</w:t>
            </w:r>
          </w:p>
        </w:tc>
        <w:tc>
          <w:tcPr>
            <w:tcW w:w="5322" w:type="dxa"/>
            <w:shd w:val="clear" w:color="auto" w:fill="auto"/>
          </w:tcPr>
          <w:p w:rsidR="00613C49" w:rsidRPr="00CD0196" w:rsidRDefault="008535EB" w:rsidP="00D37103">
            <w:pPr>
              <w:widowControl/>
              <w:autoSpaceDE/>
              <w:autoSpaceDN/>
              <w:adjustRightInd/>
              <w:rPr>
                <w:rFonts w:eastAsia="Calibri"/>
                <w:szCs w:val="22"/>
                <w:lang w:val="en-US"/>
              </w:rPr>
            </w:pPr>
            <w:r w:rsidRPr="00CD0196">
              <w:rPr>
                <w:szCs w:val="22"/>
                <w:lang w:val="en-US"/>
              </w:rPr>
              <w:t>FSMP WG/6 Report, Action Item 04-05, Weight Survey</w:t>
            </w:r>
          </w:p>
        </w:tc>
        <w:tc>
          <w:tcPr>
            <w:tcW w:w="1296" w:type="dxa"/>
            <w:shd w:val="clear" w:color="auto" w:fill="auto"/>
          </w:tcPr>
          <w:p w:rsidR="00613C49" w:rsidRPr="00CD0196" w:rsidRDefault="008535EB" w:rsidP="00613C4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9</w:t>
            </w:r>
          </w:p>
        </w:tc>
      </w:tr>
      <w:tr w:rsidR="00613C49" w:rsidRPr="00CD0196" w:rsidTr="00502E80">
        <w:tc>
          <w:tcPr>
            <w:tcW w:w="891" w:type="dxa"/>
            <w:shd w:val="clear" w:color="auto" w:fill="auto"/>
          </w:tcPr>
          <w:p w:rsidR="00613C49" w:rsidRPr="00CD0196" w:rsidRDefault="00613C49" w:rsidP="00613C4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lastRenderedPageBreak/>
              <w:t>4</w:t>
            </w:r>
          </w:p>
        </w:tc>
        <w:tc>
          <w:tcPr>
            <w:tcW w:w="1353" w:type="dxa"/>
            <w:shd w:val="clear" w:color="auto" w:fill="auto"/>
          </w:tcPr>
          <w:p w:rsidR="00613C49" w:rsidRPr="00CD0196" w:rsidRDefault="00EC31E9" w:rsidP="00932659">
            <w:pPr>
              <w:widowControl/>
              <w:autoSpaceDE/>
              <w:autoSpaceDN/>
              <w:adjustRightInd/>
              <w:rPr>
                <w:rFonts w:eastAsia="Calibri"/>
                <w:szCs w:val="22"/>
                <w:lang w:val="en-US"/>
              </w:rPr>
            </w:pPr>
            <w:r w:rsidRPr="00CD0196">
              <w:rPr>
                <w:rFonts w:eastAsia="Calibri"/>
                <w:szCs w:val="22"/>
                <w:lang w:val="en-US"/>
              </w:rPr>
              <w:t>NICT</w:t>
            </w:r>
          </w:p>
        </w:tc>
        <w:tc>
          <w:tcPr>
            <w:tcW w:w="5322" w:type="dxa"/>
            <w:shd w:val="clear" w:color="auto" w:fill="auto"/>
          </w:tcPr>
          <w:p w:rsidR="00613C49" w:rsidRPr="00CD0196" w:rsidRDefault="00EC31E9" w:rsidP="00D37103">
            <w:pPr>
              <w:widowControl/>
              <w:autoSpaceDE/>
              <w:autoSpaceDN/>
              <w:adjustRightInd/>
              <w:rPr>
                <w:rFonts w:eastAsia="Calibri"/>
                <w:szCs w:val="22"/>
                <w:lang w:val="en-US"/>
              </w:rPr>
            </w:pPr>
            <w:r w:rsidRPr="00CD0196">
              <w:rPr>
                <w:snapToGrid w:val="0"/>
              </w:rPr>
              <w:t>Propagation Measurement of Ka-band for Unmanned Aircraft Systems (UAS)</w:t>
            </w:r>
          </w:p>
        </w:tc>
        <w:tc>
          <w:tcPr>
            <w:tcW w:w="1296" w:type="dxa"/>
            <w:shd w:val="clear" w:color="auto" w:fill="auto"/>
          </w:tcPr>
          <w:p w:rsidR="00613C49" w:rsidRPr="00CD0196" w:rsidRDefault="00EC31E9" w:rsidP="00613C4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4a</w:t>
            </w:r>
          </w:p>
        </w:tc>
      </w:tr>
      <w:tr w:rsidR="00613C49" w:rsidRPr="00CD0196" w:rsidTr="00502E80">
        <w:tc>
          <w:tcPr>
            <w:tcW w:w="891" w:type="dxa"/>
            <w:shd w:val="clear" w:color="auto" w:fill="auto"/>
          </w:tcPr>
          <w:p w:rsidR="00613C49" w:rsidRPr="00CD0196" w:rsidRDefault="00613C49" w:rsidP="00613C4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5</w:t>
            </w:r>
          </w:p>
        </w:tc>
        <w:tc>
          <w:tcPr>
            <w:tcW w:w="1353" w:type="dxa"/>
            <w:shd w:val="clear" w:color="auto" w:fill="auto"/>
          </w:tcPr>
          <w:p w:rsidR="00613C49" w:rsidRPr="00CD0196" w:rsidRDefault="00EC31E9" w:rsidP="00D37103">
            <w:pPr>
              <w:widowControl/>
              <w:autoSpaceDE/>
              <w:autoSpaceDN/>
              <w:adjustRightInd/>
              <w:rPr>
                <w:rFonts w:eastAsia="Calibri"/>
                <w:szCs w:val="22"/>
                <w:lang w:val="en-US"/>
              </w:rPr>
            </w:pPr>
            <w:r w:rsidRPr="00CD0196">
              <w:rPr>
                <w:rFonts w:eastAsia="Calibri"/>
                <w:szCs w:val="22"/>
                <w:lang w:val="en-US"/>
              </w:rPr>
              <w:t>NICT</w:t>
            </w:r>
          </w:p>
        </w:tc>
        <w:tc>
          <w:tcPr>
            <w:tcW w:w="5322" w:type="dxa"/>
            <w:shd w:val="clear" w:color="auto" w:fill="auto"/>
          </w:tcPr>
          <w:p w:rsidR="00613C49" w:rsidRPr="00CD0196" w:rsidRDefault="00EC31E9" w:rsidP="00D37103">
            <w:pPr>
              <w:widowControl/>
              <w:autoSpaceDE/>
              <w:autoSpaceDN/>
              <w:adjustRightInd/>
              <w:rPr>
                <w:rFonts w:eastAsia="Calibri"/>
                <w:szCs w:val="22"/>
                <w:lang w:val="en-US"/>
              </w:rPr>
            </w:pPr>
            <w:r w:rsidRPr="00CD0196">
              <w:rPr>
                <w:szCs w:val="22"/>
              </w:rPr>
              <w:t>An Experiment on Air-to-Air Communication Toward Location Information Sharing and Traffic Management for Drones and Manned Helicopters in the Same Airspace</w:t>
            </w:r>
          </w:p>
        </w:tc>
        <w:tc>
          <w:tcPr>
            <w:tcW w:w="1296" w:type="dxa"/>
            <w:shd w:val="clear" w:color="auto" w:fill="auto"/>
          </w:tcPr>
          <w:p w:rsidR="00613C49" w:rsidRPr="00CD0196" w:rsidRDefault="00EC31E9" w:rsidP="00613C4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9</w:t>
            </w:r>
          </w:p>
        </w:tc>
      </w:tr>
      <w:tr w:rsidR="00613C49" w:rsidRPr="00CD0196" w:rsidTr="00502E80">
        <w:tc>
          <w:tcPr>
            <w:tcW w:w="891" w:type="dxa"/>
            <w:shd w:val="clear" w:color="auto" w:fill="auto"/>
          </w:tcPr>
          <w:p w:rsidR="00613C49" w:rsidRPr="00CD0196" w:rsidRDefault="00613C49" w:rsidP="00613C4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6</w:t>
            </w:r>
          </w:p>
        </w:tc>
        <w:tc>
          <w:tcPr>
            <w:tcW w:w="1353" w:type="dxa"/>
            <w:shd w:val="clear" w:color="auto" w:fill="auto"/>
          </w:tcPr>
          <w:p w:rsidR="00613C49" w:rsidRPr="00CD0196" w:rsidRDefault="00F976B9" w:rsidP="00D37103">
            <w:pPr>
              <w:widowControl/>
              <w:autoSpaceDE/>
              <w:autoSpaceDN/>
              <w:adjustRightInd/>
              <w:rPr>
                <w:rFonts w:eastAsia="Calibri"/>
                <w:szCs w:val="22"/>
                <w:lang w:val="en-US"/>
              </w:rPr>
            </w:pPr>
            <w:r w:rsidRPr="00CD0196">
              <w:t>H. Watanabe</w:t>
            </w:r>
          </w:p>
        </w:tc>
        <w:tc>
          <w:tcPr>
            <w:tcW w:w="5322" w:type="dxa"/>
            <w:shd w:val="clear" w:color="auto" w:fill="auto"/>
          </w:tcPr>
          <w:p w:rsidR="00613C49" w:rsidRPr="00CD0196" w:rsidRDefault="00F976B9" w:rsidP="00D37103">
            <w:pPr>
              <w:pStyle w:val="Maintitle"/>
              <w:spacing w:after="120"/>
              <w:ind w:left="0" w:right="-30"/>
              <w:jc w:val="left"/>
              <w:rPr>
                <w:rFonts w:eastAsia="Calibri"/>
                <w:b w:val="0"/>
                <w:szCs w:val="22"/>
                <w:lang w:val="en-US"/>
              </w:rPr>
            </w:pPr>
            <w:r w:rsidRPr="00CD0196">
              <w:rPr>
                <w:b w:val="0"/>
              </w:rPr>
              <w:t>The study of frequency sharing compatibility between aircraft radio altimeter and 5G mobile communication systems</w:t>
            </w:r>
          </w:p>
        </w:tc>
        <w:tc>
          <w:tcPr>
            <w:tcW w:w="1296" w:type="dxa"/>
            <w:shd w:val="clear" w:color="auto" w:fill="auto"/>
          </w:tcPr>
          <w:p w:rsidR="00D37103" w:rsidRPr="00CD0196" w:rsidRDefault="00D37103" w:rsidP="00613C49">
            <w:pPr>
              <w:widowControl/>
              <w:autoSpaceDE/>
              <w:autoSpaceDN/>
              <w:adjustRightInd/>
              <w:jc w:val="center"/>
              <w:rPr>
                <w:rFonts w:asciiTheme="minorHAnsi" w:eastAsia="Calibri" w:hAnsiTheme="minorHAnsi" w:cstheme="minorHAnsi"/>
                <w:szCs w:val="22"/>
                <w:lang w:val="en-US"/>
              </w:rPr>
            </w:pPr>
          </w:p>
          <w:p w:rsidR="00613C49" w:rsidRPr="00CD0196" w:rsidRDefault="00F976B9" w:rsidP="00613C4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3</w:t>
            </w:r>
          </w:p>
        </w:tc>
      </w:tr>
      <w:tr w:rsidR="00FD46CC" w:rsidRPr="00CD0196" w:rsidTr="00502E80">
        <w:tc>
          <w:tcPr>
            <w:tcW w:w="891" w:type="dxa"/>
            <w:shd w:val="clear" w:color="auto" w:fill="auto"/>
          </w:tcPr>
          <w:p w:rsidR="00FD46CC" w:rsidRPr="00CD0196" w:rsidRDefault="003D0602"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7</w:t>
            </w:r>
          </w:p>
        </w:tc>
        <w:tc>
          <w:tcPr>
            <w:tcW w:w="1353" w:type="dxa"/>
            <w:shd w:val="clear" w:color="auto" w:fill="auto"/>
          </w:tcPr>
          <w:p w:rsidR="00FD46CC" w:rsidRPr="00CD0196" w:rsidRDefault="006631F4" w:rsidP="00590B00">
            <w:pPr>
              <w:widowControl/>
              <w:autoSpaceDE/>
              <w:autoSpaceDN/>
              <w:adjustRightInd/>
              <w:rPr>
                <w:rFonts w:asciiTheme="minorHAnsi" w:eastAsia="Calibri" w:hAnsiTheme="minorHAnsi" w:cstheme="minorHAnsi"/>
                <w:szCs w:val="22"/>
                <w:lang w:val="en-US"/>
              </w:rPr>
            </w:pPr>
            <w:r w:rsidRPr="00CD0196">
              <w:rPr>
                <w:lang w:val="en-US"/>
              </w:rPr>
              <w:t xml:space="preserve">N. </w:t>
            </w:r>
            <w:proofErr w:type="spellStart"/>
            <w:r w:rsidR="00590B00" w:rsidRPr="00CD0196">
              <w:rPr>
                <w:lang w:val="en-US"/>
              </w:rPr>
              <w:t>Vassiliev</w:t>
            </w:r>
            <w:proofErr w:type="spellEnd"/>
          </w:p>
        </w:tc>
        <w:tc>
          <w:tcPr>
            <w:tcW w:w="5322" w:type="dxa"/>
            <w:shd w:val="clear" w:color="auto" w:fill="auto"/>
          </w:tcPr>
          <w:p w:rsidR="00590B00" w:rsidRPr="00CD0196" w:rsidRDefault="00590B00" w:rsidP="00590B00">
            <w:pPr>
              <w:widowControl/>
              <w:autoSpaceDE/>
              <w:autoSpaceDN/>
              <w:adjustRightInd/>
              <w:rPr>
                <w:lang w:val="en-US"/>
              </w:rPr>
            </w:pPr>
            <w:r w:rsidRPr="00CD0196">
              <w:rPr>
                <w:lang w:val="en-US"/>
              </w:rPr>
              <w:t xml:space="preserve">Correspondence between ITU and ICAO concerning </w:t>
            </w:r>
          </w:p>
          <w:p w:rsidR="00FD46CC" w:rsidRPr="00CD0196" w:rsidRDefault="00590B00" w:rsidP="00590B00">
            <w:pPr>
              <w:widowControl/>
              <w:autoSpaceDE/>
              <w:autoSpaceDN/>
              <w:adjustRightInd/>
              <w:rPr>
                <w:rFonts w:asciiTheme="minorHAnsi" w:eastAsia="Calibri" w:hAnsiTheme="minorHAnsi" w:cstheme="minorHAnsi"/>
                <w:szCs w:val="22"/>
                <w:lang w:val="en-US"/>
              </w:rPr>
            </w:pPr>
            <w:r w:rsidRPr="00CD0196">
              <w:rPr>
                <w:lang w:val="en-US"/>
              </w:rPr>
              <w:t>Resolution 155 (WRC-15) and the development of SARPs for RPAS</w:t>
            </w:r>
          </w:p>
        </w:tc>
        <w:tc>
          <w:tcPr>
            <w:tcW w:w="1296" w:type="dxa"/>
            <w:shd w:val="clear" w:color="auto" w:fill="auto"/>
          </w:tcPr>
          <w:p w:rsidR="00D37103" w:rsidRPr="00CD0196" w:rsidRDefault="00D37103" w:rsidP="005967F9">
            <w:pPr>
              <w:widowControl/>
              <w:autoSpaceDE/>
              <w:autoSpaceDN/>
              <w:adjustRightInd/>
              <w:jc w:val="center"/>
              <w:rPr>
                <w:rFonts w:asciiTheme="minorHAnsi" w:eastAsia="Calibri" w:hAnsiTheme="minorHAnsi" w:cstheme="minorHAnsi"/>
                <w:szCs w:val="22"/>
                <w:lang w:val="en-US"/>
              </w:rPr>
            </w:pPr>
          </w:p>
          <w:p w:rsidR="00FD46CC" w:rsidRPr="00CD0196" w:rsidRDefault="006631F4" w:rsidP="005967F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4</w:t>
            </w:r>
          </w:p>
        </w:tc>
      </w:tr>
      <w:tr w:rsidR="006F0980" w:rsidRPr="00CD0196" w:rsidTr="00502E80">
        <w:tc>
          <w:tcPr>
            <w:tcW w:w="891" w:type="dxa"/>
            <w:shd w:val="clear" w:color="auto" w:fill="auto"/>
          </w:tcPr>
          <w:p w:rsidR="006F0980" w:rsidRPr="00CD0196" w:rsidRDefault="006F0980"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8</w:t>
            </w:r>
          </w:p>
        </w:tc>
        <w:tc>
          <w:tcPr>
            <w:tcW w:w="1353" w:type="dxa"/>
            <w:shd w:val="clear" w:color="auto" w:fill="auto"/>
          </w:tcPr>
          <w:p w:rsidR="006F0980" w:rsidRPr="00CD0196" w:rsidRDefault="00AD43F0" w:rsidP="00613C49">
            <w:pPr>
              <w:widowControl/>
              <w:autoSpaceDE/>
              <w:autoSpaceDN/>
              <w:adjustRightInd/>
              <w:rPr>
                <w:rFonts w:asciiTheme="minorHAnsi" w:eastAsia="Calibri" w:hAnsiTheme="minorHAnsi" w:cstheme="minorHAnsi"/>
                <w:szCs w:val="22"/>
                <w:lang w:val="en-US"/>
              </w:rPr>
            </w:pPr>
            <w:r w:rsidRPr="00CD0196">
              <w:rPr>
                <w:rFonts w:eastAsia="Calibri"/>
                <w:szCs w:val="22"/>
                <w:lang w:val="en-US"/>
              </w:rPr>
              <w:t xml:space="preserve">N. </w:t>
            </w:r>
            <w:proofErr w:type="spellStart"/>
            <w:r w:rsidRPr="00CD0196">
              <w:rPr>
                <w:rFonts w:eastAsia="Calibri"/>
                <w:szCs w:val="22"/>
                <w:lang w:val="en-US"/>
              </w:rPr>
              <w:t>Yonemoto</w:t>
            </w:r>
            <w:proofErr w:type="spellEnd"/>
          </w:p>
        </w:tc>
        <w:tc>
          <w:tcPr>
            <w:tcW w:w="5322" w:type="dxa"/>
            <w:shd w:val="clear" w:color="auto" w:fill="auto"/>
          </w:tcPr>
          <w:p w:rsidR="006F0980" w:rsidRPr="00CD0196" w:rsidRDefault="00AD43F0" w:rsidP="005967F9">
            <w:pPr>
              <w:widowControl/>
              <w:autoSpaceDE/>
              <w:autoSpaceDN/>
              <w:adjustRightInd/>
            </w:pPr>
            <w:r w:rsidRPr="00CD0196">
              <w:t>E</w:t>
            </w:r>
            <w:r w:rsidRPr="00CD0196">
              <w:rPr>
                <w:rFonts w:hint="eastAsia"/>
                <w:lang w:eastAsia="ja-JP"/>
              </w:rPr>
              <w:t>xperimental investigation o</w:t>
            </w:r>
            <w:r w:rsidRPr="00CD0196">
              <w:rPr>
                <w:lang w:eastAsia="ja-JP"/>
              </w:rPr>
              <w:t>f</w:t>
            </w:r>
            <w:r w:rsidRPr="00CD0196">
              <w:rPr>
                <w:rFonts w:hint="eastAsia"/>
                <w:lang w:eastAsia="ja-JP"/>
              </w:rPr>
              <w:t xml:space="preserve"> </w:t>
            </w:r>
            <w:r w:rsidRPr="00CD0196">
              <w:rPr>
                <w:lang w:eastAsia="ja-JP"/>
              </w:rPr>
              <w:t>adjacent</w:t>
            </w:r>
            <w:r w:rsidRPr="00CD0196">
              <w:rPr>
                <w:rFonts w:hint="eastAsia"/>
                <w:lang w:eastAsia="ja-JP"/>
              </w:rPr>
              <w:t xml:space="preserve">-band </w:t>
            </w:r>
            <w:r w:rsidRPr="00CD0196">
              <w:rPr>
                <w:lang w:eastAsia="ja-JP"/>
              </w:rPr>
              <w:t>interference</w:t>
            </w:r>
            <w:r w:rsidRPr="00CD0196">
              <w:rPr>
                <w:rFonts w:hint="eastAsia"/>
                <w:lang w:eastAsia="ja-JP"/>
              </w:rPr>
              <w:t xml:space="preserve"> into radio altimeter </w:t>
            </w:r>
            <w:r w:rsidRPr="00CD0196">
              <w:rPr>
                <w:lang w:eastAsia="ja-JP"/>
              </w:rPr>
              <w:t>due to</w:t>
            </w:r>
            <w:r w:rsidRPr="00CD0196">
              <w:rPr>
                <w:rFonts w:hint="eastAsia"/>
                <w:lang w:eastAsia="ja-JP"/>
              </w:rPr>
              <w:t xml:space="preserve"> LTE-</w:t>
            </w:r>
            <w:r w:rsidRPr="00CD0196">
              <w:rPr>
                <w:lang w:eastAsia="ja-JP"/>
              </w:rPr>
              <w:t>A</w:t>
            </w:r>
            <w:r w:rsidRPr="00CD0196">
              <w:rPr>
                <w:rFonts w:hint="eastAsia"/>
                <w:lang w:eastAsia="ja-JP"/>
              </w:rPr>
              <w:t>dvanced base stations</w:t>
            </w:r>
          </w:p>
        </w:tc>
        <w:tc>
          <w:tcPr>
            <w:tcW w:w="1296" w:type="dxa"/>
            <w:shd w:val="clear" w:color="auto" w:fill="auto"/>
          </w:tcPr>
          <w:p w:rsidR="006F0980" w:rsidRPr="00CD0196" w:rsidRDefault="00AD43F0" w:rsidP="005967F9">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3</w:t>
            </w:r>
          </w:p>
        </w:tc>
      </w:tr>
      <w:tr w:rsidR="00BC3E14" w:rsidRPr="00CD0196" w:rsidTr="00502E80">
        <w:tc>
          <w:tcPr>
            <w:tcW w:w="891" w:type="dxa"/>
            <w:shd w:val="clear" w:color="auto" w:fill="auto"/>
          </w:tcPr>
          <w:p w:rsidR="00BC3E14" w:rsidRPr="00CD0196" w:rsidRDefault="00BC3E14"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9</w:t>
            </w:r>
          </w:p>
        </w:tc>
        <w:tc>
          <w:tcPr>
            <w:tcW w:w="1353" w:type="dxa"/>
            <w:shd w:val="clear" w:color="auto" w:fill="auto"/>
          </w:tcPr>
          <w:p w:rsidR="00BC3E14" w:rsidRPr="00CD0196" w:rsidRDefault="002F0879"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A. Roy</w:t>
            </w:r>
          </w:p>
        </w:tc>
        <w:tc>
          <w:tcPr>
            <w:tcW w:w="5322" w:type="dxa"/>
            <w:shd w:val="clear" w:color="auto" w:fill="auto"/>
          </w:tcPr>
          <w:p w:rsidR="00BC3E14" w:rsidRPr="00CD0196" w:rsidRDefault="002F0879" w:rsidP="005967F9">
            <w:pPr>
              <w:widowControl/>
              <w:autoSpaceDE/>
              <w:autoSpaceDN/>
              <w:adjustRightInd/>
            </w:pPr>
            <w:r w:rsidRPr="00CD0196">
              <w:t>COMPARISON OF VDL STANDARDS ON THEIR SUSCEPTIBILITY TO LED INTERFERENCE</w:t>
            </w:r>
          </w:p>
        </w:tc>
        <w:tc>
          <w:tcPr>
            <w:tcW w:w="1296" w:type="dxa"/>
            <w:shd w:val="clear" w:color="auto" w:fill="auto"/>
          </w:tcPr>
          <w:p w:rsidR="00BC3E14" w:rsidRPr="00CD0196" w:rsidRDefault="002F0879"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7</w:t>
            </w:r>
          </w:p>
        </w:tc>
      </w:tr>
      <w:tr w:rsidR="00965789" w:rsidRPr="00CD0196" w:rsidTr="00502E80">
        <w:tc>
          <w:tcPr>
            <w:tcW w:w="891" w:type="dxa"/>
            <w:shd w:val="clear" w:color="auto" w:fill="auto"/>
          </w:tcPr>
          <w:p w:rsidR="00965789" w:rsidRPr="00CD0196" w:rsidRDefault="00965789"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10</w:t>
            </w:r>
          </w:p>
        </w:tc>
        <w:tc>
          <w:tcPr>
            <w:tcW w:w="1353" w:type="dxa"/>
            <w:shd w:val="clear" w:color="auto" w:fill="auto"/>
          </w:tcPr>
          <w:p w:rsidR="00965789" w:rsidRPr="00CD0196" w:rsidRDefault="001E4614"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 xml:space="preserve">F. </w:t>
            </w:r>
            <w:proofErr w:type="spellStart"/>
            <w:r w:rsidRPr="00CD0196">
              <w:rPr>
                <w:rFonts w:asciiTheme="minorHAnsi" w:eastAsia="Calibri" w:hAnsiTheme="minorHAnsi" w:cstheme="minorHAnsi"/>
                <w:szCs w:val="22"/>
                <w:lang w:val="en-US"/>
              </w:rPr>
              <w:t>Butsch</w:t>
            </w:r>
            <w:proofErr w:type="spellEnd"/>
          </w:p>
        </w:tc>
        <w:tc>
          <w:tcPr>
            <w:tcW w:w="5322" w:type="dxa"/>
            <w:shd w:val="clear" w:color="auto" w:fill="auto"/>
          </w:tcPr>
          <w:p w:rsidR="00965789" w:rsidRPr="00CD0196" w:rsidRDefault="001E4614" w:rsidP="001E4614">
            <w:pPr>
              <w:widowControl/>
              <w:autoSpaceDE/>
              <w:autoSpaceDN/>
              <w:adjustRightInd/>
              <w:rPr>
                <w:lang w:val="en-US"/>
              </w:rPr>
            </w:pPr>
            <w:r w:rsidRPr="00CD0196">
              <w:rPr>
                <w:lang w:val="en-US"/>
              </w:rPr>
              <w:t>LDACS (L-band Digital Aeronautical Communications System)  versus DME/TACAN Compatibility Testing Plan</w:t>
            </w:r>
          </w:p>
        </w:tc>
        <w:tc>
          <w:tcPr>
            <w:tcW w:w="1296" w:type="dxa"/>
            <w:shd w:val="clear" w:color="auto" w:fill="auto"/>
          </w:tcPr>
          <w:p w:rsidR="00965789" w:rsidRPr="00CD0196" w:rsidRDefault="001E4614"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6a</w:t>
            </w:r>
          </w:p>
        </w:tc>
      </w:tr>
      <w:tr w:rsidR="00965789" w:rsidRPr="00CD0196" w:rsidTr="00502E80">
        <w:tc>
          <w:tcPr>
            <w:tcW w:w="891" w:type="dxa"/>
            <w:shd w:val="clear" w:color="auto" w:fill="auto"/>
          </w:tcPr>
          <w:p w:rsidR="00965789" w:rsidRPr="00CD0196" w:rsidRDefault="00965789"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11</w:t>
            </w:r>
          </w:p>
        </w:tc>
        <w:tc>
          <w:tcPr>
            <w:tcW w:w="1353" w:type="dxa"/>
            <w:shd w:val="clear" w:color="auto" w:fill="auto"/>
          </w:tcPr>
          <w:p w:rsidR="00965789" w:rsidRPr="00CD0196" w:rsidRDefault="00A62006"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R. Zakrzewski</w:t>
            </w:r>
          </w:p>
        </w:tc>
        <w:tc>
          <w:tcPr>
            <w:tcW w:w="5322" w:type="dxa"/>
            <w:shd w:val="clear" w:color="auto" w:fill="auto"/>
          </w:tcPr>
          <w:p w:rsidR="00965789" w:rsidRPr="00CD0196" w:rsidRDefault="00A62006" w:rsidP="005967F9">
            <w:pPr>
              <w:widowControl/>
              <w:autoSpaceDE/>
              <w:autoSpaceDN/>
              <w:adjustRightInd/>
              <w:rPr>
                <w:lang w:val="en-US"/>
              </w:rPr>
            </w:pPr>
            <w:r w:rsidRPr="00CD0196">
              <w:rPr>
                <w:lang w:val="en-US"/>
              </w:rPr>
              <w:t>Update on Development of MASPS for WAIC</w:t>
            </w:r>
          </w:p>
        </w:tc>
        <w:tc>
          <w:tcPr>
            <w:tcW w:w="1296" w:type="dxa"/>
            <w:shd w:val="clear" w:color="auto" w:fill="auto"/>
          </w:tcPr>
          <w:p w:rsidR="00965789" w:rsidRPr="00CD0196" w:rsidRDefault="00A62006"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3</w:t>
            </w:r>
          </w:p>
        </w:tc>
      </w:tr>
      <w:tr w:rsidR="00A62006" w:rsidRPr="00CD0196" w:rsidTr="00502E80">
        <w:tc>
          <w:tcPr>
            <w:tcW w:w="891" w:type="dxa"/>
            <w:shd w:val="clear" w:color="auto" w:fill="auto"/>
          </w:tcPr>
          <w:p w:rsidR="00A62006" w:rsidRPr="00CD0196" w:rsidRDefault="00A62006"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12</w:t>
            </w:r>
          </w:p>
        </w:tc>
        <w:tc>
          <w:tcPr>
            <w:tcW w:w="1353" w:type="dxa"/>
            <w:shd w:val="clear" w:color="auto" w:fill="auto"/>
          </w:tcPr>
          <w:p w:rsidR="00A62006" w:rsidRPr="00CD0196" w:rsidRDefault="00A62006"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 xml:space="preserve">J. </w:t>
            </w:r>
            <w:proofErr w:type="spellStart"/>
            <w:r w:rsidRPr="00CD0196">
              <w:rPr>
                <w:rFonts w:asciiTheme="minorHAnsi" w:eastAsia="Calibri" w:hAnsiTheme="minorHAnsi" w:cstheme="minorHAnsi"/>
                <w:szCs w:val="22"/>
                <w:lang w:val="en-US"/>
              </w:rPr>
              <w:t>Mettrop</w:t>
            </w:r>
            <w:proofErr w:type="spellEnd"/>
          </w:p>
        </w:tc>
        <w:tc>
          <w:tcPr>
            <w:tcW w:w="5322" w:type="dxa"/>
            <w:shd w:val="clear" w:color="auto" w:fill="auto"/>
          </w:tcPr>
          <w:p w:rsidR="00A62006" w:rsidRPr="00CD0196" w:rsidRDefault="00A62006" w:rsidP="005967F9">
            <w:pPr>
              <w:widowControl/>
              <w:autoSpaceDE/>
              <w:autoSpaceDN/>
              <w:adjustRightInd/>
              <w:rPr>
                <w:lang w:val="en-US"/>
              </w:rPr>
            </w:pPr>
            <w:r w:rsidRPr="00CD0196">
              <w:rPr>
                <w:lang w:val="en-US"/>
              </w:rPr>
              <w:t xml:space="preserve">Operation of Low Power </w:t>
            </w:r>
            <w:proofErr w:type="spellStart"/>
            <w:r w:rsidRPr="00CD0196">
              <w:rPr>
                <w:lang w:val="en-US"/>
              </w:rPr>
              <w:t>Programme</w:t>
            </w:r>
            <w:proofErr w:type="spellEnd"/>
            <w:r w:rsidRPr="00CD0196">
              <w:rPr>
                <w:lang w:val="en-US"/>
              </w:rPr>
              <w:t xml:space="preserve"> Making and Special Event wireless Microphones in the Frequency Band 960-1164 MHz</w:t>
            </w:r>
          </w:p>
        </w:tc>
        <w:tc>
          <w:tcPr>
            <w:tcW w:w="1296" w:type="dxa"/>
            <w:shd w:val="clear" w:color="auto" w:fill="auto"/>
          </w:tcPr>
          <w:p w:rsidR="00A62006" w:rsidRPr="00CD0196" w:rsidRDefault="00A62006"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7</w:t>
            </w:r>
          </w:p>
        </w:tc>
      </w:tr>
      <w:tr w:rsidR="00A62006" w:rsidRPr="00CD0196" w:rsidTr="00502E80">
        <w:tc>
          <w:tcPr>
            <w:tcW w:w="891" w:type="dxa"/>
            <w:shd w:val="clear" w:color="auto" w:fill="auto"/>
          </w:tcPr>
          <w:p w:rsidR="00A62006" w:rsidRPr="00CD0196" w:rsidRDefault="00A62006"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13</w:t>
            </w:r>
          </w:p>
        </w:tc>
        <w:tc>
          <w:tcPr>
            <w:tcW w:w="1353" w:type="dxa"/>
            <w:shd w:val="clear" w:color="auto" w:fill="auto"/>
          </w:tcPr>
          <w:p w:rsidR="00A62006" w:rsidRPr="00CD0196" w:rsidRDefault="00A62006"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K. Masrani</w:t>
            </w:r>
          </w:p>
        </w:tc>
        <w:tc>
          <w:tcPr>
            <w:tcW w:w="5322" w:type="dxa"/>
            <w:shd w:val="clear" w:color="auto" w:fill="auto"/>
          </w:tcPr>
          <w:p w:rsidR="00A62006" w:rsidRPr="00CD0196" w:rsidRDefault="00A62006" w:rsidP="00A62006">
            <w:pPr>
              <w:widowControl/>
              <w:autoSpaceDE/>
              <w:autoSpaceDN/>
              <w:adjustRightInd/>
              <w:rPr>
                <w:lang w:val="en-US"/>
              </w:rPr>
            </w:pPr>
            <w:r w:rsidRPr="00CD0196">
              <w:rPr>
                <w:lang w:val="en-US"/>
              </w:rPr>
              <w:t>Draft Liaison Statement from IMO to ITU-R WP 4C AND WP 5D AND CEPT ECC PT 1 on possible interference of terrestrial mobile communications with L-band maritime satellite communications</w:t>
            </w:r>
          </w:p>
        </w:tc>
        <w:tc>
          <w:tcPr>
            <w:tcW w:w="1296" w:type="dxa"/>
            <w:shd w:val="clear" w:color="auto" w:fill="auto"/>
          </w:tcPr>
          <w:p w:rsidR="00A62006" w:rsidRPr="00CD0196" w:rsidRDefault="00A62006"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7</w:t>
            </w:r>
          </w:p>
        </w:tc>
      </w:tr>
      <w:tr w:rsidR="00A62006" w:rsidRPr="00CD0196" w:rsidTr="00502E80">
        <w:tc>
          <w:tcPr>
            <w:tcW w:w="891" w:type="dxa"/>
            <w:shd w:val="clear" w:color="auto" w:fill="auto"/>
          </w:tcPr>
          <w:p w:rsidR="00A62006" w:rsidRPr="00CD0196" w:rsidRDefault="00A62006"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14</w:t>
            </w:r>
          </w:p>
        </w:tc>
        <w:tc>
          <w:tcPr>
            <w:tcW w:w="1353" w:type="dxa"/>
            <w:shd w:val="clear" w:color="auto" w:fill="auto"/>
          </w:tcPr>
          <w:p w:rsidR="00A62006" w:rsidRPr="00CD0196" w:rsidRDefault="00A62006"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Secretary</w:t>
            </w:r>
          </w:p>
        </w:tc>
        <w:tc>
          <w:tcPr>
            <w:tcW w:w="5322" w:type="dxa"/>
            <w:shd w:val="clear" w:color="auto" w:fill="auto"/>
          </w:tcPr>
          <w:p w:rsidR="00A62006" w:rsidRPr="00CD0196" w:rsidRDefault="001B29D1" w:rsidP="005967F9">
            <w:pPr>
              <w:widowControl/>
              <w:autoSpaceDE/>
              <w:autoSpaceDN/>
              <w:adjustRightInd/>
              <w:rPr>
                <w:lang w:val="en-US"/>
              </w:rPr>
            </w:pPr>
            <w:r w:rsidRPr="00CD0196">
              <w:rPr>
                <w:lang w:val="en-US"/>
              </w:rPr>
              <w:t>LED RF devices update</w:t>
            </w:r>
          </w:p>
        </w:tc>
        <w:tc>
          <w:tcPr>
            <w:tcW w:w="1296" w:type="dxa"/>
            <w:shd w:val="clear" w:color="auto" w:fill="auto"/>
          </w:tcPr>
          <w:p w:rsidR="00A62006" w:rsidRPr="00CD0196" w:rsidRDefault="00A62006"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7</w:t>
            </w:r>
          </w:p>
        </w:tc>
      </w:tr>
      <w:tr w:rsidR="00A62006" w:rsidRPr="00CD0196" w:rsidTr="00502E80">
        <w:tc>
          <w:tcPr>
            <w:tcW w:w="891" w:type="dxa"/>
            <w:shd w:val="clear" w:color="auto" w:fill="auto"/>
          </w:tcPr>
          <w:p w:rsidR="00A62006" w:rsidRPr="00CD0196" w:rsidRDefault="001B29D1" w:rsidP="005967F9">
            <w:pPr>
              <w:widowControl/>
              <w:autoSpaceDE/>
              <w:autoSpaceDN/>
              <w:adjustRightInd/>
              <w:jc w:val="center"/>
              <w:rPr>
                <w:rFonts w:asciiTheme="minorHAnsi" w:eastAsia="Calibri" w:hAnsiTheme="minorHAnsi" w:cstheme="minorHAnsi"/>
                <w:b/>
                <w:szCs w:val="22"/>
                <w:lang w:val="en-US"/>
              </w:rPr>
            </w:pPr>
            <w:r w:rsidRPr="00CD0196">
              <w:rPr>
                <w:rFonts w:asciiTheme="minorHAnsi" w:eastAsia="Calibri" w:hAnsiTheme="minorHAnsi" w:cstheme="minorHAnsi"/>
                <w:b/>
                <w:szCs w:val="22"/>
                <w:lang w:val="en-US"/>
              </w:rPr>
              <w:t>15</w:t>
            </w:r>
          </w:p>
        </w:tc>
        <w:tc>
          <w:tcPr>
            <w:tcW w:w="1353" w:type="dxa"/>
            <w:shd w:val="clear" w:color="auto" w:fill="auto"/>
          </w:tcPr>
          <w:p w:rsidR="00A62006" w:rsidRPr="00CD0196" w:rsidRDefault="001B29D1" w:rsidP="00613C4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D. Redman</w:t>
            </w:r>
          </w:p>
        </w:tc>
        <w:tc>
          <w:tcPr>
            <w:tcW w:w="5322" w:type="dxa"/>
            <w:shd w:val="clear" w:color="auto" w:fill="auto"/>
          </w:tcPr>
          <w:p w:rsidR="00A62006" w:rsidRPr="00CD0196" w:rsidRDefault="001B29D1" w:rsidP="005967F9">
            <w:pPr>
              <w:widowControl/>
              <w:autoSpaceDE/>
              <w:autoSpaceDN/>
              <w:adjustRightInd/>
              <w:rPr>
                <w:lang w:val="en-US"/>
              </w:rPr>
            </w:pPr>
            <w:r w:rsidRPr="00CD0196">
              <w:rPr>
                <w:lang w:val="en-US"/>
              </w:rPr>
              <w:t>RADIO ALTIMETER INTERFERENCE SUSCEPTIBILITY TESTING STATUS UPDATE</w:t>
            </w:r>
          </w:p>
        </w:tc>
        <w:tc>
          <w:tcPr>
            <w:tcW w:w="1296" w:type="dxa"/>
            <w:shd w:val="clear" w:color="auto" w:fill="auto"/>
          </w:tcPr>
          <w:p w:rsidR="00A62006" w:rsidRPr="00CD0196" w:rsidRDefault="001B29D1" w:rsidP="006631F4">
            <w:pPr>
              <w:widowControl/>
              <w:autoSpaceDE/>
              <w:autoSpaceDN/>
              <w:adjustRightInd/>
              <w:jc w:val="center"/>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3</w:t>
            </w:r>
          </w:p>
        </w:tc>
      </w:tr>
    </w:tbl>
    <w:p w:rsidR="00A42528" w:rsidRPr="00CD0196" w:rsidRDefault="00A42528"/>
    <w:p w:rsidR="00A42528" w:rsidRPr="00CD019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348"/>
        <w:gridCol w:w="5166"/>
        <w:gridCol w:w="1255"/>
      </w:tblGrid>
      <w:tr w:rsidR="00FD46CC" w:rsidRPr="00CD0196" w:rsidTr="0048347E">
        <w:tc>
          <w:tcPr>
            <w:tcW w:w="8636" w:type="dxa"/>
            <w:gridSpan w:val="4"/>
            <w:shd w:val="clear" w:color="auto" w:fill="auto"/>
          </w:tcPr>
          <w:p w:rsidR="00FD46CC" w:rsidRPr="00CD0196" w:rsidRDefault="00A42528" w:rsidP="005967F9">
            <w:pPr>
              <w:widowControl/>
              <w:autoSpaceDE/>
              <w:autoSpaceDN/>
              <w:adjustRightInd/>
              <w:jc w:val="center"/>
              <w:rPr>
                <w:rFonts w:ascii="Calibri" w:eastAsia="Calibri" w:hAnsi="Calibri"/>
                <w:szCs w:val="22"/>
                <w:lang w:val="en-US"/>
              </w:rPr>
            </w:pPr>
            <w:r w:rsidRPr="00CD0196">
              <w:br w:type="page"/>
            </w:r>
          </w:p>
          <w:p w:rsidR="00FD46CC" w:rsidRPr="00CD0196" w:rsidRDefault="00FD46CC"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FLIMSIES</w:t>
            </w:r>
          </w:p>
          <w:p w:rsidR="00FD46CC" w:rsidRPr="00CD0196" w:rsidRDefault="00FD46CC" w:rsidP="005967F9">
            <w:pPr>
              <w:widowControl/>
              <w:autoSpaceDE/>
              <w:autoSpaceDN/>
              <w:adjustRightInd/>
              <w:jc w:val="center"/>
              <w:rPr>
                <w:rFonts w:ascii="Calibri" w:eastAsia="Calibri" w:hAnsi="Calibri"/>
                <w:szCs w:val="22"/>
                <w:lang w:val="en-US"/>
              </w:rPr>
            </w:pPr>
          </w:p>
        </w:tc>
      </w:tr>
      <w:tr w:rsidR="00FD46CC" w:rsidRPr="00CD0196" w:rsidTr="0048347E">
        <w:tc>
          <w:tcPr>
            <w:tcW w:w="867" w:type="dxa"/>
            <w:shd w:val="clear" w:color="auto" w:fill="auto"/>
          </w:tcPr>
          <w:p w:rsidR="00FD46CC" w:rsidRPr="00CD0196" w:rsidRDefault="00FD46CC"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1</w:t>
            </w:r>
          </w:p>
        </w:tc>
        <w:tc>
          <w:tcPr>
            <w:tcW w:w="1348" w:type="dxa"/>
            <w:shd w:val="clear" w:color="auto" w:fill="auto"/>
          </w:tcPr>
          <w:p w:rsidR="00FD46CC" w:rsidRPr="00CD0196" w:rsidRDefault="006631F4"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Rapporteur</w:t>
            </w:r>
          </w:p>
        </w:tc>
        <w:tc>
          <w:tcPr>
            <w:tcW w:w="5166" w:type="dxa"/>
            <w:shd w:val="clear" w:color="auto" w:fill="auto"/>
          </w:tcPr>
          <w:p w:rsidR="00FD46CC" w:rsidRPr="00CD0196" w:rsidRDefault="00AB1771" w:rsidP="0075466C">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Initial updates to ICAO WRC-19 Position</w:t>
            </w:r>
          </w:p>
        </w:tc>
        <w:tc>
          <w:tcPr>
            <w:tcW w:w="1255" w:type="dxa"/>
            <w:shd w:val="clear" w:color="auto" w:fill="auto"/>
          </w:tcPr>
          <w:p w:rsidR="000574FB" w:rsidRPr="00CD0196" w:rsidRDefault="00AB1771" w:rsidP="006631F4">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0133F1" w:rsidRPr="00CD0196" w:rsidTr="0048347E">
        <w:tc>
          <w:tcPr>
            <w:tcW w:w="867" w:type="dxa"/>
            <w:shd w:val="clear" w:color="auto" w:fill="auto"/>
          </w:tcPr>
          <w:p w:rsidR="000133F1" w:rsidRPr="00CD0196" w:rsidRDefault="000133F1"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2</w:t>
            </w:r>
          </w:p>
        </w:tc>
        <w:tc>
          <w:tcPr>
            <w:tcW w:w="1348" w:type="dxa"/>
            <w:shd w:val="clear" w:color="auto" w:fill="auto"/>
          </w:tcPr>
          <w:p w:rsidR="000133F1" w:rsidRPr="00CD0196" w:rsidRDefault="000574FB"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Rapporteur</w:t>
            </w:r>
          </w:p>
        </w:tc>
        <w:tc>
          <w:tcPr>
            <w:tcW w:w="5166" w:type="dxa"/>
            <w:shd w:val="clear" w:color="auto" w:fill="auto"/>
          </w:tcPr>
          <w:p w:rsidR="000133F1" w:rsidRPr="00CD0196" w:rsidRDefault="00AB1771"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Elements for response to WP5B on protection criteria for VHF AM(R)S</w:t>
            </w:r>
          </w:p>
        </w:tc>
        <w:tc>
          <w:tcPr>
            <w:tcW w:w="1255" w:type="dxa"/>
            <w:shd w:val="clear" w:color="auto" w:fill="auto"/>
          </w:tcPr>
          <w:p w:rsidR="000133F1" w:rsidRPr="00CD0196" w:rsidRDefault="00AB1771"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4</w:t>
            </w:r>
          </w:p>
        </w:tc>
      </w:tr>
      <w:tr w:rsidR="000133F1" w:rsidRPr="00CD0196" w:rsidTr="0048347E">
        <w:tc>
          <w:tcPr>
            <w:tcW w:w="867" w:type="dxa"/>
            <w:shd w:val="clear" w:color="auto" w:fill="auto"/>
          </w:tcPr>
          <w:p w:rsidR="000133F1" w:rsidRPr="00CD0196" w:rsidRDefault="000133F1"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3</w:t>
            </w:r>
          </w:p>
        </w:tc>
        <w:tc>
          <w:tcPr>
            <w:tcW w:w="1348" w:type="dxa"/>
            <w:shd w:val="clear" w:color="auto" w:fill="auto"/>
          </w:tcPr>
          <w:p w:rsidR="000133F1" w:rsidRPr="00CD0196" w:rsidRDefault="00A37DE2"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J. Taylor</w:t>
            </w:r>
          </w:p>
        </w:tc>
        <w:tc>
          <w:tcPr>
            <w:tcW w:w="5166" w:type="dxa"/>
            <w:shd w:val="clear" w:color="auto" w:fill="auto"/>
          </w:tcPr>
          <w:p w:rsidR="000133F1" w:rsidRPr="00CD0196" w:rsidRDefault="00A37DE2"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rPr>
              <w:t>Elements for consideration of a possible future WRC Agenda item under AI10 for the next FSMP meeting</w:t>
            </w:r>
          </w:p>
        </w:tc>
        <w:tc>
          <w:tcPr>
            <w:tcW w:w="1255" w:type="dxa"/>
            <w:shd w:val="clear" w:color="auto" w:fill="auto"/>
          </w:tcPr>
          <w:p w:rsidR="000133F1" w:rsidRPr="00CD0196" w:rsidRDefault="00A37DE2"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2</w:t>
            </w:r>
          </w:p>
        </w:tc>
      </w:tr>
      <w:tr w:rsidR="000133F1" w:rsidRPr="00CD0196" w:rsidTr="0048347E">
        <w:tc>
          <w:tcPr>
            <w:tcW w:w="867" w:type="dxa"/>
            <w:shd w:val="clear" w:color="auto" w:fill="auto"/>
          </w:tcPr>
          <w:p w:rsidR="000133F1" w:rsidRPr="00CD0196" w:rsidRDefault="000133F1"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4</w:t>
            </w:r>
          </w:p>
        </w:tc>
        <w:tc>
          <w:tcPr>
            <w:tcW w:w="1348" w:type="dxa"/>
            <w:shd w:val="clear" w:color="auto" w:fill="auto"/>
          </w:tcPr>
          <w:p w:rsidR="000133F1" w:rsidRPr="00CD0196" w:rsidRDefault="001B29D1"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Secretary</w:t>
            </w:r>
          </w:p>
        </w:tc>
        <w:tc>
          <w:tcPr>
            <w:tcW w:w="5166" w:type="dxa"/>
            <w:shd w:val="clear" w:color="auto" w:fill="auto"/>
          </w:tcPr>
          <w:p w:rsidR="000133F1" w:rsidRPr="00CD0196" w:rsidRDefault="001B29D1"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rPr>
              <w:t>Correspondence between Secretary of FSMP and Chair of CEPT ECC FM44, leveraging the draft responses contained in FSMP-WG/07 WP/03</w:t>
            </w:r>
          </w:p>
        </w:tc>
        <w:tc>
          <w:tcPr>
            <w:tcW w:w="1255" w:type="dxa"/>
            <w:shd w:val="clear" w:color="auto" w:fill="auto"/>
          </w:tcPr>
          <w:p w:rsidR="000133F1" w:rsidRPr="00CD0196" w:rsidRDefault="001B29D1"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9</w:t>
            </w:r>
          </w:p>
        </w:tc>
      </w:tr>
      <w:tr w:rsidR="00CF7C3E" w:rsidRPr="00EB0929" w:rsidTr="0048347E">
        <w:tc>
          <w:tcPr>
            <w:tcW w:w="867" w:type="dxa"/>
            <w:shd w:val="clear" w:color="auto" w:fill="auto"/>
          </w:tcPr>
          <w:p w:rsidR="00CF7C3E" w:rsidRPr="00CD0196" w:rsidRDefault="00CF7C3E" w:rsidP="005967F9">
            <w:pPr>
              <w:widowControl/>
              <w:autoSpaceDE/>
              <w:autoSpaceDN/>
              <w:adjustRightInd/>
              <w:jc w:val="center"/>
              <w:rPr>
                <w:rFonts w:ascii="Calibri" w:eastAsia="Calibri" w:hAnsi="Calibri"/>
                <w:b/>
                <w:szCs w:val="22"/>
                <w:lang w:val="en-US"/>
              </w:rPr>
            </w:pPr>
            <w:r w:rsidRPr="00CD0196">
              <w:rPr>
                <w:rFonts w:ascii="Calibri" w:eastAsia="Calibri" w:hAnsi="Calibri"/>
                <w:b/>
                <w:szCs w:val="22"/>
                <w:lang w:val="en-US"/>
              </w:rPr>
              <w:t>5</w:t>
            </w:r>
          </w:p>
        </w:tc>
        <w:tc>
          <w:tcPr>
            <w:tcW w:w="1348" w:type="dxa"/>
            <w:shd w:val="clear" w:color="auto" w:fill="auto"/>
          </w:tcPr>
          <w:p w:rsidR="00CF7C3E" w:rsidRPr="00CD0196" w:rsidRDefault="003D041D" w:rsidP="005967F9">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R. Zakrzewski</w:t>
            </w:r>
          </w:p>
        </w:tc>
        <w:tc>
          <w:tcPr>
            <w:tcW w:w="5166" w:type="dxa"/>
            <w:shd w:val="clear" w:color="auto" w:fill="auto"/>
          </w:tcPr>
          <w:p w:rsidR="00CF7C3E" w:rsidRPr="00CD0196" w:rsidRDefault="003D041D" w:rsidP="006631F4">
            <w:pPr>
              <w:widowControl/>
              <w:autoSpaceDE/>
              <w:autoSpaceDN/>
              <w:adjustRightInd/>
              <w:rPr>
                <w:rFonts w:asciiTheme="minorHAnsi" w:eastAsia="Calibri" w:hAnsiTheme="minorHAnsi" w:cstheme="minorHAnsi"/>
                <w:szCs w:val="22"/>
                <w:lang w:val="en-US"/>
              </w:rPr>
            </w:pPr>
            <w:r w:rsidRPr="00CD0196">
              <w:rPr>
                <w:rFonts w:asciiTheme="minorHAnsi" w:eastAsia="Calibri" w:hAnsiTheme="minorHAnsi" w:cstheme="minorHAnsi"/>
                <w:szCs w:val="22"/>
                <w:lang w:val="en-US"/>
              </w:rPr>
              <w:t>Proposed WAIC SARPs text for section xx.4.5 concerning Out-of-Band Interference Tolerance</w:t>
            </w:r>
          </w:p>
        </w:tc>
        <w:tc>
          <w:tcPr>
            <w:tcW w:w="1255" w:type="dxa"/>
            <w:shd w:val="clear" w:color="auto" w:fill="auto"/>
          </w:tcPr>
          <w:p w:rsidR="00CF7C3E" w:rsidRPr="00CD0196" w:rsidRDefault="003D041D" w:rsidP="005967F9">
            <w:pPr>
              <w:widowControl/>
              <w:autoSpaceDE/>
              <w:autoSpaceDN/>
              <w:adjustRightInd/>
              <w:jc w:val="center"/>
              <w:rPr>
                <w:rFonts w:ascii="Calibri" w:eastAsia="Calibri" w:hAnsi="Calibri"/>
                <w:szCs w:val="22"/>
                <w:lang w:val="en-US"/>
              </w:rPr>
            </w:pPr>
            <w:r w:rsidRPr="00CD0196">
              <w:rPr>
                <w:rFonts w:ascii="Calibri" w:eastAsia="Calibri" w:hAnsi="Calibri"/>
                <w:szCs w:val="22"/>
                <w:lang w:val="en-US"/>
              </w:rPr>
              <w:t>3</w:t>
            </w:r>
          </w:p>
        </w:tc>
      </w:tr>
    </w:tbl>
    <w:p w:rsidR="00FA0A97" w:rsidRDefault="00FA0A97" w:rsidP="004A55B2">
      <w:pPr>
        <w:suppressAutoHyphens/>
        <w:jc w:val="right"/>
        <w:rPr>
          <w:b/>
          <w:sz w:val="28"/>
          <w:szCs w:val="28"/>
        </w:rPr>
        <w:sectPr w:rsidR="00FA0A97" w:rsidSect="004C02F9">
          <w:footerReference w:type="default" r:id="rId19"/>
          <w:pgSz w:w="12240" w:h="15840"/>
          <w:pgMar w:top="1440" w:right="1797" w:bottom="1440" w:left="1797" w:header="720" w:footer="720" w:gutter="0"/>
          <w:pgNumType w:start="1"/>
          <w:cols w:space="720"/>
          <w:docGrid w:linePitch="360"/>
        </w:sectPr>
      </w:pPr>
    </w:p>
    <w:p w:rsidR="00FA6BF4" w:rsidRPr="00FA6BF4" w:rsidRDefault="00FA6BF4" w:rsidP="00FA6BF4">
      <w:pPr>
        <w:jc w:val="right"/>
        <w:rPr>
          <w:b/>
          <w:bCs/>
          <w:sz w:val="28"/>
          <w:szCs w:val="28"/>
        </w:rPr>
      </w:pPr>
      <w:r w:rsidRPr="00FA6BF4">
        <w:rPr>
          <w:b/>
          <w:bCs/>
          <w:sz w:val="28"/>
          <w:szCs w:val="28"/>
        </w:rPr>
        <w:lastRenderedPageBreak/>
        <w:t>APPENDIX C</w:t>
      </w:r>
    </w:p>
    <w:p w:rsidR="00FA6BF4" w:rsidRPr="00881EA2" w:rsidRDefault="00FA6BF4" w:rsidP="00FA6BF4">
      <w:pPr>
        <w:jc w:val="center"/>
        <w:rPr>
          <w:rFonts w:asciiTheme="minorHAnsi" w:hAnsiTheme="minorHAnsi"/>
          <w:b/>
          <w:bCs/>
        </w:rPr>
      </w:pPr>
    </w:p>
    <w:p w:rsidR="00FA6BF4" w:rsidRPr="00881EA2" w:rsidRDefault="00AB1771" w:rsidP="00FA6BF4">
      <w:pPr>
        <w:jc w:val="center"/>
        <w:rPr>
          <w:rFonts w:asciiTheme="minorHAnsi" w:hAnsiTheme="minorHAnsi"/>
          <w:b/>
          <w:bCs/>
          <w:sz w:val="20"/>
          <w:szCs w:val="20"/>
        </w:rPr>
      </w:pPr>
      <w:r>
        <w:rPr>
          <w:rFonts w:asciiTheme="minorHAnsi" w:hAnsiTheme="minorHAnsi"/>
          <w:b/>
          <w:bCs/>
          <w:sz w:val="20"/>
          <w:szCs w:val="20"/>
        </w:rPr>
        <w:t>Seven</w:t>
      </w:r>
      <w:r w:rsidR="00FA6BF4">
        <w:rPr>
          <w:rFonts w:asciiTheme="minorHAnsi" w:hAnsiTheme="minorHAnsi"/>
          <w:b/>
          <w:bCs/>
          <w:sz w:val="20"/>
          <w:szCs w:val="20"/>
        </w:rPr>
        <w:t>th</w:t>
      </w:r>
      <w:r w:rsidR="00FA6BF4" w:rsidRPr="00881EA2">
        <w:rPr>
          <w:rFonts w:asciiTheme="minorHAnsi" w:hAnsiTheme="minorHAnsi"/>
          <w:b/>
          <w:bCs/>
          <w:sz w:val="20"/>
          <w:szCs w:val="20"/>
        </w:rPr>
        <w:t xml:space="preserve"> meeting of the Working Group of the Frequency Spec</w:t>
      </w:r>
      <w:r w:rsidR="001F45BE">
        <w:rPr>
          <w:rFonts w:asciiTheme="minorHAnsi" w:hAnsiTheme="minorHAnsi"/>
          <w:b/>
          <w:bCs/>
          <w:sz w:val="20"/>
          <w:szCs w:val="20"/>
        </w:rPr>
        <w:t>trum Management Panel (FSMP-WG/6</w:t>
      </w:r>
      <w:r w:rsidR="00FA6BF4" w:rsidRPr="00881EA2">
        <w:rPr>
          <w:rFonts w:asciiTheme="minorHAnsi" w:hAnsiTheme="minorHAnsi"/>
          <w:b/>
          <w:bCs/>
          <w:sz w:val="20"/>
          <w:szCs w:val="20"/>
        </w:rPr>
        <w:t>)</w:t>
      </w:r>
    </w:p>
    <w:p w:rsidR="00FA6BF4" w:rsidRPr="00881EA2" w:rsidRDefault="00FA6BF4" w:rsidP="00FA6BF4">
      <w:pPr>
        <w:jc w:val="center"/>
        <w:rPr>
          <w:rFonts w:asciiTheme="minorHAnsi" w:hAnsiTheme="minorHAnsi"/>
          <w:b/>
          <w:bCs/>
          <w:sz w:val="20"/>
          <w:szCs w:val="20"/>
        </w:rPr>
      </w:pPr>
    </w:p>
    <w:p w:rsidR="00FA6BF4" w:rsidRPr="00881EA2" w:rsidRDefault="00AB1771" w:rsidP="00FA6BF4">
      <w:pPr>
        <w:jc w:val="center"/>
        <w:rPr>
          <w:rFonts w:asciiTheme="minorHAnsi" w:hAnsiTheme="minorHAnsi"/>
          <w:sz w:val="20"/>
          <w:szCs w:val="20"/>
        </w:rPr>
      </w:pPr>
      <w:r>
        <w:rPr>
          <w:rFonts w:asciiTheme="minorHAnsi" w:hAnsiTheme="minorHAnsi"/>
          <w:sz w:val="20"/>
          <w:szCs w:val="20"/>
        </w:rPr>
        <w:t>Johannesburg, South Africa</w:t>
      </w:r>
      <w:r w:rsidR="001F45BE">
        <w:rPr>
          <w:rFonts w:asciiTheme="minorHAnsi" w:hAnsiTheme="minorHAnsi"/>
          <w:sz w:val="20"/>
          <w:szCs w:val="20"/>
        </w:rPr>
        <w:t xml:space="preserve">    </w:t>
      </w:r>
      <w:r>
        <w:rPr>
          <w:rFonts w:asciiTheme="minorHAnsi" w:hAnsiTheme="minorHAnsi"/>
          <w:sz w:val="20"/>
          <w:szCs w:val="20"/>
        </w:rPr>
        <w:t>6-13 September</w:t>
      </w:r>
      <w:r w:rsidR="001F45BE">
        <w:rPr>
          <w:rFonts w:asciiTheme="minorHAnsi" w:hAnsiTheme="minorHAnsi"/>
          <w:sz w:val="20"/>
          <w:szCs w:val="20"/>
        </w:rPr>
        <w:t>, 2018</w:t>
      </w:r>
    </w:p>
    <w:p w:rsidR="00FA6BF4" w:rsidRPr="00881EA2" w:rsidRDefault="00FA6BF4" w:rsidP="00FA6BF4">
      <w:pPr>
        <w:jc w:val="center"/>
        <w:rPr>
          <w:rFonts w:asciiTheme="minorHAnsi" w:hAnsiTheme="minorHAnsi"/>
          <w:sz w:val="20"/>
          <w:szCs w:val="20"/>
          <w:lang w:val="en-CA"/>
        </w:rPr>
      </w:pPr>
    </w:p>
    <w:p w:rsidR="00FA6BF4" w:rsidRDefault="00FA6BF4" w:rsidP="00FA6BF4">
      <w:pPr>
        <w:jc w:val="center"/>
        <w:rPr>
          <w:rFonts w:asciiTheme="minorHAnsi" w:hAnsiTheme="minorHAnsi"/>
          <w:b/>
          <w:bCs/>
          <w:sz w:val="20"/>
          <w:szCs w:val="20"/>
          <w:lang w:val="en-CA"/>
        </w:rPr>
      </w:pPr>
      <w:r w:rsidRPr="00881EA2">
        <w:rPr>
          <w:rFonts w:asciiTheme="minorHAnsi" w:hAnsiTheme="minorHAnsi"/>
          <w:b/>
          <w:bCs/>
          <w:sz w:val="20"/>
          <w:szCs w:val="20"/>
          <w:lang w:val="en-CA"/>
        </w:rPr>
        <w:t>Attendance List</w:t>
      </w:r>
    </w:p>
    <w:p w:rsidR="000F6485" w:rsidRPr="000F6485" w:rsidRDefault="000F6485" w:rsidP="000F6485">
      <w:pPr>
        <w:rPr>
          <w:rFonts w:asciiTheme="minorHAnsi" w:hAnsiTheme="minorHAnsi"/>
          <w:sz w:val="16"/>
          <w:szCs w:val="16"/>
          <w:lang w:val="en-CA"/>
        </w:rPr>
      </w:pPr>
    </w:p>
    <w:p w:rsidR="000F6485" w:rsidRDefault="000F6485" w:rsidP="000F6485">
      <w:pPr>
        <w:rPr>
          <w:rFonts w:asciiTheme="minorHAnsi" w:hAnsiTheme="minorHAnsi"/>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7"/>
        <w:gridCol w:w="1843"/>
        <w:gridCol w:w="3544"/>
        <w:gridCol w:w="2693"/>
      </w:tblGrid>
      <w:tr w:rsidR="00BD4979" w:rsidRPr="00BD4979" w:rsidTr="004072E2">
        <w:trPr>
          <w:tblHeader/>
        </w:trPr>
        <w:tc>
          <w:tcPr>
            <w:tcW w:w="1588" w:type="dxa"/>
            <w:tcBorders>
              <w:bottom w:val="single" w:sz="4" w:space="0" w:color="auto"/>
            </w:tcBorders>
            <w:shd w:val="clear" w:color="auto" w:fill="C6D9F1"/>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COUNTRY/</w:t>
            </w:r>
          </w:p>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 xml:space="preserve">ORGANIZATION </w:t>
            </w:r>
          </w:p>
        </w:tc>
        <w:tc>
          <w:tcPr>
            <w:tcW w:w="567" w:type="dxa"/>
            <w:shd w:val="clear" w:color="auto" w:fill="C6D9F1"/>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NO.</w:t>
            </w:r>
          </w:p>
        </w:tc>
        <w:tc>
          <w:tcPr>
            <w:tcW w:w="1843" w:type="dxa"/>
            <w:shd w:val="clear" w:color="auto" w:fill="C6D9F1"/>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NAME</w:t>
            </w:r>
          </w:p>
        </w:tc>
        <w:tc>
          <w:tcPr>
            <w:tcW w:w="3544" w:type="dxa"/>
            <w:shd w:val="clear" w:color="auto" w:fill="C6D9F1"/>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DESIGNATION-JOB TITLE/ TELEPHONE</w:t>
            </w:r>
          </w:p>
        </w:tc>
        <w:tc>
          <w:tcPr>
            <w:tcW w:w="2693" w:type="dxa"/>
            <w:shd w:val="clear" w:color="auto" w:fill="C6D9F1"/>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EMAIL</w:t>
            </w:r>
          </w:p>
        </w:tc>
      </w:tr>
      <w:tr w:rsidR="00BD4979" w:rsidRPr="00BD4979" w:rsidTr="004072E2">
        <w:tc>
          <w:tcPr>
            <w:tcW w:w="1588" w:type="dxa"/>
            <w:tcBorders>
              <w:top w:val="single" w:sz="4" w:space="0" w:color="auto"/>
              <w:bottom w:val="nil"/>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AUSTRALIA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Edmondo</w:t>
            </w:r>
            <w:proofErr w:type="spellEnd"/>
            <w:r w:rsidRPr="00BD4979">
              <w:rPr>
                <w:rFonts w:asciiTheme="minorHAnsi" w:eastAsia="Times New Roman" w:hAnsiTheme="minorHAnsi" w:cstheme="minorHAnsi"/>
                <w:bCs/>
                <w:color w:val="000000" w:themeColor="text1"/>
                <w:sz w:val="20"/>
                <w:szCs w:val="20"/>
                <w:lang w:val="en-US"/>
              </w:rPr>
              <w:t xml:space="preserve"> D’Amico</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Senior Engineering Specialist (RF Spectrum)</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Air Services Australia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+61-2-6268-5443</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20" w:history="1">
              <w:r w:rsidR="00BD4979" w:rsidRPr="00BD4979">
                <w:rPr>
                  <w:rFonts w:asciiTheme="minorHAnsi" w:eastAsia="Times New Roman" w:hAnsiTheme="minorHAnsi" w:cstheme="minorHAnsi"/>
                  <w:bCs/>
                  <w:color w:val="000000" w:themeColor="text1"/>
                  <w:sz w:val="20"/>
                  <w:szCs w:val="20"/>
                  <w:u w:val="single"/>
                  <w:lang w:val="en-US"/>
                </w:rPr>
                <w:t>eddy.damico@airservicesaustralia.com</w:t>
              </w:r>
            </w:hyperlink>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BOTSWANA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Tebogo</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Maketlo</w:t>
            </w:r>
            <w:proofErr w:type="spellEnd"/>
          </w:p>
        </w:tc>
        <w:tc>
          <w:tcPr>
            <w:tcW w:w="3544" w:type="dxa"/>
          </w:tcPr>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CNS Inspector</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Civil Aviation Authority of Botswana</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Tel: +267 73236191</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u w:val="single"/>
                <w:lang w:val="en-US"/>
              </w:rPr>
            </w:pPr>
            <w:hyperlink r:id="rId21" w:history="1">
              <w:r w:rsidR="00BD4979" w:rsidRPr="00BD4979">
                <w:rPr>
                  <w:rFonts w:asciiTheme="minorHAnsi" w:eastAsia="Times New Roman" w:hAnsiTheme="minorHAnsi" w:cstheme="minorHAnsi"/>
                  <w:color w:val="000000" w:themeColor="text1"/>
                  <w:sz w:val="20"/>
                  <w:szCs w:val="20"/>
                  <w:u w:val="single"/>
                  <w:lang w:val="en-US"/>
                </w:rPr>
                <w:t>tmaketlo@caab.co.bw</w:t>
              </w:r>
            </w:hyperlink>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BOTSWANA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Samuel </w:t>
            </w:r>
            <w:proofErr w:type="spellStart"/>
            <w:r w:rsidRPr="00BD4979">
              <w:rPr>
                <w:rFonts w:asciiTheme="minorHAnsi" w:eastAsia="Times New Roman" w:hAnsiTheme="minorHAnsi" w:cstheme="minorHAnsi"/>
                <w:bCs/>
                <w:color w:val="000000" w:themeColor="text1"/>
                <w:sz w:val="20"/>
                <w:szCs w:val="20"/>
                <w:lang w:val="en-US"/>
              </w:rPr>
              <w:t>Chiliwa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Mbaakanyi</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Chief Inspector – ANS</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Civil Aviation Authority of Botswana</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Tel: +Office:+267 368836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Cell: +267 72277905</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u w:val="single"/>
                <w:lang w:val="en-US"/>
              </w:rPr>
            </w:pPr>
            <w:hyperlink r:id="rId22" w:history="1">
              <w:r w:rsidR="00BD4979" w:rsidRPr="00BD4979">
                <w:rPr>
                  <w:rFonts w:asciiTheme="minorHAnsi" w:eastAsia="Times New Roman" w:hAnsiTheme="minorHAnsi" w:cstheme="minorHAnsi"/>
                  <w:bCs/>
                  <w:color w:val="000000" w:themeColor="text1"/>
                  <w:sz w:val="20"/>
                  <w:szCs w:val="20"/>
                  <w:u w:val="single"/>
                  <w:lang w:val="en-US"/>
                </w:rPr>
                <w:t>smbaakanyi@caab.co.bw</w:t>
              </w:r>
            </w:hyperlink>
          </w:p>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23" w:history="1">
              <w:r w:rsidR="00BD4979" w:rsidRPr="00BD4979">
                <w:rPr>
                  <w:rFonts w:asciiTheme="minorHAnsi" w:eastAsia="Times New Roman" w:hAnsiTheme="minorHAnsi" w:cstheme="minorHAnsi"/>
                  <w:bCs/>
                  <w:color w:val="000000" w:themeColor="text1"/>
                  <w:sz w:val="20"/>
                  <w:szCs w:val="20"/>
                  <w:u w:val="single"/>
                  <w:lang w:val="en-US"/>
                </w:rPr>
                <w:t>smbaakanyi@gmail.com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b/>
                <w:bCs/>
                <w:color w:val="000000" w:themeColor="text1"/>
                <w:sz w:val="20"/>
                <w:szCs w:val="20"/>
                <w:lang w:val="en-US"/>
              </w:rPr>
            </w:pP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D94E83"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BRAZIL</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Vahe</w:t>
            </w:r>
            <w:proofErr w:type="spellEnd"/>
            <w:r w:rsidRPr="00BD4979">
              <w:rPr>
                <w:rFonts w:asciiTheme="minorHAnsi" w:eastAsia="Times New Roman" w:hAnsiTheme="minorHAnsi" w:cstheme="minorHAnsi"/>
                <w:bCs/>
                <w:color w:val="000000" w:themeColor="text1"/>
                <w:sz w:val="20"/>
                <w:szCs w:val="20"/>
                <w:lang w:val="en-US"/>
              </w:rPr>
              <w:t xml:space="preserve"> Antoine </w:t>
            </w:r>
            <w:proofErr w:type="spellStart"/>
            <w:r w:rsidRPr="00BD4979">
              <w:rPr>
                <w:rFonts w:asciiTheme="minorHAnsi" w:eastAsia="Times New Roman" w:hAnsiTheme="minorHAnsi" w:cstheme="minorHAnsi"/>
                <w:bCs/>
                <w:color w:val="000000" w:themeColor="text1"/>
                <w:sz w:val="20"/>
                <w:szCs w:val="20"/>
                <w:lang w:val="en-US"/>
              </w:rPr>
              <w:t>Yaghdjian</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pt-BR"/>
              </w:rPr>
            </w:pPr>
            <w:r w:rsidRPr="00BD4979">
              <w:rPr>
                <w:rFonts w:asciiTheme="minorHAnsi" w:eastAsia="Times New Roman" w:hAnsiTheme="minorHAnsi" w:cstheme="minorHAnsi"/>
                <w:color w:val="000000" w:themeColor="text1"/>
                <w:sz w:val="20"/>
                <w:szCs w:val="20"/>
                <w:lang w:val="en-US" w:eastAsia="pt-BR"/>
              </w:rPr>
              <w:t>Telecommunications Engineer</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pt-BR"/>
              </w:rPr>
            </w:pPr>
            <w:r w:rsidRPr="00BD4979">
              <w:rPr>
                <w:rFonts w:asciiTheme="minorHAnsi" w:eastAsia="Times New Roman" w:hAnsiTheme="minorHAnsi" w:cstheme="minorHAnsi"/>
                <w:color w:val="000000" w:themeColor="text1"/>
                <w:sz w:val="20"/>
                <w:szCs w:val="20"/>
                <w:lang w:val="en-US" w:eastAsia="pt-BR"/>
              </w:rPr>
              <w:t>Department of Air Space Control – DECEA</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pt-BR"/>
              </w:rPr>
            </w:pPr>
            <w:r w:rsidRPr="00BD4979">
              <w:rPr>
                <w:rFonts w:asciiTheme="minorHAnsi" w:eastAsia="Times New Roman" w:hAnsiTheme="minorHAnsi" w:cstheme="minorHAnsi"/>
                <w:color w:val="000000" w:themeColor="text1"/>
                <w:sz w:val="20"/>
                <w:szCs w:val="20"/>
                <w:lang w:val="en-US" w:eastAsia="pt-BR"/>
              </w:rPr>
              <w:t xml:space="preserve">Technical </w:t>
            </w:r>
            <w:proofErr w:type="spellStart"/>
            <w:r w:rsidRPr="00BD4979">
              <w:rPr>
                <w:rFonts w:asciiTheme="minorHAnsi" w:eastAsia="Times New Roman" w:hAnsiTheme="minorHAnsi" w:cstheme="minorHAnsi"/>
                <w:color w:val="000000" w:themeColor="text1"/>
                <w:sz w:val="20"/>
                <w:szCs w:val="20"/>
                <w:lang w:val="en-US" w:eastAsia="pt-BR"/>
              </w:rPr>
              <w:t>Subdepartment</w:t>
            </w:r>
            <w:proofErr w:type="spellEnd"/>
            <w:r w:rsidRPr="00BD4979">
              <w:rPr>
                <w:rFonts w:asciiTheme="minorHAnsi" w:eastAsia="Times New Roman" w:hAnsiTheme="minorHAnsi" w:cstheme="minorHAnsi"/>
                <w:color w:val="000000" w:themeColor="text1"/>
                <w:sz w:val="20"/>
                <w:szCs w:val="20"/>
                <w:lang w:val="en-US" w:eastAsia="pt-BR"/>
              </w:rPr>
              <w:t xml:space="preserve"> – Technical Coordination Division</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pt-BR"/>
              </w:rPr>
            </w:pPr>
            <w:r w:rsidRPr="00BD4979">
              <w:rPr>
                <w:rFonts w:asciiTheme="minorHAnsi" w:eastAsia="Times New Roman" w:hAnsiTheme="minorHAnsi" w:cstheme="minorHAnsi"/>
                <w:color w:val="000000" w:themeColor="text1"/>
                <w:sz w:val="20"/>
                <w:szCs w:val="20"/>
                <w:lang w:val="en-US" w:eastAsia="pt-BR"/>
              </w:rPr>
              <w:t>Rio de Janeiro - Brazil</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proofErr w:type="spellStart"/>
            <w:r w:rsidRPr="00BD4979">
              <w:rPr>
                <w:rFonts w:asciiTheme="minorHAnsi" w:eastAsia="Times New Roman" w:hAnsiTheme="minorHAnsi" w:cstheme="minorHAnsi"/>
                <w:color w:val="000000" w:themeColor="text1"/>
                <w:sz w:val="20"/>
                <w:szCs w:val="20"/>
                <w:lang w:val="pt-BR" w:eastAsia="pt-BR"/>
              </w:rPr>
              <w:t>Tel</w:t>
            </w:r>
            <w:proofErr w:type="spellEnd"/>
            <w:r w:rsidRPr="00BD4979">
              <w:rPr>
                <w:rFonts w:asciiTheme="minorHAnsi" w:eastAsia="Times New Roman" w:hAnsiTheme="minorHAnsi" w:cstheme="minorHAnsi"/>
                <w:color w:val="000000" w:themeColor="text1"/>
                <w:sz w:val="20"/>
                <w:szCs w:val="20"/>
                <w:lang w:val="pt-BR" w:eastAsia="pt-BR"/>
              </w:rPr>
              <w:t>: +21- 2101–6487/21-99955–3305</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pt-BR"/>
              </w:rPr>
            </w:pPr>
            <w:hyperlink r:id="rId24" w:history="1">
              <w:r w:rsidR="00BD4979" w:rsidRPr="00BD4979">
                <w:rPr>
                  <w:rFonts w:asciiTheme="minorHAnsi" w:eastAsia="Times New Roman" w:hAnsiTheme="minorHAnsi" w:cstheme="minorHAnsi"/>
                  <w:bCs/>
                  <w:color w:val="000000" w:themeColor="text1"/>
                  <w:sz w:val="20"/>
                  <w:szCs w:val="20"/>
                  <w:u w:val="single"/>
                  <w:lang w:val="pt-BR"/>
                </w:rPr>
                <w:t>vahevay@decea.gov.br</w:t>
              </w:r>
            </w:hyperlink>
            <w:r w:rsidR="00BD4979" w:rsidRPr="00BD4979">
              <w:rPr>
                <w:rFonts w:asciiTheme="minorHAnsi" w:eastAsia="Times New Roman" w:hAnsiTheme="minorHAnsi" w:cstheme="minorHAnsi"/>
                <w:bCs/>
                <w:color w:val="000000" w:themeColor="text1"/>
                <w:sz w:val="20"/>
                <w:szCs w:val="20"/>
                <w:lang w:val="pt-BR"/>
              </w:rPr>
              <w:t xml:space="preserve"> </w:t>
            </w:r>
          </w:p>
          <w:p w:rsidR="00BD4979" w:rsidRPr="00BD4979" w:rsidRDefault="00605676" w:rsidP="00BD4979">
            <w:pPr>
              <w:widowControl/>
              <w:rPr>
                <w:rFonts w:asciiTheme="minorHAnsi" w:eastAsia="Times New Roman" w:hAnsiTheme="minorHAnsi" w:cstheme="minorHAnsi"/>
                <w:bCs/>
                <w:color w:val="000000" w:themeColor="text1"/>
                <w:sz w:val="20"/>
                <w:szCs w:val="20"/>
                <w:lang w:val="pt-BR"/>
              </w:rPr>
            </w:pPr>
            <w:hyperlink r:id="rId25" w:history="1">
              <w:r w:rsidR="00BD4979" w:rsidRPr="00BD4979">
                <w:rPr>
                  <w:rFonts w:asciiTheme="minorHAnsi" w:eastAsia="Times New Roman" w:hAnsiTheme="minorHAnsi" w:cstheme="minorHAnsi"/>
                  <w:bCs/>
                  <w:color w:val="000000" w:themeColor="text1"/>
                  <w:sz w:val="20"/>
                  <w:szCs w:val="20"/>
                  <w:u w:val="single"/>
                  <w:lang w:val="pt-BR"/>
                </w:rPr>
                <w:t>vahe.antoine@gmail.com</w:t>
              </w:r>
            </w:hyperlink>
            <w:r w:rsidR="00BD4979" w:rsidRPr="00BD4979">
              <w:rPr>
                <w:rFonts w:asciiTheme="minorHAnsi" w:eastAsia="Times New Roman" w:hAnsiTheme="minorHAnsi" w:cstheme="minorHAnsi"/>
                <w:bCs/>
                <w:color w:val="000000" w:themeColor="text1"/>
                <w:sz w:val="20"/>
                <w:szCs w:val="20"/>
                <w:lang w:val="pt-BR"/>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tc>
      </w:tr>
      <w:tr w:rsidR="00BD4979" w:rsidRPr="00D94E83"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pt-BR"/>
              </w:rPr>
            </w:pPr>
            <w:r w:rsidRPr="00BD4979">
              <w:rPr>
                <w:rFonts w:asciiTheme="minorHAnsi" w:eastAsia="Times New Roman" w:hAnsiTheme="minorHAnsi" w:cstheme="minorHAnsi"/>
                <w:b/>
                <w:color w:val="000000" w:themeColor="text1"/>
                <w:sz w:val="20"/>
                <w:szCs w:val="20"/>
                <w:lang w:val="pt-BR"/>
              </w:rPr>
              <w:t>CAMEROON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pt-B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pt-BR"/>
              </w:rPr>
            </w:pPr>
            <w:r w:rsidRPr="00BD4979">
              <w:rPr>
                <w:rFonts w:asciiTheme="minorHAnsi" w:eastAsia="Times New Roman" w:hAnsiTheme="minorHAnsi" w:cstheme="minorHAnsi"/>
                <w:bCs/>
                <w:color w:val="000000" w:themeColor="text1"/>
                <w:sz w:val="20"/>
                <w:szCs w:val="20"/>
                <w:lang w:val="pt-BR"/>
              </w:rPr>
              <w:t xml:space="preserve">Pierre Olivier </w:t>
            </w:r>
            <w:proofErr w:type="spellStart"/>
            <w:r w:rsidRPr="00BD4979">
              <w:rPr>
                <w:rFonts w:asciiTheme="minorHAnsi" w:eastAsia="Times New Roman" w:hAnsiTheme="minorHAnsi" w:cstheme="minorHAnsi"/>
                <w:bCs/>
                <w:color w:val="000000" w:themeColor="text1"/>
                <w:sz w:val="20"/>
                <w:szCs w:val="20"/>
                <w:lang w:val="pt-BR"/>
              </w:rPr>
              <w:t>Ntongmo</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color w:val="000000" w:themeColor="text1"/>
                <w:sz w:val="20"/>
                <w:szCs w:val="20"/>
                <w:lang w:val="pt-BR" w:eastAsia="pt-BR"/>
              </w:rPr>
              <w:t xml:space="preserve">CNS Inspetor, </w:t>
            </w:r>
            <w:proofErr w:type="spellStart"/>
            <w:r w:rsidRPr="00BD4979">
              <w:rPr>
                <w:rFonts w:asciiTheme="minorHAnsi" w:eastAsia="Times New Roman" w:hAnsiTheme="minorHAnsi" w:cstheme="minorHAnsi"/>
                <w:color w:val="000000" w:themeColor="text1"/>
                <w:sz w:val="20"/>
                <w:szCs w:val="20"/>
                <w:lang w:val="pt-BR" w:eastAsia="pt-BR"/>
              </w:rPr>
              <w:t>Sous-directeur</w:t>
            </w:r>
            <w:proofErr w:type="spellEnd"/>
            <w:r w:rsidRPr="00BD4979">
              <w:rPr>
                <w:rFonts w:asciiTheme="minorHAnsi" w:eastAsia="Times New Roman" w:hAnsiTheme="minorHAnsi" w:cstheme="minorHAnsi"/>
                <w:color w:val="000000" w:themeColor="text1"/>
                <w:sz w:val="20"/>
                <w:szCs w:val="20"/>
                <w:lang w:val="pt-BR" w:eastAsia="pt-BR"/>
              </w:rPr>
              <w:t xml:space="preserve"> de </w:t>
            </w:r>
            <w:proofErr w:type="spellStart"/>
            <w:r w:rsidRPr="00BD4979">
              <w:rPr>
                <w:rFonts w:asciiTheme="minorHAnsi" w:eastAsia="Times New Roman" w:hAnsiTheme="minorHAnsi" w:cstheme="minorHAnsi"/>
                <w:color w:val="000000" w:themeColor="text1"/>
                <w:sz w:val="20"/>
                <w:szCs w:val="20"/>
                <w:lang w:val="pt-BR" w:eastAsia="pt-BR"/>
              </w:rPr>
              <w:t>la</w:t>
            </w:r>
            <w:proofErr w:type="spellEnd"/>
            <w:r w:rsidRPr="00BD4979">
              <w:rPr>
                <w:rFonts w:asciiTheme="minorHAnsi" w:eastAsia="Times New Roman" w:hAnsiTheme="minorHAnsi" w:cstheme="minorHAnsi"/>
                <w:color w:val="000000" w:themeColor="text1"/>
                <w:sz w:val="20"/>
                <w:szCs w:val="20"/>
                <w:lang w:val="pt-BR" w:eastAsia="pt-BR"/>
              </w:rPr>
              <w:t xml:space="preserve"> </w:t>
            </w:r>
            <w:proofErr w:type="spellStart"/>
            <w:r w:rsidRPr="00BD4979">
              <w:rPr>
                <w:rFonts w:asciiTheme="minorHAnsi" w:eastAsia="Times New Roman" w:hAnsiTheme="minorHAnsi" w:cstheme="minorHAnsi"/>
                <w:color w:val="000000" w:themeColor="text1"/>
                <w:sz w:val="20"/>
                <w:szCs w:val="20"/>
                <w:lang w:val="pt-BR" w:eastAsia="pt-BR"/>
              </w:rPr>
              <w:t>Navigation</w:t>
            </w:r>
            <w:proofErr w:type="spellEnd"/>
            <w:r w:rsidRPr="00BD4979">
              <w:rPr>
                <w:rFonts w:asciiTheme="minorHAnsi" w:eastAsia="Times New Roman" w:hAnsiTheme="minorHAnsi" w:cstheme="minorHAnsi"/>
                <w:color w:val="000000" w:themeColor="text1"/>
                <w:sz w:val="20"/>
                <w:szCs w:val="20"/>
                <w:lang w:val="pt-BR" w:eastAsia="pt-BR"/>
              </w:rPr>
              <w:t xml:space="preserve"> </w:t>
            </w:r>
            <w:r w:rsidRPr="00BD4979">
              <w:rPr>
                <w:rFonts w:asciiTheme="minorHAnsi" w:eastAsia="Times New Roman" w:hAnsiTheme="minorHAnsi" w:cstheme="minorHAnsi"/>
                <w:color w:val="000000" w:themeColor="text1"/>
                <w:sz w:val="20"/>
                <w:szCs w:val="20"/>
                <w:lang w:val="fr-FR" w:eastAsia="pt-BR"/>
              </w:rPr>
              <w:t>Aérienne et des Aérodromes</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proofErr w:type="spellStart"/>
            <w:r w:rsidRPr="00BD4979">
              <w:rPr>
                <w:rFonts w:asciiTheme="minorHAnsi" w:eastAsia="Times New Roman" w:hAnsiTheme="minorHAnsi" w:cstheme="minorHAnsi"/>
                <w:color w:val="000000" w:themeColor="text1"/>
                <w:sz w:val="20"/>
                <w:szCs w:val="20"/>
                <w:lang w:val="pt-BR" w:eastAsia="pt-BR"/>
              </w:rPr>
              <w:t>Cameroon</w:t>
            </w:r>
            <w:proofErr w:type="spellEnd"/>
            <w:r w:rsidRPr="00BD4979">
              <w:rPr>
                <w:rFonts w:asciiTheme="minorHAnsi" w:eastAsia="Times New Roman" w:hAnsiTheme="minorHAnsi" w:cstheme="minorHAnsi"/>
                <w:color w:val="000000" w:themeColor="text1"/>
                <w:sz w:val="20"/>
                <w:szCs w:val="20"/>
                <w:lang w:val="pt-BR" w:eastAsia="pt-BR"/>
              </w:rPr>
              <w:t xml:space="preserve"> Civil </w:t>
            </w:r>
            <w:proofErr w:type="spellStart"/>
            <w:r w:rsidRPr="00BD4979">
              <w:rPr>
                <w:rFonts w:asciiTheme="minorHAnsi" w:eastAsia="Times New Roman" w:hAnsiTheme="minorHAnsi" w:cstheme="minorHAnsi"/>
                <w:color w:val="000000" w:themeColor="text1"/>
                <w:sz w:val="20"/>
                <w:szCs w:val="20"/>
                <w:lang w:val="pt-BR" w:eastAsia="pt-BR"/>
              </w:rPr>
              <w:t>Aviation</w:t>
            </w:r>
            <w:proofErr w:type="spellEnd"/>
            <w:r w:rsidRPr="00BD4979">
              <w:rPr>
                <w:rFonts w:asciiTheme="minorHAnsi" w:eastAsia="Times New Roman" w:hAnsiTheme="minorHAnsi" w:cstheme="minorHAnsi"/>
                <w:color w:val="000000" w:themeColor="text1"/>
                <w:sz w:val="20"/>
                <w:szCs w:val="20"/>
                <w:lang w:val="pt-BR" w:eastAsia="pt-BR"/>
              </w:rPr>
              <w:t xml:space="preserve"> </w:t>
            </w:r>
            <w:proofErr w:type="spellStart"/>
            <w:r w:rsidRPr="00BD4979">
              <w:rPr>
                <w:rFonts w:asciiTheme="minorHAnsi" w:eastAsia="Times New Roman" w:hAnsiTheme="minorHAnsi" w:cstheme="minorHAnsi"/>
                <w:color w:val="000000" w:themeColor="text1"/>
                <w:sz w:val="20"/>
                <w:szCs w:val="20"/>
                <w:lang w:val="pt-BR" w:eastAsia="pt-BR"/>
              </w:rPr>
              <w:t>Authority</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color w:val="000000" w:themeColor="text1"/>
                <w:sz w:val="20"/>
                <w:szCs w:val="20"/>
                <w:lang w:val="pt-BR" w:eastAsia="pt-BR"/>
              </w:rPr>
              <w:t>CAMEROON</w:t>
            </w:r>
          </w:p>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pt-BR" w:eastAsia="pt-BR"/>
              </w:rPr>
            </w:pPr>
            <w:hyperlink r:id="rId26" w:history="1">
              <w:proofErr w:type="spellStart"/>
              <w:r w:rsidR="00BD4979" w:rsidRPr="00BD4979">
                <w:rPr>
                  <w:rFonts w:asciiTheme="minorHAnsi" w:eastAsia="Times New Roman" w:hAnsiTheme="minorHAnsi" w:cstheme="minorHAnsi"/>
                  <w:color w:val="000000" w:themeColor="text1"/>
                  <w:sz w:val="20"/>
                  <w:szCs w:val="20"/>
                  <w:lang w:val="pt-BR" w:eastAsia="pt-BR"/>
                </w:rPr>
                <w:t>Tel</w:t>
              </w:r>
              <w:proofErr w:type="spellEnd"/>
              <w:r w:rsidR="00BD4979" w:rsidRPr="00BD4979">
                <w:rPr>
                  <w:rFonts w:asciiTheme="minorHAnsi" w:eastAsia="Times New Roman" w:hAnsiTheme="minorHAnsi" w:cstheme="minorHAnsi"/>
                  <w:color w:val="000000" w:themeColor="text1"/>
                  <w:sz w:val="20"/>
                  <w:szCs w:val="20"/>
                  <w:lang w:val="pt-BR" w:eastAsia="pt-BR"/>
                </w:rPr>
                <w:t>: +237</w:t>
              </w:r>
            </w:hyperlink>
            <w:r w:rsidR="00BD4979" w:rsidRPr="00BD4979">
              <w:rPr>
                <w:rFonts w:asciiTheme="minorHAnsi" w:eastAsia="Times New Roman" w:hAnsiTheme="minorHAnsi" w:cstheme="minorHAnsi"/>
                <w:color w:val="000000" w:themeColor="text1"/>
                <w:sz w:val="20"/>
                <w:szCs w:val="20"/>
                <w:lang w:val="pt-BR" w:eastAsia="pt-BR"/>
              </w:rPr>
              <w:t xml:space="preserve"> 222 3030 90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u w:val="single"/>
                <w:lang w:val="pt-BR"/>
              </w:rPr>
            </w:pPr>
            <w:hyperlink r:id="rId27" w:history="1">
              <w:r w:rsidR="00BD4979" w:rsidRPr="00BD4979">
                <w:rPr>
                  <w:rFonts w:asciiTheme="minorHAnsi" w:eastAsia="Times New Roman" w:hAnsiTheme="minorHAnsi" w:cstheme="minorHAnsi"/>
                  <w:color w:val="000000" w:themeColor="text1"/>
                  <w:sz w:val="20"/>
                  <w:szCs w:val="20"/>
                  <w:u w:val="single"/>
                  <w:lang w:val="pt-BR"/>
                </w:rPr>
                <w:t>Olivier.ntongmo@ccaa.aero</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p w:rsidR="00BD4979" w:rsidRPr="00BD4979" w:rsidRDefault="00605676" w:rsidP="00BD4979">
            <w:pPr>
              <w:widowControl/>
              <w:rPr>
                <w:rFonts w:asciiTheme="minorHAnsi" w:eastAsia="Times New Roman" w:hAnsiTheme="minorHAnsi" w:cstheme="minorHAnsi"/>
                <w:color w:val="000000" w:themeColor="text1"/>
                <w:sz w:val="20"/>
                <w:szCs w:val="20"/>
                <w:u w:val="single"/>
                <w:lang w:val="pt-BR"/>
              </w:rPr>
            </w:pPr>
            <w:hyperlink r:id="rId28" w:history="1">
              <w:r w:rsidR="00BD4979" w:rsidRPr="00BD4979">
                <w:rPr>
                  <w:rFonts w:asciiTheme="minorHAnsi" w:eastAsia="Times New Roman" w:hAnsiTheme="minorHAnsi" w:cstheme="minorHAnsi"/>
                  <w:color w:val="000000" w:themeColor="text1"/>
                  <w:sz w:val="20"/>
                  <w:szCs w:val="20"/>
                  <w:u w:val="single"/>
                  <w:lang w:val="pt-BR"/>
                </w:rPr>
                <w:t>contact@ccaa.aero</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pt-BR"/>
              </w:rPr>
            </w:pPr>
            <w:r w:rsidRPr="00BD4979">
              <w:rPr>
                <w:rFonts w:asciiTheme="minorHAnsi" w:eastAsia="Times New Roman" w:hAnsiTheme="minorHAnsi" w:cstheme="minorHAnsi"/>
                <w:b/>
                <w:color w:val="000000" w:themeColor="text1"/>
                <w:sz w:val="20"/>
                <w:szCs w:val="20"/>
                <w:lang w:val="pt-BR"/>
              </w:rPr>
              <w:t>CAMEROON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pt-B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pt-BR"/>
              </w:rPr>
            </w:pPr>
            <w:r w:rsidRPr="00BD4979">
              <w:rPr>
                <w:rFonts w:asciiTheme="minorHAnsi" w:eastAsia="Times New Roman" w:hAnsiTheme="minorHAnsi" w:cstheme="minorHAnsi"/>
                <w:bCs/>
                <w:color w:val="000000" w:themeColor="text1"/>
                <w:sz w:val="20"/>
                <w:szCs w:val="20"/>
                <w:lang w:val="pt-BR"/>
              </w:rPr>
              <w:t xml:space="preserve">Robert </w:t>
            </w:r>
            <w:proofErr w:type="spellStart"/>
            <w:r w:rsidRPr="00BD4979">
              <w:rPr>
                <w:rFonts w:asciiTheme="minorHAnsi" w:eastAsia="Times New Roman" w:hAnsiTheme="minorHAnsi" w:cstheme="minorHAnsi"/>
                <w:bCs/>
                <w:color w:val="000000" w:themeColor="text1"/>
                <w:sz w:val="20"/>
                <w:szCs w:val="20"/>
                <w:lang w:val="pt-BR"/>
              </w:rPr>
              <w:t>Ngongang</w:t>
            </w:r>
            <w:proofErr w:type="spellEnd"/>
            <w:r w:rsidRPr="00BD4979">
              <w:rPr>
                <w:rFonts w:asciiTheme="minorHAnsi" w:eastAsia="Times New Roman" w:hAnsiTheme="minorHAnsi" w:cstheme="minorHAnsi"/>
                <w:bCs/>
                <w:color w:val="000000" w:themeColor="text1"/>
                <w:sz w:val="20"/>
                <w:szCs w:val="20"/>
                <w:lang w:val="pt-BR"/>
              </w:rPr>
              <w:t xml:space="preserve"> </w:t>
            </w: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color w:val="000000" w:themeColor="text1"/>
                <w:sz w:val="20"/>
                <w:szCs w:val="20"/>
                <w:lang w:val="pt-BR" w:eastAsia="pt-BR"/>
              </w:rPr>
              <w:t xml:space="preserve">CNS </w:t>
            </w:r>
            <w:proofErr w:type="spellStart"/>
            <w:r w:rsidRPr="00BD4979">
              <w:rPr>
                <w:rFonts w:asciiTheme="minorHAnsi" w:eastAsia="Times New Roman" w:hAnsiTheme="minorHAnsi" w:cstheme="minorHAnsi"/>
                <w:color w:val="000000" w:themeColor="text1"/>
                <w:sz w:val="20"/>
                <w:szCs w:val="20"/>
                <w:lang w:val="pt-BR" w:eastAsia="pt-BR"/>
              </w:rPr>
              <w:t>Inspector</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proofErr w:type="spellStart"/>
            <w:r w:rsidRPr="00BD4979">
              <w:rPr>
                <w:rFonts w:asciiTheme="minorHAnsi" w:eastAsia="Times New Roman" w:hAnsiTheme="minorHAnsi" w:cstheme="minorHAnsi"/>
                <w:color w:val="000000" w:themeColor="text1"/>
                <w:sz w:val="20"/>
                <w:szCs w:val="20"/>
                <w:lang w:val="pt-BR" w:eastAsia="pt-BR"/>
              </w:rPr>
              <w:t>Cameroon</w:t>
            </w:r>
            <w:proofErr w:type="spellEnd"/>
            <w:r w:rsidRPr="00BD4979">
              <w:rPr>
                <w:rFonts w:asciiTheme="minorHAnsi" w:eastAsia="Times New Roman" w:hAnsiTheme="minorHAnsi" w:cstheme="minorHAnsi"/>
                <w:color w:val="000000" w:themeColor="text1"/>
                <w:sz w:val="20"/>
                <w:szCs w:val="20"/>
                <w:lang w:val="pt-BR" w:eastAsia="pt-BR"/>
              </w:rPr>
              <w:t xml:space="preserve"> Civil </w:t>
            </w:r>
            <w:proofErr w:type="spellStart"/>
            <w:r w:rsidRPr="00BD4979">
              <w:rPr>
                <w:rFonts w:asciiTheme="minorHAnsi" w:eastAsia="Times New Roman" w:hAnsiTheme="minorHAnsi" w:cstheme="minorHAnsi"/>
                <w:color w:val="000000" w:themeColor="text1"/>
                <w:sz w:val="20"/>
                <w:szCs w:val="20"/>
                <w:lang w:val="pt-BR" w:eastAsia="pt-BR"/>
              </w:rPr>
              <w:t>Aviation</w:t>
            </w:r>
            <w:proofErr w:type="spellEnd"/>
            <w:r w:rsidRPr="00BD4979">
              <w:rPr>
                <w:rFonts w:asciiTheme="minorHAnsi" w:eastAsia="Times New Roman" w:hAnsiTheme="minorHAnsi" w:cstheme="minorHAnsi"/>
                <w:color w:val="000000" w:themeColor="text1"/>
                <w:sz w:val="20"/>
                <w:szCs w:val="20"/>
                <w:lang w:val="pt-BR" w:eastAsia="pt-BR"/>
              </w:rPr>
              <w:t xml:space="preserve"> </w:t>
            </w:r>
            <w:proofErr w:type="spellStart"/>
            <w:r w:rsidRPr="00BD4979">
              <w:rPr>
                <w:rFonts w:asciiTheme="minorHAnsi" w:eastAsia="Times New Roman" w:hAnsiTheme="minorHAnsi" w:cstheme="minorHAnsi"/>
                <w:color w:val="000000" w:themeColor="text1"/>
                <w:sz w:val="20"/>
                <w:szCs w:val="20"/>
                <w:lang w:val="pt-BR" w:eastAsia="pt-BR"/>
              </w:rPr>
              <w:t>Authority</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color w:val="000000" w:themeColor="text1"/>
                <w:sz w:val="20"/>
                <w:szCs w:val="20"/>
                <w:lang w:val="pt-BR" w:eastAsia="pt-BR"/>
              </w:rPr>
              <w:t>CAMEROON</w:t>
            </w:r>
          </w:p>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pt-BR" w:eastAsia="pt-BR"/>
              </w:rPr>
            </w:pPr>
            <w:hyperlink r:id="rId29" w:history="1">
              <w:proofErr w:type="spellStart"/>
              <w:r w:rsidR="00BD4979" w:rsidRPr="00BD4979">
                <w:rPr>
                  <w:rFonts w:asciiTheme="minorHAnsi" w:eastAsia="Times New Roman" w:hAnsiTheme="minorHAnsi" w:cstheme="minorHAnsi"/>
                  <w:color w:val="000000" w:themeColor="text1"/>
                  <w:sz w:val="20"/>
                  <w:szCs w:val="20"/>
                  <w:lang w:val="pt-BR" w:eastAsia="pt-BR"/>
                </w:rPr>
                <w:t>Tel</w:t>
              </w:r>
              <w:proofErr w:type="spellEnd"/>
              <w:r w:rsidR="00BD4979" w:rsidRPr="00BD4979">
                <w:rPr>
                  <w:rFonts w:asciiTheme="minorHAnsi" w:eastAsia="Times New Roman" w:hAnsiTheme="minorHAnsi" w:cstheme="minorHAnsi"/>
                  <w:color w:val="000000" w:themeColor="text1"/>
                  <w:sz w:val="20"/>
                  <w:szCs w:val="20"/>
                  <w:lang w:val="pt-BR" w:eastAsia="pt-BR"/>
                </w:rPr>
                <w:t>: +237</w:t>
              </w:r>
            </w:hyperlink>
            <w:r w:rsidR="00BD4979" w:rsidRPr="00BD4979">
              <w:rPr>
                <w:rFonts w:asciiTheme="minorHAnsi" w:eastAsia="Times New Roman" w:hAnsiTheme="minorHAnsi" w:cstheme="minorHAnsi"/>
                <w:color w:val="000000" w:themeColor="text1"/>
                <w:sz w:val="20"/>
                <w:szCs w:val="20"/>
                <w:lang w:val="pt-BR" w:eastAsia="pt-BR"/>
              </w:rPr>
              <w:t xml:space="preserve"> 222 3030 90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pt-BR"/>
              </w:rPr>
            </w:pPr>
            <w:hyperlink r:id="rId30" w:history="1">
              <w:r w:rsidR="00BD4979" w:rsidRPr="00BD4979">
                <w:rPr>
                  <w:rFonts w:asciiTheme="minorHAnsi" w:eastAsia="Times New Roman" w:hAnsiTheme="minorHAnsi" w:cstheme="minorHAnsi"/>
                  <w:color w:val="000000" w:themeColor="text1"/>
                  <w:sz w:val="20"/>
                  <w:szCs w:val="20"/>
                  <w:u w:val="single"/>
                  <w:lang w:val="pt-BR"/>
                </w:rPr>
                <w:t>contact@ccaa.aero</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pt-BR"/>
              </w:rPr>
            </w:pPr>
            <w:r w:rsidRPr="00BD4979">
              <w:rPr>
                <w:rFonts w:asciiTheme="minorHAnsi" w:eastAsia="Times New Roman" w:hAnsiTheme="minorHAnsi" w:cstheme="minorHAnsi"/>
                <w:b/>
                <w:color w:val="000000" w:themeColor="text1"/>
                <w:sz w:val="20"/>
                <w:szCs w:val="20"/>
                <w:lang w:val="pt-BR"/>
              </w:rPr>
              <w:t>CAMEROON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pt-B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pt-BR"/>
              </w:rPr>
            </w:pPr>
            <w:proofErr w:type="spellStart"/>
            <w:r w:rsidRPr="00BD4979">
              <w:rPr>
                <w:rFonts w:asciiTheme="minorHAnsi" w:eastAsia="Times New Roman" w:hAnsiTheme="minorHAnsi" w:cstheme="minorHAnsi"/>
                <w:bCs/>
                <w:color w:val="000000" w:themeColor="text1"/>
                <w:sz w:val="20"/>
                <w:szCs w:val="20"/>
                <w:lang w:val="pt-BR"/>
              </w:rPr>
              <w:t>Chantal</w:t>
            </w:r>
            <w:proofErr w:type="spellEnd"/>
            <w:r w:rsidRPr="00BD4979">
              <w:rPr>
                <w:rFonts w:asciiTheme="minorHAnsi" w:eastAsia="Times New Roman" w:hAnsiTheme="minorHAnsi" w:cstheme="minorHAnsi"/>
                <w:bCs/>
                <w:color w:val="000000" w:themeColor="text1"/>
                <w:sz w:val="20"/>
                <w:szCs w:val="20"/>
                <w:lang w:val="pt-BR"/>
              </w:rPr>
              <w:t xml:space="preserve"> </w:t>
            </w:r>
            <w:proofErr w:type="spellStart"/>
            <w:r w:rsidRPr="00BD4979">
              <w:rPr>
                <w:rFonts w:asciiTheme="minorHAnsi" w:eastAsia="Times New Roman" w:hAnsiTheme="minorHAnsi" w:cstheme="minorHAnsi"/>
                <w:bCs/>
                <w:color w:val="000000" w:themeColor="text1"/>
                <w:sz w:val="20"/>
                <w:szCs w:val="20"/>
                <w:lang w:val="pt-BR"/>
              </w:rPr>
              <w:t>Mimbang</w:t>
            </w:r>
            <w:proofErr w:type="spellEnd"/>
            <w:r w:rsidRPr="00BD4979">
              <w:rPr>
                <w:rFonts w:asciiTheme="minorHAnsi" w:eastAsia="Times New Roman" w:hAnsiTheme="minorHAnsi" w:cstheme="minorHAnsi"/>
                <w:bCs/>
                <w:color w:val="000000" w:themeColor="text1"/>
                <w:sz w:val="20"/>
                <w:szCs w:val="20"/>
                <w:lang w:val="pt-BR"/>
              </w:rPr>
              <w:t xml:space="preserve"> </w:t>
            </w:r>
            <w:proofErr w:type="spellStart"/>
            <w:r w:rsidRPr="00BD4979">
              <w:rPr>
                <w:rFonts w:asciiTheme="minorHAnsi" w:eastAsia="Times New Roman" w:hAnsiTheme="minorHAnsi" w:cstheme="minorHAnsi"/>
                <w:bCs/>
                <w:color w:val="000000" w:themeColor="text1"/>
                <w:sz w:val="20"/>
                <w:szCs w:val="20"/>
                <w:lang w:val="pt-BR"/>
              </w:rPr>
              <w:t>Lombol</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proofErr w:type="spellStart"/>
            <w:r w:rsidRPr="00BD4979">
              <w:rPr>
                <w:rFonts w:asciiTheme="minorHAnsi" w:eastAsia="Times New Roman" w:hAnsiTheme="minorHAnsi" w:cstheme="minorHAnsi"/>
                <w:color w:val="000000" w:themeColor="text1"/>
                <w:sz w:val="20"/>
                <w:szCs w:val="20"/>
                <w:lang w:val="pt-BR" w:eastAsia="pt-BR"/>
              </w:rPr>
              <w:t>Cadre</w:t>
            </w:r>
            <w:proofErr w:type="spellEnd"/>
            <w:r w:rsidRPr="00BD4979">
              <w:rPr>
                <w:rFonts w:asciiTheme="minorHAnsi" w:eastAsia="Times New Roman" w:hAnsiTheme="minorHAnsi" w:cstheme="minorHAnsi"/>
                <w:color w:val="000000" w:themeColor="text1"/>
                <w:sz w:val="20"/>
                <w:szCs w:val="20"/>
                <w:lang w:val="pt-BR" w:eastAsia="pt-BR"/>
              </w:rPr>
              <w:t xml:space="preserve"> </w:t>
            </w:r>
            <w:proofErr w:type="spellStart"/>
            <w:r w:rsidRPr="00BD4979">
              <w:rPr>
                <w:rFonts w:asciiTheme="minorHAnsi" w:eastAsia="Times New Roman" w:hAnsiTheme="minorHAnsi" w:cstheme="minorHAnsi"/>
                <w:color w:val="000000" w:themeColor="text1"/>
                <w:sz w:val="20"/>
                <w:szCs w:val="20"/>
                <w:lang w:val="pt-BR" w:eastAsia="pt-BR"/>
              </w:rPr>
              <w:t>au</w:t>
            </w:r>
            <w:proofErr w:type="spellEnd"/>
            <w:r w:rsidRPr="00BD4979">
              <w:rPr>
                <w:rFonts w:asciiTheme="minorHAnsi" w:eastAsia="Times New Roman" w:hAnsiTheme="minorHAnsi" w:cstheme="minorHAnsi"/>
                <w:color w:val="000000" w:themeColor="text1"/>
                <w:sz w:val="20"/>
                <w:szCs w:val="20"/>
                <w:lang w:val="pt-BR" w:eastAsia="pt-BR"/>
              </w:rPr>
              <w:t xml:space="preserve"> Service CNS</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color w:val="000000" w:themeColor="text1"/>
                <w:sz w:val="20"/>
                <w:szCs w:val="20"/>
                <w:lang w:val="pt-BR" w:eastAsia="pt-BR"/>
              </w:rPr>
              <w:t xml:space="preserve">CNS </w:t>
            </w:r>
            <w:proofErr w:type="spellStart"/>
            <w:r w:rsidRPr="00BD4979">
              <w:rPr>
                <w:rFonts w:asciiTheme="minorHAnsi" w:eastAsia="Times New Roman" w:hAnsiTheme="minorHAnsi" w:cstheme="minorHAnsi"/>
                <w:color w:val="000000" w:themeColor="text1"/>
                <w:sz w:val="20"/>
                <w:szCs w:val="20"/>
                <w:lang w:val="pt-BR" w:eastAsia="pt-BR"/>
              </w:rPr>
              <w:t>Inspector</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proofErr w:type="spellStart"/>
            <w:r w:rsidRPr="00BD4979">
              <w:rPr>
                <w:rFonts w:asciiTheme="minorHAnsi" w:eastAsia="Times New Roman" w:hAnsiTheme="minorHAnsi" w:cstheme="minorHAnsi"/>
                <w:color w:val="000000" w:themeColor="text1"/>
                <w:sz w:val="20"/>
                <w:szCs w:val="20"/>
                <w:lang w:val="pt-BR" w:eastAsia="pt-BR"/>
              </w:rPr>
              <w:t>Cameroon</w:t>
            </w:r>
            <w:proofErr w:type="spellEnd"/>
            <w:r w:rsidRPr="00BD4979">
              <w:rPr>
                <w:rFonts w:asciiTheme="minorHAnsi" w:eastAsia="Times New Roman" w:hAnsiTheme="minorHAnsi" w:cstheme="minorHAnsi"/>
                <w:color w:val="000000" w:themeColor="text1"/>
                <w:sz w:val="20"/>
                <w:szCs w:val="20"/>
                <w:lang w:val="pt-BR" w:eastAsia="pt-BR"/>
              </w:rPr>
              <w:t xml:space="preserve"> Civil </w:t>
            </w:r>
            <w:proofErr w:type="spellStart"/>
            <w:r w:rsidRPr="00BD4979">
              <w:rPr>
                <w:rFonts w:asciiTheme="minorHAnsi" w:eastAsia="Times New Roman" w:hAnsiTheme="minorHAnsi" w:cstheme="minorHAnsi"/>
                <w:color w:val="000000" w:themeColor="text1"/>
                <w:sz w:val="20"/>
                <w:szCs w:val="20"/>
                <w:lang w:val="pt-BR" w:eastAsia="pt-BR"/>
              </w:rPr>
              <w:t>Aviation</w:t>
            </w:r>
            <w:proofErr w:type="spellEnd"/>
            <w:r w:rsidRPr="00BD4979">
              <w:rPr>
                <w:rFonts w:asciiTheme="minorHAnsi" w:eastAsia="Times New Roman" w:hAnsiTheme="minorHAnsi" w:cstheme="minorHAnsi"/>
                <w:color w:val="000000" w:themeColor="text1"/>
                <w:sz w:val="20"/>
                <w:szCs w:val="20"/>
                <w:lang w:val="pt-BR" w:eastAsia="pt-BR"/>
              </w:rPr>
              <w:t xml:space="preserve"> </w:t>
            </w:r>
            <w:proofErr w:type="spellStart"/>
            <w:r w:rsidRPr="00BD4979">
              <w:rPr>
                <w:rFonts w:asciiTheme="minorHAnsi" w:eastAsia="Times New Roman" w:hAnsiTheme="minorHAnsi" w:cstheme="minorHAnsi"/>
                <w:color w:val="000000" w:themeColor="text1"/>
                <w:sz w:val="20"/>
                <w:szCs w:val="20"/>
                <w:lang w:val="pt-BR" w:eastAsia="pt-BR"/>
              </w:rPr>
              <w:t>Authority</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color w:val="000000" w:themeColor="text1"/>
                <w:sz w:val="20"/>
                <w:szCs w:val="20"/>
                <w:lang w:val="pt-BR" w:eastAsia="pt-BR"/>
              </w:rPr>
              <w:t>CAMEROON</w:t>
            </w:r>
          </w:p>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pt-BR" w:eastAsia="pt-BR"/>
              </w:rPr>
            </w:pPr>
            <w:hyperlink r:id="rId31" w:history="1">
              <w:proofErr w:type="spellStart"/>
              <w:r w:rsidR="00BD4979" w:rsidRPr="00BD4979">
                <w:rPr>
                  <w:rFonts w:asciiTheme="minorHAnsi" w:eastAsia="Times New Roman" w:hAnsiTheme="minorHAnsi" w:cstheme="minorHAnsi"/>
                  <w:color w:val="000000" w:themeColor="text1"/>
                  <w:sz w:val="20"/>
                  <w:szCs w:val="20"/>
                  <w:lang w:val="pt-BR" w:eastAsia="pt-BR"/>
                </w:rPr>
                <w:t>Tel</w:t>
              </w:r>
              <w:proofErr w:type="spellEnd"/>
              <w:r w:rsidR="00BD4979" w:rsidRPr="00BD4979">
                <w:rPr>
                  <w:rFonts w:asciiTheme="minorHAnsi" w:eastAsia="Times New Roman" w:hAnsiTheme="minorHAnsi" w:cstheme="minorHAnsi"/>
                  <w:color w:val="000000" w:themeColor="text1"/>
                  <w:sz w:val="20"/>
                  <w:szCs w:val="20"/>
                  <w:lang w:val="pt-BR" w:eastAsia="pt-BR"/>
                </w:rPr>
                <w:t>: +237</w:t>
              </w:r>
            </w:hyperlink>
            <w:r w:rsidR="00BD4979" w:rsidRPr="00BD4979">
              <w:rPr>
                <w:rFonts w:asciiTheme="minorHAnsi" w:eastAsia="Times New Roman" w:hAnsiTheme="minorHAnsi" w:cstheme="minorHAnsi"/>
                <w:color w:val="000000" w:themeColor="text1"/>
                <w:sz w:val="20"/>
                <w:szCs w:val="20"/>
                <w:lang w:val="pt-BR" w:eastAsia="pt-BR"/>
              </w:rPr>
              <w:t xml:space="preserve"> 222 3030 90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pt-BR"/>
              </w:rPr>
            </w:pPr>
            <w:hyperlink r:id="rId32" w:history="1">
              <w:r w:rsidR="00BD4979" w:rsidRPr="00BD4979">
                <w:rPr>
                  <w:rFonts w:asciiTheme="minorHAnsi" w:eastAsia="Times New Roman" w:hAnsiTheme="minorHAnsi" w:cstheme="minorHAnsi"/>
                  <w:color w:val="000000" w:themeColor="text1"/>
                  <w:sz w:val="20"/>
                  <w:szCs w:val="20"/>
                  <w:u w:val="single"/>
                  <w:lang w:val="pt-BR"/>
                </w:rPr>
                <w:t>contact@ccaa.aero</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CANADA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rPr>
            </w:pPr>
            <w:r w:rsidRPr="00BD4979">
              <w:rPr>
                <w:rFonts w:asciiTheme="minorHAnsi" w:eastAsia="Times New Roman" w:hAnsiTheme="minorHAnsi" w:cstheme="minorHAnsi"/>
                <w:color w:val="000000" w:themeColor="text1"/>
                <w:sz w:val="20"/>
                <w:szCs w:val="20"/>
                <w:lang w:val="en-US"/>
              </w:rPr>
              <w:t>John Taylor</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Aeronautical Spectrum Regulations Specialist</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Canada</w:t>
            </w:r>
          </w:p>
          <w:p w:rsidR="00BD4979" w:rsidRPr="00BD4979" w:rsidRDefault="00BD4979" w:rsidP="00BD4979">
            <w:pPr>
              <w:widowControl/>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+1-613-993-4061</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33" w:history="1">
              <w:r w:rsidR="00BD4979" w:rsidRPr="00BD4979">
                <w:rPr>
                  <w:rFonts w:asciiTheme="minorHAnsi" w:eastAsia="Times New Roman" w:hAnsiTheme="minorHAnsi" w:cstheme="minorHAnsi"/>
                  <w:color w:val="000000" w:themeColor="text1"/>
                  <w:sz w:val="20"/>
                  <w:szCs w:val="20"/>
                  <w:u w:val="single"/>
                  <w:lang w:val="en-US"/>
                </w:rPr>
                <w:t>john.taylor@tc.gc.ca</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DEMOCRATIC REPUBLIC OF CONGO</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Alberto </w:t>
            </w:r>
            <w:proofErr w:type="spellStart"/>
            <w:r w:rsidRPr="00BD4979">
              <w:rPr>
                <w:rFonts w:asciiTheme="minorHAnsi" w:eastAsia="Times New Roman" w:hAnsiTheme="minorHAnsi" w:cstheme="minorHAnsi"/>
                <w:bCs/>
                <w:color w:val="000000" w:themeColor="text1"/>
                <w:sz w:val="20"/>
                <w:szCs w:val="20"/>
                <w:lang w:val="en-US"/>
              </w:rPr>
              <w:t>Elombosila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Ayeganagato</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CNS Technical Controller</w:t>
            </w:r>
          </w:p>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r w:rsidRPr="00BD4979">
              <w:rPr>
                <w:rFonts w:asciiTheme="minorHAnsi" w:eastAsia="Times New Roman" w:hAnsiTheme="minorHAnsi" w:cstheme="minorHAnsi"/>
                <w:bCs/>
                <w:color w:val="000000" w:themeColor="text1"/>
                <w:sz w:val="20"/>
                <w:szCs w:val="20"/>
                <w:lang w:val="fr-BE"/>
              </w:rPr>
              <w:t xml:space="preserve">Civil Aviation </w:t>
            </w:r>
            <w:proofErr w:type="spellStart"/>
            <w:r w:rsidRPr="00BD4979">
              <w:rPr>
                <w:rFonts w:asciiTheme="minorHAnsi" w:eastAsia="Times New Roman" w:hAnsiTheme="minorHAnsi" w:cstheme="minorHAnsi"/>
                <w:bCs/>
                <w:color w:val="000000" w:themeColor="text1"/>
                <w:sz w:val="20"/>
                <w:szCs w:val="20"/>
                <w:lang w:val="fr-BE"/>
              </w:rPr>
              <w:t>Authority</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Republic </w:t>
            </w:r>
            <w:proofErr w:type="spellStart"/>
            <w:r w:rsidRPr="00BD4979">
              <w:rPr>
                <w:rFonts w:asciiTheme="minorHAnsi" w:eastAsia="Times New Roman" w:hAnsiTheme="minorHAnsi" w:cstheme="minorHAnsi"/>
                <w:bCs/>
                <w:color w:val="000000" w:themeColor="text1"/>
                <w:sz w:val="20"/>
                <w:szCs w:val="20"/>
                <w:lang w:val="en-US"/>
              </w:rPr>
              <w:t>Démocratique</w:t>
            </w:r>
            <w:proofErr w:type="spellEnd"/>
            <w:r w:rsidRPr="00BD4979">
              <w:rPr>
                <w:rFonts w:asciiTheme="minorHAnsi" w:eastAsia="Times New Roman" w:hAnsiTheme="minorHAnsi" w:cstheme="minorHAnsi"/>
                <w:bCs/>
                <w:color w:val="000000" w:themeColor="text1"/>
                <w:sz w:val="20"/>
                <w:szCs w:val="20"/>
                <w:lang w:val="en-US"/>
              </w:rPr>
              <w:t xml:space="preserve"> du Congo</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+243 998816527/+243 810187194</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34" w:history="1">
              <w:r w:rsidR="00BD4979" w:rsidRPr="00BD4979">
                <w:rPr>
                  <w:rFonts w:asciiTheme="minorHAnsi" w:eastAsia="Times New Roman" w:hAnsiTheme="minorHAnsi" w:cstheme="minorHAnsi"/>
                  <w:bCs/>
                  <w:color w:val="000000" w:themeColor="text1"/>
                  <w:sz w:val="20"/>
                  <w:szCs w:val="20"/>
                  <w:u w:val="single"/>
                  <w:lang w:val="en-US"/>
                </w:rPr>
                <w:t>elombosila@aacrdc.org</w:t>
              </w:r>
            </w:hyperlink>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lastRenderedPageBreak/>
              <w:t>DEMOCRATIC REPUBLIC OF CONGO</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Shaby</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Shamba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Mbiya</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CNS Technical Controller</w:t>
            </w:r>
          </w:p>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r w:rsidRPr="00BD4979">
              <w:rPr>
                <w:rFonts w:asciiTheme="minorHAnsi" w:eastAsia="Times New Roman" w:hAnsiTheme="minorHAnsi" w:cstheme="minorHAnsi"/>
                <w:bCs/>
                <w:color w:val="000000" w:themeColor="text1"/>
                <w:sz w:val="20"/>
                <w:szCs w:val="20"/>
                <w:lang w:val="fr-BE"/>
              </w:rPr>
              <w:t xml:space="preserve">Civil Aviation </w:t>
            </w:r>
            <w:proofErr w:type="spellStart"/>
            <w:r w:rsidRPr="00BD4979">
              <w:rPr>
                <w:rFonts w:asciiTheme="minorHAnsi" w:eastAsia="Times New Roman" w:hAnsiTheme="minorHAnsi" w:cstheme="minorHAnsi"/>
                <w:bCs/>
                <w:color w:val="000000" w:themeColor="text1"/>
                <w:sz w:val="20"/>
                <w:szCs w:val="20"/>
                <w:lang w:val="fr-BE"/>
              </w:rPr>
              <w:t>Authority</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proofErr w:type="spellStart"/>
            <w:r w:rsidRPr="00BD4979">
              <w:rPr>
                <w:rFonts w:asciiTheme="minorHAnsi" w:eastAsia="Times New Roman" w:hAnsiTheme="minorHAnsi" w:cstheme="minorHAnsi"/>
                <w:bCs/>
                <w:color w:val="000000" w:themeColor="text1"/>
                <w:sz w:val="20"/>
                <w:szCs w:val="20"/>
                <w:lang w:val="fr-BE"/>
              </w:rPr>
              <w:t>Republic</w:t>
            </w:r>
            <w:proofErr w:type="spellEnd"/>
            <w:r w:rsidRPr="00BD4979">
              <w:rPr>
                <w:rFonts w:asciiTheme="minorHAnsi" w:eastAsia="Times New Roman" w:hAnsiTheme="minorHAnsi" w:cstheme="minorHAnsi"/>
                <w:bCs/>
                <w:color w:val="000000" w:themeColor="text1"/>
                <w:sz w:val="20"/>
                <w:szCs w:val="20"/>
                <w:lang w:val="fr-BE"/>
              </w:rPr>
              <w:t xml:space="preserve"> Démocratique du Congo</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fr-BE"/>
              </w:rPr>
              <w:t>Tel: +243 903241130/</w:t>
            </w:r>
            <w:r w:rsidRPr="00BD4979">
              <w:rPr>
                <w:rFonts w:asciiTheme="minorHAnsi" w:eastAsia="Times New Roman" w:hAnsiTheme="minorHAnsi" w:cstheme="minorHAnsi"/>
                <w:bCs/>
                <w:color w:val="000000" w:themeColor="text1"/>
                <w:sz w:val="20"/>
                <w:szCs w:val="20"/>
                <w:lang w:val="en-US"/>
              </w:rPr>
              <w:t>+243 819229181</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35" w:history="1">
              <w:r w:rsidR="00BD4979" w:rsidRPr="00BD4979">
                <w:rPr>
                  <w:rFonts w:asciiTheme="minorHAnsi" w:eastAsia="Times New Roman" w:hAnsiTheme="minorHAnsi" w:cstheme="minorHAnsi"/>
                  <w:bCs/>
                  <w:color w:val="000000" w:themeColor="text1"/>
                  <w:sz w:val="20"/>
                  <w:szCs w:val="20"/>
                  <w:u w:val="single"/>
                  <w:lang w:val="en-US"/>
                </w:rPr>
                <w:t>shabyshamba@aacrdc.org</w:t>
              </w:r>
            </w:hyperlink>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DEMOCRATIC REPUBLIC OF CONGO</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Yamba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Bienge</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CNS Service Chief</w:t>
            </w:r>
          </w:p>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r w:rsidRPr="00BD4979">
              <w:rPr>
                <w:rFonts w:asciiTheme="minorHAnsi" w:eastAsia="Times New Roman" w:hAnsiTheme="minorHAnsi" w:cstheme="minorHAnsi"/>
                <w:bCs/>
                <w:color w:val="000000" w:themeColor="text1"/>
                <w:sz w:val="20"/>
                <w:szCs w:val="20"/>
                <w:lang w:val="fr-BE"/>
              </w:rPr>
              <w:t xml:space="preserve">Civil Aviation </w:t>
            </w:r>
            <w:proofErr w:type="spellStart"/>
            <w:r w:rsidRPr="00BD4979">
              <w:rPr>
                <w:rFonts w:asciiTheme="minorHAnsi" w:eastAsia="Times New Roman" w:hAnsiTheme="minorHAnsi" w:cstheme="minorHAnsi"/>
                <w:bCs/>
                <w:color w:val="000000" w:themeColor="text1"/>
                <w:sz w:val="20"/>
                <w:szCs w:val="20"/>
                <w:lang w:val="fr-BE"/>
              </w:rPr>
              <w:t>Authority</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proofErr w:type="spellStart"/>
            <w:r w:rsidRPr="00BD4979">
              <w:rPr>
                <w:rFonts w:asciiTheme="minorHAnsi" w:eastAsia="Times New Roman" w:hAnsiTheme="minorHAnsi" w:cstheme="minorHAnsi"/>
                <w:bCs/>
                <w:color w:val="000000" w:themeColor="text1"/>
                <w:sz w:val="20"/>
                <w:szCs w:val="20"/>
                <w:lang w:val="fr-BE"/>
              </w:rPr>
              <w:t>Republic</w:t>
            </w:r>
            <w:proofErr w:type="spellEnd"/>
            <w:r w:rsidRPr="00BD4979">
              <w:rPr>
                <w:rFonts w:asciiTheme="minorHAnsi" w:eastAsia="Times New Roman" w:hAnsiTheme="minorHAnsi" w:cstheme="minorHAnsi"/>
                <w:bCs/>
                <w:color w:val="000000" w:themeColor="text1"/>
                <w:sz w:val="20"/>
                <w:szCs w:val="20"/>
                <w:lang w:val="fr-BE"/>
              </w:rPr>
              <w:t xml:space="preserve"> Démocratique du Congo</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+243 999925549/+243 818125916</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36" w:history="1">
              <w:r w:rsidR="00BD4979" w:rsidRPr="00BD4979">
                <w:rPr>
                  <w:rFonts w:asciiTheme="minorHAnsi" w:eastAsia="Times New Roman" w:hAnsiTheme="minorHAnsi" w:cstheme="minorHAnsi"/>
                  <w:bCs/>
                  <w:color w:val="000000" w:themeColor="text1"/>
                  <w:sz w:val="20"/>
                  <w:szCs w:val="20"/>
                  <w:u w:val="single"/>
                  <w:lang w:val="en-US"/>
                </w:rPr>
                <w:t>nehemieyambabienge@gmail.com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r>
      <w:tr w:rsidR="00BD4979" w:rsidRPr="00D94E83"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FRANCE</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Christian Fleury</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fr-FR"/>
              </w:rPr>
            </w:pPr>
            <w:r w:rsidRPr="00BD4979">
              <w:rPr>
                <w:rFonts w:asciiTheme="minorHAnsi" w:eastAsia="Times New Roman" w:hAnsiTheme="minorHAnsi" w:cstheme="minorHAnsi"/>
                <w:bCs/>
                <w:color w:val="000000" w:themeColor="text1"/>
                <w:sz w:val="20"/>
                <w:szCs w:val="20"/>
                <w:lang w:val="fr-FR"/>
              </w:rPr>
              <w:t>IESSA - Spectrum Manager</w:t>
            </w:r>
          </w:p>
          <w:p w:rsidR="00BD4979" w:rsidRPr="00BD4979" w:rsidRDefault="00BD4979" w:rsidP="00BD4979">
            <w:pPr>
              <w:widowControl/>
              <w:rPr>
                <w:rFonts w:asciiTheme="minorHAnsi" w:eastAsia="Times New Roman" w:hAnsiTheme="minorHAnsi" w:cstheme="minorHAnsi"/>
                <w:bCs/>
                <w:color w:val="000000" w:themeColor="text1"/>
                <w:sz w:val="20"/>
                <w:szCs w:val="20"/>
                <w:lang w:val="fr-FR"/>
              </w:rPr>
            </w:pPr>
            <w:r w:rsidRPr="00BD4979">
              <w:rPr>
                <w:rFonts w:asciiTheme="minorHAnsi" w:eastAsia="Times New Roman" w:hAnsiTheme="minorHAnsi" w:cstheme="minorHAnsi"/>
                <w:bCs/>
                <w:color w:val="000000" w:themeColor="text1"/>
                <w:sz w:val="20"/>
                <w:szCs w:val="20"/>
                <w:lang w:val="fr-FR"/>
              </w:rPr>
              <w:t>France  DGAC/ Direction des services de la Navigation Aérienne</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fr-BE"/>
              </w:rPr>
            </w:pPr>
            <w:r w:rsidRPr="00BD4979">
              <w:rPr>
                <w:rFonts w:asciiTheme="minorHAnsi" w:eastAsia="Times New Roman" w:hAnsiTheme="minorHAnsi" w:cstheme="minorHAnsi"/>
                <w:color w:val="000000" w:themeColor="text1"/>
                <w:sz w:val="20"/>
                <w:szCs w:val="20"/>
                <w:lang w:val="fr-BE"/>
              </w:rPr>
              <w:t xml:space="preserve">Toulouse – France </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fr-BE"/>
              </w:rPr>
            </w:pPr>
            <w:r w:rsidRPr="00BD4979">
              <w:rPr>
                <w:rFonts w:asciiTheme="minorHAnsi" w:eastAsia="Times New Roman" w:hAnsiTheme="minorHAnsi" w:cstheme="minorHAnsi"/>
                <w:color w:val="000000" w:themeColor="text1"/>
                <w:sz w:val="20"/>
                <w:szCs w:val="20"/>
                <w:lang w:val="fr-BE"/>
              </w:rPr>
              <w:t>Tel:  +33-0-562-14-55-41</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fr-BE"/>
              </w:rPr>
            </w:pPr>
            <w:proofErr w:type="spellStart"/>
            <w:r w:rsidRPr="00BD4979">
              <w:rPr>
                <w:rFonts w:asciiTheme="minorHAnsi" w:eastAsia="Times New Roman" w:hAnsiTheme="minorHAnsi" w:cstheme="minorHAnsi"/>
                <w:color w:val="000000" w:themeColor="text1"/>
                <w:sz w:val="20"/>
                <w:szCs w:val="20"/>
                <w:lang w:val="fr-BE"/>
              </w:rPr>
              <w:t>Cell</w:t>
            </w:r>
            <w:proofErr w:type="spellEnd"/>
            <w:r w:rsidRPr="00BD4979">
              <w:rPr>
                <w:rFonts w:asciiTheme="minorHAnsi" w:eastAsia="Times New Roman" w:hAnsiTheme="minorHAnsi" w:cstheme="minorHAnsi"/>
                <w:color w:val="000000" w:themeColor="text1"/>
                <w:sz w:val="20"/>
                <w:szCs w:val="20"/>
                <w:lang w:val="fr-BE"/>
              </w:rPr>
              <w:t>: +330625164420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fr-BE"/>
              </w:rPr>
            </w:pPr>
            <w:hyperlink r:id="rId37" w:history="1">
              <w:r w:rsidR="00BD4979" w:rsidRPr="00BD4979">
                <w:rPr>
                  <w:rFonts w:asciiTheme="minorHAnsi" w:eastAsia="Times New Roman" w:hAnsiTheme="minorHAnsi" w:cstheme="minorHAnsi"/>
                  <w:color w:val="000000" w:themeColor="text1"/>
                  <w:sz w:val="20"/>
                  <w:szCs w:val="20"/>
                  <w:u w:val="single"/>
                  <w:lang w:val="fr-BE"/>
                </w:rPr>
                <w:t>christian.fleury@aviation-civile.gouv.fr</w:t>
              </w:r>
            </w:hyperlink>
            <w:r w:rsidR="00BD4979" w:rsidRPr="00BD4979">
              <w:rPr>
                <w:rFonts w:asciiTheme="minorHAnsi" w:eastAsia="Times New Roman" w:hAnsiTheme="minorHAnsi" w:cstheme="minorHAnsi"/>
                <w:color w:val="000000" w:themeColor="text1"/>
                <w:sz w:val="20"/>
                <w:szCs w:val="20"/>
                <w:lang w:val="fr-BE"/>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rPr>
              <w:t>FRANCE</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Dr. Christophe MACABIAU</w:t>
            </w:r>
          </w:p>
          <w:p w:rsidR="00BD4979" w:rsidRPr="00BD4979" w:rsidRDefault="00BD4979" w:rsidP="00BD4979">
            <w:pPr>
              <w:widowControl/>
              <w:autoSpaceDE/>
              <w:autoSpaceDN/>
              <w:adjustRightInd/>
              <w:jc w:val="center"/>
              <w:rPr>
                <w:rFonts w:asciiTheme="minorHAnsi" w:eastAsia="Times New Roman" w:hAnsiTheme="minorHAnsi" w:cstheme="minorHAnsi"/>
                <w:color w:val="000000" w:themeColor="text1"/>
                <w:sz w:val="20"/>
                <w:szCs w:val="20"/>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Researcher/Lecturer, Head of ENAC TELECOM Research Team</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FRANCE, ENAC</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+33562174277</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38" w:history="1">
              <w:r w:rsidR="00BD4979" w:rsidRPr="00BD4979">
                <w:rPr>
                  <w:rFonts w:asciiTheme="minorHAnsi" w:eastAsia="Times New Roman" w:hAnsiTheme="minorHAnsi" w:cstheme="minorHAnsi"/>
                  <w:bCs/>
                  <w:color w:val="000000" w:themeColor="text1"/>
                  <w:sz w:val="20"/>
                  <w:szCs w:val="20"/>
                  <w:u w:val="single"/>
                  <w:lang w:val="en-US"/>
                </w:rPr>
                <w:t>macabiau@recherche.enac.fr</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rPr>
              <w:t>FRANCE</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Dr. Florian </w:t>
            </w:r>
            <w:proofErr w:type="spellStart"/>
            <w:r w:rsidRPr="00BD4979">
              <w:rPr>
                <w:rFonts w:asciiTheme="minorHAnsi" w:eastAsia="Times New Roman" w:hAnsiTheme="minorHAnsi" w:cstheme="minorHAnsi"/>
                <w:bCs/>
                <w:color w:val="000000" w:themeColor="text1"/>
                <w:sz w:val="20"/>
                <w:szCs w:val="20"/>
                <w:lang w:val="en-US"/>
              </w:rPr>
              <w:t>Ribaud</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Researcher (Post. Doctorate) at ENAC TELECOM Research Team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FRANCE, ENAC</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+33562174298</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39" w:history="1">
              <w:r w:rsidR="00BD4979" w:rsidRPr="00BD4979">
                <w:rPr>
                  <w:rFonts w:asciiTheme="minorHAnsi" w:eastAsia="Times New Roman" w:hAnsiTheme="minorHAnsi" w:cstheme="minorHAnsi"/>
                  <w:bCs/>
                  <w:color w:val="000000" w:themeColor="text1"/>
                  <w:sz w:val="20"/>
                  <w:szCs w:val="20"/>
                  <w:u w:val="single"/>
                  <w:lang w:val="en-US"/>
                </w:rPr>
                <w:t>florian.ribaud@recherche.enac.fr</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FRANCE</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 xml:space="preserve">Pierre </w:t>
            </w:r>
            <w:proofErr w:type="spellStart"/>
            <w:r w:rsidRPr="00BD4979">
              <w:rPr>
                <w:rFonts w:asciiTheme="minorHAnsi" w:eastAsia="Times New Roman" w:hAnsiTheme="minorHAnsi" w:cstheme="minorHAnsi"/>
                <w:color w:val="000000" w:themeColor="text1"/>
                <w:sz w:val="20"/>
                <w:szCs w:val="20"/>
              </w:rPr>
              <w:t>Ladoux</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Head of Frequency and Spectrum Management Unit at DSNA/DTI</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France</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+33612503517</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40" w:history="1">
              <w:r w:rsidR="00BD4979" w:rsidRPr="00BD4979">
                <w:rPr>
                  <w:rFonts w:asciiTheme="minorHAnsi" w:eastAsia="Times New Roman" w:hAnsiTheme="minorHAnsi" w:cstheme="minorHAnsi"/>
                  <w:bCs/>
                  <w:color w:val="000000" w:themeColor="text1"/>
                  <w:sz w:val="20"/>
                  <w:szCs w:val="20"/>
                  <w:u w:val="single"/>
                  <w:lang w:val="en-US"/>
                </w:rPr>
                <w:t>pierre.ladoux@aviation-civile.gouv.fr</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pt-BR"/>
              </w:rPr>
            </w:pPr>
            <w:r w:rsidRPr="00BD4979">
              <w:rPr>
                <w:rFonts w:asciiTheme="minorHAnsi" w:eastAsia="Times New Roman" w:hAnsiTheme="minorHAnsi" w:cstheme="minorHAnsi"/>
                <w:b/>
                <w:color w:val="000000" w:themeColor="text1"/>
                <w:sz w:val="20"/>
                <w:szCs w:val="20"/>
                <w:lang w:val="pt-BR"/>
              </w:rPr>
              <w:t>GERMANY</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pt-BR"/>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rPr>
            </w:pPr>
            <w:r w:rsidRPr="00BD4979">
              <w:rPr>
                <w:rFonts w:asciiTheme="minorHAnsi" w:eastAsia="Times New Roman" w:hAnsiTheme="minorHAnsi" w:cstheme="minorHAnsi"/>
                <w:bCs/>
                <w:color w:val="000000" w:themeColor="text1"/>
                <w:sz w:val="20"/>
                <w:szCs w:val="20"/>
                <w:lang w:val="en-US"/>
              </w:rPr>
              <w:t xml:space="preserve">Dr. Felix </w:t>
            </w:r>
            <w:proofErr w:type="spellStart"/>
            <w:r w:rsidRPr="00BD4979">
              <w:rPr>
                <w:rFonts w:asciiTheme="minorHAnsi" w:eastAsia="Times New Roman" w:hAnsiTheme="minorHAnsi" w:cstheme="minorHAnsi"/>
                <w:bCs/>
                <w:color w:val="000000" w:themeColor="text1"/>
                <w:sz w:val="20"/>
                <w:szCs w:val="20"/>
                <w:lang w:val="en-US"/>
              </w:rPr>
              <w:t>Butsch</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Head of Frequency Management</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DFS Deutsche </w:t>
            </w:r>
            <w:proofErr w:type="spellStart"/>
            <w:r w:rsidRPr="00BD4979">
              <w:rPr>
                <w:rFonts w:asciiTheme="minorHAnsi" w:eastAsia="Times New Roman" w:hAnsiTheme="minorHAnsi" w:cstheme="minorHAnsi"/>
                <w:bCs/>
                <w:color w:val="000000" w:themeColor="text1"/>
                <w:sz w:val="20"/>
                <w:szCs w:val="20"/>
                <w:lang w:val="en-US"/>
              </w:rPr>
              <w:t>Flugsicherung</w:t>
            </w:r>
            <w:proofErr w:type="spellEnd"/>
            <w:r w:rsidRPr="00BD4979">
              <w:rPr>
                <w:rFonts w:asciiTheme="minorHAnsi" w:eastAsia="Times New Roman" w:hAnsiTheme="minorHAnsi" w:cstheme="minorHAnsi"/>
                <w:bCs/>
                <w:color w:val="000000" w:themeColor="text1"/>
                <w:sz w:val="20"/>
                <w:szCs w:val="20"/>
                <w:lang w:val="en-US"/>
              </w:rPr>
              <w:t xml:space="preserve"> GmbH,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(German Air Navigation Services)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SIS/MF (Spectrum and Frequency Management Office) - Am DFS-Campus 10</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D-63225 </w:t>
            </w:r>
            <w:proofErr w:type="spellStart"/>
            <w:r w:rsidRPr="00BD4979">
              <w:rPr>
                <w:rFonts w:asciiTheme="minorHAnsi" w:eastAsia="Times New Roman" w:hAnsiTheme="minorHAnsi" w:cstheme="minorHAnsi"/>
                <w:bCs/>
                <w:color w:val="000000" w:themeColor="text1"/>
                <w:sz w:val="20"/>
                <w:szCs w:val="20"/>
                <w:lang w:val="en-US"/>
              </w:rPr>
              <w:t>Langen</w:t>
            </w:r>
            <w:proofErr w:type="spellEnd"/>
            <w:r w:rsidRPr="00BD4979">
              <w:rPr>
                <w:rFonts w:asciiTheme="minorHAnsi" w:eastAsia="Times New Roman" w:hAnsiTheme="minorHAnsi" w:cstheme="minorHAnsi"/>
                <w:bCs/>
                <w:color w:val="000000" w:themeColor="text1"/>
                <w:sz w:val="20"/>
                <w:szCs w:val="20"/>
                <w:lang w:val="en-US"/>
              </w:rPr>
              <w:t>, GERMANY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+496103707-1533</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Cell: +49-172 6677682</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41" w:history="1">
              <w:r w:rsidR="00BD4979" w:rsidRPr="00BD4979">
                <w:rPr>
                  <w:rFonts w:asciiTheme="minorHAnsi" w:eastAsia="Times New Roman" w:hAnsiTheme="minorHAnsi" w:cstheme="minorHAnsi"/>
                  <w:bCs/>
                  <w:color w:val="000000" w:themeColor="text1"/>
                  <w:sz w:val="20"/>
                  <w:szCs w:val="20"/>
                  <w:u w:val="single"/>
                  <w:lang w:val="en-US"/>
                </w:rPr>
                <w:t>Felix.Butsch@DFS.DE</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pt-BR"/>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lang w:val="pt-BR"/>
              </w:rPr>
              <w:t>GERMANY</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Martin Weber</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+49 4626230</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42" w:history="1">
              <w:r w:rsidR="00BD4979" w:rsidRPr="00BD4979">
                <w:rPr>
                  <w:rFonts w:asciiTheme="minorHAnsi" w:eastAsia="Times New Roman" w:hAnsiTheme="minorHAnsi" w:cstheme="minorHAnsi"/>
                  <w:color w:val="000000" w:themeColor="text1"/>
                  <w:sz w:val="20"/>
                  <w:szCs w:val="20"/>
                  <w:u w:val="single"/>
                  <w:lang w:val="en-US"/>
                </w:rPr>
                <w:t>martin.weber@bnetza.de</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GERMANY</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Dominik Meyer</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Head of Frequency Management</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Federal Supervisory Authority for Air Navigation Services, Germany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+49 6103 8043 320</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43" w:history="1">
              <w:r w:rsidR="00BD4979" w:rsidRPr="00BD4979">
                <w:rPr>
                  <w:rFonts w:asciiTheme="minorHAnsi" w:eastAsia="Times New Roman" w:hAnsiTheme="minorHAnsi" w:cstheme="minorHAnsi"/>
                  <w:bCs/>
                  <w:color w:val="000000" w:themeColor="text1"/>
                  <w:sz w:val="20"/>
                  <w:szCs w:val="20"/>
                  <w:u w:val="single"/>
                  <w:lang w:val="en-US"/>
                </w:rPr>
                <w:t>Dominik.meyer@baf.bund.de</w:t>
              </w:r>
            </w:hyperlink>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GHANA  </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Mr.  Frank Kofi </w:t>
            </w:r>
            <w:proofErr w:type="spellStart"/>
            <w:r w:rsidRPr="00BD4979">
              <w:rPr>
                <w:rFonts w:asciiTheme="minorHAnsi" w:eastAsia="Times New Roman" w:hAnsiTheme="minorHAnsi" w:cstheme="minorHAnsi"/>
                <w:color w:val="000000" w:themeColor="text1"/>
                <w:sz w:val="20"/>
                <w:szCs w:val="20"/>
                <w:lang w:val="en-US"/>
              </w:rPr>
              <w:t>Apeagyei</w:t>
            </w:r>
            <w:proofErr w:type="spellEnd"/>
            <w:r w:rsidRPr="00BD4979">
              <w:rPr>
                <w:rFonts w:asciiTheme="minorHAnsi" w:eastAsia="Times New Roman" w:hAnsiTheme="minorHAnsi" w:cstheme="minorHAnsi"/>
                <w:color w:val="000000" w:themeColor="text1"/>
                <w:sz w:val="20"/>
                <w:szCs w:val="20"/>
                <w:lang w:val="en-US"/>
              </w:rPr>
              <w:t xml:space="preserve">  </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2693" w:type="dxa"/>
          </w:tcPr>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en-US"/>
              </w:rPr>
            </w:pPr>
            <w:hyperlink r:id="rId44" w:tgtFrame="_blank" w:history="1">
              <w:r w:rsidR="00BD4979" w:rsidRPr="00BD4979">
                <w:rPr>
                  <w:rFonts w:asciiTheme="minorHAnsi" w:eastAsia="Times New Roman" w:hAnsiTheme="minorHAnsi" w:cstheme="minorHAnsi"/>
                  <w:color w:val="000000" w:themeColor="text1"/>
                  <w:sz w:val="20"/>
                  <w:szCs w:val="20"/>
                  <w:u w:val="single"/>
                  <w:lang w:val="en-US"/>
                </w:rPr>
                <w:t>fkapeagyei@gmail.com</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984DD9" w:rsidRPr="00BD4979" w:rsidTr="004072E2">
        <w:tc>
          <w:tcPr>
            <w:tcW w:w="1588" w:type="dxa"/>
            <w:tcBorders>
              <w:top w:val="single" w:sz="4" w:space="0" w:color="auto"/>
              <w:bottom w:val="single" w:sz="4" w:space="0" w:color="auto"/>
            </w:tcBorders>
          </w:tcPr>
          <w:p w:rsidR="00984DD9" w:rsidRPr="00BD4979" w:rsidRDefault="00984DD9" w:rsidP="00BD4979">
            <w:pPr>
              <w:widowControl/>
              <w:autoSpaceDE/>
              <w:autoSpaceDN/>
              <w:adjustRightInd/>
              <w:rPr>
                <w:rFonts w:asciiTheme="minorHAnsi" w:eastAsia="Times New Roman" w:hAnsiTheme="minorHAnsi" w:cstheme="minorHAnsi"/>
                <w:b/>
                <w:color w:val="000000" w:themeColor="text1"/>
                <w:sz w:val="20"/>
                <w:szCs w:val="20"/>
                <w:lang w:val="en-US"/>
              </w:rPr>
            </w:pPr>
            <w:r>
              <w:rPr>
                <w:rFonts w:asciiTheme="minorHAnsi" w:eastAsia="Times New Roman" w:hAnsiTheme="minorHAnsi" w:cstheme="minorHAnsi"/>
                <w:b/>
                <w:color w:val="000000" w:themeColor="text1"/>
                <w:sz w:val="20"/>
                <w:szCs w:val="20"/>
                <w:lang w:val="en-US"/>
              </w:rPr>
              <w:t>GHANA</w:t>
            </w:r>
          </w:p>
        </w:tc>
        <w:tc>
          <w:tcPr>
            <w:tcW w:w="567" w:type="dxa"/>
            <w:tcBorders>
              <w:top w:val="single" w:sz="4" w:space="0" w:color="auto"/>
            </w:tcBorders>
          </w:tcPr>
          <w:p w:rsidR="00984DD9" w:rsidRPr="00BD4979" w:rsidRDefault="00984DD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984DD9" w:rsidRPr="00BD4979" w:rsidRDefault="00984DD9" w:rsidP="00BD4979">
            <w:pPr>
              <w:widowControl/>
              <w:autoSpaceDE/>
              <w:autoSpaceDN/>
              <w:adjustRightInd/>
              <w:rPr>
                <w:rFonts w:asciiTheme="minorHAnsi" w:eastAsia="Times New Roman" w:hAnsiTheme="minorHAnsi" w:cstheme="minorHAnsi"/>
                <w:color w:val="000000" w:themeColor="text1"/>
                <w:sz w:val="20"/>
                <w:szCs w:val="20"/>
                <w:lang w:val="en-US"/>
              </w:rPr>
            </w:pPr>
            <w:r>
              <w:rPr>
                <w:rFonts w:asciiTheme="minorHAnsi" w:eastAsia="Times New Roman" w:hAnsiTheme="minorHAnsi" w:cstheme="minorHAnsi"/>
                <w:color w:val="000000" w:themeColor="text1"/>
                <w:sz w:val="20"/>
                <w:szCs w:val="20"/>
                <w:lang w:val="en-US"/>
              </w:rPr>
              <w:t xml:space="preserve">Mr. Isaiah Kofi </w:t>
            </w:r>
            <w:proofErr w:type="spellStart"/>
            <w:r>
              <w:rPr>
                <w:rFonts w:asciiTheme="minorHAnsi" w:eastAsia="Times New Roman" w:hAnsiTheme="minorHAnsi" w:cstheme="minorHAnsi"/>
                <w:color w:val="000000" w:themeColor="text1"/>
                <w:sz w:val="20"/>
                <w:szCs w:val="20"/>
                <w:lang w:val="en-US"/>
              </w:rPr>
              <w:t>Tefutor</w:t>
            </w:r>
            <w:proofErr w:type="spellEnd"/>
          </w:p>
        </w:tc>
        <w:tc>
          <w:tcPr>
            <w:tcW w:w="3544" w:type="dxa"/>
          </w:tcPr>
          <w:p w:rsidR="00984DD9" w:rsidRDefault="00984DD9" w:rsidP="00BD4979">
            <w:pPr>
              <w:widowControl/>
              <w:rPr>
                <w:rFonts w:asciiTheme="minorHAnsi" w:eastAsia="Times New Roman" w:hAnsiTheme="minorHAnsi" w:cstheme="minorHAnsi"/>
                <w:bCs/>
                <w:color w:val="000000" w:themeColor="text1"/>
                <w:sz w:val="20"/>
                <w:szCs w:val="20"/>
                <w:lang w:val="en-US"/>
              </w:rPr>
            </w:pPr>
            <w:r>
              <w:rPr>
                <w:rFonts w:asciiTheme="minorHAnsi" w:eastAsia="Times New Roman" w:hAnsiTheme="minorHAnsi" w:cstheme="minorHAnsi"/>
                <w:bCs/>
                <w:color w:val="000000" w:themeColor="text1"/>
                <w:sz w:val="20"/>
                <w:szCs w:val="20"/>
                <w:lang w:val="en-US"/>
              </w:rPr>
              <w:t>Communications Manager</w:t>
            </w:r>
          </w:p>
          <w:p w:rsidR="00984DD9" w:rsidRPr="00BD4979" w:rsidRDefault="00984DD9" w:rsidP="00BD4979">
            <w:pPr>
              <w:widowControl/>
              <w:rPr>
                <w:rFonts w:asciiTheme="minorHAnsi" w:eastAsia="Times New Roman" w:hAnsiTheme="minorHAnsi" w:cstheme="minorHAnsi"/>
                <w:bCs/>
                <w:color w:val="000000" w:themeColor="text1"/>
                <w:sz w:val="20"/>
                <w:szCs w:val="20"/>
                <w:lang w:val="en-US"/>
              </w:rPr>
            </w:pPr>
            <w:r>
              <w:rPr>
                <w:rFonts w:asciiTheme="minorHAnsi" w:eastAsia="Times New Roman" w:hAnsiTheme="minorHAnsi" w:cstheme="minorHAnsi"/>
                <w:bCs/>
                <w:color w:val="000000" w:themeColor="text1"/>
                <w:sz w:val="20"/>
                <w:szCs w:val="20"/>
                <w:lang w:val="en-US"/>
              </w:rPr>
              <w:t>Ghana Civil Aviation Authority</w:t>
            </w:r>
          </w:p>
        </w:tc>
        <w:tc>
          <w:tcPr>
            <w:tcW w:w="2693" w:type="dxa"/>
          </w:tcPr>
          <w:p w:rsidR="00984DD9" w:rsidRDefault="00605676" w:rsidP="00BD4979">
            <w:pPr>
              <w:widowControl/>
              <w:autoSpaceDE/>
              <w:autoSpaceDN/>
              <w:adjustRightInd/>
              <w:rPr>
                <w:rFonts w:asciiTheme="minorHAnsi" w:eastAsia="Times New Roman" w:hAnsiTheme="minorHAnsi" w:cstheme="minorHAnsi"/>
                <w:color w:val="000000" w:themeColor="text1"/>
                <w:sz w:val="20"/>
                <w:szCs w:val="20"/>
                <w:u w:val="single"/>
                <w:lang w:val="en-US"/>
              </w:rPr>
            </w:pPr>
            <w:hyperlink r:id="rId45" w:history="1">
              <w:r w:rsidR="00984DD9" w:rsidRPr="001E5124">
                <w:rPr>
                  <w:rStyle w:val="Hyperlink"/>
                  <w:rFonts w:asciiTheme="minorHAnsi" w:eastAsia="Times New Roman" w:hAnsiTheme="minorHAnsi" w:cstheme="minorHAnsi"/>
                  <w:sz w:val="20"/>
                  <w:szCs w:val="20"/>
                  <w:lang w:val="en-US"/>
                </w:rPr>
                <w:t>itefutor@gcaa.com.gh</w:t>
              </w:r>
            </w:hyperlink>
          </w:p>
          <w:p w:rsidR="00984DD9" w:rsidRDefault="00984DD9" w:rsidP="00BD4979">
            <w:pPr>
              <w:widowControl/>
              <w:autoSpaceDE/>
              <w:autoSpaceDN/>
              <w:adjustRightInd/>
              <w:rPr>
                <w:rFonts w:asciiTheme="minorHAnsi" w:eastAsia="Times New Roman" w:hAnsiTheme="minorHAnsi" w:cstheme="minorHAnsi"/>
                <w:color w:val="000000" w:themeColor="text1"/>
                <w:sz w:val="20"/>
                <w:szCs w:val="20"/>
                <w:u w:val="single"/>
                <w:lang w:val="en-US"/>
              </w:rPr>
            </w:pPr>
            <w:r>
              <w:rPr>
                <w:rFonts w:asciiTheme="minorHAnsi" w:eastAsia="Times New Roman" w:hAnsiTheme="minorHAnsi" w:cstheme="minorHAnsi"/>
                <w:color w:val="000000" w:themeColor="text1"/>
                <w:sz w:val="20"/>
                <w:szCs w:val="20"/>
                <w:u w:val="single"/>
                <w:lang w:val="en-US"/>
              </w:rPr>
              <w:t>istefutor@yahoo.com</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INDIA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da-DK"/>
              </w:rPr>
            </w:pPr>
            <w:r w:rsidRPr="00BD4979">
              <w:rPr>
                <w:rFonts w:asciiTheme="minorHAnsi" w:eastAsia="Times New Roman" w:hAnsiTheme="minorHAnsi" w:cstheme="minorHAnsi"/>
                <w:color w:val="000000" w:themeColor="text1"/>
                <w:sz w:val="20"/>
                <w:szCs w:val="20"/>
                <w:lang w:val="da-DK"/>
              </w:rPr>
              <w:t>Ajay Kumar Kapur</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General Manager (CNS)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India / Airports Authority of India</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+91 9868815045</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46" w:history="1">
              <w:r w:rsidR="00BD4979" w:rsidRPr="00BD4979">
                <w:rPr>
                  <w:rFonts w:asciiTheme="minorHAnsi" w:eastAsia="Times New Roman" w:hAnsiTheme="minorHAnsi" w:cstheme="minorHAnsi"/>
                  <w:color w:val="000000" w:themeColor="text1"/>
                  <w:sz w:val="20"/>
                  <w:szCs w:val="20"/>
                  <w:u w:val="single"/>
                  <w:lang w:val="en-US"/>
                </w:rPr>
                <w:t>akkapur@aai.aero</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lastRenderedPageBreak/>
              <w:t>INDIA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da-DK"/>
              </w:rPr>
            </w:pPr>
            <w:r w:rsidRPr="00BD4979">
              <w:rPr>
                <w:rFonts w:asciiTheme="minorHAnsi" w:eastAsia="Times New Roman" w:hAnsiTheme="minorHAnsi" w:cstheme="minorHAnsi"/>
                <w:color w:val="000000" w:themeColor="text1"/>
                <w:sz w:val="20"/>
                <w:szCs w:val="20"/>
                <w:lang w:val="da-DK"/>
              </w:rPr>
              <w:t>Arvind Singh Yadav</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Joint General Manager (CNS)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India/Airports Authority of India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+91 11 24643247/+91 9599186558</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47" w:history="1">
              <w:r w:rsidR="00BD4979" w:rsidRPr="00BD4979">
                <w:rPr>
                  <w:rFonts w:asciiTheme="minorHAnsi" w:eastAsia="Times New Roman" w:hAnsiTheme="minorHAnsi" w:cstheme="minorHAnsi"/>
                  <w:bCs/>
                  <w:color w:val="000000" w:themeColor="text1"/>
                  <w:sz w:val="20"/>
                  <w:szCs w:val="20"/>
                  <w:u w:val="single"/>
                  <w:lang w:val="en-US"/>
                </w:rPr>
                <w:t>asyadav@aai.aero</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da-DK"/>
              </w:rPr>
            </w:pPr>
            <w:r w:rsidRPr="00BD4979">
              <w:rPr>
                <w:rFonts w:asciiTheme="minorHAnsi" w:eastAsia="Times New Roman" w:hAnsiTheme="minorHAnsi" w:cstheme="minorHAnsi"/>
                <w:color w:val="000000" w:themeColor="text1"/>
                <w:sz w:val="20"/>
                <w:szCs w:val="20"/>
                <w:lang w:val="da-DK"/>
              </w:rPr>
              <w:t>Hiroshi Watanabe</w:t>
            </w: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Special Assistant to the Director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Japan CNS planning Office, Air Navigation Services Department Civil Aviation Bureau, Ministry of Land, Infrastructure, Transport and Tourism</w:t>
            </w:r>
          </w:p>
          <w:p w:rsidR="00BD4979" w:rsidRPr="00BD4979" w:rsidRDefault="00605676"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hyperlink r:id="rId48" w:history="1">
              <w:r w:rsidR="00BD4979" w:rsidRPr="00BD4979">
                <w:rPr>
                  <w:rFonts w:asciiTheme="minorHAnsi" w:eastAsia="Times New Roman" w:hAnsiTheme="minorHAnsi" w:cstheme="minorHAnsi"/>
                  <w:bCs/>
                  <w:color w:val="000000" w:themeColor="text1"/>
                  <w:sz w:val="20"/>
                  <w:szCs w:val="20"/>
                  <w:lang w:val="en-US" w:eastAsia="ja-JP"/>
                </w:rPr>
                <w:t>Tel: +81-3-5253-8111</w:t>
              </w:r>
            </w:hyperlink>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49" w:history="1">
              <w:r w:rsidR="00BD4979" w:rsidRPr="00BD4979">
                <w:rPr>
                  <w:rFonts w:asciiTheme="minorHAnsi" w:eastAsia="Times New Roman" w:hAnsiTheme="minorHAnsi" w:cstheme="minorHAnsi"/>
                  <w:bCs/>
                  <w:color w:val="000000" w:themeColor="text1"/>
                  <w:sz w:val="20"/>
                  <w:szCs w:val="20"/>
                  <w:u w:val="single"/>
                  <w:lang w:val="en-US" w:eastAsia="ja-JP"/>
                </w:rPr>
                <w:t>watanabe-h48t8@mlit.go.jp</w:t>
              </w:r>
            </w:hyperlink>
            <w:r w:rsidR="00BD4979" w:rsidRPr="00BD4979">
              <w:rPr>
                <w:rFonts w:asciiTheme="minorHAnsi" w:eastAsia="Times New Roman" w:hAnsiTheme="minorHAnsi" w:cstheme="minorHAnsi"/>
                <w:bCs/>
                <w:color w:val="000000" w:themeColor="text1"/>
                <w:sz w:val="20"/>
                <w:szCs w:val="20"/>
                <w:lang w:val="en-US" w:eastAsia="ja-JP"/>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BD4979">
              <w:rPr>
                <w:rFonts w:asciiTheme="minorHAnsi" w:eastAsia="Times New Roman" w:hAnsiTheme="minorHAnsi" w:cstheme="minorHAnsi"/>
                <w:color w:val="000000" w:themeColor="text1"/>
                <w:sz w:val="20"/>
                <w:szCs w:val="20"/>
                <w:lang w:val="es-ES"/>
              </w:rPr>
              <w:t>Toshio</w:t>
            </w:r>
            <w:proofErr w:type="spellEnd"/>
            <w:r w:rsidRPr="00BD4979">
              <w:rPr>
                <w:rFonts w:asciiTheme="minorHAnsi" w:eastAsia="Times New Roman" w:hAnsiTheme="minorHAnsi" w:cstheme="minorHAnsi"/>
                <w:color w:val="000000" w:themeColor="text1"/>
                <w:sz w:val="20"/>
                <w:szCs w:val="20"/>
                <w:lang w:val="es-ES"/>
              </w:rPr>
              <w:t xml:space="preserve"> </w:t>
            </w:r>
            <w:proofErr w:type="spellStart"/>
            <w:r w:rsidRPr="00BD4979">
              <w:rPr>
                <w:rFonts w:asciiTheme="minorHAnsi" w:eastAsia="Times New Roman" w:hAnsiTheme="minorHAnsi" w:cstheme="minorHAnsi"/>
                <w:color w:val="000000" w:themeColor="text1"/>
                <w:sz w:val="20"/>
                <w:szCs w:val="20"/>
                <w:lang w:val="es-ES"/>
              </w:rPr>
              <w:t>Nomi</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Senior Engineer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Japan Radio Air Navigation Systems Association (JRANSA)</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eastAsia="ja-JP"/>
              </w:rPr>
              <w:t>Tel: +81-3-5214-1353</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0" w:history="1">
              <w:r w:rsidR="00BD4979" w:rsidRPr="00BD4979">
                <w:rPr>
                  <w:rFonts w:asciiTheme="minorHAnsi" w:eastAsia="Times New Roman" w:hAnsiTheme="minorHAnsi" w:cstheme="minorHAnsi"/>
                  <w:bCs/>
                  <w:color w:val="000000" w:themeColor="text1"/>
                  <w:sz w:val="20"/>
                  <w:szCs w:val="20"/>
                  <w:u w:val="single"/>
                  <w:lang w:val="en-US" w:eastAsia="ja-JP"/>
                </w:rPr>
                <w:t>nomi.toshio@jransa.or.jp</w:t>
              </w:r>
            </w:hyperlink>
            <w:r w:rsidR="00BD4979" w:rsidRPr="00BD4979">
              <w:rPr>
                <w:rFonts w:asciiTheme="minorHAnsi" w:eastAsia="Times New Roman" w:hAnsiTheme="minorHAnsi" w:cstheme="minorHAnsi"/>
                <w:bCs/>
                <w:color w:val="000000" w:themeColor="text1"/>
                <w:sz w:val="20"/>
                <w:szCs w:val="20"/>
                <w:lang w:val="en-US" w:eastAsia="ja-JP"/>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BD4979">
              <w:rPr>
                <w:rFonts w:asciiTheme="minorHAnsi" w:eastAsia="Times New Roman" w:hAnsiTheme="minorHAnsi" w:cstheme="minorHAnsi"/>
                <w:color w:val="000000" w:themeColor="text1"/>
                <w:sz w:val="20"/>
                <w:szCs w:val="20"/>
                <w:lang w:val="es-ES"/>
              </w:rPr>
              <w:t>Naruto</w:t>
            </w:r>
            <w:proofErr w:type="spellEnd"/>
            <w:r w:rsidRPr="00BD4979">
              <w:rPr>
                <w:rFonts w:asciiTheme="minorHAnsi" w:eastAsia="Times New Roman" w:hAnsiTheme="minorHAnsi" w:cstheme="minorHAnsi"/>
                <w:color w:val="000000" w:themeColor="text1"/>
                <w:sz w:val="20"/>
                <w:szCs w:val="20"/>
                <w:lang w:val="es-ES"/>
              </w:rPr>
              <w:t xml:space="preserve"> </w:t>
            </w:r>
            <w:proofErr w:type="spellStart"/>
            <w:r w:rsidRPr="00BD4979">
              <w:rPr>
                <w:rFonts w:asciiTheme="minorHAnsi" w:eastAsia="Times New Roman" w:hAnsiTheme="minorHAnsi" w:cstheme="minorHAnsi"/>
                <w:color w:val="000000" w:themeColor="text1"/>
                <w:sz w:val="20"/>
                <w:szCs w:val="20"/>
                <w:lang w:val="es-ES"/>
              </w:rPr>
              <w:t>Yonemoto</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Principal Researcher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Japan Electronic Navigation Research Institute (ENRI)</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Tel: +81-422-42-3174</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1" w:history="1">
              <w:r w:rsidR="00BD4979" w:rsidRPr="00BD4979">
                <w:rPr>
                  <w:rFonts w:asciiTheme="minorHAnsi" w:eastAsia="Times New Roman" w:hAnsiTheme="minorHAnsi" w:cstheme="minorHAnsi"/>
                  <w:bCs/>
                  <w:color w:val="000000" w:themeColor="text1"/>
                  <w:sz w:val="20"/>
                  <w:szCs w:val="20"/>
                  <w:u w:val="single"/>
                  <w:lang w:val="en-US" w:eastAsia="ja-JP"/>
                </w:rPr>
                <w:t>yonemoto@mpat.go.jp</w:t>
              </w:r>
            </w:hyperlink>
            <w:r w:rsidR="00BD4979" w:rsidRPr="00BD4979">
              <w:rPr>
                <w:rFonts w:asciiTheme="minorHAnsi" w:eastAsia="Times New Roman" w:hAnsiTheme="minorHAnsi" w:cstheme="minorHAnsi"/>
                <w:bCs/>
                <w:color w:val="000000" w:themeColor="text1"/>
                <w:sz w:val="20"/>
                <w:szCs w:val="20"/>
                <w:lang w:val="en-US" w:eastAsia="ja-JP"/>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s-ES"/>
              </w:rPr>
            </w:pPr>
            <w:r w:rsidRPr="00BD4979">
              <w:rPr>
                <w:rFonts w:asciiTheme="minorHAnsi" w:eastAsia="Times New Roman" w:hAnsiTheme="minorHAnsi" w:cstheme="minorHAnsi"/>
                <w:color w:val="000000" w:themeColor="text1"/>
                <w:sz w:val="20"/>
                <w:szCs w:val="20"/>
                <w:lang w:val="es-ES"/>
              </w:rPr>
              <w:t xml:space="preserve">Hiroyuki </w:t>
            </w:r>
            <w:proofErr w:type="spellStart"/>
            <w:r w:rsidRPr="00BD4979">
              <w:rPr>
                <w:rFonts w:asciiTheme="minorHAnsi" w:eastAsia="Times New Roman" w:hAnsiTheme="minorHAnsi" w:cstheme="minorHAnsi"/>
                <w:color w:val="000000" w:themeColor="text1"/>
                <w:sz w:val="20"/>
                <w:szCs w:val="20"/>
                <w:lang w:val="es-ES"/>
              </w:rPr>
              <w:t>Tsuji</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Research Manager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Japan National Institute of Information and Communications Technology (NICT)</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Tel: +81-42-327-6034</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2" w:history="1">
              <w:r w:rsidR="00BD4979" w:rsidRPr="00BD4979">
                <w:rPr>
                  <w:rFonts w:asciiTheme="minorHAnsi" w:eastAsia="Times New Roman" w:hAnsiTheme="minorHAnsi" w:cstheme="minorHAnsi"/>
                  <w:bCs/>
                  <w:color w:val="000000" w:themeColor="text1"/>
                  <w:sz w:val="20"/>
                  <w:szCs w:val="20"/>
                  <w:u w:val="single"/>
                  <w:lang w:val="en-US" w:eastAsia="ja-JP"/>
                </w:rPr>
                <w:t>tsuji@nict.go.jp</w:t>
              </w:r>
            </w:hyperlink>
            <w:r w:rsidR="00BD4979" w:rsidRPr="00BD4979">
              <w:rPr>
                <w:rFonts w:asciiTheme="minorHAnsi" w:eastAsia="Times New Roman" w:hAnsiTheme="minorHAnsi" w:cstheme="minorHAnsi"/>
                <w:bCs/>
                <w:color w:val="000000" w:themeColor="text1"/>
                <w:sz w:val="20"/>
                <w:szCs w:val="20"/>
                <w:lang w:val="en-US" w:eastAsia="ja-JP"/>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BD4979">
              <w:rPr>
                <w:rFonts w:asciiTheme="minorHAnsi" w:eastAsia="Times New Roman" w:hAnsiTheme="minorHAnsi" w:cstheme="minorHAnsi"/>
                <w:color w:val="000000" w:themeColor="text1"/>
                <w:sz w:val="20"/>
                <w:szCs w:val="20"/>
                <w:lang w:val="es-ES"/>
              </w:rPr>
              <w:t>Takeshi</w:t>
            </w:r>
            <w:proofErr w:type="spellEnd"/>
            <w:r w:rsidRPr="00BD4979">
              <w:rPr>
                <w:rFonts w:asciiTheme="minorHAnsi" w:eastAsia="Times New Roman" w:hAnsiTheme="minorHAnsi" w:cstheme="minorHAnsi"/>
                <w:color w:val="000000" w:themeColor="text1"/>
                <w:sz w:val="20"/>
                <w:szCs w:val="20"/>
                <w:lang w:val="es-ES"/>
              </w:rPr>
              <w:t xml:space="preserve"> </w:t>
            </w:r>
            <w:proofErr w:type="spellStart"/>
            <w:r w:rsidRPr="00BD4979">
              <w:rPr>
                <w:rFonts w:asciiTheme="minorHAnsi" w:eastAsia="Times New Roman" w:hAnsiTheme="minorHAnsi" w:cstheme="minorHAnsi"/>
                <w:color w:val="000000" w:themeColor="text1"/>
                <w:sz w:val="20"/>
                <w:szCs w:val="20"/>
                <w:lang w:val="es-ES"/>
              </w:rPr>
              <w:t>Tomoda</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Researcher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Japan Mitsubishi Research Institute, Inc. (MRI)</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eastAsia="ja-JP"/>
              </w:rPr>
              <w:t>Tel: +81-3-6705-6039</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3" w:history="1">
              <w:r w:rsidR="00BD4979" w:rsidRPr="00BD4979">
                <w:rPr>
                  <w:rFonts w:asciiTheme="minorHAnsi" w:eastAsia="Times New Roman" w:hAnsiTheme="minorHAnsi" w:cstheme="minorHAnsi"/>
                  <w:bCs/>
                  <w:color w:val="000000" w:themeColor="text1"/>
                  <w:sz w:val="20"/>
                  <w:szCs w:val="20"/>
                  <w:u w:val="single"/>
                  <w:lang w:val="en-US" w:eastAsia="ja-JP"/>
                </w:rPr>
                <w:t>tatomoda@mri.co.jp</w:t>
              </w:r>
            </w:hyperlink>
            <w:r w:rsidR="00BD4979" w:rsidRPr="00BD4979">
              <w:rPr>
                <w:rFonts w:asciiTheme="minorHAnsi" w:eastAsia="Times New Roman" w:hAnsiTheme="minorHAnsi" w:cstheme="minorHAnsi"/>
                <w:bCs/>
                <w:color w:val="000000" w:themeColor="text1"/>
                <w:sz w:val="20"/>
                <w:szCs w:val="20"/>
                <w:lang w:val="en-US" w:eastAsia="ja-JP"/>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BD4979">
              <w:rPr>
                <w:rFonts w:asciiTheme="minorHAnsi" w:eastAsia="Times New Roman" w:hAnsiTheme="minorHAnsi" w:cstheme="minorHAnsi"/>
                <w:color w:val="000000" w:themeColor="text1"/>
                <w:sz w:val="20"/>
                <w:szCs w:val="20"/>
                <w:lang w:val="es-ES"/>
              </w:rPr>
              <w:t>Fumie</w:t>
            </w:r>
            <w:proofErr w:type="spellEnd"/>
            <w:r w:rsidRPr="00BD4979">
              <w:rPr>
                <w:rFonts w:asciiTheme="minorHAnsi" w:eastAsia="Times New Roman" w:hAnsiTheme="minorHAnsi" w:cstheme="minorHAnsi"/>
                <w:color w:val="000000" w:themeColor="text1"/>
                <w:sz w:val="20"/>
                <w:szCs w:val="20"/>
                <w:lang w:val="es-ES"/>
              </w:rPr>
              <w:t xml:space="preserve"> </w:t>
            </w:r>
            <w:proofErr w:type="spellStart"/>
            <w:r w:rsidRPr="00BD4979">
              <w:rPr>
                <w:rFonts w:asciiTheme="minorHAnsi" w:eastAsia="Times New Roman" w:hAnsiTheme="minorHAnsi" w:cstheme="minorHAnsi"/>
                <w:color w:val="000000" w:themeColor="text1"/>
                <w:sz w:val="20"/>
                <w:szCs w:val="20"/>
                <w:lang w:val="es-ES"/>
              </w:rPr>
              <w:t>Ono</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Senior Researcher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eastAsia="ja-JP"/>
              </w:rPr>
            </w:pPr>
            <w:r w:rsidRPr="00BD4979">
              <w:rPr>
                <w:rFonts w:asciiTheme="minorHAnsi" w:eastAsia="Times New Roman" w:hAnsiTheme="minorHAnsi" w:cstheme="minorHAnsi"/>
                <w:bCs/>
                <w:color w:val="000000" w:themeColor="text1"/>
                <w:sz w:val="20"/>
                <w:szCs w:val="20"/>
                <w:lang w:val="en-US" w:eastAsia="ja-JP"/>
              </w:rPr>
              <w:t>Japan National Institute of Information and Communications Technology (NICT)</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eastAsia="ja-JP"/>
              </w:rPr>
              <w:t>Tel: +81-46-847-5094</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4" w:history="1">
              <w:r w:rsidR="00BD4979" w:rsidRPr="00BD4979">
                <w:rPr>
                  <w:rFonts w:asciiTheme="minorHAnsi" w:eastAsia="Times New Roman" w:hAnsiTheme="minorHAnsi" w:cstheme="minorHAnsi"/>
                  <w:bCs/>
                  <w:color w:val="000000" w:themeColor="text1"/>
                  <w:sz w:val="20"/>
                  <w:szCs w:val="20"/>
                  <w:u w:val="single"/>
                  <w:lang w:val="en-US" w:eastAsia="ja-JP"/>
                </w:rPr>
                <w:t>fumie@nict.go.jp</w:t>
              </w:r>
            </w:hyperlink>
            <w:r w:rsidR="00BD4979" w:rsidRPr="00BD4979">
              <w:rPr>
                <w:rFonts w:asciiTheme="minorHAnsi" w:eastAsia="Times New Roman" w:hAnsiTheme="minorHAnsi" w:cstheme="minorHAnsi"/>
                <w:bCs/>
                <w:color w:val="000000" w:themeColor="text1"/>
                <w:sz w:val="20"/>
                <w:szCs w:val="20"/>
                <w:lang w:val="en-US" w:eastAsia="ja-JP"/>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KENYA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Erick </w:t>
            </w:r>
            <w:proofErr w:type="spellStart"/>
            <w:r w:rsidRPr="00BD4979">
              <w:rPr>
                <w:rFonts w:asciiTheme="minorHAnsi" w:eastAsia="Times New Roman" w:hAnsiTheme="minorHAnsi" w:cstheme="minorHAnsi"/>
                <w:color w:val="000000" w:themeColor="text1"/>
                <w:sz w:val="20"/>
                <w:szCs w:val="20"/>
                <w:lang w:val="en-US"/>
              </w:rPr>
              <w:t>Meli</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Chief Technical Officer</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Kenya Civil Aviation Authority</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Tel: +254206827470 </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Fax: +254206822300</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Cell: +0722791817</w:t>
            </w:r>
          </w:p>
        </w:tc>
        <w:tc>
          <w:tcPr>
            <w:tcW w:w="2693" w:type="dxa"/>
          </w:tcPr>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en-US"/>
              </w:rPr>
            </w:pPr>
            <w:hyperlink r:id="rId55" w:history="1">
              <w:r w:rsidR="00BD4979" w:rsidRPr="00BD4979">
                <w:rPr>
                  <w:rFonts w:asciiTheme="minorHAnsi" w:eastAsia="Times New Roman" w:hAnsiTheme="minorHAnsi" w:cstheme="minorHAnsi"/>
                  <w:color w:val="000000" w:themeColor="text1"/>
                  <w:sz w:val="20"/>
                  <w:szCs w:val="20"/>
                  <w:u w:val="single"/>
                  <w:lang w:val="en-US"/>
                </w:rPr>
                <w:t>erickmeli@kcaa.or.ke</w:t>
              </w:r>
            </w:hyperlink>
            <w:r w:rsidR="00BD4979" w:rsidRPr="00BD4979">
              <w:rPr>
                <w:rFonts w:asciiTheme="minorHAnsi" w:eastAsia="Times New Roman" w:hAnsiTheme="minorHAnsi" w:cstheme="minorHAnsi"/>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KENYA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proofErr w:type="spellStart"/>
            <w:r w:rsidRPr="00BD4979">
              <w:rPr>
                <w:rFonts w:asciiTheme="minorHAnsi" w:eastAsia="Times New Roman" w:hAnsiTheme="minorHAnsi" w:cstheme="minorHAnsi"/>
                <w:bCs/>
                <w:color w:val="000000" w:themeColor="text1"/>
                <w:sz w:val="20"/>
                <w:szCs w:val="20"/>
                <w:lang w:val="en-US" w:eastAsia="en-GB"/>
              </w:rPr>
              <w:t>Portas</w:t>
            </w:r>
            <w:proofErr w:type="spellEnd"/>
            <w:r w:rsidRPr="00BD4979">
              <w:rPr>
                <w:rFonts w:asciiTheme="minorHAnsi" w:eastAsia="Times New Roman" w:hAnsiTheme="minorHAnsi" w:cstheme="minorHAnsi"/>
                <w:bCs/>
                <w:color w:val="000000" w:themeColor="text1"/>
                <w:sz w:val="20"/>
                <w:szCs w:val="20"/>
                <w:lang w:val="en-US" w:eastAsia="en-GB"/>
              </w:rPr>
              <w:t xml:space="preserve"> O. </w:t>
            </w:r>
            <w:proofErr w:type="spellStart"/>
            <w:r w:rsidRPr="00BD4979">
              <w:rPr>
                <w:rFonts w:asciiTheme="minorHAnsi" w:eastAsia="Times New Roman" w:hAnsiTheme="minorHAnsi" w:cstheme="minorHAnsi"/>
                <w:bCs/>
                <w:color w:val="000000" w:themeColor="text1"/>
                <w:sz w:val="20"/>
                <w:szCs w:val="20"/>
                <w:lang w:val="en-US" w:eastAsia="en-GB"/>
              </w:rPr>
              <w:t>Oganga</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r w:rsidRPr="00BD4979">
              <w:rPr>
                <w:rFonts w:asciiTheme="minorHAnsi" w:eastAsia="Times New Roman" w:hAnsiTheme="minorHAnsi" w:cstheme="minorHAnsi"/>
                <w:color w:val="000000" w:themeColor="text1"/>
                <w:sz w:val="20"/>
                <w:szCs w:val="20"/>
                <w:lang w:val="en-US" w:eastAsia="en-GB"/>
              </w:rPr>
              <w:t>Chief CNS Inspector</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r w:rsidRPr="00BD4979">
              <w:rPr>
                <w:rFonts w:asciiTheme="minorHAnsi" w:eastAsia="Times New Roman" w:hAnsiTheme="minorHAnsi" w:cstheme="minorHAnsi"/>
                <w:color w:val="000000" w:themeColor="text1"/>
                <w:sz w:val="20"/>
                <w:szCs w:val="20"/>
                <w:lang w:val="en-US" w:eastAsia="en-GB"/>
              </w:rPr>
              <w:t>Kenya Civil Aviation Authority</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r w:rsidRPr="00BD4979">
              <w:rPr>
                <w:rFonts w:asciiTheme="minorHAnsi" w:eastAsia="Times New Roman" w:hAnsiTheme="minorHAnsi" w:cstheme="minorHAnsi"/>
                <w:bCs/>
                <w:color w:val="000000" w:themeColor="text1"/>
                <w:sz w:val="20"/>
                <w:szCs w:val="20"/>
                <w:lang w:val="en-US" w:eastAsia="en-GB"/>
              </w:rPr>
              <w:t>Nairobi-Kenya.</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r w:rsidRPr="00BD4979">
              <w:rPr>
                <w:rFonts w:asciiTheme="minorHAnsi" w:eastAsia="Times New Roman" w:hAnsiTheme="minorHAnsi" w:cstheme="minorHAnsi"/>
                <w:color w:val="000000" w:themeColor="text1"/>
                <w:sz w:val="20"/>
                <w:szCs w:val="20"/>
                <w:lang w:val="en-US" w:eastAsia="en-GB"/>
              </w:rPr>
              <w:t xml:space="preserve">Tel:  +254-20-827470 </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eastAsia="en-GB"/>
              </w:rPr>
            </w:pPr>
            <w:r w:rsidRPr="00BD4979">
              <w:rPr>
                <w:rFonts w:asciiTheme="minorHAnsi" w:eastAsia="Times New Roman" w:hAnsiTheme="minorHAnsi" w:cstheme="minorHAnsi"/>
                <w:color w:val="000000" w:themeColor="text1"/>
                <w:sz w:val="20"/>
                <w:szCs w:val="20"/>
                <w:lang w:val="en-US" w:eastAsia="en-GB"/>
              </w:rPr>
              <w:t>Cell: +254-722-834666</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eastAsia="en-GB"/>
              </w:rPr>
            </w:pPr>
            <w:hyperlink r:id="rId56" w:history="1">
              <w:r w:rsidR="00BD4979" w:rsidRPr="00BD4979">
                <w:rPr>
                  <w:rFonts w:asciiTheme="minorHAnsi" w:eastAsia="Times New Roman" w:hAnsiTheme="minorHAnsi" w:cstheme="minorHAnsi"/>
                  <w:color w:val="000000" w:themeColor="text1"/>
                  <w:sz w:val="20"/>
                  <w:szCs w:val="20"/>
                  <w:u w:val="single"/>
                  <w:lang w:val="en-US" w:eastAsia="en-GB"/>
                </w:rPr>
                <w:t>pooganga@kcaa.or.ke</w:t>
              </w:r>
            </w:hyperlink>
            <w:r w:rsidR="00BD4979" w:rsidRPr="00BD4979">
              <w:rPr>
                <w:rFonts w:asciiTheme="minorHAnsi" w:eastAsia="Times New Roman" w:hAnsiTheme="minorHAnsi" w:cstheme="minorHAnsi"/>
                <w:color w:val="000000" w:themeColor="text1"/>
                <w:sz w:val="20"/>
                <w:szCs w:val="20"/>
                <w:lang w:val="en-US" w:eastAsia="en-GB"/>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KENYA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Calibri" w:hAnsiTheme="minorHAnsi" w:cstheme="minorHAnsi"/>
                <w:bCs/>
                <w:color w:val="000000" w:themeColor="text1"/>
                <w:sz w:val="20"/>
                <w:szCs w:val="20"/>
              </w:rPr>
            </w:pPr>
            <w:r w:rsidRPr="00BD4979">
              <w:rPr>
                <w:rFonts w:asciiTheme="minorHAnsi" w:eastAsia="Calibri" w:hAnsiTheme="minorHAnsi" w:cstheme="minorHAnsi"/>
                <w:color w:val="000000" w:themeColor="text1"/>
                <w:sz w:val="20"/>
                <w:szCs w:val="20"/>
              </w:rPr>
              <w:t xml:space="preserve">Nicholas </w:t>
            </w:r>
            <w:proofErr w:type="spellStart"/>
            <w:r w:rsidRPr="00BD4979">
              <w:rPr>
                <w:rFonts w:asciiTheme="minorHAnsi" w:eastAsia="Calibri" w:hAnsiTheme="minorHAnsi" w:cstheme="minorHAnsi"/>
                <w:color w:val="000000" w:themeColor="text1"/>
                <w:sz w:val="20"/>
                <w:szCs w:val="20"/>
              </w:rPr>
              <w:t>Odwar</w:t>
            </w:r>
            <w:proofErr w:type="spellEnd"/>
            <w:r w:rsidRPr="00BD4979">
              <w:rPr>
                <w:rFonts w:asciiTheme="minorHAnsi" w:eastAsia="Calibri" w:hAnsiTheme="minorHAnsi" w:cstheme="minorHAnsi"/>
                <w:color w:val="000000" w:themeColor="text1"/>
                <w:sz w:val="20"/>
                <w:szCs w:val="20"/>
              </w:rPr>
              <w:t xml:space="preserve"> </w:t>
            </w:r>
            <w:r w:rsidRPr="00BD4979">
              <w:rPr>
                <w:rFonts w:asciiTheme="minorHAnsi" w:eastAsia="Calibri" w:hAnsiTheme="minorHAnsi" w:cstheme="minorHAnsi"/>
                <w:color w:val="000000" w:themeColor="text1"/>
                <w:sz w:val="20"/>
                <w:szCs w:val="20"/>
              </w:rPr>
              <w:tab/>
            </w:r>
          </w:p>
        </w:tc>
        <w:tc>
          <w:tcPr>
            <w:tcW w:w="3544" w:type="dxa"/>
          </w:tcPr>
          <w:p w:rsidR="00BD4979" w:rsidRPr="00BD4979" w:rsidRDefault="00BD4979" w:rsidP="00BD4979">
            <w:pPr>
              <w:widowControl/>
              <w:autoSpaceDE/>
              <w:autoSpaceDN/>
              <w:adjustRightInd/>
              <w:rPr>
                <w:rFonts w:asciiTheme="minorHAnsi" w:eastAsia="Calibri" w:hAnsiTheme="minorHAnsi" w:cstheme="minorHAnsi"/>
                <w:color w:val="000000" w:themeColor="text1"/>
                <w:sz w:val="20"/>
                <w:szCs w:val="20"/>
              </w:rPr>
            </w:pPr>
            <w:r w:rsidRPr="00BD4979">
              <w:rPr>
                <w:rFonts w:asciiTheme="minorHAnsi" w:eastAsia="Calibri" w:hAnsiTheme="minorHAnsi" w:cstheme="minorHAnsi"/>
                <w:color w:val="000000" w:themeColor="text1"/>
                <w:sz w:val="20"/>
                <w:szCs w:val="20"/>
              </w:rPr>
              <w:t>Acting Manager Engineering Services</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Kenya Civil Aviation Authority</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7" w:history="1">
              <w:r w:rsidR="00BD4979" w:rsidRPr="00BD4979">
                <w:rPr>
                  <w:rFonts w:asciiTheme="minorHAnsi" w:eastAsia="Times New Roman" w:hAnsiTheme="minorHAnsi" w:cstheme="minorHAnsi"/>
                  <w:color w:val="000000" w:themeColor="text1"/>
                  <w:sz w:val="20"/>
                  <w:szCs w:val="20"/>
                  <w:u w:val="single"/>
                  <w:lang w:val="en-US"/>
                </w:rPr>
                <w:t>nodwar@kcaa.or.ke</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KOREA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color w:val="000000" w:themeColor="text1"/>
                <w:sz w:val="20"/>
                <w:szCs w:val="20"/>
                <w:lang w:val="en-US"/>
              </w:rPr>
            </w:pPr>
            <w:proofErr w:type="spellStart"/>
            <w:r w:rsidRPr="00BD4979">
              <w:rPr>
                <w:rFonts w:asciiTheme="minorHAnsi" w:eastAsia="Times New Roman" w:hAnsiTheme="minorHAnsi" w:cstheme="minorHAnsi"/>
                <w:color w:val="000000" w:themeColor="text1"/>
                <w:sz w:val="20"/>
                <w:szCs w:val="20"/>
                <w:lang w:val="en-US"/>
              </w:rPr>
              <w:t>Yongsup</w:t>
            </w:r>
            <w:proofErr w:type="spellEnd"/>
            <w:r w:rsidRPr="00BD4979">
              <w:rPr>
                <w:rFonts w:asciiTheme="minorHAnsi" w:eastAsia="Times New Roman" w:hAnsiTheme="minorHAnsi" w:cstheme="minorHAnsi"/>
                <w:color w:val="000000" w:themeColor="text1"/>
                <w:sz w:val="20"/>
                <w:szCs w:val="20"/>
                <w:lang w:val="en-US"/>
              </w:rPr>
              <w:t xml:space="preserve"> Shim</w:t>
            </w: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Ministry of Science and ICT National Radio Research Agency</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Republic of Korea</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Tel:  +82-61-338-4623</w:t>
            </w:r>
          </w:p>
        </w:tc>
        <w:tc>
          <w:tcPr>
            <w:tcW w:w="2693" w:type="dxa"/>
          </w:tcPr>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en-US"/>
              </w:rPr>
            </w:pPr>
            <w:hyperlink r:id="rId58" w:history="1">
              <w:r w:rsidR="00BD4979" w:rsidRPr="00BD4979">
                <w:rPr>
                  <w:rFonts w:asciiTheme="minorHAnsi" w:eastAsia="Times New Roman" w:hAnsiTheme="minorHAnsi" w:cstheme="minorHAnsi"/>
                  <w:color w:val="000000" w:themeColor="text1"/>
                  <w:sz w:val="20"/>
                  <w:szCs w:val="20"/>
                  <w:u w:val="single"/>
                  <w:lang w:val="en-US"/>
                </w:rPr>
                <w:t>Wave0908@korea.kr</w:t>
              </w:r>
            </w:hyperlink>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MALAWI</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Rutherford </w:t>
            </w:r>
            <w:proofErr w:type="spellStart"/>
            <w:r w:rsidRPr="00BD4979">
              <w:rPr>
                <w:rFonts w:asciiTheme="minorHAnsi" w:eastAsia="Times New Roman" w:hAnsiTheme="minorHAnsi" w:cstheme="minorHAnsi"/>
                <w:bCs/>
                <w:color w:val="000000" w:themeColor="text1"/>
                <w:sz w:val="20"/>
                <w:szCs w:val="20"/>
                <w:lang w:val="en-US"/>
              </w:rPr>
              <w:t>Chayima</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Kanunkha</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Chief Aeronautical Telecommunications Engineer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Department Of Civil Aviation – Malawi</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lastRenderedPageBreak/>
              <w:t>Tel:   +265 888 743 533</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59" w:history="1">
              <w:r w:rsidR="00BD4979" w:rsidRPr="00BD4979">
                <w:rPr>
                  <w:rFonts w:asciiTheme="minorHAnsi" w:eastAsia="Times New Roman" w:hAnsiTheme="minorHAnsi" w:cstheme="minorHAnsi"/>
                  <w:bCs/>
                  <w:color w:val="000000" w:themeColor="text1"/>
                  <w:sz w:val="20"/>
                  <w:szCs w:val="20"/>
                  <w:u w:val="single"/>
                  <w:lang w:val="en-US"/>
                </w:rPr>
                <w:t>Rutherfordkanunkha@yahoo.co.uk</w:t>
              </w:r>
            </w:hyperlink>
            <w:r w:rsidR="00BD4979" w:rsidRPr="00BD4979">
              <w:rPr>
                <w:rFonts w:asciiTheme="minorHAnsi" w:eastAsia="Times New Roman" w:hAnsiTheme="minorHAnsi" w:cstheme="minorHAnsi"/>
                <w:bCs/>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lastRenderedPageBreak/>
              <w:t>NETHERLANDS</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Gerlof</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Osinga</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Senior Manager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Netherlands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+31653548495</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60" w:history="1">
              <w:r w:rsidR="00BD4979" w:rsidRPr="00BD4979">
                <w:rPr>
                  <w:rFonts w:asciiTheme="minorHAnsi" w:eastAsia="Times New Roman" w:hAnsiTheme="minorHAnsi" w:cstheme="minorHAnsi"/>
                  <w:bCs/>
                  <w:color w:val="000000" w:themeColor="text1"/>
                  <w:sz w:val="20"/>
                  <w:szCs w:val="20"/>
                  <w:u w:val="single"/>
                  <w:lang w:val="en-US"/>
                </w:rPr>
                <w:t>Gerlof.osinga@agentschaptelecom.nl</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ROMANIA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Aurelian Sorinel Calinciuc</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Spectrum Manager</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Vice-Chair ITU-R SG5</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Tel:  +40721291274</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rPr>
            </w:pPr>
            <w:hyperlink r:id="rId61" w:history="1">
              <w:r w:rsidR="00BD4979" w:rsidRPr="00BD4979">
                <w:rPr>
                  <w:rFonts w:asciiTheme="minorHAnsi" w:eastAsia="Times New Roman" w:hAnsiTheme="minorHAnsi" w:cstheme="minorHAnsi"/>
                  <w:color w:val="000000" w:themeColor="text1"/>
                  <w:sz w:val="20"/>
                  <w:szCs w:val="20"/>
                  <w:u w:val="single"/>
                  <w:lang w:val="en-US"/>
                </w:rPr>
                <w:t>aurelian.calinciuc@ancom.org.ro</w:t>
              </w:r>
            </w:hyperlink>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RUSSIAN FEDERATION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Dmitriy Muzychenko</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Institute </w:t>
            </w:r>
            <w:proofErr w:type="spellStart"/>
            <w:r w:rsidRPr="00BD4979">
              <w:rPr>
                <w:rFonts w:asciiTheme="minorHAnsi" w:eastAsia="Times New Roman" w:hAnsiTheme="minorHAnsi" w:cstheme="minorHAnsi"/>
                <w:bCs/>
                <w:color w:val="000000" w:themeColor="text1"/>
                <w:sz w:val="20"/>
                <w:szCs w:val="20"/>
                <w:lang w:val="en-US"/>
              </w:rPr>
              <w:t>оf</w:t>
            </w:r>
            <w:proofErr w:type="spellEnd"/>
            <w:r w:rsidRPr="00BD4979">
              <w:rPr>
                <w:rFonts w:asciiTheme="minorHAnsi" w:eastAsia="Times New Roman" w:hAnsiTheme="minorHAnsi" w:cstheme="minorHAnsi"/>
                <w:bCs/>
                <w:color w:val="000000" w:themeColor="text1"/>
                <w:sz w:val="20"/>
                <w:szCs w:val="20"/>
                <w:lang w:val="en-US"/>
              </w:rPr>
              <w:t xml:space="preserve"> Air Navigation of </w:t>
            </w:r>
            <w:proofErr w:type="spellStart"/>
            <w:r w:rsidRPr="00BD4979">
              <w:rPr>
                <w:rFonts w:asciiTheme="minorHAnsi" w:eastAsia="Times New Roman" w:hAnsiTheme="minorHAnsi" w:cstheme="minorHAnsi"/>
                <w:bCs/>
                <w:color w:val="000000" w:themeColor="text1"/>
                <w:sz w:val="20"/>
                <w:szCs w:val="20"/>
                <w:lang w:val="en-US"/>
              </w:rPr>
              <w:t>GosNII</w:t>
            </w:r>
            <w:proofErr w:type="spellEnd"/>
            <w:r w:rsidRPr="00BD4979">
              <w:rPr>
                <w:rFonts w:asciiTheme="minorHAnsi" w:eastAsia="Times New Roman" w:hAnsiTheme="minorHAnsi" w:cstheme="minorHAnsi"/>
                <w:bCs/>
                <w:color w:val="000000" w:themeColor="text1"/>
                <w:sz w:val="20"/>
                <w:szCs w:val="20"/>
                <w:lang w:val="en-US"/>
              </w:rPr>
              <w:t xml:space="preserve"> GA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Russia/Branch</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+7-903-174-82-24</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62" w:history="1">
              <w:r w:rsidR="00BD4979" w:rsidRPr="00BD4979">
                <w:rPr>
                  <w:rFonts w:asciiTheme="minorHAnsi" w:eastAsia="Times New Roman" w:hAnsiTheme="minorHAnsi" w:cstheme="minorHAnsi"/>
                  <w:bCs/>
                  <w:color w:val="000000" w:themeColor="text1"/>
                  <w:sz w:val="20"/>
                  <w:szCs w:val="20"/>
                  <w:u w:val="single"/>
                  <w:lang w:val="en-US"/>
                </w:rPr>
                <w:t>muzychenko@atminst.ru</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SENEGAL</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Souleymane</w:t>
            </w:r>
            <w:proofErr w:type="spellEnd"/>
            <w:r w:rsidRPr="00BD4979">
              <w:rPr>
                <w:rFonts w:asciiTheme="minorHAnsi" w:eastAsia="Times New Roman" w:hAnsiTheme="minorHAnsi" w:cstheme="minorHAnsi"/>
                <w:bCs/>
                <w:color w:val="000000" w:themeColor="text1"/>
                <w:sz w:val="20"/>
                <w:szCs w:val="20"/>
                <w:lang w:val="en-US"/>
              </w:rPr>
              <w:t xml:space="preserve"> FALL</w:t>
            </w: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Chef Service CNS</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Senegal/ANACIM</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pt-BR" w:eastAsia="pt-BR"/>
              </w:rPr>
            </w:pPr>
            <w:r w:rsidRPr="00BD4979">
              <w:rPr>
                <w:rFonts w:asciiTheme="minorHAnsi" w:eastAsia="Times New Roman" w:hAnsiTheme="minorHAnsi" w:cstheme="minorHAnsi"/>
                <w:bCs/>
                <w:color w:val="000000" w:themeColor="text1"/>
                <w:sz w:val="20"/>
                <w:szCs w:val="20"/>
                <w:lang w:val="en-US"/>
              </w:rPr>
              <w:t>Tel:  +221-77536-35 66</w:t>
            </w:r>
          </w:p>
        </w:tc>
        <w:bookmarkStart w:id="11" w:name="Text17"/>
        <w:tc>
          <w:tcPr>
            <w:tcW w:w="2693" w:type="dxa"/>
          </w:tcPr>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fldChar w:fldCharType="begin"/>
            </w:r>
            <w:r w:rsidRPr="00BD4979">
              <w:rPr>
                <w:rFonts w:asciiTheme="minorHAnsi" w:eastAsia="Times New Roman" w:hAnsiTheme="minorHAnsi" w:cstheme="minorHAnsi"/>
                <w:bCs/>
                <w:color w:val="000000" w:themeColor="text1"/>
                <w:sz w:val="20"/>
                <w:szCs w:val="20"/>
                <w:lang w:val="en-US"/>
              </w:rPr>
              <w:instrText xml:space="preserve"> HYPERLINK "mailto:souleymane.fall@anacim.sn" </w:instrText>
            </w:r>
            <w:r w:rsidRPr="00BD4979">
              <w:rPr>
                <w:rFonts w:asciiTheme="minorHAnsi" w:eastAsia="Times New Roman" w:hAnsiTheme="minorHAnsi" w:cstheme="minorHAnsi"/>
                <w:bCs/>
                <w:color w:val="000000" w:themeColor="text1"/>
                <w:sz w:val="20"/>
                <w:szCs w:val="20"/>
                <w:lang w:val="en-US"/>
              </w:rPr>
              <w:fldChar w:fldCharType="separate"/>
            </w:r>
            <w:r w:rsidRPr="00BD4979">
              <w:rPr>
                <w:rFonts w:asciiTheme="minorHAnsi" w:eastAsia="Times New Roman" w:hAnsiTheme="minorHAnsi" w:cstheme="minorHAnsi"/>
                <w:bCs/>
                <w:color w:val="000000" w:themeColor="text1"/>
                <w:sz w:val="20"/>
                <w:szCs w:val="20"/>
                <w:u w:val="single"/>
                <w:lang w:val="en-US"/>
              </w:rPr>
              <w:t>souleymane.fall@anacim.sn</w:t>
            </w:r>
            <w:bookmarkEnd w:id="11"/>
            <w:r w:rsidRPr="00BD4979">
              <w:rPr>
                <w:rFonts w:asciiTheme="minorHAnsi" w:eastAsia="Times New Roman" w:hAnsiTheme="minorHAnsi" w:cstheme="minorHAnsi"/>
                <w:bCs/>
                <w:color w:val="000000" w:themeColor="text1"/>
                <w:sz w:val="20"/>
                <w:szCs w:val="20"/>
                <w:lang w:val="en-US"/>
              </w:rPr>
              <w:fldChar w:fldCharType="end"/>
            </w:r>
            <w:r w:rsidRPr="00BD4979">
              <w:rPr>
                <w:rFonts w:asciiTheme="minorHAnsi" w:eastAsia="Times New Roman" w:hAnsiTheme="minorHAnsi" w:cstheme="minorHAnsi"/>
                <w:bCs/>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SEYCHELLES</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Sherille</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Fathiya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Quatre</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shd w:val="clear" w:color="auto" w:fill="auto"/>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ANS Inspectorate (CNS)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Seychelles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+248 4384288</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63" w:history="1">
              <w:r w:rsidR="00BD4979" w:rsidRPr="00BD4979">
                <w:rPr>
                  <w:rFonts w:asciiTheme="minorHAnsi" w:eastAsia="Times New Roman" w:hAnsiTheme="minorHAnsi" w:cstheme="minorHAnsi"/>
                  <w:bCs/>
                  <w:color w:val="000000" w:themeColor="text1"/>
                  <w:sz w:val="20"/>
                  <w:szCs w:val="20"/>
                  <w:u w:val="single"/>
                  <w:lang w:val="en-US"/>
                </w:rPr>
                <w:t>fpillay@scaa.sc</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SEYCHELLES</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Christian Ng Ping </w:t>
            </w:r>
            <w:proofErr w:type="spellStart"/>
            <w:r w:rsidRPr="00BD4979">
              <w:rPr>
                <w:rFonts w:asciiTheme="minorHAnsi" w:eastAsia="Times New Roman" w:hAnsiTheme="minorHAnsi" w:cstheme="minorHAnsi"/>
                <w:bCs/>
                <w:color w:val="000000" w:themeColor="text1"/>
                <w:sz w:val="20"/>
                <w:szCs w:val="20"/>
                <w:lang w:val="en-US"/>
              </w:rPr>
              <w:t>Cheun</w:t>
            </w:r>
            <w:proofErr w:type="spellEnd"/>
          </w:p>
        </w:tc>
        <w:tc>
          <w:tcPr>
            <w:tcW w:w="3544" w:type="dxa"/>
            <w:shd w:val="clear" w:color="auto" w:fill="auto"/>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CNS Engineer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Seychelles Civil Aviation Authority</w:t>
            </w:r>
          </w:p>
          <w:p w:rsidR="00BD4979" w:rsidRPr="00BD4979" w:rsidRDefault="00BD4979" w:rsidP="00BD4979">
            <w:pPr>
              <w:widowControl/>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+2482619684</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64" w:history="1">
              <w:r w:rsidR="00BD4979" w:rsidRPr="00BD4979">
                <w:rPr>
                  <w:rFonts w:asciiTheme="minorHAnsi" w:eastAsia="Times New Roman" w:hAnsiTheme="minorHAnsi" w:cstheme="minorHAnsi"/>
                  <w:bCs/>
                  <w:color w:val="000000" w:themeColor="text1"/>
                  <w:sz w:val="20"/>
                  <w:szCs w:val="20"/>
                  <w:u w:val="single"/>
                  <w:lang w:val="en-US"/>
                </w:rPr>
                <w:t>ccheun@scaa.sc</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rPr>
          <w:trHeight w:val="167"/>
        </w:trPr>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rPr>
              <w:t>SEYCHELLES</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Pitter Elizabeth</w:t>
            </w:r>
          </w:p>
          <w:p w:rsidR="00BD4979" w:rsidRPr="00BD4979" w:rsidRDefault="00BD4979" w:rsidP="00BD4979">
            <w:pPr>
              <w:widowControl/>
              <w:rPr>
                <w:rFonts w:asciiTheme="minorHAnsi" w:eastAsia="Times New Roman" w:hAnsiTheme="minorHAnsi" w:cstheme="minorHAnsi"/>
                <w:color w:val="000000" w:themeColor="text1"/>
                <w:sz w:val="20"/>
                <w:szCs w:val="20"/>
              </w:rPr>
            </w:pPr>
          </w:p>
        </w:tc>
        <w:tc>
          <w:tcPr>
            <w:tcW w:w="3544" w:type="dxa"/>
            <w:shd w:val="clear" w:color="auto" w:fill="auto"/>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CNS Manager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Seychelles Civil Aviation Authority</w:t>
            </w:r>
          </w:p>
          <w:p w:rsidR="00BD4979" w:rsidRPr="00BD4979" w:rsidRDefault="00BD4979" w:rsidP="00BD4979">
            <w:pPr>
              <w:widowControl/>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+2484384202</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65" w:history="1">
              <w:r w:rsidR="00BD4979" w:rsidRPr="00BD4979">
                <w:rPr>
                  <w:rFonts w:asciiTheme="minorHAnsi" w:eastAsia="Times New Roman" w:hAnsiTheme="minorHAnsi" w:cstheme="minorHAnsi"/>
                  <w:bCs/>
                  <w:color w:val="000000" w:themeColor="text1"/>
                  <w:sz w:val="20"/>
                  <w:szCs w:val="20"/>
                  <w:u w:val="single"/>
                  <w:lang w:val="en-US"/>
                </w:rPr>
                <w:t>pelizabeth@scaa.sc</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fr-BE"/>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SINGAPORE</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John Chong</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p>
        </w:tc>
        <w:tc>
          <w:tcPr>
            <w:tcW w:w="3544" w:type="dxa"/>
            <w:shd w:val="clear" w:color="auto" w:fill="auto"/>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Principal Engineer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Communications NAVAIDS Projects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Civil Aviation Authority of Singapore</w:t>
            </w:r>
          </w:p>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66" w:history="1">
              <w:r w:rsidR="00BD4979" w:rsidRPr="00BD4979">
                <w:rPr>
                  <w:rFonts w:asciiTheme="minorHAnsi" w:eastAsia="Times New Roman" w:hAnsiTheme="minorHAnsi" w:cstheme="minorHAnsi"/>
                  <w:bCs/>
                  <w:color w:val="000000" w:themeColor="text1"/>
                  <w:sz w:val="20"/>
                  <w:szCs w:val="20"/>
                  <w:lang w:val="en-US"/>
                </w:rPr>
                <w:t>Tel:  +65-9369-6482</w:t>
              </w:r>
            </w:hyperlink>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67" w:history="1">
              <w:r w:rsidR="00BD4979" w:rsidRPr="00BD4979">
                <w:rPr>
                  <w:rFonts w:asciiTheme="minorHAnsi" w:eastAsia="Times New Roman" w:hAnsiTheme="minorHAnsi" w:cstheme="minorHAnsi"/>
                  <w:color w:val="000000" w:themeColor="text1"/>
                  <w:sz w:val="20"/>
                  <w:szCs w:val="20"/>
                  <w:u w:val="single"/>
                  <w:lang w:val="en-US"/>
                </w:rPr>
                <w:t>John_chong@caas.gov.sg</w:t>
              </w:r>
            </w:hyperlink>
            <w:r w:rsidR="00BD4979" w:rsidRPr="00BD4979">
              <w:rPr>
                <w:rFonts w:asciiTheme="minorHAnsi" w:eastAsia="Times New Roman" w:hAnsiTheme="minorHAnsi" w:cstheme="minorHAnsi"/>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SINGAPORE</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Cheng Nam Yeo</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Director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Aeronautical Telecommunications and Engineering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Civil Aviation Authority of Singapore</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+65-9776-9376</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68" w:history="1">
              <w:r w:rsidR="00BD4979" w:rsidRPr="00BD4979">
                <w:rPr>
                  <w:rFonts w:asciiTheme="minorHAnsi" w:eastAsia="Times New Roman" w:hAnsiTheme="minorHAnsi" w:cstheme="minorHAnsi"/>
                  <w:color w:val="000000" w:themeColor="text1"/>
                  <w:sz w:val="20"/>
                  <w:szCs w:val="20"/>
                  <w:u w:val="single"/>
                  <w:lang w:val="en-US"/>
                </w:rPr>
                <w:t>yeo_Cheng_Nam@caas.gov.sg</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SOUTH AFRICA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r w:rsidRPr="00BD4979">
              <w:rPr>
                <w:rFonts w:asciiTheme="minorHAnsi" w:eastAsia="Times New Roman" w:hAnsiTheme="minorHAnsi" w:cstheme="minorHAnsi"/>
                <w:bCs/>
                <w:color w:val="000000" w:themeColor="text1"/>
                <w:sz w:val="20"/>
                <w:szCs w:val="20"/>
                <w:lang w:val="fr-BE"/>
              </w:rPr>
              <w:t xml:space="preserve">Lisa </w:t>
            </w:r>
            <w:proofErr w:type="spellStart"/>
            <w:r w:rsidRPr="00BD4979">
              <w:rPr>
                <w:rFonts w:asciiTheme="minorHAnsi" w:eastAsia="Times New Roman" w:hAnsiTheme="minorHAnsi" w:cstheme="minorHAnsi"/>
                <w:bCs/>
                <w:color w:val="000000" w:themeColor="text1"/>
                <w:sz w:val="20"/>
                <w:szCs w:val="20"/>
                <w:lang w:val="fr-BE"/>
              </w:rPr>
              <w:t>Tele</w:t>
            </w:r>
            <w:proofErr w:type="spellEnd"/>
            <w:r w:rsidRPr="00BD4979">
              <w:rPr>
                <w:rFonts w:asciiTheme="minorHAnsi" w:eastAsia="Times New Roman" w:hAnsiTheme="minorHAnsi" w:cstheme="minorHAnsi"/>
                <w:bCs/>
                <w:color w:val="000000" w:themeColor="text1"/>
                <w:sz w:val="20"/>
                <w:szCs w:val="20"/>
                <w:lang w:val="fr-BE"/>
              </w:rPr>
              <w:t xml:space="preserve"> </w:t>
            </w:r>
          </w:p>
        </w:tc>
        <w:tc>
          <w:tcPr>
            <w:tcW w:w="3544" w:type="dxa"/>
          </w:tcPr>
          <w:p w:rsidR="00BD4979" w:rsidRPr="00BD4979" w:rsidRDefault="00BD4979" w:rsidP="00BD4979">
            <w:pPr>
              <w:widowControl/>
              <w:rPr>
                <w:rFonts w:asciiTheme="minorHAnsi" w:eastAsia="Times New Roman" w:hAnsiTheme="minorHAnsi" w:cstheme="minorHAnsi"/>
                <w:color w:val="000000" w:themeColor="text1"/>
                <w:sz w:val="20"/>
                <w:szCs w:val="20"/>
                <w:lang w:val="en-US" w:eastAsia="en-ZA"/>
              </w:rPr>
            </w:pPr>
            <w:r w:rsidRPr="00BD4979">
              <w:rPr>
                <w:rFonts w:asciiTheme="minorHAnsi" w:eastAsia="Times New Roman" w:hAnsiTheme="minorHAnsi" w:cstheme="minorHAnsi"/>
                <w:color w:val="000000" w:themeColor="text1"/>
                <w:sz w:val="20"/>
                <w:szCs w:val="20"/>
                <w:lang w:val="en-US" w:eastAsia="en-ZA"/>
              </w:rPr>
              <w:t>Senior Engineer/Project Manager</w:t>
            </w:r>
          </w:p>
          <w:p w:rsidR="00BD4979" w:rsidRPr="00BD4979" w:rsidRDefault="00BD4979" w:rsidP="00BD4979">
            <w:pPr>
              <w:widowControl/>
              <w:rPr>
                <w:rFonts w:asciiTheme="minorHAnsi" w:eastAsia="Times New Roman" w:hAnsiTheme="minorHAnsi" w:cstheme="minorHAnsi"/>
                <w:color w:val="000000" w:themeColor="text1"/>
                <w:sz w:val="20"/>
                <w:szCs w:val="20"/>
                <w:lang w:val="en-US" w:eastAsia="en-ZA"/>
              </w:rPr>
            </w:pPr>
            <w:r w:rsidRPr="00BD4979">
              <w:rPr>
                <w:rFonts w:asciiTheme="minorHAnsi" w:eastAsia="Times New Roman" w:hAnsiTheme="minorHAnsi" w:cstheme="minorHAnsi"/>
                <w:color w:val="000000" w:themeColor="text1"/>
                <w:sz w:val="20"/>
                <w:szCs w:val="20"/>
                <w:lang w:val="en-US" w:eastAsia="en-ZA"/>
              </w:rPr>
              <w:t xml:space="preserve">ATNS Head Office </w:t>
            </w:r>
          </w:p>
          <w:p w:rsidR="00BD4979" w:rsidRPr="00BD4979" w:rsidRDefault="00BD4979" w:rsidP="00BD4979">
            <w:pPr>
              <w:widowControl/>
              <w:rPr>
                <w:rFonts w:asciiTheme="minorHAnsi" w:eastAsia="Times New Roman" w:hAnsiTheme="minorHAnsi" w:cstheme="minorHAnsi"/>
                <w:color w:val="000000" w:themeColor="text1"/>
                <w:sz w:val="20"/>
                <w:szCs w:val="20"/>
                <w:lang w:val="en-US" w:eastAsia="en-ZA"/>
              </w:rPr>
            </w:pPr>
            <w:r w:rsidRPr="00BD4979">
              <w:rPr>
                <w:rFonts w:asciiTheme="minorHAnsi" w:eastAsia="Times New Roman" w:hAnsiTheme="minorHAnsi" w:cstheme="minorHAnsi"/>
                <w:color w:val="000000" w:themeColor="text1"/>
                <w:sz w:val="20"/>
                <w:szCs w:val="20"/>
                <w:lang w:val="en-US" w:eastAsia="en-ZA"/>
              </w:rPr>
              <w:t>Johannesburg - South Africa</w:t>
            </w:r>
          </w:p>
          <w:p w:rsidR="00BD4979" w:rsidRPr="00BD4979" w:rsidRDefault="00BD4979" w:rsidP="00BD4979">
            <w:pPr>
              <w:widowControl/>
              <w:rPr>
                <w:rFonts w:asciiTheme="minorHAnsi" w:eastAsia="Times New Roman" w:hAnsiTheme="minorHAnsi" w:cstheme="minorHAnsi"/>
                <w:color w:val="000000" w:themeColor="text1"/>
                <w:sz w:val="20"/>
                <w:szCs w:val="20"/>
                <w:lang w:val="en-US" w:eastAsia="en-ZA"/>
              </w:rPr>
            </w:pPr>
            <w:r w:rsidRPr="00BD4979">
              <w:rPr>
                <w:rFonts w:asciiTheme="minorHAnsi" w:eastAsia="Times New Roman" w:hAnsiTheme="minorHAnsi" w:cstheme="minorHAnsi"/>
                <w:color w:val="000000" w:themeColor="text1"/>
                <w:sz w:val="20"/>
                <w:szCs w:val="20"/>
                <w:lang w:val="en-US" w:eastAsia="en-ZA"/>
              </w:rPr>
              <w:t xml:space="preserve">Tel:  +2711 6071134 </w:t>
            </w:r>
          </w:p>
          <w:p w:rsidR="00BD4979" w:rsidRPr="00BD4979" w:rsidRDefault="00BD4979" w:rsidP="00BD4979">
            <w:pPr>
              <w:widowControl/>
              <w:rPr>
                <w:rFonts w:asciiTheme="minorHAnsi" w:eastAsia="Times New Roman" w:hAnsiTheme="minorHAnsi" w:cstheme="minorHAnsi"/>
                <w:color w:val="000000" w:themeColor="text1"/>
                <w:sz w:val="20"/>
                <w:szCs w:val="20"/>
                <w:lang w:val="en-US" w:eastAsia="en-ZA"/>
              </w:rPr>
            </w:pPr>
            <w:r w:rsidRPr="00BD4979">
              <w:rPr>
                <w:rFonts w:asciiTheme="minorHAnsi" w:eastAsia="Times New Roman" w:hAnsiTheme="minorHAnsi" w:cstheme="minorHAnsi"/>
                <w:color w:val="000000" w:themeColor="text1"/>
                <w:sz w:val="20"/>
                <w:szCs w:val="20"/>
                <w:lang w:val="en-US" w:eastAsia="en-ZA"/>
              </w:rPr>
              <w:t>Cell: +2783 779 3920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fr-BE"/>
              </w:rPr>
            </w:pPr>
            <w:hyperlink r:id="rId69" w:history="1">
              <w:r w:rsidR="00BD4979" w:rsidRPr="00BD4979">
                <w:rPr>
                  <w:rFonts w:asciiTheme="minorHAnsi" w:eastAsia="Times New Roman" w:hAnsiTheme="minorHAnsi" w:cstheme="minorHAnsi"/>
                  <w:bCs/>
                  <w:color w:val="000000" w:themeColor="text1"/>
                  <w:sz w:val="20"/>
                  <w:szCs w:val="20"/>
                  <w:u w:val="single"/>
                  <w:lang w:val="fr-BE"/>
                </w:rPr>
                <w:t>LisaT@atns.co.za</w:t>
              </w:r>
            </w:hyperlink>
            <w:r w:rsidR="00BD4979" w:rsidRPr="00BD4979">
              <w:rPr>
                <w:rFonts w:asciiTheme="minorHAnsi" w:eastAsia="Times New Roman" w:hAnsiTheme="minorHAnsi" w:cstheme="minorHAnsi"/>
                <w:bCs/>
                <w:color w:val="000000" w:themeColor="text1"/>
                <w:sz w:val="20"/>
                <w:szCs w:val="20"/>
                <w:lang w:val="fr-BE"/>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SOUTH AFRICA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proofErr w:type="spellStart"/>
            <w:r w:rsidRPr="00BD4979">
              <w:rPr>
                <w:rFonts w:asciiTheme="minorHAnsi" w:eastAsia="Times New Roman" w:hAnsiTheme="minorHAnsi" w:cstheme="minorHAnsi"/>
                <w:color w:val="000000" w:themeColor="text1"/>
                <w:sz w:val="20"/>
                <w:szCs w:val="20"/>
              </w:rPr>
              <w:t>Bhuttie</w:t>
            </w:r>
            <w:proofErr w:type="spellEnd"/>
            <w:r w:rsidRPr="00BD4979">
              <w:rPr>
                <w:rFonts w:asciiTheme="minorHAnsi" w:eastAsia="Times New Roman" w:hAnsiTheme="minorHAnsi" w:cstheme="minorHAnsi"/>
                <w:color w:val="000000" w:themeColor="text1"/>
                <w:sz w:val="20"/>
                <w:szCs w:val="20"/>
              </w:rPr>
              <w:t xml:space="preserve"> </w:t>
            </w:r>
            <w:proofErr w:type="spellStart"/>
            <w:r w:rsidRPr="00BD4979">
              <w:rPr>
                <w:rFonts w:asciiTheme="minorHAnsi" w:eastAsia="Times New Roman" w:hAnsiTheme="minorHAnsi" w:cstheme="minorHAnsi"/>
                <w:color w:val="000000" w:themeColor="text1"/>
                <w:sz w:val="20"/>
                <w:szCs w:val="20"/>
              </w:rPr>
              <w:t>Keagile</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Manager CNS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South African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South Africa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+0115451089</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0" w:history="1">
              <w:r w:rsidR="00BD4979" w:rsidRPr="00BD4979">
                <w:rPr>
                  <w:rFonts w:asciiTheme="minorHAnsi" w:eastAsia="Times New Roman" w:hAnsiTheme="minorHAnsi" w:cstheme="minorHAnsi"/>
                  <w:color w:val="000000" w:themeColor="text1"/>
                  <w:sz w:val="20"/>
                  <w:szCs w:val="20"/>
                  <w:u w:val="single"/>
                  <w:lang w:val="en-US"/>
                </w:rPr>
                <w:t>keagileb@caa.co.za</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SOUTH AFRICA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 xml:space="preserve">Thomas Machobane </w:t>
            </w:r>
            <w:proofErr w:type="spellStart"/>
            <w:r w:rsidRPr="00BD4979">
              <w:rPr>
                <w:rFonts w:asciiTheme="minorHAnsi" w:eastAsia="Times New Roman" w:hAnsiTheme="minorHAnsi" w:cstheme="minorHAnsi"/>
                <w:color w:val="000000" w:themeColor="text1"/>
                <w:sz w:val="20"/>
                <w:szCs w:val="20"/>
              </w:rPr>
              <w:t>Matabane</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Inspector Frequency Spectrum</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South African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South Africa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+0115451066</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1" w:history="1">
              <w:r w:rsidR="00BD4979" w:rsidRPr="00BD4979">
                <w:rPr>
                  <w:rFonts w:asciiTheme="minorHAnsi" w:eastAsia="Times New Roman" w:hAnsiTheme="minorHAnsi" w:cstheme="minorHAnsi"/>
                  <w:color w:val="000000" w:themeColor="text1"/>
                  <w:sz w:val="20"/>
                  <w:szCs w:val="20"/>
                  <w:u w:val="single"/>
                  <w:lang w:val="en-US"/>
                </w:rPr>
                <w:t>matabanet@caa.co.za</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SOUTH AFRICA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Takalani </w:t>
            </w:r>
            <w:proofErr w:type="spellStart"/>
            <w:r w:rsidRPr="00BD4979">
              <w:rPr>
                <w:rFonts w:asciiTheme="minorHAnsi" w:eastAsia="Times New Roman" w:hAnsiTheme="minorHAnsi" w:cstheme="minorHAnsi"/>
                <w:bCs/>
                <w:color w:val="000000" w:themeColor="text1"/>
                <w:sz w:val="20"/>
                <w:szCs w:val="20"/>
                <w:lang w:val="en-US"/>
              </w:rPr>
              <w:t>Tshikalaha</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Senior Engineer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South Africa: ATNS</w:t>
            </w:r>
          </w:p>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72" w:history="1">
              <w:r w:rsidR="00BD4979" w:rsidRPr="00BD4979">
                <w:rPr>
                  <w:rFonts w:asciiTheme="minorHAnsi" w:eastAsia="Times New Roman" w:hAnsiTheme="minorHAnsi" w:cstheme="minorHAnsi"/>
                  <w:bCs/>
                  <w:color w:val="000000" w:themeColor="text1"/>
                  <w:sz w:val="20"/>
                  <w:szCs w:val="20"/>
                  <w:lang w:val="en-US"/>
                </w:rPr>
                <w:t>Tel:  +011-607-1140</w:t>
              </w:r>
            </w:hyperlink>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73" w:history="1">
              <w:r w:rsidR="00BD4979" w:rsidRPr="00BD4979">
                <w:rPr>
                  <w:rFonts w:asciiTheme="minorHAnsi" w:eastAsia="Times New Roman" w:hAnsiTheme="minorHAnsi" w:cstheme="minorHAnsi"/>
                  <w:bCs/>
                  <w:color w:val="000000" w:themeColor="text1"/>
                  <w:sz w:val="20"/>
                  <w:szCs w:val="20"/>
                  <w:u w:val="single"/>
                  <w:lang w:val="en-US"/>
                </w:rPr>
                <w:t>TakalaniT@atns.co.za</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 xml:space="preserve">SOUTH SUDAN </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Cook </w:t>
            </w:r>
            <w:proofErr w:type="spellStart"/>
            <w:r w:rsidRPr="00BD4979">
              <w:rPr>
                <w:rFonts w:asciiTheme="minorHAnsi" w:eastAsia="Times New Roman" w:hAnsiTheme="minorHAnsi" w:cstheme="minorHAnsi"/>
                <w:color w:val="000000" w:themeColor="text1"/>
                <w:sz w:val="20"/>
                <w:szCs w:val="20"/>
                <w:lang w:val="en-US"/>
              </w:rPr>
              <w:t>Kabbash</w:t>
            </w:r>
            <w:proofErr w:type="spellEnd"/>
            <w:r w:rsidRPr="00BD4979">
              <w:rPr>
                <w:rFonts w:asciiTheme="minorHAnsi" w:eastAsia="Times New Roman" w:hAnsiTheme="minorHAnsi" w:cstheme="minorHAnsi"/>
                <w:color w:val="000000" w:themeColor="text1"/>
                <w:sz w:val="20"/>
                <w:szCs w:val="20"/>
                <w:lang w:val="en-US"/>
              </w:rPr>
              <w:t xml:space="preserve"> Morris </w:t>
            </w:r>
            <w:proofErr w:type="spellStart"/>
            <w:r w:rsidRPr="00BD4979">
              <w:rPr>
                <w:rFonts w:asciiTheme="minorHAnsi" w:eastAsia="Times New Roman" w:hAnsiTheme="minorHAnsi" w:cstheme="minorHAnsi"/>
                <w:color w:val="000000" w:themeColor="text1"/>
                <w:sz w:val="20"/>
                <w:szCs w:val="20"/>
                <w:lang w:val="en-US"/>
              </w:rPr>
              <w:t>Badigo</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Senior Inspector </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Aeronautical Engineering Department</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lastRenderedPageBreak/>
              <w:t xml:space="preserve">South Sudan Civil Aviation </w:t>
            </w:r>
            <w:proofErr w:type="spellStart"/>
            <w:r w:rsidRPr="00BD4979">
              <w:rPr>
                <w:rFonts w:asciiTheme="minorHAnsi" w:eastAsia="Times New Roman" w:hAnsiTheme="minorHAnsi" w:cstheme="minorHAnsi"/>
                <w:color w:val="000000" w:themeColor="text1"/>
                <w:sz w:val="20"/>
                <w:szCs w:val="20"/>
                <w:lang w:val="en-US"/>
              </w:rPr>
              <w:t>Authorit</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Juba International Airport-RSS</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Tel:  +211926089455/+211916306760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4" w:history="1">
              <w:r w:rsidR="00BD4979" w:rsidRPr="00BD4979">
                <w:rPr>
                  <w:rFonts w:asciiTheme="minorHAnsi" w:eastAsia="Times New Roman" w:hAnsiTheme="minorHAnsi" w:cstheme="minorHAnsi"/>
                  <w:color w:val="000000" w:themeColor="text1"/>
                  <w:sz w:val="20"/>
                  <w:szCs w:val="20"/>
                  <w:u w:val="single"/>
                  <w:lang w:val="en-US"/>
                </w:rPr>
                <w:t>kabasmorris@gmail.com</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lastRenderedPageBreak/>
              <w:t>SOUTH SUDAN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fr-BE"/>
              </w:rPr>
            </w:pPr>
            <w:r w:rsidRPr="00BD4979">
              <w:rPr>
                <w:rFonts w:asciiTheme="minorHAnsi" w:eastAsia="Times New Roman" w:hAnsiTheme="minorHAnsi" w:cstheme="minorHAnsi"/>
                <w:color w:val="000000" w:themeColor="text1"/>
                <w:sz w:val="20"/>
                <w:szCs w:val="20"/>
                <w:lang w:val="en-US"/>
              </w:rPr>
              <w:t xml:space="preserve">Thomas </w:t>
            </w:r>
            <w:proofErr w:type="spellStart"/>
            <w:r w:rsidRPr="00BD4979">
              <w:rPr>
                <w:rFonts w:asciiTheme="minorHAnsi" w:eastAsia="Times New Roman" w:hAnsiTheme="minorHAnsi" w:cstheme="minorHAnsi"/>
                <w:color w:val="000000" w:themeColor="text1"/>
                <w:sz w:val="20"/>
                <w:szCs w:val="20"/>
                <w:lang w:val="en-US"/>
              </w:rPr>
              <w:t>Rizik</w:t>
            </w:r>
            <w:proofErr w:type="spellEnd"/>
            <w:r w:rsidRPr="00BD4979">
              <w:rPr>
                <w:rFonts w:asciiTheme="minorHAnsi" w:eastAsia="Times New Roman" w:hAnsiTheme="minorHAnsi" w:cstheme="minorHAnsi"/>
                <w:color w:val="000000" w:themeColor="text1"/>
                <w:sz w:val="20"/>
                <w:szCs w:val="20"/>
                <w:lang w:val="en-US"/>
              </w:rPr>
              <w:t xml:space="preserve"> </w:t>
            </w:r>
            <w:proofErr w:type="spellStart"/>
            <w:r w:rsidRPr="00BD4979">
              <w:rPr>
                <w:rFonts w:asciiTheme="minorHAnsi" w:eastAsia="Times New Roman" w:hAnsiTheme="minorHAnsi" w:cstheme="minorHAnsi"/>
                <w:color w:val="000000" w:themeColor="text1"/>
                <w:sz w:val="20"/>
                <w:szCs w:val="20"/>
                <w:lang w:val="en-US"/>
              </w:rPr>
              <w:t>Hasanen</w:t>
            </w:r>
            <w:proofErr w:type="spellEnd"/>
            <w:r w:rsidRPr="00BD4979">
              <w:rPr>
                <w:rFonts w:asciiTheme="minorHAnsi" w:eastAsia="Times New Roman" w:hAnsiTheme="minorHAnsi" w:cstheme="minorHAnsi"/>
                <w:color w:val="000000" w:themeColor="text1"/>
                <w:sz w:val="20"/>
                <w:szCs w:val="20"/>
                <w:lang w:val="en-US"/>
              </w:rPr>
              <w:t xml:space="preserve"> Rajab</w:t>
            </w:r>
          </w:p>
        </w:tc>
        <w:tc>
          <w:tcPr>
            <w:tcW w:w="3544" w:type="dxa"/>
          </w:tcPr>
          <w:p w:rsidR="00BD4979" w:rsidRPr="00BD4979" w:rsidRDefault="00BD4979" w:rsidP="00BD4979">
            <w:pPr>
              <w:widowControl/>
              <w:autoSpaceDE/>
              <w:autoSpaceDN/>
              <w:adjustRightInd/>
              <w:spacing w:after="100" w:afterAutospacing="1"/>
              <w:contextualSpacing/>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Avionics  Engineer </w:t>
            </w:r>
          </w:p>
          <w:p w:rsidR="00BD4979" w:rsidRPr="00BD4979" w:rsidRDefault="00BD4979" w:rsidP="00BD4979">
            <w:pPr>
              <w:widowControl/>
              <w:autoSpaceDE/>
              <w:autoSpaceDN/>
              <w:adjustRightInd/>
              <w:spacing w:after="100" w:afterAutospacing="1"/>
              <w:ind w:left="1"/>
              <w:contextualSpacing/>
              <w:rPr>
                <w:rFonts w:asciiTheme="minorHAnsi" w:eastAsia="Times New Roman" w:hAnsiTheme="minorHAnsi" w:cstheme="minorHAnsi"/>
                <w:color w:val="000000" w:themeColor="text1"/>
                <w:sz w:val="20"/>
                <w:szCs w:val="20"/>
                <w:lang w:val="en-US"/>
              </w:rPr>
            </w:pPr>
            <w:proofErr w:type="spellStart"/>
            <w:r w:rsidRPr="00BD4979">
              <w:rPr>
                <w:rFonts w:asciiTheme="minorHAnsi" w:eastAsia="Times New Roman" w:hAnsiTheme="minorHAnsi" w:cstheme="minorHAnsi"/>
                <w:color w:val="000000" w:themeColor="text1"/>
                <w:sz w:val="20"/>
                <w:szCs w:val="20"/>
                <w:lang w:val="en-US"/>
              </w:rPr>
              <w:t>Aeronutical</w:t>
            </w:r>
            <w:proofErr w:type="spellEnd"/>
            <w:r w:rsidRPr="00BD4979">
              <w:rPr>
                <w:rFonts w:asciiTheme="minorHAnsi" w:eastAsia="Times New Roman" w:hAnsiTheme="minorHAnsi" w:cstheme="minorHAnsi"/>
                <w:color w:val="000000" w:themeColor="text1"/>
                <w:sz w:val="20"/>
                <w:szCs w:val="20"/>
                <w:lang w:val="en-US"/>
              </w:rPr>
              <w:t xml:space="preserve"> Engineering Department</w:t>
            </w:r>
          </w:p>
          <w:p w:rsidR="00BD4979" w:rsidRPr="00BD4979" w:rsidRDefault="00BD4979" w:rsidP="00BD4979">
            <w:pPr>
              <w:widowControl/>
              <w:autoSpaceDE/>
              <w:autoSpaceDN/>
              <w:adjustRightInd/>
              <w:spacing w:after="100" w:afterAutospacing="1"/>
              <w:contextualSpacing/>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SSCAA-JIA - South Sudan Civil Aviation Authority - Juba International Airport</w:t>
            </w:r>
          </w:p>
          <w:p w:rsidR="00BD4979" w:rsidRPr="00BD4979" w:rsidRDefault="00BD4979" w:rsidP="00BD4979">
            <w:pPr>
              <w:widowControl/>
              <w:autoSpaceDE/>
              <w:autoSpaceDN/>
              <w:adjustRightInd/>
              <w:spacing w:after="100" w:afterAutospacing="1"/>
              <w:contextualSpacing/>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Republic of  South Sudan</w:t>
            </w:r>
          </w:p>
          <w:p w:rsidR="00BD4979" w:rsidRPr="00BD4979" w:rsidRDefault="00BD4979" w:rsidP="00BD4979">
            <w:pPr>
              <w:widowControl/>
              <w:autoSpaceDE/>
              <w:autoSpaceDN/>
              <w:adjustRightInd/>
              <w:spacing w:after="100" w:afterAutospacing="1"/>
              <w:contextualSpacing/>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Tel:  +211926664663  </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5" w:history="1">
              <w:r w:rsidR="00BD4979" w:rsidRPr="00BD4979">
                <w:rPr>
                  <w:rFonts w:asciiTheme="minorHAnsi" w:eastAsia="Times New Roman" w:hAnsiTheme="minorHAnsi" w:cstheme="minorHAnsi"/>
                  <w:color w:val="000000" w:themeColor="text1"/>
                  <w:sz w:val="20"/>
                  <w:szCs w:val="20"/>
                  <w:u w:val="single"/>
                  <w:lang w:val="en-US"/>
                </w:rPr>
                <w:t>Thomas.laweya@gmail.com</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SUDAN</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Khedir</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Elemam</w:t>
            </w:r>
            <w:proofErr w:type="spellEnd"/>
            <w:r w:rsidRPr="00BD4979">
              <w:rPr>
                <w:rFonts w:asciiTheme="minorHAnsi" w:eastAsia="Times New Roman" w:hAnsiTheme="minorHAnsi" w:cstheme="minorHAnsi"/>
                <w:bCs/>
                <w:color w:val="000000" w:themeColor="text1"/>
                <w:sz w:val="20"/>
                <w:szCs w:val="20"/>
                <w:lang w:val="en-US"/>
              </w:rPr>
              <w:t xml:space="preserve"> Ahmed</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Head of Installation &amp; Configuration Section</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Sudan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+249912163666</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76" w:history="1">
              <w:r w:rsidR="00BD4979" w:rsidRPr="00BD4979">
                <w:rPr>
                  <w:rFonts w:asciiTheme="minorHAnsi" w:eastAsia="Times New Roman" w:hAnsiTheme="minorHAnsi" w:cstheme="minorHAnsi"/>
                  <w:bCs/>
                  <w:color w:val="000000" w:themeColor="text1"/>
                  <w:sz w:val="20"/>
                  <w:szCs w:val="20"/>
                  <w:u w:val="single"/>
                  <w:lang w:val="en-US"/>
                </w:rPr>
                <w:t>Khadeercaa@gmail.com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UGANDA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Andrew </w:t>
            </w:r>
            <w:proofErr w:type="spellStart"/>
            <w:r w:rsidRPr="00BD4979">
              <w:rPr>
                <w:rFonts w:asciiTheme="minorHAnsi" w:eastAsia="Times New Roman" w:hAnsiTheme="minorHAnsi" w:cstheme="minorHAnsi"/>
                <w:bCs/>
                <w:color w:val="000000" w:themeColor="text1"/>
                <w:sz w:val="20"/>
                <w:szCs w:val="20"/>
                <w:lang w:val="en-US"/>
              </w:rPr>
              <w:t>Mulindwa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Mwesige</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Principal Technical Officer-SMS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Uganda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UGANDA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+256-778-976402</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7" w:history="1">
              <w:r w:rsidR="00BD4979" w:rsidRPr="00BD4979">
                <w:rPr>
                  <w:rFonts w:asciiTheme="minorHAnsi" w:eastAsia="Times New Roman" w:hAnsiTheme="minorHAnsi" w:cstheme="minorHAnsi"/>
                  <w:color w:val="000000" w:themeColor="text1"/>
                  <w:sz w:val="20"/>
                  <w:szCs w:val="20"/>
                  <w:u w:val="single"/>
                  <w:lang w:val="en-US"/>
                </w:rPr>
                <w:t>amwesige@caa.co.ug</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UGANDA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Peter Okello</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Principal Technical Officer-Planning</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Uganda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UGANDA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+256-772-963515</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8" w:history="1">
              <w:r w:rsidR="00BD4979" w:rsidRPr="00BD4979">
                <w:rPr>
                  <w:rFonts w:asciiTheme="minorHAnsi" w:eastAsia="Times New Roman" w:hAnsiTheme="minorHAnsi" w:cstheme="minorHAnsi"/>
                  <w:color w:val="000000" w:themeColor="text1"/>
                  <w:sz w:val="20"/>
                  <w:szCs w:val="20"/>
                  <w:u w:val="single"/>
                  <w:lang w:val="en-US"/>
                </w:rPr>
                <w:t>pokello@caa.co.ug</w:t>
              </w:r>
            </w:hyperlink>
          </w:p>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79" w:history="1">
              <w:r w:rsidR="00BD4979" w:rsidRPr="00BD4979">
                <w:rPr>
                  <w:rFonts w:asciiTheme="minorHAnsi" w:eastAsia="Times New Roman" w:hAnsiTheme="minorHAnsi" w:cstheme="minorHAnsi"/>
                  <w:color w:val="000000" w:themeColor="text1"/>
                  <w:sz w:val="20"/>
                  <w:szCs w:val="20"/>
                  <w:u w:val="single"/>
                  <w:lang w:val="en-US"/>
                </w:rPr>
                <w:t>pokello@usa.com</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 xml:space="preserve">UNITED REPUBLIC OF TANZANIA </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Clara </w:t>
            </w:r>
            <w:proofErr w:type="spellStart"/>
            <w:r w:rsidRPr="00BD4979">
              <w:rPr>
                <w:rFonts w:asciiTheme="minorHAnsi" w:eastAsia="Times New Roman" w:hAnsiTheme="minorHAnsi" w:cstheme="minorHAnsi"/>
                <w:bCs/>
                <w:color w:val="000000" w:themeColor="text1"/>
                <w:sz w:val="20"/>
                <w:szCs w:val="20"/>
                <w:lang w:val="en-US"/>
              </w:rPr>
              <w:t>Rangimoto</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Mpili</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Chief Air Navigation Inspector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Tanzania Civil Aviation Authority</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+255 754 692984</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80" w:history="1">
              <w:r w:rsidR="00BD4979" w:rsidRPr="00BD4979">
                <w:rPr>
                  <w:rFonts w:asciiTheme="minorHAnsi" w:eastAsia="Times New Roman" w:hAnsiTheme="minorHAnsi" w:cstheme="minorHAnsi"/>
                  <w:bCs/>
                  <w:color w:val="000000" w:themeColor="text1"/>
                  <w:sz w:val="20"/>
                  <w:szCs w:val="20"/>
                  <w:u w:val="single"/>
                  <w:lang w:val="en-US"/>
                </w:rPr>
                <w:t>cmpili@tcaa.go.tz</w:t>
              </w:r>
            </w:hyperlink>
            <w:r w:rsidR="00BD4979" w:rsidRPr="00BD4979">
              <w:rPr>
                <w:rFonts w:asciiTheme="minorHAnsi" w:eastAsia="Times New Roman" w:hAnsiTheme="minorHAnsi" w:cstheme="minorHAnsi"/>
                <w:bCs/>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UNITED REPUBLIC OF TANZANIA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roofErr w:type="spellStart"/>
            <w:r w:rsidRPr="00BD4979">
              <w:rPr>
                <w:rFonts w:asciiTheme="minorHAnsi" w:eastAsia="Times New Roman" w:hAnsiTheme="minorHAnsi" w:cstheme="minorHAnsi"/>
                <w:bCs/>
                <w:color w:val="000000" w:themeColor="text1"/>
                <w:sz w:val="20"/>
                <w:szCs w:val="20"/>
                <w:lang w:val="en-US"/>
              </w:rPr>
              <w:t>Zawadi</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Juma</w:t>
            </w:r>
            <w:proofErr w:type="spellEnd"/>
            <w:r w:rsidRPr="00BD4979">
              <w:rPr>
                <w:rFonts w:asciiTheme="minorHAnsi" w:eastAsia="Times New Roman" w:hAnsiTheme="minorHAnsi" w:cstheme="minorHAnsi"/>
                <w:bCs/>
                <w:color w:val="000000" w:themeColor="text1"/>
                <w:sz w:val="20"/>
                <w:szCs w:val="20"/>
                <w:lang w:val="en-US"/>
              </w:rPr>
              <w:t xml:space="preserve"> </w:t>
            </w:r>
            <w:proofErr w:type="spellStart"/>
            <w:r w:rsidRPr="00BD4979">
              <w:rPr>
                <w:rFonts w:asciiTheme="minorHAnsi" w:eastAsia="Times New Roman" w:hAnsiTheme="minorHAnsi" w:cstheme="minorHAnsi"/>
                <w:bCs/>
                <w:color w:val="000000" w:themeColor="text1"/>
                <w:sz w:val="20"/>
                <w:szCs w:val="20"/>
                <w:lang w:val="en-US"/>
              </w:rPr>
              <w:t>Maalim</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Principal Air Navigation Engineer</w:t>
            </w:r>
          </w:p>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+255-755-447414</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81" w:history="1">
              <w:r w:rsidR="00BD4979" w:rsidRPr="00BD4979">
                <w:rPr>
                  <w:rFonts w:asciiTheme="minorHAnsi" w:eastAsia="Times New Roman" w:hAnsiTheme="minorHAnsi" w:cstheme="minorHAnsi"/>
                  <w:bCs/>
                  <w:color w:val="000000" w:themeColor="text1"/>
                  <w:sz w:val="20"/>
                  <w:szCs w:val="20"/>
                  <w:u w:val="single"/>
                  <w:lang w:val="en-US"/>
                </w:rPr>
                <w:t>zmaalim@tcaa.go.tz</w:t>
              </w:r>
            </w:hyperlink>
            <w:r w:rsidR="00BD4979" w:rsidRPr="00BD4979">
              <w:rPr>
                <w:rFonts w:asciiTheme="minorHAnsi" w:eastAsia="Times New Roman" w:hAnsiTheme="minorHAnsi" w:cstheme="minorHAnsi"/>
                <w:bCs/>
                <w:color w:val="000000" w:themeColor="text1"/>
                <w:sz w:val="20"/>
                <w:szCs w:val="20"/>
                <w:lang w:val="en-US"/>
              </w:rPr>
              <w:t xml:space="preserve"> </w:t>
            </w:r>
          </w:p>
        </w:tc>
      </w:tr>
      <w:tr w:rsidR="00BD4979" w:rsidRPr="00BD4979" w:rsidTr="004072E2">
        <w:trPr>
          <w:trHeight w:val="452"/>
        </w:trPr>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John Ernest </w:t>
            </w:r>
            <w:proofErr w:type="spellStart"/>
            <w:r w:rsidRPr="00BD4979">
              <w:rPr>
                <w:rFonts w:asciiTheme="minorHAnsi" w:eastAsia="Times New Roman" w:hAnsiTheme="minorHAnsi" w:cstheme="minorHAnsi"/>
                <w:bCs/>
                <w:color w:val="000000" w:themeColor="text1"/>
                <w:sz w:val="20"/>
                <w:szCs w:val="20"/>
                <w:lang w:val="en-US"/>
              </w:rPr>
              <w:t>Mettrop</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Spectrum Policy Specialist</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UK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bookmarkStart w:id="12" w:name="Text15"/>
            <w:r w:rsidRPr="00BD4979">
              <w:rPr>
                <w:rFonts w:asciiTheme="minorHAnsi" w:eastAsia="Times New Roman" w:hAnsiTheme="minorHAnsi" w:cstheme="minorHAnsi"/>
                <w:bCs/>
                <w:color w:val="000000" w:themeColor="text1"/>
                <w:sz w:val="20"/>
                <w:szCs w:val="20"/>
                <w:lang w:val="en-US"/>
              </w:rPr>
              <w:t>Tel:  +44-</w:t>
            </w:r>
            <w:bookmarkEnd w:id="12"/>
            <w:r w:rsidRPr="00BD4979">
              <w:rPr>
                <w:rFonts w:asciiTheme="minorHAnsi" w:eastAsia="Times New Roman" w:hAnsiTheme="minorHAnsi" w:cstheme="minorHAnsi"/>
                <w:bCs/>
                <w:color w:val="000000" w:themeColor="text1"/>
                <w:sz w:val="20"/>
                <w:szCs w:val="20"/>
                <w:lang w:val="en-US"/>
              </w:rPr>
              <w:t>0-1293 573477</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82" w:history="1">
              <w:r w:rsidR="00BD4979" w:rsidRPr="00BD4979">
                <w:rPr>
                  <w:rFonts w:asciiTheme="minorHAnsi" w:eastAsia="Times New Roman" w:hAnsiTheme="minorHAnsi" w:cstheme="minorHAnsi"/>
                  <w:color w:val="000000" w:themeColor="text1"/>
                  <w:sz w:val="20"/>
                  <w:szCs w:val="20"/>
                  <w:u w:val="single"/>
                  <w:lang w:val="en-US"/>
                </w:rPr>
                <w:t>John.Mettrop@caa.co.uk</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rPr>
          <w:trHeight w:val="304"/>
        </w:trPr>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Kamlesh Masrani</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Manager, Spectrum</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Inmarsat Global Limited</w:t>
            </w:r>
          </w:p>
          <w:p w:rsidR="00BD4979" w:rsidRPr="00BD4979" w:rsidRDefault="00BD4979" w:rsidP="00BD4979">
            <w:pPr>
              <w:widowControl/>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+44 20 7728 1338</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83" w:history="1">
              <w:r w:rsidR="00BD4979" w:rsidRPr="00BD4979">
                <w:rPr>
                  <w:rFonts w:asciiTheme="minorHAnsi" w:eastAsia="Times New Roman" w:hAnsiTheme="minorHAnsi" w:cstheme="minorHAnsi"/>
                  <w:color w:val="000000" w:themeColor="text1"/>
                  <w:sz w:val="20"/>
                  <w:szCs w:val="20"/>
                  <w:u w:val="single"/>
                  <w:lang w:val="en-US"/>
                </w:rPr>
                <w:t>Kamlesh.Masrani@inmarsat.com</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rPr>
          <w:trHeight w:val="304"/>
        </w:trPr>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 xml:space="preserve">Richard </w:t>
            </w:r>
            <w:proofErr w:type="spellStart"/>
            <w:r w:rsidRPr="00BD4979">
              <w:rPr>
                <w:rFonts w:asciiTheme="minorHAnsi" w:eastAsia="Times New Roman" w:hAnsiTheme="minorHAnsi" w:cstheme="minorHAnsi"/>
                <w:color w:val="000000" w:themeColor="text1"/>
                <w:sz w:val="20"/>
                <w:szCs w:val="20"/>
              </w:rPr>
              <w:t>Leithall</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UTC Aerospace Systems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+44 78017 15347</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84" w:history="1">
              <w:r w:rsidR="00BD4979" w:rsidRPr="00BD4979">
                <w:rPr>
                  <w:rFonts w:asciiTheme="minorHAnsi" w:eastAsia="Times New Roman" w:hAnsiTheme="minorHAnsi" w:cstheme="minorHAnsi"/>
                  <w:bCs/>
                  <w:color w:val="000000" w:themeColor="text1"/>
                  <w:sz w:val="20"/>
                  <w:szCs w:val="20"/>
                  <w:u w:val="single"/>
                  <w:lang w:val="en-US"/>
                </w:rPr>
                <w:t>richard.leithall@utas.utc.com</w:t>
              </w:r>
            </w:hyperlink>
          </w:p>
          <w:p w:rsidR="00BD4979" w:rsidRPr="00BD4979" w:rsidRDefault="00BD4979" w:rsidP="00BD4979">
            <w:pPr>
              <w:widowControl/>
              <w:rPr>
                <w:rFonts w:asciiTheme="minorHAnsi" w:eastAsia="Times New Roman" w:hAnsiTheme="minorHAnsi" w:cstheme="minorHAnsi"/>
                <w:color w:val="000000" w:themeColor="text1"/>
                <w:sz w:val="20"/>
                <w:szCs w:val="20"/>
                <w:u w:val="single"/>
                <w:lang w:val="en-US"/>
              </w:rPr>
            </w:pPr>
          </w:p>
        </w:tc>
      </w:tr>
      <w:tr w:rsidR="00BD4979" w:rsidRPr="00BD4979" w:rsidTr="004072E2">
        <w:trPr>
          <w:trHeight w:val="304"/>
        </w:trPr>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Michael Biggs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Senior Electronics Engineer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USA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+1-202-267-8241</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85" w:history="1">
              <w:r w:rsidR="00BD4979" w:rsidRPr="00BD4979">
                <w:rPr>
                  <w:rFonts w:asciiTheme="minorHAnsi" w:eastAsia="Times New Roman" w:hAnsiTheme="minorHAnsi" w:cstheme="minorHAnsi"/>
                  <w:bCs/>
                  <w:color w:val="000000" w:themeColor="text1"/>
                  <w:sz w:val="20"/>
                  <w:szCs w:val="20"/>
                  <w:u w:val="single"/>
                  <w:lang w:val="en-US"/>
                </w:rPr>
                <w:t>MICHAEL.BIGGS@FAA.GOV</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rPr>
          <w:trHeight w:val="794"/>
        </w:trPr>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Dr. David Redman</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Director, AVSI</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USA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+1-979-218-2272</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86" w:history="1">
              <w:r w:rsidR="00BD4979" w:rsidRPr="00BD4979">
                <w:rPr>
                  <w:rFonts w:asciiTheme="minorHAnsi" w:eastAsia="Times New Roman" w:hAnsiTheme="minorHAnsi" w:cstheme="minorHAnsi"/>
                  <w:bCs/>
                  <w:color w:val="000000" w:themeColor="text1"/>
                  <w:sz w:val="20"/>
                  <w:szCs w:val="20"/>
                  <w:u w:val="single"/>
                  <w:lang w:val="en-US"/>
                </w:rPr>
                <w:t>dredman@tamu.edu</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Michelle Jackson</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Electronics Engineer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Federal Communications Commission</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+1-202-418-0360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87" w:history="1">
              <w:r w:rsidR="00BD4979" w:rsidRPr="00BD4979">
                <w:rPr>
                  <w:rFonts w:asciiTheme="minorHAnsi" w:eastAsia="Times New Roman" w:hAnsiTheme="minorHAnsi" w:cstheme="minorHAnsi"/>
                  <w:color w:val="000000" w:themeColor="text1"/>
                  <w:sz w:val="20"/>
                  <w:szCs w:val="20"/>
                  <w:u w:val="single"/>
                  <w:lang w:val="en-US"/>
                </w:rPr>
                <w:t>Michelle.Jackson@fcc.gov</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Scott Kotler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Director, Technical Regulatory Affairs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United States of America</w:t>
            </w:r>
          </w:p>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88" w:history="1">
              <w:r w:rsidR="00BD4979" w:rsidRPr="00BD4979">
                <w:rPr>
                  <w:rFonts w:asciiTheme="minorHAnsi" w:eastAsia="Times New Roman" w:hAnsiTheme="minorHAnsi" w:cstheme="minorHAnsi"/>
                  <w:bCs/>
                  <w:color w:val="000000" w:themeColor="text1"/>
                  <w:sz w:val="20"/>
                  <w:szCs w:val="20"/>
                  <w:lang w:val="en-US"/>
                </w:rPr>
                <w:t>Tel:  +1-703-789-3923</w:t>
              </w:r>
            </w:hyperlink>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89" w:history="1">
              <w:r w:rsidR="00BD4979" w:rsidRPr="00BD4979">
                <w:rPr>
                  <w:rFonts w:asciiTheme="minorHAnsi" w:eastAsia="Times New Roman" w:hAnsiTheme="minorHAnsi" w:cstheme="minorHAnsi"/>
                  <w:bCs/>
                  <w:color w:val="000000" w:themeColor="text1"/>
                  <w:sz w:val="20"/>
                  <w:szCs w:val="20"/>
                  <w:u w:val="single"/>
                  <w:lang w:val="en-US"/>
                </w:rPr>
                <w:t>SCOTT.KOTLER@LMCO.COM</w:t>
              </w:r>
            </w:hyperlink>
            <w:r w:rsidR="00BD4979" w:rsidRPr="00BD4979">
              <w:rPr>
                <w:rFonts w:asciiTheme="minorHAnsi" w:eastAsia="Times New Roman" w:hAnsiTheme="minorHAnsi" w:cstheme="minorHAnsi"/>
                <w:bCs/>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autoSpaceDE/>
              <w:autoSpaceDN/>
              <w:adjustRightInd/>
              <w:contextualSpacing/>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Dr. </w:t>
            </w:r>
            <w:proofErr w:type="spellStart"/>
            <w:r w:rsidRPr="00BD4979">
              <w:rPr>
                <w:rFonts w:asciiTheme="minorHAnsi" w:eastAsia="Times New Roman" w:hAnsiTheme="minorHAnsi" w:cstheme="minorHAnsi"/>
                <w:color w:val="000000" w:themeColor="text1"/>
                <w:sz w:val="20"/>
                <w:szCs w:val="20"/>
                <w:lang w:val="en-US"/>
              </w:rPr>
              <w:t>Radoslaw</w:t>
            </w:r>
            <w:proofErr w:type="spellEnd"/>
            <w:r w:rsidRPr="00BD4979">
              <w:rPr>
                <w:rFonts w:asciiTheme="minorHAnsi" w:eastAsia="Times New Roman" w:hAnsiTheme="minorHAnsi" w:cstheme="minorHAnsi"/>
                <w:color w:val="000000" w:themeColor="text1"/>
                <w:sz w:val="20"/>
                <w:szCs w:val="20"/>
                <w:lang w:val="en-US"/>
              </w:rPr>
              <w:t xml:space="preserve"> Zakrzewski</w:t>
            </w:r>
          </w:p>
        </w:tc>
        <w:tc>
          <w:tcPr>
            <w:tcW w:w="3544" w:type="dxa"/>
          </w:tcPr>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Associate Director, Research Engineering </w:t>
            </w:r>
          </w:p>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USA/UTC Aerospace Systems</w:t>
            </w:r>
          </w:p>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lastRenderedPageBreak/>
              <w:t>Tel:  +1-802-458-2610</w:t>
            </w:r>
          </w:p>
        </w:tc>
        <w:tc>
          <w:tcPr>
            <w:tcW w:w="2693" w:type="dxa"/>
          </w:tcPr>
          <w:p w:rsidR="00BD4979" w:rsidRPr="00BD4979" w:rsidRDefault="00605676" w:rsidP="00BD4979">
            <w:pPr>
              <w:widowControl/>
              <w:contextualSpacing/>
              <w:rPr>
                <w:rFonts w:asciiTheme="minorHAnsi" w:eastAsia="Times New Roman" w:hAnsiTheme="minorHAnsi" w:cstheme="minorHAnsi"/>
                <w:color w:val="000000" w:themeColor="text1"/>
                <w:sz w:val="20"/>
                <w:szCs w:val="20"/>
                <w:lang w:val="en-US"/>
              </w:rPr>
            </w:pPr>
            <w:hyperlink r:id="rId90" w:history="1">
              <w:r w:rsidR="00BD4979" w:rsidRPr="00BD4979">
                <w:rPr>
                  <w:rFonts w:asciiTheme="minorHAnsi" w:eastAsia="Times New Roman" w:hAnsiTheme="minorHAnsi" w:cstheme="minorHAnsi"/>
                  <w:color w:val="000000" w:themeColor="text1"/>
                  <w:sz w:val="20"/>
                  <w:szCs w:val="20"/>
                  <w:u w:val="single"/>
                  <w:lang w:val="en-US"/>
                </w:rPr>
                <w:t>radek.zakrzewski@utas.utc.com</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contextualSpacing/>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lastRenderedPageBreak/>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contextualSpacing/>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Damon Ladson</w:t>
            </w:r>
          </w:p>
          <w:p w:rsidR="00BD4979" w:rsidRPr="00BD4979" w:rsidRDefault="00BD4979" w:rsidP="00BD4979">
            <w:pPr>
              <w:widowControl/>
              <w:contextualSpacing/>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Technology Policy Advisor </w:t>
            </w:r>
          </w:p>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United States of America</w:t>
            </w:r>
          </w:p>
          <w:p w:rsidR="00BD4979" w:rsidRPr="00BD4979" w:rsidRDefault="00BD4979" w:rsidP="00BD4979">
            <w:pPr>
              <w:widowControl/>
              <w:contextualSpacing/>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+1 301 728 7253</w:t>
            </w:r>
          </w:p>
        </w:tc>
        <w:tc>
          <w:tcPr>
            <w:tcW w:w="2693" w:type="dxa"/>
          </w:tcPr>
          <w:p w:rsidR="00BD4979" w:rsidRPr="00BD4979" w:rsidRDefault="00605676" w:rsidP="00BD4979">
            <w:pPr>
              <w:widowControl/>
              <w:contextualSpacing/>
              <w:rPr>
                <w:rFonts w:asciiTheme="minorHAnsi" w:eastAsia="Times New Roman" w:hAnsiTheme="minorHAnsi" w:cstheme="minorHAnsi"/>
                <w:bCs/>
                <w:color w:val="000000" w:themeColor="text1"/>
                <w:sz w:val="20"/>
                <w:szCs w:val="20"/>
                <w:lang w:val="en-US"/>
              </w:rPr>
            </w:pPr>
            <w:hyperlink r:id="rId91" w:history="1">
              <w:r w:rsidR="00BD4979" w:rsidRPr="00BD4979">
                <w:rPr>
                  <w:rFonts w:asciiTheme="minorHAnsi" w:eastAsia="Times New Roman" w:hAnsiTheme="minorHAnsi" w:cstheme="minorHAnsi"/>
                  <w:bCs/>
                  <w:color w:val="000000" w:themeColor="text1"/>
                  <w:sz w:val="20"/>
                  <w:szCs w:val="20"/>
                  <w:u w:val="single"/>
                  <w:lang w:val="en-US"/>
                </w:rPr>
                <w:t>dladson@hwglaw.com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contextualSpacing/>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Robert Denny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Electronics Engineer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U.S Department of Commerce </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National Telecommunications &amp; Information Administration</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+1-202-430-0879</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92" w:history="1">
              <w:r w:rsidR="00BD4979" w:rsidRPr="00BD4979">
                <w:rPr>
                  <w:rFonts w:asciiTheme="minorHAnsi" w:eastAsia="Times New Roman" w:hAnsiTheme="minorHAnsi" w:cstheme="minorHAnsi"/>
                  <w:bCs/>
                  <w:color w:val="000000" w:themeColor="text1"/>
                  <w:sz w:val="20"/>
                  <w:szCs w:val="20"/>
                  <w:u w:val="single"/>
                  <w:lang w:val="en-US"/>
                </w:rPr>
                <w:t>rdenny@ntia.doc.gov</w:t>
              </w:r>
            </w:hyperlink>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nil"/>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ZAMBIA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Cs/>
                <w:color w:val="000000" w:themeColor="text1"/>
                <w:sz w:val="20"/>
                <w:szCs w:val="20"/>
                <w:lang w:val="en-US"/>
              </w:rPr>
            </w:pPr>
            <w:bookmarkStart w:id="13" w:name="Dropdown1"/>
            <w:r w:rsidRPr="00BD4979">
              <w:rPr>
                <w:rFonts w:asciiTheme="minorHAnsi" w:eastAsia="Times New Roman" w:hAnsiTheme="minorHAnsi" w:cstheme="minorHAnsi"/>
                <w:color w:val="000000" w:themeColor="text1"/>
                <w:sz w:val="20"/>
                <w:szCs w:val="20"/>
                <w:lang w:val="en-US"/>
              </w:rPr>
              <w:t>Lt. Col</w:t>
            </w:r>
            <w:bookmarkEnd w:id="13"/>
            <w:r w:rsidRPr="00BD4979">
              <w:rPr>
                <w:rFonts w:asciiTheme="minorHAnsi" w:eastAsia="Times New Roman" w:hAnsiTheme="minorHAnsi" w:cstheme="minorHAnsi"/>
                <w:color w:val="000000" w:themeColor="text1"/>
                <w:sz w:val="20"/>
                <w:szCs w:val="20"/>
                <w:lang w:val="en-US"/>
              </w:rPr>
              <w:t xml:space="preserve">. </w:t>
            </w:r>
            <w:r w:rsidRPr="00BD4979">
              <w:rPr>
                <w:rFonts w:asciiTheme="minorHAnsi" w:eastAsia="Times New Roman" w:hAnsiTheme="minorHAnsi" w:cstheme="minorHAnsi"/>
                <w:bCs/>
                <w:color w:val="000000" w:themeColor="text1"/>
                <w:sz w:val="20"/>
                <w:szCs w:val="20"/>
                <w:lang w:val="en-US"/>
              </w:rPr>
              <w:t xml:space="preserve">Emmanuel </w:t>
            </w:r>
            <w:proofErr w:type="spellStart"/>
            <w:r w:rsidRPr="00BD4979">
              <w:rPr>
                <w:rFonts w:asciiTheme="minorHAnsi" w:eastAsia="Times New Roman" w:hAnsiTheme="minorHAnsi" w:cstheme="minorHAnsi"/>
                <w:bCs/>
                <w:color w:val="000000" w:themeColor="text1"/>
                <w:sz w:val="20"/>
                <w:szCs w:val="20"/>
                <w:lang w:val="en-US"/>
              </w:rPr>
              <w:t>Chitembo</w:t>
            </w:r>
            <w:proofErr w:type="spellEnd"/>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Director Air Navigation Services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Zambia Civil Aviation Authority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+260 211 251248</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93" w:history="1">
              <w:r w:rsidR="00BD4979" w:rsidRPr="00BD4979">
                <w:rPr>
                  <w:rFonts w:asciiTheme="minorHAnsi" w:eastAsia="Times New Roman" w:hAnsiTheme="minorHAnsi" w:cstheme="minorHAnsi"/>
                  <w:bCs/>
                  <w:color w:val="000000" w:themeColor="text1"/>
                  <w:sz w:val="20"/>
                  <w:szCs w:val="20"/>
                  <w:u w:val="single"/>
                  <w:lang w:val="en-US"/>
                </w:rPr>
                <w:t>Emmanuel.Chitembo@caa.co.zm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nil"/>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color w:val="000000" w:themeColor="text1"/>
                <w:sz w:val="20"/>
                <w:szCs w:val="20"/>
              </w:rPr>
              <w:t>ZAMBIA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Harrison John Banda</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Chief Inspector - CNS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Zambia/CAA</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+260 966880699</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94" w:history="1">
              <w:r w:rsidR="00BD4979" w:rsidRPr="00BD4979">
                <w:rPr>
                  <w:rFonts w:asciiTheme="minorHAnsi" w:eastAsia="Times New Roman" w:hAnsiTheme="minorHAnsi" w:cstheme="minorHAnsi"/>
                  <w:bCs/>
                  <w:color w:val="000000" w:themeColor="text1"/>
                  <w:sz w:val="20"/>
                  <w:szCs w:val="20"/>
                  <w:u w:val="single"/>
                  <w:lang w:val="en-US"/>
                </w:rPr>
                <w:t>Harrison.banda@caa.co.zm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 xml:space="preserve">ASECNA </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Mr.  </w:t>
            </w:r>
            <w:proofErr w:type="spellStart"/>
            <w:r w:rsidRPr="00BD4979">
              <w:rPr>
                <w:rFonts w:asciiTheme="minorHAnsi" w:eastAsia="Times New Roman" w:hAnsiTheme="minorHAnsi" w:cstheme="minorHAnsi"/>
                <w:color w:val="000000" w:themeColor="text1"/>
                <w:sz w:val="20"/>
                <w:szCs w:val="20"/>
                <w:lang w:val="en-US"/>
              </w:rPr>
              <w:t>Sougue</w:t>
            </w:r>
            <w:proofErr w:type="spellEnd"/>
            <w:r w:rsidRPr="00BD4979">
              <w:rPr>
                <w:rFonts w:asciiTheme="minorHAnsi" w:eastAsia="Times New Roman" w:hAnsiTheme="minorHAnsi" w:cstheme="minorHAnsi"/>
                <w:color w:val="000000" w:themeColor="text1"/>
                <w:sz w:val="20"/>
                <w:szCs w:val="20"/>
                <w:lang w:val="en-US"/>
              </w:rPr>
              <w:t xml:space="preserve"> </w:t>
            </w:r>
            <w:proofErr w:type="spellStart"/>
            <w:r w:rsidRPr="00BD4979">
              <w:rPr>
                <w:rFonts w:asciiTheme="minorHAnsi" w:eastAsia="Times New Roman" w:hAnsiTheme="minorHAnsi" w:cstheme="minorHAnsi"/>
                <w:color w:val="000000" w:themeColor="text1"/>
                <w:sz w:val="20"/>
                <w:szCs w:val="20"/>
                <w:lang w:val="en-US"/>
              </w:rPr>
              <w:t>Bissa</w:t>
            </w:r>
            <w:proofErr w:type="spellEnd"/>
            <w:r w:rsidRPr="00BD4979">
              <w:rPr>
                <w:rFonts w:asciiTheme="minorHAnsi" w:eastAsia="Times New Roman" w:hAnsiTheme="minorHAnsi" w:cstheme="minorHAnsi"/>
                <w:color w:val="000000" w:themeColor="text1"/>
                <w:sz w:val="20"/>
                <w:szCs w:val="20"/>
                <w:lang w:val="en-US"/>
              </w:rPr>
              <w:t xml:space="preserve"> </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CNS/ATM Officer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+221776542355</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95" w:history="1">
              <w:r w:rsidR="00BD4979" w:rsidRPr="00BD4979">
                <w:rPr>
                  <w:rFonts w:asciiTheme="minorHAnsi" w:eastAsia="Times New Roman" w:hAnsiTheme="minorHAnsi" w:cstheme="minorHAnsi"/>
                  <w:bCs/>
                  <w:color w:val="000000" w:themeColor="text1"/>
                  <w:sz w:val="20"/>
                  <w:szCs w:val="20"/>
                  <w:u w:val="single"/>
                  <w:lang w:val="en-US"/>
                </w:rPr>
                <w:t>souguebis@asecna.org</w:t>
              </w:r>
            </w:hyperlink>
          </w:p>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96" w:history="1">
              <w:r w:rsidR="00BD4979" w:rsidRPr="00BD4979">
                <w:rPr>
                  <w:rFonts w:asciiTheme="minorHAnsi" w:eastAsia="Times New Roman" w:hAnsiTheme="minorHAnsi" w:cstheme="minorHAnsi"/>
                  <w:bCs/>
                  <w:color w:val="000000" w:themeColor="text1"/>
                  <w:sz w:val="20"/>
                  <w:szCs w:val="20"/>
                  <w:u w:val="single"/>
                  <w:lang w:val="en-US"/>
                </w:rPr>
                <w:t>souguebiss@gmail.com</w:t>
              </w:r>
            </w:hyperlink>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bCs/>
                <w:color w:val="000000" w:themeColor="text1"/>
                <w:sz w:val="20"/>
                <w:szCs w:val="20"/>
                <w:lang w:val="en-US"/>
              </w:rPr>
              <w:t>ASRI</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Andrew Roy</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Director of Engineering</w:t>
            </w:r>
          </w:p>
          <w:p w:rsidR="00BD4979" w:rsidRPr="00BD4979" w:rsidRDefault="00BD4979" w:rsidP="00BD4979">
            <w:pPr>
              <w:widowControl/>
              <w:autoSpaceDE/>
              <w:autoSpaceDN/>
              <w:adjustRightInd/>
              <w:rPr>
                <w:rFonts w:asciiTheme="minorHAnsi" w:eastAsia="Times New Roman" w:hAnsiTheme="minorHAnsi"/>
                <w:noProof/>
                <w:color w:val="000000" w:themeColor="text1"/>
                <w:sz w:val="20"/>
                <w:szCs w:val="20"/>
                <w:lang w:val="es-MX"/>
              </w:rPr>
            </w:pPr>
            <w:r w:rsidRPr="00BD4979">
              <w:rPr>
                <w:rFonts w:asciiTheme="minorHAnsi" w:eastAsia="Times New Roman" w:hAnsiTheme="minorHAnsi"/>
                <w:noProof/>
                <w:color w:val="000000" w:themeColor="text1"/>
                <w:sz w:val="20"/>
                <w:szCs w:val="20"/>
                <w:lang w:val="es-MX"/>
              </w:rPr>
              <w:t>Aviations Spectrum Resources Inc.</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+1-443-951-0340</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97" w:history="1">
              <w:r w:rsidR="00BD4979" w:rsidRPr="00BD4979">
                <w:rPr>
                  <w:rFonts w:asciiTheme="minorHAnsi" w:eastAsia="Times New Roman" w:hAnsiTheme="minorHAnsi" w:cstheme="minorHAnsi"/>
                  <w:bCs/>
                  <w:color w:val="000000" w:themeColor="text1"/>
                  <w:sz w:val="20"/>
                  <w:szCs w:val="20"/>
                  <w:u w:val="single"/>
                  <w:lang w:val="en-US"/>
                </w:rPr>
                <w:t>ACR@asri.aero</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bCs/>
                <w:color w:val="000000" w:themeColor="text1"/>
                <w:sz w:val="20"/>
                <w:szCs w:val="20"/>
                <w:lang w:val="en-US"/>
              </w:rPr>
              <w:t>ASRI</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Kris Hutchison</w:t>
            </w:r>
          </w:p>
        </w:tc>
        <w:tc>
          <w:tcPr>
            <w:tcW w:w="3544" w:type="dxa"/>
          </w:tcPr>
          <w:p w:rsidR="00BD4979" w:rsidRPr="00BD4979" w:rsidRDefault="00BD4979" w:rsidP="00BD4979">
            <w:pPr>
              <w:widowControl/>
              <w:autoSpaceDE/>
              <w:autoSpaceDN/>
              <w:adjustRightInd/>
              <w:rPr>
                <w:rFonts w:asciiTheme="minorHAnsi" w:eastAsia="Times New Roman" w:hAnsiTheme="minorHAnsi"/>
                <w:noProof/>
                <w:color w:val="000000" w:themeColor="text1"/>
                <w:sz w:val="20"/>
                <w:szCs w:val="20"/>
                <w:lang w:val="es-MX"/>
              </w:rPr>
            </w:pPr>
            <w:r w:rsidRPr="00BD4979">
              <w:rPr>
                <w:rFonts w:asciiTheme="minorHAnsi" w:eastAsia="Times New Roman" w:hAnsiTheme="minorHAnsi"/>
                <w:noProof/>
                <w:color w:val="000000" w:themeColor="text1"/>
                <w:sz w:val="20"/>
                <w:szCs w:val="20"/>
                <w:lang w:val="es-MX"/>
              </w:rPr>
              <w:t>Aviations Spectrum Resources Inc.</w:t>
            </w:r>
          </w:p>
          <w:p w:rsidR="00BD4979" w:rsidRPr="00BD4979" w:rsidRDefault="00BD4979" w:rsidP="00BD4979">
            <w:pPr>
              <w:widowControl/>
              <w:autoSpaceDE/>
              <w:autoSpaceDN/>
              <w:adjustRightInd/>
              <w:rPr>
                <w:rFonts w:asciiTheme="minorHAnsi" w:eastAsia="Times New Roman" w:hAnsiTheme="minorHAnsi"/>
                <w:color w:val="000000" w:themeColor="text1"/>
                <w:sz w:val="20"/>
                <w:szCs w:val="20"/>
                <w:lang w:val="en-US"/>
              </w:rPr>
            </w:pPr>
            <w:r w:rsidRPr="00BD4979">
              <w:rPr>
                <w:rFonts w:asciiTheme="minorHAnsi" w:eastAsia="Times New Roman" w:hAnsiTheme="minorHAnsi"/>
                <w:color w:val="000000" w:themeColor="text1"/>
                <w:sz w:val="20"/>
                <w:szCs w:val="20"/>
                <w:lang w:val="en-US"/>
              </w:rPr>
              <w:t xml:space="preserve">Tel:  </w:t>
            </w:r>
            <w:r w:rsidRPr="00BD4979">
              <w:rPr>
                <w:rFonts w:asciiTheme="minorHAnsi" w:eastAsia="Times New Roman" w:hAnsiTheme="minorHAnsi"/>
                <w:noProof/>
                <w:color w:val="000000" w:themeColor="text1"/>
                <w:sz w:val="20"/>
                <w:szCs w:val="20"/>
                <w:lang w:val="en-US"/>
              </w:rPr>
              <w:t>+1 443 951 0322</w:t>
            </w:r>
          </w:p>
        </w:tc>
        <w:tc>
          <w:tcPr>
            <w:tcW w:w="2693" w:type="dxa"/>
          </w:tcPr>
          <w:p w:rsidR="00BD4979" w:rsidRPr="00BD4979" w:rsidRDefault="00BD4979" w:rsidP="00BD4979">
            <w:pPr>
              <w:widowControl/>
              <w:rPr>
                <w:rFonts w:asciiTheme="minorHAnsi" w:eastAsia="Times New Roman" w:hAnsiTheme="minorHAnsi" w:cstheme="minorHAnsi"/>
                <w:bCs/>
                <w:color w:val="000000" w:themeColor="text1"/>
                <w:sz w:val="20"/>
                <w:szCs w:val="20"/>
                <w:u w:val="single"/>
                <w:lang w:val="en-US"/>
              </w:rPr>
            </w:pPr>
            <w:r w:rsidRPr="00BD4979">
              <w:rPr>
                <w:rFonts w:asciiTheme="minorHAnsi" w:eastAsia="Times New Roman" w:hAnsiTheme="minorHAnsi" w:cstheme="minorHAnsi"/>
                <w:bCs/>
                <w:color w:val="000000" w:themeColor="text1"/>
                <w:sz w:val="20"/>
                <w:szCs w:val="20"/>
                <w:u w:val="single"/>
                <w:lang w:val="en-US"/>
              </w:rPr>
              <w:t>KEH@asri.aero</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bCs/>
                <w:color w:val="000000" w:themeColor="text1"/>
                <w:sz w:val="20"/>
                <w:szCs w:val="20"/>
                <w:lang w:val="en-US"/>
              </w:rPr>
              <w:t>EUROCONTROL</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Raffi </w:t>
            </w:r>
            <w:proofErr w:type="spellStart"/>
            <w:r w:rsidRPr="00BD4979">
              <w:rPr>
                <w:rFonts w:asciiTheme="minorHAnsi" w:eastAsia="Times New Roman" w:hAnsiTheme="minorHAnsi" w:cstheme="minorHAnsi"/>
                <w:color w:val="000000" w:themeColor="text1"/>
                <w:sz w:val="20"/>
                <w:szCs w:val="20"/>
                <w:lang w:val="en-US"/>
              </w:rPr>
              <w:t>Khatcherian</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Head of International Spectrum Management</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EUROCONTROL</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+32 478241421</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98" w:history="1">
              <w:r w:rsidR="00BD4979" w:rsidRPr="00BD4979">
                <w:rPr>
                  <w:rFonts w:asciiTheme="minorHAnsi" w:eastAsia="Times New Roman" w:hAnsiTheme="minorHAnsi" w:cstheme="minorHAnsi"/>
                  <w:color w:val="000000" w:themeColor="text1"/>
                  <w:sz w:val="20"/>
                  <w:szCs w:val="20"/>
                  <w:u w:val="single"/>
                  <w:lang w:val="en-US"/>
                </w:rPr>
                <w:t>raffi.khatcherian@eurocontrol.int</w:t>
              </w:r>
            </w:hyperlink>
            <w:r w:rsidR="00BD4979" w:rsidRPr="00BD4979">
              <w:rPr>
                <w:rFonts w:asciiTheme="minorHAnsi" w:eastAsia="Times New Roman" w:hAnsiTheme="minorHAnsi" w:cstheme="minorHAnsi"/>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bCs/>
                <w:color w:val="000000" w:themeColor="text1"/>
                <w:sz w:val="20"/>
                <w:szCs w:val="20"/>
                <w:lang w:val="en-US"/>
              </w:rPr>
              <w:t>IATA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Noppadol </w:t>
            </w:r>
            <w:proofErr w:type="spellStart"/>
            <w:r w:rsidRPr="00BD4979">
              <w:rPr>
                <w:rFonts w:asciiTheme="minorHAnsi" w:eastAsia="Times New Roman" w:hAnsiTheme="minorHAnsi" w:cstheme="minorHAnsi"/>
                <w:color w:val="000000" w:themeColor="text1"/>
                <w:sz w:val="20"/>
                <w:szCs w:val="20"/>
                <w:lang w:val="en-US"/>
              </w:rPr>
              <w:t>Pringvanich</w:t>
            </w:r>
            <w:proofErr w:type="spellEnd"/>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Global Head Air Traffic Management Engineering and Aviation Radio Spectrum</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fr-BE"/>
              </w:rPr>
            </w:pPr>
            <w:r w:rsidRPr="00BD4979">
              <w:rPr>
                <w:rFonts w:asciiTheme="minorHAnsi" w:eastAsia="Times New Roman" w:hAnsiTheme="minorHAnsi" w:cstheme="minorHAnsi"/>
                <w:color w:val="000000" w:themeColor="text1"/>
                <w:sz w:val="20"/>
                <w:szCs w:val="20"/>
                <w:lang w:val="fr-BE"/>
              </w:rPr>
              <w:t>International Air Transport Association</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Montreal, QC - Canada</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Tel: +1-438- 258-4714</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99" w:history="1">
              <w:r w:rsidR="00BD4979" w:rsidRPr="00BD4979">
                <w:rPr>
                  <w:rFonts w:asciiTheme="minorHAnsi" w:eastAsia="Times New Roman" w:hAnsiTheme="minorHAnsi" w:cstheme="minorHAnsi"/>
                  <w:color w:val="000000" w:themeColor="text1"/>
                  <w:sz w:val="20"/>
                  <w:szCs w:val="20"/>
                  <w:u w:val="single"/>
                  <w:lang w:val="en-US"/>
                </w:rPr>
                <w:t>pringvanin@iata.org</w:t>
              </w:r>
            </w:hyperlink>
            <w:r w:rsidR="00BD4979" w:rsidRPr="00BD4979">
              <w:rPr>
                <w:rFonts w:asciiTheme="minorHAnsi" w:eastAsia="Times New Roman" w:hAnsiTheme="minorHAnsi" w:cstheme="minorHAnsi"/>
                <w:color w:val="000000" w:themeColor="text1"/>
                <w:sz w:val="20"/>
                <w:szCs w:val="20"/>
                <w:u w:val="single"/>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bCs/>
                <w:color w:val="000000" w:themeColor="text1"/>
                <w:sz w:val="20"/>
                <w:szCs w:val="20"/>
                <w:lang w:val="en-US"/>
              </w:rPr>
              <w:t>IATA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Tim Totten</w:t>
            </w:r>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UPS</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+1-502-419-5694</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u w:val="single"/>
                <w:lang w:val="en-US"/>
              </w:rPr>
            </w:pPr>
            <w:hyperlink r:id="rId100" w:history="1">
              <w:r w:rsidR="00BD4979" w:rsidRPr="00BD4979">
                <w:rPr>
                  <w:rFonts w:asciiTheme="minorHAnsi" w:eastAsia="Times New Roman" w:hAnsiTheme="minorHAnsi" w:cstheme="minorHAnsi"/>
                  <w:color w:val="000000" w:themeColor="text1"/>
                  <w:sz w:val="20"/>
                  <w:szCs w:val="20"/>
                  <w:u w:val="single"/>
                  <w:lang w:val="en-US"/>
                </w:rPr>
                <w:t>ttotten@ups.com</w:t>
              </w:r>
            </w:hyperlink>
            <w:r w:rsidR="00BD4979" w:rsidRPr="00BD4979">
              <w:rPr>
                <w:rFonts w:asciiTheme="minorHAnsi" w:eastAsia="Times New Roman" w:hAnsiTheme="minorHAnsi" w:cstheme="minorHAnsi"/>
                <w:color w:val="000000" w:themeColor="text1"/>
                <w:sz w:val="20"/>
                <w:szCs w:val="20"/>
                <w:u w:val="single"/>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u w:val="single"/>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rPr>
            </w:pPr>
            <w:r w:rsidRPr="00BD4979">
              <w:rPr>
                <w:rFonts w:asciiTheme="minorHAnsi" w:eastAsia="Times New Roman" w:hAnsiTheme="minorHAnsi" w:cstheme="minorHAnsi"/>
                <w:b/>
                <w:bCs/>
                <w:color w:val="000000" w:themeColor="text1"/>
                <w:sz w:val="20"/>
                <w:szCs w:val="20"/>
                <w:lang w:val="en-US"/>
              </w:rPr>
              <w:t>ICCAIA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Mr. Joseph Cramer</w:t>
            </w:r>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Regional Director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ICCAIA - The Boeing Company</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+1-703-465-3486</w:t>
            </w:r>
          </w:p>
        </w:tc>
        <w:tc>
          <w:tcPr>
            <w:tcW w:w="2693" w:type="dxa"/>
          </w:tcPr>
          <w:p w:rsidR="00BD4979" w:rsidRPr="00BD4979" w:rsidRDefault="00605676" w:rsidP="00BD4979">
            <w:pPr>
              <w:widowControl/>
              <w:rPr>
                <w:rFonts w:asciiTheme="minorHAnsi" w:eastAsia="Times New Roman" w:hAnsiTheme="minorHAnsi" w:cstheme="minorHAnsi"/>
                <w:bCs/>
                <w:color w:val="000000" w:themeColor="text1"/>
                <w:sz w:val="20"/>
                <w:szCs w:val="20"/>
                <w:lang w:val="en-US"/>
              </w:rPr>
            </w:pPr>
            <w:hyperlink r:id="rId101" w:history="1">
              <w:r w:rsidR="00BD4979" w:rsidRPr="00BD4979">
                <w:rPr>
                  <w:rFonts w:asciiTheme="minorHAnsi" w:eastAsia="Times New Roman" w:hAnsiTheme="minorHAnsi" w:cstheme="minorHAnsi"/>
                  <w:bCs/>
                  <w:color w:val="000000" w:themeColor="text1"/>
                  <w:sz w:val="20"/>
                  <w:szCs w:val="20"/>
                  <w:u w:val="single"/>
                  <w:lang w:val="en-US"/>
                </w:rPr>
                <w:t>Joseph.Cramer@Boeing.com</w:t>
              </w:r>
            </w:hyperlink>
            <w:r w:rsidR="00BD4979" w:rsidRPr="00BD4979">
              <w:rPr>
                <w:rFonts w:asciiTheme="minorHAnsi" w:eastAsia="Times New Roman" w:hAnsiTheme="minorHAnsi" w:cstheme="minorHAnsi"/>
                <w:bCs/>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t>ICCAIA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 xml:space="preserve">Claude </w:t>
            </w:r>
            <w:proofErr w:type="spellStart"/>
            <w:r w:rsidRPr="00BD4979">
              <w:rPr>
                <w:rFonts w:asciiTheme="minorHAnsi" w:eastAsia="Times New Roman" w:hAnsiTheme="minorHAnsi" w:cstheme="minorHAnsi"/>
                <w:bCs/>
                <w:color w:val="000000" w:themeColor="text1"/>
                <w:sz w:val="20"/>
                <w:szCs w:val="20"/>
                <w:lang w:val="en-US"/>
              </w:rPr>
              <w:t>Pichavant</w:t>
            </w:r>
            <w:proofErr w:type="spellEnd"/>
          </w:p>
        </w:tc>
        <w:tc>
          <w:tcPr>
            <w:tcW w:w="3544"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ICCAIA Advisor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Senior Expert – COM SUR</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bCs/>
                <w:color w:val="000000" w:themeColor="text1"/>
                <w:sz w:val="20"/>
                <w:szCs w:val="20"/>
                <w:lang w:val="en-US"/>
              </w:rPr>
              <w:t>Tel:  +33622452389</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102" w:history="1">
              <w:r w:rsidR="00BD4979" w:rsidRPr="00BD4979">
                <w:rPr>
                  <w:rFonts w:asciiTheme="minorHAnsi" w:eastAsia="Times New Roman" w:hAnsiTheme="minorHAnsi" w:cstheme="minorHAnsi"/>
                  <w:color w:val="000000" w:themeColor="text1"/>
                  <w:sz w:val="20"/>
                  <w:szCs w:val="20"/>
                  <w:u w:val="single"/>
                  <w:lang w:val="en-US"/>
                </w:rPr>
                <w:t>claude.pichavant@airbus.com</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color w:val="000000" w:themeColor="text1"/>
                <w:sz w:val="20"/>
                <w:szCs w:val="20"/>
                <w:lang w:val="en-US"/>
              </w:rPr>
              <w:t>ICCAIA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Luiz Fernando de Souza</w:t>
            </w:r>
            <w:r w:rsidRPr="00BD4979">
              <w:rPr>
                <w:rFonts w:asciiTheme="minorHAnsi" w:eastAsia="Times New Roman" w:hAnsiTheme="minorHAnsi" w:cstheme="minorHAnsi"/>
                <w:color w:val="000000" w:themeColor="text1"/>
                <w:sz w:val="20"/>
                <w:szCs w:val="20"/>
                <w:lang w:val="en-US"/>
              </w:rPr>
              <w:br/>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Flight Test Instrumentation</w:t>
            </w:r>
            <w:r w:rsidRPr="00BD4979">
              <w:rPr>
                <w:rFonts w:asciiTheme="minorHAnsi" w:eastAsia="Times New Roman" w:hAnsiTheme="minorHAnsi" w:cstheme="minorHAnsi"/>
                <w:color w:val="000000" w:themeColor="text1"/>
                <w:sz w:val="20"/>
                <w:szCs w:val="20"/>
                <w:lang w:val="en-US"/>
              </w:rPr>
              <w:br/>
              <w:t xml:space="preserve">EMBRAER- </w:t>
            </w:r>
            <w:proofErr w:type="spellStart"/>
            <w:r w:rsidRPr="00BD4979">
              <w:rPr>
                <w:rFonts w:asciiTheme="minorHAnsi" w:eastAsia="Times New Roman" w:hAnsiTheme="minorHAnsi" w:cstheme="minorHAnsi"/>
                <w:color w:val="000000" w:themeColor="text1"/>
                <w:sz w:val="20"/>
                <w:szCs w:val="20"/>
                <w:lang w:val="en-US"/>
              </w:rPr>
              <w:t>Gavião</w:t>
            </w:r>
            <w:proofErr w:type="spellEnd"/>
            <w:r w:rsidRPr="00BD4979">
              <w:rPr>
                <w:rFonts w:asciiTheme="minorHAnsi" w:eastAsia="Times New Roman" w:hAnsiTheme="minorHAnsi" w:cstheme="minorHAnsi"/>
                <w:color w:val="000000" w:themeColor="text1"/>
                <w:sz w:val="20"/>
                <w:szCs w:val="20"/>
                <w:lang w:val="en-US"/>
              </w:rPr>
              <w:t xml:space="preserve"> </w:t>
            </w:r>
            <w:proofErr w:type="spellStart"/>
            <w:r w:rsidRPr="00BD4979">
              <w:rPr>
                <w:rFonts w:asciiTheme="minorHAnsi" w:eastAsia="Times New Roman" w:hAnsiTheme="minorHAnsi" w:cstheme="minorHAnsi"/>
                <w:color w:val="000000" w:themeColor="text1"/>
                <w:sz w:val="20"/>
                <w:szCs w:val="20"/>
                <w:lang w:val="en-US"/>
              </w:rPr>
              <w:t>Peixoto</w:t>
            </w:r>
            <w:proofErr w:type="spellEnd"/>
            <w:r w:rsidRPr="00BD4979">
              <w:rPr>
                <w:rFonts w:asciiTheme="minorHAnsi" w:eastAsia="Times New Roman" w:hAnsiTheme="minorHAnsi" w:cstheme="minorHAnsi"/>
                <w:color w:val="000000" w:themeColor="text1"/>
                <w:sz w:val="20"/>
                <w:szCs w:val="20"/>
                <w:lang w:val="en-US"/>
              </w:rPr>
              <w:t>-SP</w:t>
            </w:r>
            <w:r w:rsidRPr="00BD4979">
              <w:rPr>
                <w:rFonts w:asciiTheme="minorHAnsi" w:eastAsia="Times New Roman" w:hAnsiTheme="minorHAnsi" w:cstheme="minorHAnsi"/>
                <w:color w:val="000000" w:themeColor="text1"/>
                <w:sz w:val="20"/>
                <w:szCs w:val="20"/>
                <w:lang w:val="en-US"/>
              </w:rPr>
              <w:br/>
              <w:t>Tel:  +55 16 33389173  </w:t>
            </w:r>
            <w:r w:rsidRPr="00BD4979">
              <w:rPr>
                <w:rFonts w:asciiTheme="minorHAnsi" w:eastAsia="Times New Roman" w:hAnsiTheme="minorHAnsi" w:cstheme="minorHAnsi"/>
                <w:color w:val="000000" w:themeColor="text1"/>
                <w:sz w:val="20"/>
                <w:szCs w:val="20"/>
                <w:lang w:val="en-US"/>
              </w:rPr>
              <w:br/>
              <w:t>Cell: +55 16  981672275</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103" w:history="1">
              <w:r w:rsidR="00BD4979" w:rsidRPr="00BD4979">
                <w:rPr>
                  <w:rFonts w:asciiTheme="minorHAnsi" w:eastAsia="Times New Roman" w:hAnsiTheme="minorHAnsi" w:cstheme="minorHAnsi"/>
                  <w:color w:val="000000" w:themeColor="text1"/>
                  <w:sz w:val="20"/>
                  <w:szCs w:val="20"/>
                  <w:u w:val="single"/>
                  <w:lang w:val="en-US"/>
                </w:rPr>
                <w:t>lfsouza@embraer.com.br</w:t>
              </w:r>
            </w:hyperlink>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b/>
                <w:bCs/>
                <w:color w:val="000000" w:themeColor="text1"/>
                <w:sz w:val="20"/>
                <w:szCs w:val="20"/>
                <w:lang w:val="en-US"/>
              </w:rPr>
            </w:pPr>
            <w:r w:rsidRPr="00BD4979">
              <w:rPr>
                <w:rFonts w:asciiTheme="minorHAnsi" w:eastAsia="Times New Roman" w:hAnsiTheme="minorHAnsi" w:cstheme="minorHAnsi"/>
                <w:b/>
                <w:bCs/>
                <w:color w:val="000000" w:themeColor="text1"/>
                <w:sz w:val="20"/>
                <w:szCs w:val="20"/>
                <w:lang w:val="en-US"/>
              </w:rPr>
              <w:t>ICCAIA</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Uwe </w:t>
            </w:r>
            <w:proofErr w:type="spellStart"/>
            <w:r w:rsidRPr="00BD4979">
              <w:rPr>
                <w:rFonts w:asciiTheme="minorHAnsi" w:eastAsia="Times New Roman" w:hAnsiTheme="minorHAnsi" w:cstheme="minorHAnsi"/>
                <w:color w:val="000000" w:themeColor="text1"/>
                <w:sz w:val="20"/>
                <w:szCs w:val="20"/>
                <w:lang w:val="en-US"/>
              </w:rPr>
              <w:t>Sc</w:t>
            </w:r>
            <w:r>
              <w:rPr>
                <w:rFonts w:asciiTheme="minorHAnsi" w:eastAsia="Times New Roman" w:hAnsiTheme="minorHAnsi" w:cstheme="minorHAnsi"/>
                <w:color w:val="000000" w:themeColor="text1"/>
                <w:sz w:val="20"/>
                <w:szCs w:val="20"/>
                <w:lang w:val="en-US"/>
              </w:rPr>
              <w:t>h</w:t>
            </w:r>
            <w:r w:rsidRPr="00BD4979">
              <w:rPr>
                <w:rFonts w:asciiTheme="minorHAnsi" w:eastAsia="Times New Roman" w:hAnsiTheme="minorHAnsi" w:cstheme="minorHAnsi"/>
                <w:color w:val="000000" w:themeColor="text1"/>
                <w:sz w:val="20"/>
                <w:szCs w:val="20"/>
                <w:lang w:val="en-US"/>
              </w:rPr>
              <w:t>wark</w:t>
            </w:r>
            <w:proofErr w:type="spellEnd"/>
          </w:p>
        </w:tc>
        <w:tc>
          <w:tcPr>
            <w:tcW w:w="3544" w:type="dxa"/>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CA"/>
              </w:rPr>
            </w:pPr>
            <w:r w:rsidRPr="00BD4979">
              <w:rPr>
                <w:rFonts w:asciiTheme="minorHAnsi" w:eastAsia="Times New Roman" w:hAnsiTheme="minorHAnsi" w:cstheme="minorHAnsi"/>
                <w:bCs/>
                <w:color w:val="000000" w:themeColor="text1"/>
                <w:sz w:val="20"/>
                <w:szCs w:val="20"/>
                <w:lang w:val="en-US"/>
              </w:rPr>
              <w:t>AIRBUS Operations GmbH</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BD4979">
              <w:rPr>
                <w:rFonts w:asciiTheme="minorHAnsi" w:eastAsia="Times New Roman" w:hAnsiTheme="minorHAnsi" w:cstheme="minorHAnsi"/>
                <w:color w:val="000000" w:themeColor="text1"/>
                <w:sz w:val="20"/>
                <w:szCs w:val="20"/>
                <w:lang w:val="en-US"/>
              </w:rPr>
              <w:t>Kreetslag</w:t>
            </w:r>
            <w:proofErr w:type="spellEnd"/>
            <w:r w:rsidRPr="00BD4979">
              <w:rPr>
                <w:rFonts w:asciiTheme="minorHAnsi" w:eastAsia="Times New Roman" w:hAnsiTheme="minorHAnsi" w:cstheme="minorHAnsi"/>
                <w:color w:val="000000" w:themeColor="text1"/>
                <w:sz w:val="20"/>
                <w:szCs w:val="20"/>
                <w:lang w:val="en-US"/>
              </w:rPr>
              <w:t xml:space="preserve"> 10</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21129 Hamburg</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Germany</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CA"/>
              </w:rPr>
            </w:pPr>
            <w:r w:rsidRPr="00BD4979">
              <w:rPr>
                <w:rFonts w:asciiTheme="minorHAnsi" w:eastAsia="Times New Roman" w:hAnsiTheme="minorHAnsi" w:cstheme="minorHAnsi"/>
                <w:color w:val="000000" w:themeColor="text1"/>
                <w:sz w:val="20"/>
                <w:szCs w:val="20"/>
                <w:lang w:val="en-US"/>
              </w:rPr>
              <w:t>Tel:        +49 (0) 40 743-72908</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lastRenderedPageBreak/>
              <w:t>Mobile: +49 (0) 151 14081929</w:t>
            </w:r>
          </w:p>
        </w:tc>
        <w:tc>
          <w:tcPr>
            <w:tcW w:w="2693" w:type="dxa"/>
          </w:tcPr>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en-CA"/>
              </w:rPr>
            </w:pPr>
            <w:hyperlink r:id="rId104" w:history="1">
              <w:r w:rsidR="00BD4979" w:rsidRPr="00BD4979">
                <w:rPr>
                  <w:rFonts w:asciiTheme="minorHAnsi" w:eastAsia="Times New Roman" w:hAnsiTheme="minorHAnsi" w:cstheme="minorHAnsi"/>
                  <w:color w:val="000000" w:themeColor="text1"/>
                  <w:sz w:val="20"/>
                  <w:szCs w:val="20"/>
                  <w:u w:val="single"/>
                  <w:lang w:val="en-US"/>
                </w:rPr>
                <w:t>uwe.schwark@airbus.com</w:t>
              </w:r>
            </w:hyperlink>
          </w:p>
          <w:p w:rsidR="00BD4979" w:rsidRPr="00BD4979" w:rsidRDefault="00BD4979" w:rsidP="00BD4979">
            <w:pPr>
              <w:widowControl/>
              <w:rPr>
                <w:rFonts w:asciiTheme="minorHAnsi" w:eastAsia="Times New Roman" w:hAnsiTheme="minorHAnsi" w:cstheme="minorHAnsi"/>
                <w:color w:val="000000" w:themeColor="text1"/>
                <w:sz w:val="20"/>
                <w:szCs w:val="20"/>
                <w:u w:val="single"/>
                <w:lang w:val="fr-BE"/>
              </w:rPr>
            </w:pPr>
          </w:p>
        </w:tc>
      </w:tr>
      <w:tr w:rsidR="00BD4979" w:rsidRPr="00BD4979" w:rsidTr="004072E2">
        <w:tc>
          <w:tcPr>
            <w:tcW w:w="1588" w:type="dxa"/>
            <w:tcBorders>
              <w:top w:val="single" w:sz="4" w:space="0" w:color="auto"/>
              <w:bottom w:val="single" w:sz="4" w:space="0" w:color="auto"/>
            </w:tcBorders>
          </w:tcPr>
          <w:p w:rsidR="00BD4979" w:rsidRPr="00BD4979" w:rsidRDefault="00BD4979" w:rsidP="00BD4979">
            <w:pPr>
              <w:rPr>
                <w:rFonts w:asciiTheme="minorHAnsi" w:eastAsia="Times New Roman" w:hAnsiTheme="minorHAnsi" w:cstheme="minorHAnsi"/>
                <w:b/>
                <w:color w:val="000000" w:themeColor="text1"/>
                <w:sz w:val="20"/>
                <w:szCs w:val="20"/>
                <w:lang w:val="fr-FR"/>
              </w:rPr>
            </w:pPr>
            <w:r w:rsidRPr="00BD4979">
              <w:rPr>
                <w:rFonts w:asciiTheme="minorHAnsi" w:eastAsia="Times New Roman" w:hAnsiTheme="minorHAnsi" w:cstheme="minorHAnsi"/>
                <w:b/>
                <w:color w:val="000000" w:themeColor="text1"/>
                <w:sz w:val="20"/>
                <w:szCs w:val="20"/>
                <w:lang w:val="fr-FR"/>
              </w:rPr>
              <w:lastRenderedPageBreak/>
              <w:t>ICAO</w:t>
            </w:r>
          </w:p>
        </w:tc>
        <w:tc>
          <w:tcPr>
            <w:tcW w:w="567" w:type="dxa"/>
            <w:tcBorders>
              <w:top w:val="single" w:sz="4" w:space="0" w:color="auto"/>
            </w:tcBorders>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rsidR="00BD4979" w:rsidRPr="00BD4979" w:rsidRDefault="00BD4979" w:rsidP="00BD4979">
            <w:pPr>
              <w:widowControl/>
              <w:autoSpaceDE/>
              <w:autoSpaceDN/>
              <w:adjustRightInd/>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BD4979">
              <w:rPr>
                <w:rFonts w:asciiTheme="minorHAnsi" w:eastAsia="Calibri" w:hAnsiTheme="minorHAnsi" w:cstheme="minorHAnsi"/>
                <w:iCs/>
                <w:color w:val="000000" w:themeColor="text1"/>
                <w:sz w:val="20"/>
                <w:szCs w:val="20"/>
                <w:lang w:eastAsia="en-GB"/>
              </w:rPr>
              <w:t>Loftur E. Jónasson</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p>
        </w:tc>
        <w:tc>
          <w:tcPr>
            <w:tcW w:w="3544" w:type="dxa"/>
          </w:tcPr>
          <w:p w:rsidR="00BD4979" w:rsidRPr="00BD4979" w:rsidRDefault="00BD4979" w:rsidP="00BD4979">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BD4979">
              <w:rPr>
                <w:rFonts w:asciiTheme="minorHAnsi" w:eastAsia="Calibri" w:hAnsiTheme="minorHAnsi" w:cstheme="minorHAnsi"/>
                <w:iCs/>
                <w:color w:val="000000" w:themeColor="text1"/>
                <w:sz w:val="20"/>
                <w:szCs w:val="20"/>
                <w:lang w:eastAsia="en-GB"/>
              </w:rPr>
              <w:t>International Civil Aviation Organization (ICAO)</w:t>
            </w:r>
          </w:p>
          <w:p w:rsidR="00BD4979" w:rsidRPr="00BD4979" w:rsidRDefault="00BD4979" w:rsidP="00BD4979">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BD4979">
              <w:rPr>
                <w:rFonts w:asciiTheme="minorHAnsi" w:eastAsia="Calibri" w:hAnsiTheme="minorHAnsi" w:cstheme="minorHAnsi"/>
                <w:iCs/>
                <w:color w:val="000000" w:themeColor="text1"/>
                <w:sz w:val="20"/>
                <w:szCs w:val="20"/>
                <w:lang w:eastAsia="en-GB"/>
              </w:rPr>
              <w:t>Tel: +1-514-954-8219 Ext. 7130</w:t>
            </w:r>
          </w:p>
        </w:tc>
        <w:tc>
          <w:tcPr>
            <w:tcW w:w="2693" w:type="dxa"/>
          </w:tcPr>
          <w:p w:rsidR="00BD4979" w:rsidRPr="00BD4979" w:rsidRDefault="00605676" w:rsidP="00BD4979">
            <w:pPr>
              <w:widowControl/>
              <w:rPr>
                <w:rFonts w:asciiTheme="minorHAnsi" w:eastAsia="Times New Roman" w:hAnsiTheme="minorHAnsi" w:cstheme="minorHAnsi"/>
                <w:color w:val="000000" w:themeColor="text1"/>
                <w:sz w:val="20"/>
                <w:szCs w:val="20"/>
                <w:lang w:val="en-US"/>
              </w:rPr>
            </w:pPr>
            <w:hyperlink r:id="rId105" w:history="1">
              <w:r w:rsidR="00BD4979" w:rsidRPr="00BD4979">
                <w:rPr>
                  <w:rFonts w:asciiTheme="minorHAnsi" w:eastAsia="Times New Roman" w:hAnsiTheme="minorHAnsi" w:cstheme="minorHAnsi"/>
                  <w:color w:val="000000" w:themeColor="text1"/>
                  <w:sz w:val="20"/>
                  <w:szCs w:val="20"/>
                  <w:u w:val="single"/>
                  <w:lang w:val="en-US"/>
                </w:rPr>
                <w:t>ljonasson@icao.int</w:t>
              </w:r>
            </w:hyperlink>
            <w:r w:rsidR="00BD4979" w:rsidRPr="00BD4979">
              <w:rPr>
                <w:rFonts w:asciiTheme="minorHAnsi" w:eastAsia="Times New Roman" w:hAnsiTheme="minorHAnsi" w:cstheme="minorHAnsi"/>
                <w:color w:val="000000" w:themeColor="text1"/>
                <w:sz w:val="20"/>
                <w:szCs w:val="20"/>
                <w:lang w:val="en-US"/>
              </w:rPr>
              <w:t xml:space="preserve"> </w:t>
            </w:r>
          </w:p>
        </w:tc>
      </w:tr>
      <w:tr w:rsidR="00BD4979" w:rsidRPr="00BD4979" w:rsidTr="004072E2">
        <w:trPr>
          <w:trHeight w:val="343"/>
        </w:trPr>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lang w:val="fr-FR"/>
              </w:rPr>
              <w:t>ICAO</w:t>
            </w:r>
          </w:p>
        </w:tc>
        <w:tc>
          <w:tcPr>
            <w:tcW w:w="567" w:type="dxa"/>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Pr>
          <w:p w:rsidR="00BD4979" w:rsidRPr="00BD4979" w:rsidRDefault="00BD4979" w:rsidP="00BD4979">
            <w:pPr>
              <w:widowControl/>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 xml:space="preserve">François Xavier </w:t>
            </w:r>
            <w:proofErr w:type="spellStart"/>
            <w:r w:rsidRPr="00BD4979">
              <w:rPr>
                <w:rFonts w:asciiTheme="minorHAnsi" w:eastAsia="Times New Roman" w:hAnsiTheme="minorHAnsi" w:cstheme="minorHAnsi"/>
                <w:color w:val="000000" w:themeColor="text1"/>
                <w:sz w:val="20"/>
                <w:szCs w:val="20"/>
                <w:lang w:val="en-US"/>
              </w:rPr>
              <w:t>Salambanga</w:t>
            </w:r>
            <w:proofErr w:type="spellEnd"/>
          </w:p>
        </w:tc>
        <w:tc>
          <w:tcPr>
            <w:tcW w:w="3544" w:type="dxa"/>
          </w:tcPr>
          <w:p w:rsidR="00BD4979" w:rsidRPr="00BD4979" w:rsidRDefault="00BD4979" w:rsidP="00BD4979">
            <w:pPr>
              <w:widowControl/>
              <w:autoSpaceDE/>
              <w:autoSpaceDN/>
              <w:adjustRightInd/>
              <w:rPr>
                <w:rFonts w:asciiTheme="minorHAnsi" w:eastAsia="Calibri" w:hAnsiTheme="minorHAnsi" w:cstheme="minorHAnsi"/>
                <w:color w:val="000000" w:themeColor="text1"/>
                <w:sz w:val="20"/>
                <w:szCs w:val="20"/>
                <w:lang w:val="en-US"/>
              </w:rPr>
            </w:pPr>
            <w:r w:rsidRPr="00BD4979">
              <w:rPr>
                <w:rFonts w:asciiTheme="minorHAnsi" w:eastAsia="Calibri" w:hAnsiTheme="minorHAnsi" w:cstheme="minorHAnsi"/>
                <w:color w:val="000000" w:themeColor="text1"/>
                <w:sz w:val="20"/>
                <w:szCs w:val="20"/>
                <w:lang w:val="en-US"/>
              </w:rPr>
              <w:t>ICAO Western and Central African (WACAF) Office</w:t>
            </w:r>
          </w:p>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rPr>
            </w:pPr>
            <w:r w:rsidRPr="00BD4979">
              <w:rPr>
                <w:rFonts w:asciiTheme="minorHAnsi" w:eastAsia="Times New Roman" w:hAnsiTheme="minorHAnsi" w:cstheme="minorHAnsi"/>
                <w:color w:val="000000" w:themeColor="text1"/>
                <w:sz w:val="20"/>
                <w:szCs w:val="20"/>
              </w:rPr>
              <w:t>Tel:  +221 338692415</w:t>
            </w:r>
          </w:p>
        </w:tc>
        <w:tc>
          <w:tcPr>
            <w:tcW w:w="2693" w:type="dxa"/>
          </w:tcPr>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en-US"/>
              </w:rPr>
            </w:pPr>
            <w:hyperlink r:id="rId106" w:history="1">
              <w:r w:rsidR="00BD4979" w:rsidRPr="00BD4979">
                <w:rPr>
                  <w:rFonts w:asciiTheme="minorHAnsi" w:eastAsia="Times New Roman" w:hAnsiTheme="minorHAnsi" w:cstheme="minorHAnsi"/>
                  <w:color w:val="000000" w:themeColor="text1"/>
                  <w:sz w:val="20"/>
                  <w:szCs w:val="20"/>
                  <w:u w:val="single"/>
                  <w:lang w:val="fr-FR"/>
                </w:rPr>
                <w:t>Fsalambanga@icao.int</w:t>
              </w:r>
            </w:hyperlink>
          </w:p>
        </w:tc>
      </w:tr>
      <w:tr w:rsidR="00BD4979" w:rsidRPr="00BD4979" w:rsidTr="004072E2">
        <w:trPr>
          <w:trHeight w:val="343"/>
        </w:trPr>
        <w:tc>
          <w:tcPr>
            <w:tcW w:w="1588" w:type="dxa"/>
            <w:tcBorders>
              <w:top w:val="single" w:sz="4" w:space="0" w:color="auto"/>
              <w:bottom w:val="single" w:sz="4" w:space="0" w:color="auto"/>
            </w:tcBorders>
          </w:tcPr>
          <w:p w:rsidR="00BD4979" w:rsidRPr="00BD4979" w:rsidRDefault="00BD4979" w:rsidP="00BD4979">
            <w:pPr>
              <w:widowControl/>
              <w:autoSpaceDE/>
              <w:autoSpaceDN/>
              <w:adjustRightInd/>
              <w:rPr>
                <w:rFonts w:asciiTheme="minorHAnsi" w:eastAsia="Times New Roman" w:hAnsiTheme="minorHAnsi" w:cstheme="minorHAnsi"/>
                <w:color w:val="000000" w:themeColor="text1"/>
                <w:sz w:val="20"/>
                <w:szCs w:val="20"/>
                <w:lang w:val="en-US"/>
              </w:rPr>
            </w:pPr>
            <w:r w:rsidRPr="00BD4979">
              <w:rPr>
                <w:rFonts w:asciiTheme="minorHAnsi" w:eastAsia="Times New Roman" w:hAnsiTheme="minorHAnsi" w:cstheme="minorHAnsi"/>
                <w:b/>
                <w:color w:val="000000" w:themeColor="text1"/>
                <w:sz w:val="20"/>
                <w:szCs w:val="20"/>
                <w:lang w:val="fr-FR"/>
              </w:rPr>
              <w:t>ICAO</w:t>
            </w:r>
          </w:p>
        </w:tc>
        <w:tc>
          <w:tcPr>
            <w:tcW w:w="567" w:type="dxa"/>
          </w:tcPr>
          <w:p w:rsidR="00BD4979" w:rsidRPr="00BD4979" w:rsidRDefault="00BD4979" w:rsidP="00812214">
            <w:pPr>
              <w:widowControl/>
              <w:numPr>
                <w:ilvl w:val="0"/>
                <w:numId w:val="22"/>
              </w:numPr>
              <w:autoSpaceDE/>
              <w:autoSpaceDN/>
              <w:adjustRightInd/>
              <w:rPr>
                <w:rFonts w:asciiTheme="minorHAnsi" w:eastAsia="Times New Roman" w:hAnsiTheme="minorHAnsi" w:cstheme="minorHAnsi"/>
                <w:color w:val="000000" w:themeColor="text1"/>
                <w:sz w:val="20"/>
                <w:szCs w:val="20"/>
              </w:rPr>
            </w:pPr>
          </w:p>
        </w:tc>
        <w:tc>
          <w:tcPr>
            <w:tcW w:w="1843" w:type="dxa"/>
          </w:tcPr>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Times New Roman" w:hAnsiTheme="minorHAnsi" w:cstheme="minorHAnsi"/>
                <w:color w:val="000000" w:themeColor="text1"/>
                <w:sz w:val="20"/>
                <w:szCs w:val="20"/>
                <w:lang w:val="en-US"/>
              </w:rPr>
              <w:t>Harvey G. Lekamisy</w:t>
            </w:r>
          </w:p>
        </w:tc>
        <w:tc>
          <w:tcPr>
            <w:tcW w:w="3544" w:type="dxa"/>
          </w:tcPr>
          <w:p w:rsidR="00BD4979" w:rsidRPr="00BD4979" w:rsidRDefault="00BD4979" w:rsidP="00BD4979">
            <w:pPr>
              <w:widowControl/>
              <w:autoSpaceDE/>
              <w:autoSpaceDN/>
              <w:adjustRightInd/>
              <w:rPr>
                <w:rFonts w:asciiTheme="minorHAnsi" w:eastAsia="Calibri" w:hAnsiTheme="minorHAnsi" w:cstheme="minorHAnsi"/>
                <w:color w:val="000000" w:themeColor="text1"/>
                <w:sz w:val="20"/>
                <w:szCs w:val="20"/>
                <w:lang w:val="en-US"/>
              </w:rPr>
            </w:pPr>
            <w:r w:rsidRPr="00BD4979">
              <w:rPr>
                <w:rFonts w:asciiTheme="minorHAnsi" w:eastAsia="Calibri" w:hAnsiTheme="minorHAnsi" w:cstheme="minorHAnsi"/>
                <w:color w:val="000000" w:themeColor="text1"/>
                <w:sz w:val="20"/>
                <w:szCs w:val="20"/>
                <w:lang w:val="en-US"/>
              </w:rPr>
              <w:t>ICAO Eastern and Southern African (ESAF) Office</w:t>
            </w:r>
          </w:p>
          <w:p w:rsidR="00BD4979" w:rsidRPr="00BD4979" w:rsidRDefault="00BD4979" w:rsidP="00BD4979">
            <w:pPr>
              <w:widowControl/>
              <w:rPr>
                <w:rFonts w:asciiTheme="minorHAnsi" w:eastAsia="Times New Roman" w:hAnsiTheme="minorHAnsi" w:cstheme="minorHAnsi"/>
                <w:bCs/>
                <w:color w:val="000000" w:themeColor="text1"/>
                <w:sz w:val="20"/>
                <w:szCs w:val="20"/>
                <w:lang w:val="en-US"/>
              </w:rPr>
            </w:pPr>
            <w:r w:rsidRPr="00BD4979">
              <w:rPr>
                <w:rFonts w:asciiTheme="minorHAnsi" w:eastAsia="Calibri" w:hAnsiTheme="minorHAnsi" w:cstheme="minorHAnsi"/>
                <w:color w:val="000000" w:themeColor="text1"/>
                <w:sz w:val="20"/>
                <w:szCs w:val="20"/>
                <w:lang w:val="en-US"/>
              </w:rPr>
              <w:t>Tel:  +254-20-7622370</w:t>
            </w:r>
          </w:p>
        </w:tc>
        <w:tc>
          <w:tcPr>
            <w:tcW w:w="2693" w:type="dxa"/>
          </w:tcPr>
          <w:p w:rsidR="00BD4979" w:rsidRPr="00BD4979" w:rsidRDefault="00605676" w:rsidP="00BD4979">
            <w:pPr>
              <w:widowControl/>
              <w:autoSpaceDE/>
              <w:autoSpaceDN/>
              <w:adjustRightInd/>
              <w:rPr>
                <w:rFonts w:asciiTheme="minorHAnsi" w:eastAsia="Times New Roman" w:hAnsiTheme="minorHAnsi" w:cstheme="minorHAnsi"/>
                <w:color w:val="000000" w:themeColor="text1"/>
                <w:sz w:val="20"/>
                <w:szCs w:val="20"/>
                <w:lang w:val="en-US"/>
              </w:rPr>
            </w:pPr>
            <w:hyperlink r:id="rId107" w:history="1">
              <w:r w:rsidR="00BD4979" w:rsidRPr="00BD4979">
                <w:rPr>
                  <w:rFonts w:asciiTheme="minorHAnsi" w:eastAsia="Times New Roman" w:hAnsiTheme="minorHAnsi" w:cstheme="minorHAnsi"/>
                  <w:color w:val="000000" w:themeColor="text1"/>
                  <w:sz w:val="20"/>
                  <w:szCs w:val="20"/>
                  <w:u w:val="single"/>
                  <w:lang w:val="en-US"/>
                </w:rPr>
                <w:t>Hlekamisy@icao.int</w:t>
              </w:r>
            </w:hyperlink>
            <w:r w:rsidR="00BD4979" w:rsidRPr="00BD4979">
              <w:rPr>
                <w:rFonts w:asciiTheme="minorHAnsi" w:eastAsia="Times New Roman" w:hAnsiTheme="minorHAnsi" w:cstheme="minorHAnsi"/>
                <w:color w:val="000000" w:themeColor="text1"/>
                <w:sz w:val="20"/>
                <w:szCs w:val="20"/>
                <w:lang w:val="en-US"/>
              </w:rPr>
              <w:t xml:space="preserve"> </w:t>
            </w:r>
          </w:p>
          <w:p w:rsidR="00BD4979" w:rsidRPr="00BD4979" w:rsidRDefault="00BD4979" w:rsidP="00BD4979">
            <w:pPr>
              <w:widowControl/>
              <w:rPr>
                <w:rFonts w:asciiTheme="minorHAnsi" w:eastAsia="Times New Roman" w:hAnsiTheme="minorHAnsi" w:cstheme="minorHAnsi"/>
                <w:color w:val="000000" w:themeColor="text1"/>
                <w:sz w:val="20"/>
                <w:szCs w:val="20"/>
                <w:lang w:val="en-US"/>
              </w:rPr>
            </w:pPr>
          </w:p>
        </w:tc>
      </w:tr>
    </w:tbl>
    <w:p w:rsidR="00BD4979" w:rsidRDefault="00BD4979" w:rsidP="000F6485">
      <w:pPr>
        <w:rPr>
          <w:rFonts w:asciiTheme="minorHAnsi" w:hAnsiTheme="minorHAnsi"/>
        </w:rPr>
        <w:sectPr w:rsidR="00BD4979" w:rsidSect="000F6485">
          <w:headerReference w:type="even" r:id="rId108"/>
          <w:headerReference w:type="default" r:id="rId109"/>
          <w:pgSz w:w="12240" w:h="15840" w:code="1"/>
          <w:pgMar w:top="1440" w:right="1440" w:bottom="1440" w:left="1440" w:header="706" w:footer="706" w:gutter="0"/>
          <w:pgNumType w:start="1"/>
          <w:cols w:space="720"/>
          <w:docGrid w:linePitch="299"/>
        </w:sectPr>
      </w:pPr>
    </w:p>
    <w:p w:rsidR="00C340D2" w:rsidRPr="00A86102" w:rsidRDefault="00C340D2" w:rsidP="005F0F68">
      <w:pPr>
        <w:widowControl/>
        <w:autoSpaceDE/>
        <w:autoSpaceDN/>
        <w:adjustRightInd/>
        <w:rPr>
          <w:b/>
          <w:sz w:val="28"/>
          <w:szCs w:val="28"/>
        </w:rPr>
      </w:pPr>
      <w:r w:rsidRPr="00297235">
        <w:rPr>
          <w:b/>
          <w:sz w:val="28"/>
          <w:szCs w:val="28"/>
        </w:rPr>
        <w:lastRenderedPageBreak/>
        <w:t>APPENDIX D</w:t>
      </w:r>
    </w:p>
    <w:p w:rsidR="00CA3DA0" w:rsidRDefault="00CA3DA0" w:rsidP="00C340D2">
      <w:pPr>
        <w:widowControl/>
        <w:autoSpaceDE/>
        <w:autoSpaceDN/>
        <w:adjustRightInd/>
        <w:jc w:val="right"/>
        <w:rPr>
          <w:sz w:val="28"/>
          <w:szCs w:val="28"/>
        </w:rPr>
      </w:pPr>
    </w:p>
    <w:p w:rsidR="00CA3DA0" w:rsidRDefault="00CA3DA0" w:rsidP="00CA3DA0">
      <w:pPr>
        <w:widowControl/>
        <w:autoSpaceDE/>
        <w:autoSpaceDN/>
        <w:adjustRightInd/>
        <w:jc w:val="center"/>
        <w:rPr>
          <w:sz w:val="28"/>
          <w:szCs w:val="28"/>
        </w:rPr>
      </w:pPr>
      <w:r>
        <w:rPr>
          <w:sz w:val="28"/>
          <w:szCs w:val="28"/>
        </w:rPr>
        <w:t>ACTION ITEM LIST</w:t>
      </w:r>
    </w:p>
    <w:p w:rsidR="00CA3DA0" w:rsidRPr="00CA3DA0" w:rsidRDefault="00CA3DA0" w:rsidP="00CA3DA0">
      <w:pPr>
        <w:widowControl/>
        <w:autoSpaceDE/>
        <w:autoSpaceDN/>
        <w:adjustRightInd/>
        <w:rPr>
          <w:szCs w:val="22"/>
        </w:rPr>
      </w:pPr>
    </w:p>
    <w:tbl>
      <w:tblPr>
        <w:tblStyle w:val="TableGrid1"/>
        <w:tblW w:w="0" w:type="auto"/>
        <w:tblLook w:val="04A0" w:firstRow="1" w:lastRow="0" w:firstColumn="1" w:lastColumn="0" w:noHBand="0" w:noVBand="1"/>
      </w:tblPr>
      <w:tblGrid>
        <w:gridCol w:w="941"/>
        <w:gridCol w:w="2873"/>
        <w:gridCol w:w="2025"/>
        <w:gridCol w:w="1169"/>
        <w:gridCol w:w="1854"/>
      </w:tblGrid>
      <w:tr w:rsidR="006F0980" w:rsidRPr="00DB540F" w:rsidTr="00366A97">
        <w:tc>
          <w:tcPr>
            <w:tcW w:w="942" w:type="dxa"/>
            <w:shd w:val="clear" w:color="auto" w:fill="D9D9D9"/>
          </w:tcPr>
          <w:p w:rsidR="006F0980" w:rsidRPr="00DB540F" w:rsidRDefault="006F0980" w:rsidP="00B97EC3">
            <w:r w:rsidRPr="00DB540F">
              <w:t>Number</w:t>
            </w:r>
          </w:p>
        </w:tc>
        <w:tc>
          <w:tcPr>
            <w:tcW w:w="2980" w:type="dxa"/>
            <w:shd w:val="clear" w:color="auto" w:fill="D9D9D9"/>
          </w:tcPr>
          <w:p w:rsidR="006F0980" w:rsidRPr="00DB540F" w:rsidRDefault="006F0980" w:rsidP="00B97EC3">
            <w:r w:rsidRPr="00DB540F">
              <w:t>Description</w:t>
            </w:r>
          </w:p>
        </w:tc>
        <w:tc>
          <w:tcPr>
            <w:tcW w:w="2025" w:type="dxa"/>
            <w:shd w:val="clear" w:color="auto" w:fill="D9D9D9"/>
          </w:tcPr>
          <w:p w:rsidR="006F0980" w:rsidRPr="00DB540F" w:rsidRDefault="006F0980" w:rsidP="00B97EC3">
            <w:proofErr w:type="spellStart"/>
            <w:r w:rsidRPr="00DB540F">
              <w:t>Actionee</w:t>
            </w:r>
            <w:proofErr w:type="spellEnd"/>
          </w:p>
        </w:tc>
        <w:tc>
          <w:tcPr>
            <w:tcW w:w="963" w:type="dxa"/>
            <w:shd w:val="clear" w:color="auto" w:fill="D9D9D9"/>
          </w:tcPr>
          <w:p w:rsidR="006F0980" w:rsidRPr="00DB540F" w:rsidRDefault="006F0980" w:rsidP="00B97EC3">
            <w:r w:rsidRPr="00DB540F">
              <w:t>Due Date</w:t>
            </w:r>
          </w:p>
        </w:tc>
        <w:tc>
          <w:tcPr>
            <w:tcW w:w="1726" w:type="dxa"/>
            <w:shd w:val="clear" w:color="auto" w:fill="D9D9D9"/>
          </w:tcPr>
          <w:p w:rsidR="006F0980" w:rsidRPr="00DB540F" w:rsidRDefault="006F0980" w:rsidP="00B97EC3">
            <w:r w:rsidRPr="00DB540F">
              <w:t>Status</w:t>
            </w:r>
          </w:p>
        </w:tc>
      </w:tr>
      <w:tr w:rsidR="006F0980" w:rsidRPr="00DB540F" w:rsidTr="00366A97">
        <w:tc>
          <w:tcPr>
            <w:tcW w:w="942" w:type="dxa"/>
          </w:tcPr>
          <w:p w:rsidR="006F0980" w:rsidRPr="00DB540F" w:rsidRDefault="006F0980" w:rsidP="00B97EC3">
            <w:r w:rsidRPr="00DB540F">
              <w:t>32-8</w:t>
            </w:r>
          </w:p>
        </w:tc>
        <w:tc>
          <w:tcPr>
            <w:tcW w:w="2980" w:type="dxa"/>
          </w:tcPr>
          <w:p w:rsidR="006F0980" w:rsidRPr="00DB540F" w:rsidRDefault="006F0980" w:rsidP="00B97EC3">
            <w:r w:rsidRPr="00DB540F">
              <w:t>Review the proposal to develop a definition of “aviation safety system” and provide draft inputs as appropriate</w:t>
            </w:r>
          </w:p>
        </w:tc>
        <w:tc>
          <w:tcPr>
            <w:tcW w:w="2025" w:type="dxa"/>
          </w:tcPr>
          <w:p w:rsidR="006F0980" w:rsidRPr="00DB540F" w:rsidRDefault="006F0980" w:rsidP="00B97EC3">
            <w:r w:rsidRPr="00DB540F">
              <w:t>All</w:t>
            </w:r>
          </w:p>
        </w:tc>
        <w:tc>
          <w:tcPr>
            <w:tcW w:w="963" w:type="dxa"/>
          </w:tcPr>
          <w:p w:rsidR="006F0980" w:rsidRPr="00DB540F" w:rsidRDefault="006F0980" w:rsidP="00B97EC3">
            <w:r w:rsidRPr="00DB540F">
              <w:t>FSMP-WG/</w:t>
            </w:r>
            <w:r>
              <w:t>6</w:t>
            </w:r>
          </w:p>
        </w:tc>
        <w:tc>
          <w:tcPr>
            <w:tcW w:w="1726" w:type="dxa"/>
          </w:tcPr>
          <w:p w:rsidR="006F0980" w:rsidRPr="00DB540F" w:rsidRDefault="006F0980" w:rsidP="00B97EC3">
            <w:r w:rsidRPr="00DB540F">
              <w:t xml:space="preserve">Still open. Input provided in WG-FSMP/1 Flimsy 1 for </w:t>
            </w:r>
            <w:proofErr w:type="spellStart"/>
            <w:r w:rsidRPr="00DB540F">
              <w:t>Comm</w:t>
            </w:r>
            <w:proofErr w:type="spellEnd"/>
            <w:r w:rsidRPr="00DB540F">
              <w:t xml:space="preserve"> systems</w:t>
            </w:r>
          </w:p>
        </w:tc>
      </w:tr>
      <w:tr w:rsidR="006F0980" w:rsidRPr="00DB540F" w:rsidTr="00366A97">
        <w:tc>
          <w:tcPr>
            <w:tcW w:w="942" w:type="dxa"/>
          </w:tcPr>
          <w:p w:rsidR="006F0980" w:rsidRPr="00DB540F" w:rsidRDefault="006F0980" w:rsidP="00B97EC3">
            <w:r w:rsidRPr="00DB540F">
              <w:t>02-6</w:t>
            </w:r>
          </w:p>
        </w:tc>
        <w:tc>
          <w:tcPr>
            <w:tcW w:w="2980" w:type="dxa"/>
          </w:tcPr>
          <w:p w:rsidR="006F0980" w:rsidRPr="00DB540F" w:rsidRDefault="006F0980" w:rsidP="00B97EC3">
            <w:r w:rsidRPr="00DB540F">
              <w:t xml:space="preserve">Develop a timeline for FSMP actions regarding </w:t>
            </w:r>
            <w:r w:rsidRPr="00DB540F">
              <w:rPr>
                <w:i/>
              </w:rPr>
              <w:t>resolves</w:t>
            </w:r>
            <w:r w:rsidRPr="00DB540F">
              <w:t xml:space="preserve"> 18 of Resolution </w:t>
            </w:r>
            <w:r w:rsidRPr="00DB540F">
              <w:rPr>
                <w:b/>
              </w:rPr>
              <w:t>155 (WRC-15)</w:t>
            </w:r>
          </w:p>
        </w:tc>
        <w:tc>
          <w:tcPr>
            <w:tcW w:w="2025" w:type="dxa"/>
          </w:tcPr>
          <w:p w:rsidR="006F0980" w:rsidRPr="00DB540F" w:rsidRDefault="006F0980" w:rsidP="00B97EC3">
            <w:r w:rsidRPr="00DB540F">
              <w:t>All</w:t>
            </w:r>
            <w:r w:rsidR="00366A97">
              <w:t xml:space="preserve"> (working with RPASP)</w:t>
            </w:r>
          </w:p>
        </w:tc>
        <w:tc>
          <w:tcPr>
            <w:tcW w:w="963" w:type="dxa"/>
          </w:tcPr>
          <w:p w:rsidR="006F0980" w:rsidRPr="00DB540F" w:rsidRDefault="006F0980" w:rsidP="00B97EC3">
            <w:r w:rsidRPr="00DB540F">
              <w:t>FSMP-WG/</w:t>
            </w:r>
            <w:r w:rsidR="00366A97">
              <w:t>7</w:t>
            </w:r>
          </w:p>
        </w:tc>
        <w:tc>
          <w:tcPr>
            <w:tcW w:w="1726" w:type="dxa"/>
          </w:tcPr>
          <w:p w:rsidR="006F0980" w:rsidRPr="00DB540F" w:rsidRDefault="0048347E" w:rsidP="00B97EC3">
            <w:r w:rsidRPr="00984DD9">
              <w:t>CLOSED (</w:t>
            </w:r>
            <w:r w:rsidR="00052703" w:rsidRPr="00984DD9">
              <w:t>IP07</w:t>
            </w:r>
            <w:r w:rsidRPr="00A822E3">
              <w:t>)</w:t>
            </w:r>
          </w:p>
        </w:tc>
      </w:tr>
      <w:tr w:rsidR="006F0980" w:rsidRPr="00DB540F" w:rsidTr="00366A97">
        <w:tc>
          <w:tcPr>
            <w:tcW w:w="942" w:type="dxa"/>
          </w:tcPr>
          <w:p w:rsidR="006F0980" w:rsidRPr="00DB540F" w:rsidRDefault="006F0980" w:rsidP="00B97EC3">
            <w:r w:rsidRPr="00DB540F">
              <w:t>02-11</w:t>
            </w:r>
          </w:p>
        </w:tc>
        <w:tc>
          <w:tcPr>
            <w:tcW w:w="2980" w:type="dxa"/>
          </w:tcPr>
          <w:p w:rsidR="006F0980" w:rsidRPr="00DB540F" w:rsidRDefault="006F0980" w:rsidP="00B97EC3">
            <w:r w:rsidRPr="00DB540F">
              <w:t xml:space="preserve">Develop a simple example outlining the approach for aviation system protection suggested in </w:t>
            </w:r>
            <w:r w:rsidR="0035613B">
              <w:t xml:space="preserve">FSMP-WG/2 </w:t>
            </w:r>
            <w:r w:rsidRPr="00DB540F">
              <w:t>WP24.</w:t>
            </w:r>
          </w:p>
        </w:tc>
        <w:tc>
          <w:tcPr>
            <w:tcW w:w="2025" w:type="dxa"/>
          </w:tcPr>
          <w:p w:rsidR="006F0980" w:rsidRPr="00DB540F" w:rsidRDefault="006F0980" w:rsidP="00B97EC3">
            <w:r w:rsidRPr="00DB540F">
              <w:t xml:space="preserve">J. </w:t>
            </w:r>
            <w:proofErr w:type="spellStart"/>
            <w:r w:rsidRPr="00DB540F">
              <w:t>Mettrop</w:t>
            </w:r>
            <w:proofErr w:type="spellEnd"/>
          </w:p>
        </w:tc>
        <w:tc>
          <w:tcPr>
            <w:tcW w:w="963" w:type="dxa"/>
          </w:tcPr>
          <w:p w:rsidR="006F0980" w:rsidRPr="00DB540F" w:rsidRDefault="006F0980" w:rsidP="00B97EC3">
            <w:r w:rsidRPr="00DB540F">
              <w:t>FSMP-WG/</w:t>
            </w:r>
            <w:r w:rsidR="0079261E">
              <w:t>7</w:t>
            </w:r>
          </w:p>
        </w:tc>
        <w:tc>
          <w:tcPr>
            <w:tcW w:w="1726" w:type="dxa"/>
          </w:tcPr>
          <w:p w:rsidR="006F0980" w:rsidRPr="00DB540F" w:rsidRDefault="006F0980" w:rsidP="00B97EC3"/>
        </w:tc>
      </w:tr>
      <w:tr w:rsidR="006F0980" w:rsidRPr="00DB540F" w:rsidTr="00366A97">
        <w:tc>
          <w:tcPr>
            <w:tcW w:w="942" w:type="dxa"/>
          </w:tcPr>
          <w:p w:rsidR="006F0980" w:rsidRPr="00DB540F" w:rsidRDefault="006F0980" w:rsidP="00B97EC3">
            <w:r w:rsidRPr="00DB540F">
              <w:t>03-03</w:t>
            </w:r>
          </w:p>
        </w:tc>
        <w:tc>
          <w:tcPr>
            <w:tcW w:w="2980" w:type="dxa"/>
          </w:tcPr>
          <w:p w:rsidR="006F0980" w:rsidRPr="00DB540F" w:rsidRDefault="006F0980" w:rsidP="00B97EC3">
            <w:r w:rsidRPr="00DB540F">
              <w:t>Provide comment on the spectrum sharing approach between terrestrial and satellite RPAS C2 systems for the 5 030-5 091 MHz as proposed in FSMP-WG/3 WP10 and FSMP-WG/4 WP17</w:t>
            </w:r>
          </w:p>
        </w:tc>
        <w:tc>
          <w:tcPr>
            <w:tcW w:w="2025" w:type="dxa"/>
          </w:tcPr>
          <w:p w:rsidR="006F0980" w:rsidRPr="00DB540F" w:rsidRDefault="006F0980" w:rsidP="00B97EC3">
            <w:r w:rsidRPr="00DB540F">
              <w:t>All</w:t>
            </w:r>
          </w:p>
          <w:p w:rsidR="006F0980" w:rsidRPr="00DB540F" w:rsidRDefault="006F0980" w:rsidP="00B97EC3"/>
          <w:p w:rsidR="006F0980" w:rsidRPr="00DB540F" w:rsidRDefault="006F0980" w:rsidP="00B97EC3"/>
        </w:tc>
        <w:tc>
          <w:tcPr>
            <w:tcW w:w="963" w:type="dxa"/>
          </w:tcPr>
          <w:p w:rsidR="006F0980" w:rsidRPr="00DB540F" w:rsidRDefault="006F0980" w:rsidP="00B97EC3">
            <w:r w:rsidRPr="00DB540F">
              <w:t>FSMP-WG/</w:t>
            </w:r>
            <w:r w:rsidR="0048347E">
              <w:t>8</w:t>
            </w:r>
          </w:p>
        </w:tc>
        <w:tc>
          <w:tcPr>
            <w:tcW w:w="1726" w:type="dxa"/>
          </w:tcPr>
          <w:p w:rsidR="006F0980" w:rsidRPr="00DB540F" w:rsidRDefault="0048347E" w:rsidP="00B97EC3">
            <w:r w:rsidRPr="00984DD9">
              <w:t xml:space="preserve">Ongoing but meeting noted </w:t>
            </w:r>
            <w:r w:rsidR="001C71E1" w:rsidRPr="00984DD9">
              <w:t>WP10</w:t>
            </w:r>
            <w:r w:rsidRPr="00984DD9">
              <w:t xml:space="preserve"> and </w:t>
            </w:r>
            <w:r w:rsidR="00A822E3" w:rsidRPr="00984DD9">
              <w:t>the European</w:t>
            </w:r>
            <w:r w:rsidR="001C71E1" w:rsidRPr="00984DD9">
              <w:t xml:space="preserve"> FMG action to remove most of the MLS assignments in Europe.</w:t>
            </w:r>
          </w:p>
        </w:tc>
      </w:tr>
      <w:tr w:rsidR="006F0980" w:rsidRPr="00DB540F" w:rsidTr="00366A97">
        <w:tc>
          <w:tcPr>
            <w:tcW w:w="942" w:type="dxa"/>
          </w:tcPr>
          <w:p w:rsidR="006F0980" w:rsidRPr="00DB540F" w:rsidRDefault="006F0980" w:rsidP="00B97EC3">
            <w:r w:rsidRPr="00DB540F">
              <w:t>04-03</w:t>
            </w:r>
          </w:p>
        </w:tc>
        <w:tc>
          <w:tcPr>
            <w:tcW w:w="2980" w:type="dxa"/>
          </w:tcPr>
          <w:p w:rsidR="006F0980" w:rsidRPr="00DB540F" w:rsidRDefault="006F0980" w:rsidP="00B97EC3">
            <w:r w:rsidRPr="00DB540F">
              <w:t>Develop material on aviation use of VSAT for Chapter 7 of doc 9718, Volume I, for the next update.</w:t>
            </w:r>
          </w:p>
        </w:tc>
        <w:tc>
          <w:tcPr>
            <w:tcW w:w="2025" w:type="dxa"/>
          </w:tcPr>
          <w:p w:rsidR="006F0980" w:rsidRPr="00DB540F" w:rsidRDefault="006F0980" w:rsidP="00B97EC3">
            <w:r w:rsidRPr="00DB540F">
              <w:t>Lisa Tele</w:t>
            </w:r>
            <w:r w:rsidR="0085717F">
              <w:t xml:space="preserve">, </w:t>
            </w:r>
            <w:proofErr w:type="spellStart"/>
            <w:r w:rsidR="0085717F">
              <w:t>Bissa</w:t>
            </w:r>
            <w:proofErr w:type="spellEnd"/>
            <w:r w:rsidR="0085717F">
              <w:t xml:space="preserve"> </w:t>
            </w:r>
            <w:proofErr w:type="spellStart"/>
            <w:r w:rsidR="0085717F">
              <w:t>Sougue</w:t>
            </w:r>
            <w:proofErr w:type="spellEnd"/>
          </w:p>
        </w:tc>
        <w:tc>
          <w:tcPr>
            <w:tcW w:w="963" w:type="dxa"/>
          </w:tcPr>
          <w:p w:rsidR="006F0980" w:rsidRPr="00DB540F" w:rsidRDefault="006F0980" w:rsidP="00B97EC3">
            <w:r w:rsidRPr="00DB540F">
              <w:t>FSMP-WG8</w:t>
            </w:r>
          </w:p>
        </w:tc>
        <w:tc>
          <w:tcPr>
            <w:tcW w:w="1726" w:type="dxa"/>
          </w:tcPr>
          <w:p w:rsidR="006F0980" w:rsidRPr="00DB540F" w:rsidRDefault="0048347E" w:rsidP="00B97EC3">
            <w:r w:rsidRPr="00984DD9">
              <w:t>CLOSED (WP31)</w:t>
            </w:r>
          </w:p>
        </w:tc>
      </w:tr>
      <w:tr w:rsidR="006F0980" w:rsidRPr="00DB540F" w:rsidTr="00366A97">
        <w:tc>
          <w:tcPr>
            <w:tcW w:w="942" w:type="dxa"/>
          </w:tcPr>
          <w:p w:rsidR="006F0980" w:rsidRPr="00DB540F" w:rsidRDefault="006F0980" w:rsidP="00B97EC3">
            <w:r w:rsidRPr="00DB540F">
              <w:t>04-05</w:t>
            </w:r>
          </w:p>
        </w:tc>
        <w:tc>
          <w:tcPr>
            <w:tcW w:w="2980" w:type="dxa"/>
          </w:tcPr>
          <w:p w:rsidR="006F0980" w:rsidRPr="00DB540F" w:rsidRDefault="006F0980" w:rsidP="00B97EC3">
            <w:r w:rsidRPr="00DB540F">
              <w:t>Provide input to complete the equipment physical characteristics (e.g., weight) table shown in the Annex of FSMP-WG4/WP26.</w:t>
            </w:r>
          </w:p>
        </w:tc>
        <w:tc>
          <w:tcPr>
            <w:tcW w:w="2025" w:type="dxa"/>
          </w:tcPr>
          <w:p w:rsidR="006F0980" w:rsidRPr="00DB540F" w:rsidRDefault="006F0980" w:rsidP="00B97EC3">
            <w:r w:rsidRPr="00DB540F">
              <w:t>All</w:t>
            </w:r>
          </w:p>
        </w:tc>
        <w:tc>
          <w:tcPr>
            <w:tcW w:w="963" w:type="dxa"/>
          </w:tcPr>
          <w:p w:rsidR="006F0980" w:rsidRPr="00DB540F" w:rsidRDefault="006F0980" w:rsidP="00B97EC3">
            <w:r w:rsidRPr="00DB540F">
              <w:t>FSMP-WG</w:t>
            </w:r>
            <w:r w:rsidR="0048347E">
              <w:t>8</w:t>
            </w:r>
          </w:p>
        </w:tc>
        <w:tc>
          <w:tcPr>
            <w:tcW w:w="1726" w:type="dxa"/>
          </w:tcPr>
          <w:p w:rsidR="006F0980" w:rsidRPr="00DB540F" w:rsidRDefault="00052703" w:rsidP="00B97EC3">
            <w:r w:rsidRPr="00984DD9">
              <w:t>IP03</w:t>
            </w:r>
            <w:r w:rsidR="0048347E" w:rsidRPr="00984DD9">
              <w:t xml:space="preserve"> provides information</w:t>
            </w:r>
          </w:p>
        </w:tc>
      </w:tr>
      <w:tr w:rsidR="006F0980" w:rsidRPr="00DB540F" w:rsidTr="00366A97">
        <w:tc>
          <w:tcPr>
            <w:tcW w:w="942" w:type="dxa"/>
          </w:tcPr>
          <w:p w:rsidR="006F0980" w:rsidRPr="00DB540F" w:rsidRDefault="006F0980" w:rsidP="00B97EC3">
            <w:r w:rsidRPr="00DB540F">
              <w:t>04-06</w:t>
            </w:r>
          </w:p>
        </w:tc>
        <w:tc>
          <w:tcPr>
            <w:tcW w:w="2980" w:type="dxa"/>
          </w:tcPr>
          <w:p w:rsidR="006F0980" w:rsidRPr="00DB540F" w:rsidRDefault="006F0980" w:rsidP="00B97EC3">
            <w:r w:rsidRPr="00DB540F">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2025" w:type="dxa"/>
          </w:tcPr>
          <w:p w:rsidR="006F0980" w:rsidRPr="00DB540F" w:rsidRDefault="006F0980" w:rsidP="00B97EC3">
            <w:r w:rsidRPr="00DB540F">
              <w:t>IATA and ICCAIA</w:t>
            </w:r>
          </w:p>
        </w:tc>
        <w:tc>
          <w:tcPr>
            <w:tcW w:w="963" w:type="dxa"/>
          </w:tcPr>
          <w:p w:rsidR="006F0980" w:rsidRPr="00DB540F" w:rsidRDefault="006F0980" w:rsidP="00B97EC3">
            <w:r w:rsidRPr="00DB540F">
              <w:t>FSMP-WG</w:t>
            </w:r>
            <w:r w:rsidR="00366A97">
              <w:t>7</w:t>
            </w:r>
          </w:p>
        </w:tc>
        <w:tc>
          <w:tcPr>
            <w:tcW w:w="1726" w:type="dxa"/>
          </w:tcPr>
          <w:p w:rsidR="006F0980" w:rsidRDefault="00A822E3" w:rsidP="0085717F">
            <w:r>
              <w:t>Ongoing testing in FSMP-WG/7 IP16 covered the majority of radio altimeter models being used by airline operators.</w:t>
            </w:r>
          </w:p>
          <w:p w:rsidR="0047613A" w:rsidRPr="00DB540F" w:rsidRDefault="0047613A" w:rsidP="0085717F">
            <w:r w:rsidRPr="00DF4EE8">
              <w:t>See also Presen</w:t>
            </w:r>
            <w:r>
              <w:t>tations WG06-WRC19Wrkshp25 and </w:t>
            </w:r>
            <w:r w:rsidRPr="00DF4EE8">
              <w:t>WG07-WRC19WrkShp5</w:t>
            </w:r>
            <w:r w:rsidRPr="000472AB">
              <w:t xml:space="preserve"> for </w:t>
            </w:r>
            <w:r w:rsidRPr="00DF4EE8">
              <w:t>examples of outreach activities</w:t>
            </w:r>
            <w:r>
              <w:t>.</w:t>
            </w:r>
          </w:p>
        </w:tc>
      </w:tr>
      <w:tr w:rsidR="006F0980" w:rsidRPr="00DB540F" w:rsidTr="00366A97">
        <w:tc>
          <w:tcPr>
            <w:tcW w:w="942" w:type="dxa"/>
          </w:tcPr>
          <w:p w:rsidR="006F0980" w:rsidRPr="00DB540F" w:rsidRDefault="006F0980" w:rsidP="00B97EC3">
            <w:r>
              <w:t>05-03</w:t>
            </w:r>
          </w:p>
        </w:tc>
        <w:tc>
          <w:tcPr>
            <w:tcW w:w="2980" w:type="dxa"/>
          </w:tcPr>
          <w:p w:rsidR="006F0980" w:rsidRPr="00DB540F" w:rsidRDefault="006F0980" w:rsidP="00B97EC3">
            <w:r>
              <w:t>Review the proposed ground-</w:t>
            </w:r>
            <w:r>
              <w:lastRenderedPageBreak/>
              <w:t>ground VHF communications scheme detailed in FSMP-WG/5 IP07 and provide comments to be included in a liaison to the RPASP.</w:t>
            </w:r>
          </w:p>
        </w:tc>
        <w:tc>
          <w:tcPr>
            <w:tcW w:w="2025" w:type="dxa"/>
          </w:tcPr>
          <w:p w:rsidR="006F0980" w:rsidRPr="00DB540F" w:rsidRDefault="006F0980" w:rsidP="00B97EC3">
            <w:r>
              <w:lastRenderedPageBreak/>
              <w:t>All</w:t>
            </w:r>
          </w:p>
        </w:tc>
        <w:tc>
          <w:tcPr>
            <w:tcW w:w="963" w:type="dxa"/>
          </w:tcPr>
          <w:p w:rsidR="006F0980" w:rsidRPr="00DB540F" w:rsidRDefault="006F0980" w:rsidP="00B97EC3">
            <w:r>
              <w:t>FSMP-</w:t>
            </w:r>
            <w:r>
              <w:lastRenderedPageBreak/>
              <w:t>WG/</w:t>
            </w:r>
            <w:r w:rsidR="0079261E">
              <w:t>7</w:t>
            </w:r>
          </w:p>
        </w:tc>
        <w:tc>
          <w:tcPr>
            <w:tcW w:w="1726" w:type="dxa"/>
          </w:tcPr>
          <w:p w:rsidR="009160F4" w:rsidRPr="00984DD9" w:rsidRDefault="009160F4" w:rsidP="00B97EC3">
            <w:pPr>
              <w:rPr>
                <w:szCs w:val="22"/>
              </w:rPr>
            </w:pPr>
            <w:r w:rsidRPr="00984DD9">
              <w:rPr>
                <w:szCs w:val="22"/>
              </w:rPr>
              <w:lastRenderedPageBreak/>
              <w:t>CLOSED</w:t>
            </w:r>
          </w:p>
          <w:p w:rsidR="006F0980" w:rsidRDefault="009160F4" w:rsidP="00A822E3">
            <w:r w:rsidRPr="00984DD9">
              <w:rPr>
                <w:szCs w:val="22"/>
              </w:rPr>
              <w:lastRenderedPageBreak/>
              <w:t>RPASP Sec</w:t>
            </w:r>
            <w:r w:rsidR="00A822E3" w:rsidRPr="00984DD9">
              <w:rPr>
                <w:szCs w:val="22"/>
              </w:rPr>
              <w:t>tion chief</w:t>
            </w:r>
            <w:r w:rsidRPr="00984DD9">
              <w:rPr>
                <w:szCs w:val="22"/>
              </w:rPr>
              <w:t xml:space="preserve"> has stated that there are no active discussions on the issue and it will be flagged to the FMSP if it is raised again</w:t>
            </w:r>
            <w:r w:rsidRPr="00A822E3">
              <w:rPr>
                <w:szCs w:val="22"/>
              </w:rPr>
              <w:t>.</w:t>
            </w:r>
          </w:p>
        </w:tc>
      </w:tr>
      <w:tr w:rsidR="006F0980" w:rsidRPr="00DB540F" w:rsidTr="00366A97">
        <w:tc>
          <w:tcPr>
            <w:tcW w:w="942" w:type="dxa"/>
          </w:tcPr>
          <w:p w:rsidR="006F0980" w:rsidRPr="00DB540F" w:rsidRDefault="00EB1E72" w:rsidP="00B97EC3">
            <w:r>
              <w:lastRenderedPageBreak/>
              <w:t>05-06</w:t>
            </w:r>
          </w:p>
        </w:tc>
        <w:tc>
          <w:tcPr>
            <w:tcW w:w="2980" w:type="dxa"/>
          </w:tcPr>
          <w:p w:rsidR="006F0980" w:rsidRPr="00DB540F" w:rsidRDefault="00EB1E72" w:rsidP="00EB1E72">
            <w:r>
              <w:t>Explore restructuring of Doc 9718 Volume 1.</w:t>
            </w:r>
            <w:r w:rsidRPr="00AF504A">
              <w:t xml:space="preserve"> </w:t>
            </w:r>
          </w:p>
        </w:tc>
        <w:tc>
          <w:tcPr>
            <w:tcW w:w="2025" w:type="dxa"/>
          </w:tcPr>
          <w:p w:rsidR="006F0980" w:rsidRPr="00DB540F" w:rsidRDefault="00EB1E72" w:rsidP="00B97EC3">
            <w:r>
              <w:t>Secretary/A. Roy/correspondence group</w:t>
            </w:r>
          </w:p>
        </w:tc>
        <w:tc>
          <w:tcPr>
            <w:tcW w:w="963" w:type="dxa"/>
          </w:tcPr>
          <w:p w:rsidR="006F0980" w:rsidRDefault="00EB1E72" w:rsidP="00B97EC3">
            <w:r>
              <w:t>FSMP-WG/</w:t>
            </w:r>
            <w:r w:rsidR="0048347E">
              <w:t>8</w:t>
            </w:r>
          </w:p>
          <w:p w:rsidR="00EB1E72" w:rsidRDefault="00EB1E72" w:rsidP="00B97EC3">
            <w:r>
              <w:t>(status)</w:t>
            </w:r>
          </w:p>
          <w:p w:rsidR="00A822E3" w:rsidRDefault="00A822E3" w:rsidP="00B97EC3"/>
          <w:p w:rsidR="00A822E3" w:rsidRPr="00DB540F" w:rsidRDefault="00A822E3" w:rsidP="00B97EC3">
            <w:r>
              <w:t>Q3 2020 (complete)</w:t>
            </w:r>
          </w:p>
        </w:tc>
        <w:tc>
          <w:tcPr>
            <w:tcW w:w="1726" w:type="dxa"/>
          </w:tcPr>
          <w:p w:rsidR="006F0980" w:rsidRDefault="0048347E" w:rsidP="00B97EC3">
            <w:r w:rsidRPr="00984DD9">
              <w:t>FSMP-WG/7 WP15,</w:t>
            </w:r>
            <w:r w:rsidR="0035613B" w:rsidRPr="00984DD9">
              <w:t>WP21, WP22, WP23</w:t>
            </w:r>
            <w:r w:rsidRPr="00984DD9">
              <w:t>WP28, WP31 &amp; WP32 progressed the effort</w:t>
            </w:r>
          </w:p>
        </w:tc>
      </w:tr>
      <w:tr w:rsidR="00080DEE" w:rsidRPr="00400FEB" w:rsidTr="00366A97">
        <w:tc>
          <w:tcPr>
            <w:tcW w:w="942" w:type="dxa"/>
          </w:tcPr>
          <w:p w:rsidR="00080DEE" w:rsidRPr="00400FEB" w:rsidRDefault="00080DEE" w:rsidP="00B97EC3">
            <w:r w:rsidRPr="00400FEB">
              <w:t>06-01</w:t>
            </w:r>
          </w:p>
        </w:tc>
        <w:tc>
          <w:tcPr>
            <w:tcW w:w="2980" w:type="dxa"/>
          </w:tcPr>
          <w:p w:rsidR="00080DEE" w:rsidRPr="00400FEB" w:rsidRDefault="00080DEE" w:rsidP="0079261E">
            <w:r w:rsidRPr="00400FEB">
              <w:t>Based on studies within CEPT PT1</w:t>
            </w:r>
            <w:r w:rsidR="00A822E3">
              <w:t xml:space="preserve"> and ITU-R</w:t>
            </w:r>
            <w:r w:rsidRPr="00400FEB">
              <w:t xml:space="preserve">, develop general guidelines that can be used by spectrum regulators to ensure protection of aeronautical systems from the introduction of </w:t>
            </w:r>
            <w:r w:rsidR="0079261E" w:rsidRPr="00400FEB">
              <w:t>IMT/LTE i</w:t>
            </w:r>
            <w:r w:rsidRPr="00400FEB">
              <w:t>n the frequency band below 1518 MHz.</w:t>
            </w:r>
          </w:p>
        </w:tc>
        <w:tc>
          <w:tcPr>
            <w:tcW w:w="2025" w:type="dxa"/>
          </w:tcPr>
          <w:p w:rsidR="00080DEE" w:rsidRPr="00400FEB" w:rsidRDefault="00080DEE" w:rsidP="00B97EC3">
            <w:r w:rsidRPr="00400FEB">
              <w:t>ALL</w:t>
            </w:r>
          </w:p>
        </w:tc>
        <w:tc>
          <w:tcPr>
            <w:tcW w:w="963" w:type="dxa"/>
          </w:tcPr>
          <w:p w:rsidR="00080DEE" w:rsidRPr="00400FEB" w:rsidRDefault="00080DEE" w:rsidP="00B97EC3">
            <w:r w:rsidRPr="00400FEB">
              <w:t>FSMP-WG/</w:t>
            </w:r>
            <w:r w:rsidR="00A822E3">
              <w:t>8</w:t>
            </w:r>
          </w:p>
        </w:tc>
        <w:tc>
          <w:tcPr>
            <w:tcW w:w="1726" w:type="dxa"/>
          </w:tcPr>
          <w:p w:rsidR="00080DEE" w:rsidRPr="00400FEB" w:rsidRDefault="00A822E3" w:rsidP="00B97EC3">
            <w:r>
              <w:t>FSMP-WG/7 WP02, WP24, WP29 and IP13 provided information.</w:t>
            </w:r>
          </w:p>
        </w:tc>
      </w:tr>
      <w:tr w:rsidR="00080DEE" w:rsidRPr="00400FEB" w:rsidTr="00366A97">
        <w:tc>
          <w:tcPr>
            <w:tcW w:w="942" w:type="dxa"/>
          </w:tcPr>
          <w:p w:rsidR="00080DEE" w:rsidRPr="00C819D7" w:rsidRDefault="00080DEE" w:rsidP="00B97EC3">
            <w:r w:rsidRPr="00C819D7">
              <w:t>06-02</w:t>
            </w:r>
          </w:p>
        </w:tc>
        <w:tc>
          <w:tcPr>
            <w:tcW w:w="2980" w:type="dxa"/>
          </w:tcPr>
          <w:p w:rsidR="00080DEE" w:rsidRPr="00984DD9" w:rsidRDefault="00080DEE" w:rsidP="00EB1E72">
            <w:r w:rsidRPr="00984DD9">
              <w:t>Liaise material for response liaison to WG SE regarding a new detection and collision avoidance application in the frequency band 446-457.1 kHz to NSP SWG for review.</w:t>
            </w:r>
          </w:p>
        </w:tc>
        <w:tc>
          <w:tcPr>
            <w:tcW w:w="2025" w:type="dxa"/>
          </w:tcPr>
          <w:p w:rsidR="00080DEE" w:rsidRPr="00984DD9" w:rsidRDefault="00080DEE" w:rsidP="00B97EC3">
            <w:r w:rsidRPr="00984DD9">
              <w:t>Secretary</w:t>
            </w:r>
          </w:p>
        </w:tc>
        <w:tc>
          <w:tcPr>
            <w:tcW w:w="963" w:type="dxa"/>
          </w:tcPr>
          <w:p w:rsidR="00080DEE" w:rsidRPr="00984DD9" w:rsidRDefault="00080DEE" w:rsidP="00B97EC3">
            <w:r w:rsidRPr="00984DD9">
              <w:t>March 2018</w:t>
            </w:r>
          </w:p>
        </w:tc>
        <w:tc>
          <w:tcPr>
            <w:tcW w:w="1726" w:type="dxa"/>
          </w:tcPr>
          <w:p w:rsidR="00080DEE" w:rsidRPr="00A822E3" w:rsidRDefault="0035613B" w:rsidP="00B97EC3">
            <w:r w:rsidRPr="00984DD9">
              <w:t>CLOSED</w:t>
            </w:r>
          </w:p>
        </w:tc>
      </w:tr>
      <w:tr w:rsidR="00DD64EE" w:rsidRPr="00400FEB" w:rsidTr="00366A97">
        <w:tc>
          <w:tcPr>
            <w:tcW w:w="942" w:type="dxa"/>
          </w:tcPr>
          <w:p w:rsidR="00DD64EE" w:rsidRPr="00C819D7" w:rsidRDefault="00DD64EE" w:rsidP="00B97EC3">
            <w:r w:rsidRPr="00C819D7">
              <w:t>06-03</w:t>
            </w:r>
          </w:p>
        </w:tc>
        <w:tc>
          <w:tcPr>
            <w:tcW w:w="2980" w:type="dxa"/>
          </w:tcPr>
          <w:p w:rsidR="00DD64EE" w:rsidRPr="00984DD9" w:rsidRDefault="00DD64EE" w:rsidP="00EB1E72">
            <w:r w:rsidRPr="00984DD9">
              <w:t>Begin review and update of ICAO WRC-19 Position</w:t>
            </w:r>
          </w:p>
        </w:tc>
        <w:tc>
          <w:tcPr>
            <w:tcW w:w="2025" w:type="dxa"/>
          </w:tcPr>
          <w:p w:rsidR="00DD64EE" w:rsidRPr="00984DD9" w:rsidRDefault="00DD64EE" w:rsidP="00B97EC3">
            <w:r w:rsidRPr="00984DD9">
              <w:t>ALL</w:t>
            </w:r>
          </w:p>
        </w:tc>
        <w:tc>
          <w:tcPr>
            <w:tcW w:w="963" w:type="dxa"/>
          </w:tcPr>
          <w:p w:rsidR="00DD64EE" w:rsidRPr="00984DD9" w:rsidRDefault="00DD64EE" w:rsidP="00B97EC3">
            <w:r w:rsidRPr="00984DD9">
              <w:t>FSMP-WG/</w:t>
            </w:r>
            <w:r w:rsidR="00A822E3" w:rsidRPr="00984DD9">
              <w:t>8</w:t>
            </w:r>
          </w:p>
        </w:tc>
        <w:tc>
          <w:tcPr>
            <w:tcW w:w="1726" w:type="dxa"/>
          </w:tcPr>
          <w:p w:rsidR="00DD64EE" w:rsidRPr="00400FEB" w:rsidRDefault="0035613B" w:rsidP="00B97EC3">
            <w:r w:rsidRPr="00984DD9">
              <w:t>See FSMP-WG/7 Flimsy 1</w:t>
            </w:r>
            <w:r w:rsidR="00A822E3" w:rsidRPr="00A822E3">
              <w:t xml:space="preserve"> (Appendix</w:t>
            </w:r>
            <w:r w:rsidR="00A822E3">
              <w:t xml:space="preserve"> E of this report)</w:t>
            </w:r>
          </w:p>
        </w:tc>
      </w:tr>
      <w:tr w:rsidR="005037F2" w:rsidRPr="00400FEB" w:rsidTr="00366A97">
        <w:tc>
          <w:tcPr>
            <w:tcW w:w="942" w:type="dxa"/>
          </w:tcPr>
          <w:p w:rsidR="005037F2" w:rsidRPr="00C819D7" w:rsidRDefault="005037F2" w:rsidP="00B97EC3">
            <w:r w:rsidRPr="00C819D7">
              <w:t>06-04</w:t>
            </w:r>
          </w:p>
        </w:tc>
        <w:tc>
          <w:tcPr>
            <w:tcW w:w="2980" w:type="dxa"/>
          </w:tcPr>
          <w:p w:rsidR="005037F2" w:rsidRPr="00984DD9" w:rsidRDefault="005037F2" w:rsidP="005037F2">
            <w:r w:rsidRPr="00984DD9">
              <w:t>Provide any proposals for aviation-related WRC-23 agenda items</w:t>
            </w:r>
          </w:p>
        </w:tc>
        <w:tc>
          <w:tcPr>
            <w:tcW w:w="2025" w:type="dxa"/>
          </w:tcPr>
          <w:p w:rsidR="005037F2" w:rsidRPr="00984DD9" w:rsidRDefault="005037F2" w:rsidP="00B97EC3">
            <w:r w:rsidRPr="00984DD9">
              <w:t>ALL</w:t>
            </w:r>
          </w:p>
        </w:tc>
        <w:tc>
          <w:tcPr>
            <w:tcW w:w="963" w:type="dxa"/>
          </w:tcPr>
          <w:p w:rsidR="005037F2" w:rsidRPr="00984DD9" w:rsidRDefault="005037F2" w:rsidP="00B97EC3">
            <w:r w:rsidRPr="00984DD9">
              <w:t>FSMP-WG/7</w:t>
            </w:r>
          </w:p>
        </w:tc>
        <w:tc>
          <w:tcPr>
            <w:tcW w:w="1726" w:type="dxa"/>
          </w:tcPr>
          <w:p w:rsidR="005037F2" w:rsidRPr="00400FEB" w:rsidRDefault="005037F2" w:rsidP="00B97EC3"/>
        </w:tc>
      </w:tr>
      <w:tr w:rsidR="008107B3" w:rsidRPr="00400FEB" w:rsidTr="00366A97">
        <w:tc>
          <w:tcPr>
            <w:tcW w:w="942" w:type="dxa"/>
          </w:tcPr>
          <w:p w:rsidR="008107B3" w:rsidRPr="00C819D7" w:rsidRDefault="008107B3" w:rsidP="00B97EC3">
            <w:r w:rsidRPr="00C819D7">
              <w:t>06-05</w:t>
            </w:r>
          </w:p>
        </w:tc>
        <w:tc>
          <w:tcPr>
            <w:tcW w:w="2980" w:type="dxa"/>
          </w:tcPr>
          <w:p w:rsidR="008107B3" w:rsidRPr="00984DD9" w:rsidRDefault="008107B3" w:rsidP="005037F2">
            <w:r w:rsidRPr="00984DD9">
              <w:t xml:space="preserve">Provide to L. Jonasson and R. </w:t>
            </w:r>
            <w:proofErr w:type="spellStart"/>
            <w:r w:rsidRPr="00984DD9">
              <w:rPr>
                <w:lang w:val="en-CA"/>
              </w:rPr>
              <w:t>Khatcherian</w:t>
            </w:r>
            <w:proofErr w:type="spellEnd"/>
            <w:r w:rsidRPr="00984DD9">
              <w:t xml:space="preserve">  any comments on the draft report “Preliminary investigations on regulatory and legal issues on the feasibility of introducing low power audio PMSE   in the band 960-1164 MHz” in time for the next FM51 meeting.</w:t>
            </w:r>
          </w:p>
        </w:tc>
        <w:tc>
          <w:tcPr>
            <w:tcW w:w="2025" w:type="dxa"/>
          </w:tcPr>
          <w:p w:rsidR="008107B3" w:rsidRPr="00984DD9" w:rsidRDefault="005807A2" w:rsidP="00B97EC3">
            <w:r w:rsidRPr="00984DD9">
              <w:t>ALL</w:t>
            </w:r>
          </w:p>
        </w:tc>
        <w:tc>
          <w:tcPr>
            <w:tcW w:w="963" w:type="dxa"/>
          </w:tcPr>
          <w:p w:rsidR="008107B3" w:rsidRPr="00984DD9" w:rsidRDefault="009B4831" w:rsidP="00B97EC3">
            <w:r w:rsidRPr="00984DD9">
              <w:t>Feb 23</w:t>
            </w:r>
            <w:r w:rsidR="008107B3" w:rsidRPr="00984DD9">
              <w:t>, 2018</w:t>
            </w:r>
          </w:p>
        </w:tc>
        <w:tc>
          <w:tcPr>
            <w:tcW w:w="1726" w:type="dxa"/>
          </w:tcPr>
          <w:p w:rsidR="008107B3" w:rsidRPr="00A822E3" w:rsidRDefault="0035613B" w:rsidP="00B97EC3">
            <w:r w:rsidRPr="00984DD9">
              <w:t>CLOSED</w:t>
            </w:r>
          </w:p>
        </w:tc>
      </w:tr>
      <w:tr w:rsidR="005807A2" w:rsidRPr="00DB540F" w:rsidTr="00366A97">
        <w:tc>
          <w:tcPr>
            <w:tcW w:w="942" w:type="dxa"/>
          </w:tcPr>
          <w:p w:rsidR="005807A2" w:rsidRPr="00C819D7" w:rsidRDefault="005807A2" w:rsidP="00B97EC3">
            <w:r w:rsidRPr="00C819D7">
              <w:t>06-06</w:t>
            </w:r>
          </w:p>
        </w:tc>
        <w:tc>
          <w:tcPr>
            <w:tcW w:w="2980" w:type="dxa"/>
          </w:tcPr>
          <w:p w:rsidR="005807A2" w:rsidRPr="00984DD9" w:rsidRDefault="005807A2" w:rsidP="005807A2">
            <w:r w:rsidRPr="00984DD9">
              <w:rPr>
                <w:szCs w:val="22"/>
              </w:rPr>
              <w:t>Provide L. Jonasson with any comments on FSMP-WG/6 WP05 (</w:t>
            </w:r>
            <w:r w:rsidRPr="00984DD9">
              <w:t xml:space="preserve">draft ICAO Secretariat Working Paper on Integrated CNS and Spectrum Strategy for the 13th Air </w:t>
            </w:r>
            <w:r w:rsidRPr="00984DD9">
              <w:lastRenderedPageBreak/>
              <w:t>Navigation Conference).</w:t>
            </w:r>
          </w:p>
        </w:tc>
        <w:tc>
          <w:tcPr>
            <w:tcW w:w="2025" w:type="dxa"/>
          </w:tcPr>
          <w:p w:rsidR="005807A2" w:rsidRPr="00984DD9" w:rsidRDefault="005807A2" w:rsidP="00B97EC3">
            <w:r w:rsidRPr="00984DD9">
              <w:lastRenderedPageBreak/>
              <w:t>ALL</w:t>
            </w:r>
          </w:p>
        </w:tc>
        <w:tc>
          <w:tcPr>
            <w:tcW w:w="963" w:type="dxa"/>
          </w:tcPr>
          <w:p w:rsidR="005807A2" w:rsidRPr="00984DD9" w:rsidRDefault="005807A2" w:rsidP="00B97EC3">
            <w:r w:rsidRPr="00984DD9">
              <w:t>March 1, 2018</w:t>
            </w:r>
          </w:p>
        </w:tc>
        <w:tc>
          <w:tcPr>
            <w:tcW w:w="1726" w:type="dxa"/>
          </w:tcPr>
          <w:p w:rsidR="005807A2" w:rsidRPr="00A822E3" w:rsidRDefault="0035613B" w:rsidP="00B97EC3">
            <w:r w:rsidRPr="00984DD9">
              <w:t>CLOSED</w:t>
            </w:r>
          </w:p>
        </w:tc>
      </w:tr>
      <w:tr w:rsidR="000743B7" w:rsidRPr="00DB540F" w:rsidTr="00366A97">
        <w:tc>
          <w:tcPr>
            <w:tcW w:w="942" w:type="dxa"/>
          </w:tcPr>
          <w:p w:rsidR="000743B7" w:rsidRPr="00D94E83" w:rsidRDefault="000743B7" w:rsidP="00B97EC3">
            <w:r w:rsidRPr="00D94E83">
              <w:lastRenderedPageBreak/>
              <w:t>07-01</w:t>
            </w:r>
          </w:p>
        </w:tc>
        <w:tc>
          <w:tcPr>
            <w:tcW w:w="2980" w:type="dxa"/>
          </w:tcPr>
          <w:p w:rsidR="000743B7" w:rsidRPr="00D94E83" w:rsidRDefault="000743B7" w:rsidP="005807A2">
            <w:pPr>
              <w:rPr>
                <w:szCs w:val="22"/>
              </w:rPr>
            </w:pPr>
            <w:r w:rsidRPr="00D94E83">
              <w:rPr>
                <w:szCs w:val="22"/>
              </w:rPr>
              <w:t xml:space="preserve">Provide comments on the LDACS test plan contained in FSMP-WG/7 IP10.  </w:t>
            </w:r>
            <w:r w:rsidRPr="00D94E83">
              <w:t xml:space="preserve">Comments can be provided via E-mail to:  </w:t>
            </w:r>
            <w:hyperlink r:id="rId110" w:history="1">
              <w:r w:rsidRPr="00D94E83">
                <w:rPr>
                  <w:rStyle w:val="Hyperlink"/>
                </w:rPr>
                <w:t>Felix.Butsch@DFS.de</w:t>
              </w:r>
            </w:hyperlink>
          </w:p>
        </w:tc>
        <w:tc>
          <w:tcPr>
            <w:tcW w:w="2025" w:type="dxa"/>
          </w:tcPr>
          <w:p w:rsidR="000743B7" w:rsidRPr="00D94E83" w:rsidRDefault="000743B7" w:rsidP="00B97EC3">
            <w:r w:rsidRPr="00D94E83">
              <w:t>ALL</w:t>
            </w:r>
          </w:p>
        </w:tc>
        <w:tc>
          <w:tcPr>
            <w:tcW w:w="963" w:type="dxa"/>
          </w:tcPr>
          <w:p w:rsidR="000743B7" w:rsidRPr="00D94E83" w:rsidRDefault="00F12422" w:rsidP="00B97EC3">
            <w:r w:rsidRPr="00D94E83">
              <w:t>September 30</w:t>
            </w:r>
            <w:r w:rsidR="000743B7" w:rsidRPr="00D94E83">
              <w:t>, 2018</w:t>
            </w:r>
          </w:p>
        </w:tc>
        <w:tc>
          <w:tcPr>
            <w:tcW w:w="1726" w:type="dxa"/>
          </w:tcPr>
          <w:p w:rsidR="000743B7" w:rsidRPr="000743B7" w:rsidRDefault="000743B7" w:rsidP="00B97EC3">
            <w:pPr>
              <w:rPr>
                <w:highlight w:val="green"/>
              </w:rPr>
            </w:pPr>
          </w:p>
        </w:tc>
      </w:tr>
      <w:tr w:rsidR="001B29D1" w:rsidRPr="00DB540F" w:rsidTr="00366A97">
        <w:tc>
          <w:tcPr>
            <w:tcW w:w="942" w:type="dxa"/>
          </w:tcPr>
          <w:p w:rsidR="001B29D1" w:rsidRPr="00D94E83" w:rsidRDefault="001B29D1" w:rsidP="00B97EC3">
            <w:r w:rsidRPr="00D94E83">
              <w:t>07-02</w:t>
            </w:r>
          </w:p>
        </w:tc>
        <w:tc>
          <w:tcPr>
            <w:tcW w:w="2980" w:type="dxa"/>
          </w:tcPr>
          <w:p w:rsidR="001B29D1" w:rsidRPr="00D94E83" w:rsidRDefault="001B29D1" w:rsidP="005807A2">
            <w:pPr>
              <w:rPr>
                <w:szCs w:val="22"/>
              </w:rPr>
            </w:pPr>
            <w:r w:rsidRPr="00D94E83">
              <w:rPr>
                <w:szCs w:val="22"/>
              </w:rPr>
              <w:t>Liaise FSMP-WG/7 WP11 with the Secretary of the CP</w:t>
            </w:r>
            <w:r w:rsidR="00A822E3" w:rsidRPr="00D94E83">
              <w:rPr>
                <w:szCs w:val="22"/>
              </w:rPr>
              <w:t>-DCIWG</w:t>
            </w:r>
            <w:r w:rsidRPr="00D94E83">
              <w:rPr>
                <w:szCs w:val="22"/>
              </w:rPr>
              <w:t xml:space="preserve"> to get their view on the proposal.</w:t>
            </w:r>
          </w:p>
        </w:tc>
        <w:tc>
          <w:tcPr>
            <w:tcW w:w="2025" w:type="dxa"/>
          </w:tcPr>
          <w:p w:rsidR="001B29D1" w:rsidRPr="00D94E83" w:rsidRDefault="001B29D1" w:rsidP="00B97EC3">
            <w:r w:rsidRPr="00D94E83">
              <w:t>Secretary</w:t>
            </w:r>
          </w:p>
        </w:tc>
        <w:tc>
          <w:tcPr>
            <w:tcW w:w="963" w:type="dxa"/>
          </w:tcPr>
          <w:p w:rsidR="001B29D1" w:rsidRPr="00D94E83" w:rsidRDefault="001B29D1" w:rsidP="00B97EC3">
            <w:r w:rsidRPr="00D94E83">
              <w:t>FSMP-WG/8</w:t>
            </w:r>
          </w:p>
        </w:tc>
        <w:tc>
          <w:tcPr>
            <w:tcW w:w="1726" w:type="dxa"/>
          </w:tcPr>
          <w:p w:rsidR="001B29D1" w:rsidRPr="000743B7" w:rsidRDefault="001B29D1" w:rsidP="00B97EC3">
            <w:pPr>
              <w:rPr>
                <w:highlight w:val="green"/>
              </w:rPr>
            </w:pPr>
          </w:p>
        </w:tc>
      </w:tr>
      <w:tr w:rsidR="001B29D1" w:rsidRPr="00DB540F" w:rsidTr="00366A97">
        <w:tc>
          <w:tcPr>
            <w:tcW w:w="942" w:type="dxa"/>
          </w:tcPr>
          <w:p w:rsidR="001B29D1" w:rsidRPr="00D94E83" w:rsidRDefault="001B29D1" w:rsidP="001B29D1">
            <w:pPr>
              <w:tabs>
                <w:tab w:val="left" w:pos="635"/>
              </w:tabs>
            </w:pPr>
            <w:r w:rsidRPr="00D94E83">
              <w:t>07-03</w:t>
            </w:r>
          </w:p>
        </w:tc>
        <w:tc>
          <w:tcPr>
            <w:tcW w:w="2980" w:type="dxa"/>
          </w:tcPr>
          <w:p w:rsidR="001B29D1" w:rsidRPr="00D94E83" w:rsidRDefault="001B29D1" w:rsidP="005807A2">
            <w:pPr>
              <w:rPr>
                <w:szCs w:val="22"/>
              </w:rPr>
            </w:pPr>
            <w:r w:rsidRPr="00D94E83">
              <w:rPr>
                <w:szCs w:val="22"/>
              </w:rPr>
              <w:t>Liaise with the Secretary of the SP to get their view on the capacity of 1090ES and/or UAT to handle surveillance of small drones operating outside controlled airspace.</w:t>
            </w:r>
          </w:p>
        </w:tc>
        <w:tc>
          <w:tcPr>
            <w:tcW w:w="2025" w:type="dxa"/>
          </w:tcPr>
          <w:p w:rsidR="001B29D1" w:rsidRPr="00D94E83" w:rsidRDefault="001B29D1" w:rsidP="00B97EC3">
            <w:r w:rsidRPr="00D94E83">
              <w:t>Secretary</w:t>
            </w:r>
          </w:p>
        </w:tc>
        <w:tc>
          <w:tcPr>
            <w:tcW w:w="963" w:type="dxa"/>
          </w:tcPr>
          <w:p w:rsidR="001B29D1" w:rsidRPr="00D94E83" w:rsidRDefault="001B29D1" w:rsidP="00B97EC3">
            <w:r w:rsidRPr="00D94E83">
              <w:t>FSMP-WG/8</w:t>
            </w:r>
          </w:p>
        </w:tc>
        <w:tc>
          <w:tcPr>
            <w:tcW w:w="1726" w:type="dxa"/>
          </w:tcPr>
          <w:p w:rsidR="001B29D1" w:rsidRPr="00DD2853" w:rsidRDefault="001B29D1" w:rsidP="00B97EC3">
            <w:pPr>
              <w:rPr>
                <w:highlight w:val="cyan"/>
              </w:rPr>
            </w:pPr>
          </w:p>
        </w:tc>
      </w:tr>
      <w:tr w:rsidR="001C42CD" w:rsidRPr="00DB540F" w:rsidTr="00366A97">
        <w:tc>
          <w:tcPr>
            <w:tcW w:w="942" w:type="dxa"/>
          </w:tcPr>
          <w:p w:rsidR="001C42CD" w:rsidRPr="00984DD9" w:rsidRDefault="001C42CD" w:rsidP="001B29D1">
            <w:pPr>
              <w:tabs>
                <w:tab w:val="left" w:pos="635"/>
              </w:tabs>
            </w:pPr>
            <w:r w:rsidRPr="00984DD9">
              <w:t>07-04</w:t>
            </w:r>
          </w:p>
        </w:tc>
        <w:tc>
          <w:tcPr>
            <w:tcW w:w="2980" w:type="dxa"/>
          </w:tcPr>
          <w:p w:rsidR="001C42CD" w:rsidRPr="00D94E83" w:rsidRDefault="001C42CD" w:rsidP="005807A2">
            <w:pPr>
              <w:rPr>
                <w:szCs w:val="22"/>
              </w:rPr>
            </w:pPr>
            <w:r w:rsidRPr="00D94E83">
              <w:rPr>
                <w:szCs w:val="22"/>
              </w:rPr>
              <w:t>Participate in correspondence group to complete WAIC SARPS.</w:t>
            </w:r>
          </w:p>
        </w:tc>
        <w:tc>
          <w:tcPr>
            <w:tcW w:w="2025" w:type="dxa"/>
          </w:tcPr>
          <w:p w:rsidR="001C42CD" w:rsidRPr="00D94E83" w:rsidRDefault="001C42CD" w:rsidP="00B97EC3">
            <w:r w:rsidRPr="00D94E83">
              <w:t>All</w:t>
            </w:r>
          </w:p>
        </w:tc>
        <w:tc>
          <w:tcPr>
            <w:tcW w:w="963" w:type="dxa"/>
          </w:tcPr>
          <w:p w:rsidR="001C42CD" w:rsidRPr="00D94E83" w:rsidRDefault="001C42CD" w:rsidP="00B97EC3">
            <w:r w:rsidRPr="00D94E83">
              <w:t>FMSP-WG/8</w:t>
            </w:r>
          </w:p>
        </w:tc>
        <w:tc>
          <w:tcPr>
            <w:tcW w:w="1726" w:type="dxa"/>
          </w:tcPr>
          <w:p w:rsidR="001C42CD" w:rsidRPr="000743B7" w:rsidRDefault="001C42CD" w:rsidP="00B97EC3">
            <w:pPr>
              <w:rPr>
                <w:highlight w:val="green"/>
              </w:rPr>
            </w:pPr>
          </w:p>
        </w:tc>
      </w:tr>
      <w:tr w:rsidR="001C42CD" w:rsidRPr="00DB540F" w:rsidTr="00366A97">
        <w:tc>
          <w:tcPr>
            <w:tcW w:w="942" w:type="dxa"/>
          </w:tcPr>
          <w:p w:rsidR="001C42CD" w:rsidRPr="00984DD9" w:rsidRDefault="001C42CD" w:rsidP="001B29D1">
            <w:pPr>
              <w:tabs>
                <w:tab w:val="left" w:pos="635"/>
              </w:tabs>
            </w:pPr>
            <w:r w:rsidRPr="00984DD9">
              <w:t>07-05</w:t>
            </w:r>
          </w:p>
        </w:tc>
        <w:tc>
          <w:tcPr>
            <w:tcW w:w="2980" w:type="dxa"/>
          </w:tcPr>
          <w:p w:rsidR="001C42CD" w:rsidRPr="00D94E83" w:rsidRDefault="001C42CD" w:rsidP="005807A2">
            <w:pPr>
              <w:rPr>
                <w:szCs w:val="22"/>
              </w:rPr>
            </w:pPr>
            <w:r w:rsidRPr="00D94E83">
              <w:rPr>
                <w:szCs w:val="22"/>
              </w:rPr>
              <w:t>Liaise FSMP-WG/7 WP30 with the appropriate body in ICAO and report back to FSMP.</w:t>
            </w:r>
          </w:p>
        </w:tc>
        <w:tc>
          <w:tcPr>
            <w:tcW w:w="2025" w:type="dxa"/>
          </w:tcPr>
          <w:p w:rsidR="001C42CD" w:rsidRPr="00D94E83" w:rsidRDefault="001C42CD" w:rsidP="00B97EC3">
            <w:r w:rsidRPr="00D94E83">
              <w:t>Secretary</w:t>
            </w:r>
          </w:p>
        </w:tc>
        <w:tc>
          <w:tcPr>
            <w:tcW w:w="963" w:type="dxa"/>
          </w:tcPr>
          <w:p w:rsidR="001C42CD" w:rsidRPr="00D94E83" w:rsidRDefault="001C42CD" w:rsidP="00B97EC3">
            <w:r w:rsidRPr="00D94E83">
              <w:t>FSMP-WG/8</w:t>
            </w:r>
          </w:p>
        </w:tc>
        <w:tc>
          <w:tcPr>
            <w:tcW w:w="1726" w:type="dxa"/>
          </w:tcPr>
          <w:p w:rsidR="001C42CD" w:rsidRPr="000743B7" w:rsidRDefault="001C42CD" w:rsidP="00B97EC3">
            <w:pPr>
              <w:rPr>
                <w:highlight w:val="green"/>
              </w:rPr>
            </w:pPr>
          </w:p>
        </w:tc>
      </w:tr>
    </w:tbl>
    <w:p w:rsidR="00356332" w:rsidRPr="00356332" w:rsidRDefault="00356332" w:rsidP="00356332"/>
    <w:p w:rsidR="00AC283E" w:rsidRDefault="00AC283E">
      <w:pPr>
        <w:widowControl/>
        <w:autoSpaceDE/>
        <w:autoSpaceDN/>
        <w:adjustRightInd/>
        <w:rPr>
          <w:szCs w:val="22"/>
        </w:rPr>
      </w:pPr>
      <w:r>
        <w:rPr>
          <w:szCs w:val="22"/>
        </w:rPr>
        <w:br w:type="page"/>
      </w:r>
    </w:p>
    <w:p w:rsidR="00AC283E" w:rsidRDefault="00AC283E" w:rsidP="00C340D2">
      <w:pPr>
        <w:widowControl/>
        <w:autoSpaceDE/>
        <w:autoSpaceDN/>
        <w:adjustRightInd/>
        <w:rPr>
          <w:szCs w:val="22"/>
        </w:rPr>
      </w:pPr>
    </w:p>
    <w:p w:rsidR="00716323" w:rsidRDefault="00AC283E" w:rsidP="00F70179">
      <w:pPr>
        <w:widowControl/>
        <w:autoSpaceDE/>
        <w:autoSpaceDN/>
        <w:adjustRightInd/>
        <w:jc w:val="right"/>
        <w:rPr>
          <w:b/>
          <w:sz w:val="28"/>
          <w:szCs w:val="28"/>
        </w:rPr>
      </w:pPr>
      <w:r w:rsidRPr="00A86102">
        <w:rPr>
          <w:b/>
          <w:sz w:val="28"/>
          <w:szCs w:val="28"/>
        </w:rPr>
        <w:t>APPENDIX E</w:t>
      </w:r>
    </w:p>
    <w:p w:rsidR="006F0980" w:rsidRDefault="006F0980">
      <w:pPr>
        <w:widowControl/>
        <w:autoSpaceDE/>
        <w:autoSpaceDN/>
        <w:adjustRightInd/>
        <w:rPr>
          <w:b/>
          <w:sz w:val="28"/>
          <w:szCs w:val="28"/>
        </w:rPr>
      </w:pPr>
    </w:p>
    <w:p w:rsidR="0075466C" w:rsidRDefault="0075466C" w:rsidP="0075466C">
      <w:pPr>
        <w:suppressAutoHyphens/>
        <w:jc w:val="center"/>
        <w:rPr>
          <w:szCs w:val="22"/>
        </w:rPr>
      </w:pPr>
    </w:p>
    <w:p w:rsidR="00080DEE" w:rsidRDefault="00FF0C80" w:rsidP="00080DEE">
      <w:pPr>
        <w:suppressAutoHyphens/>
        <w:jc w:val="center"/>
        <w:rPr>
          <w:szCs w:val="22"/>
        </w:rPr>
      </w:pPr>
      <w:r w:rsidRPr="00CD0196">
        <w:rPr>
          <w:szCs w:val="22"/>
        </w:rPr>
        <w:t xml:space="preserve">Initial Updates to </w:t>
      </w:r>
      <w:r w:rsidR="001F14CF" w:rsidRPr="00CD0196">
        <w:rPr>
          <w:szCs w:val="22"/>
        </w:rPr>
        <w:t xml:space="preserve">the </w:t>
      </w:r>
      <w:r w:rsidRPr="00CD0196">
        <w:rPr>
          <w:szCs w:val="22"/>
        </w:rPr>
        <w:t>ICAO WRC-19 Position</w:t>
      </w:r>
    </w:p>
    <w:p w:rsidR="00080DEE" w:rsidRPr="0075466C" w:rsidRDefault="00080DEE" w:rsidP="0075466C">
      <w:pPr>
        <w:suppressAutoHyphens/>
        <w:jc w:val="center"/>
        <w:rPr>
          <w:szCs w:val="22"/>
        </w:rPr>
      </w:pPr>
    </w:p>
    <w:p w:rsidR="006F0980" w:rsidRDefault="006F0980">
      <w:pPr>
        <w:widowControl/>
        <w:autoSpaceDE/>
        <w:autoSpaceDN/>
        <w:adjustRightInd/>
        <w:rPr>
          <w:b/>
          <w:sz w:val="28"/>
          <w:szCs w:val="28"/>
        </w:rPr>
      </w:pPr>
    </w:p>
    <w:bookmarkStart w:id="14" w:name="_MON_1597809452"/>
    <w:bookmarkEnd w:id="14"/>
    <w:p w:rsidR="006F0980" w:rsidRDefault="00225A6C" w:rsidP="006F0980">
      <w:pPr>
        <w:widowControl/>
        <w:autoSpaceDE/>
        <w:autoSpaceDN/>
        <w:adjustRightInd/>
        <w:jc w:val="center"/>
        <w:rPr>
          <w:b/>
          <w:sz w:val="28"/>
          <w:szCs w:val="28"/>
        </w:rPr>
      </w:pPr>
      <w:r>
        <w:rPr>
          <w:b/>
          <w:noProof/>
          <w:sz w:val="28"/>
          <w:szCs w:val="28"/>
        </w:rPr>
        <w:object w:dxaOrig="1512" w:dyaOrig="9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7pt;height:49.85pt;mso-width-percent:0;mso-height-percent:0;mso-width-percent:0;mso-height-percent:0" o:ole="">
            <v:imagedata r:id="rId111" o:title=""/>
          </v:shape>
          <o:OLEObject Type="Embed" ProgID="Word.Document.12" ShapeID="_x0000_i1025" DrawAspect="Icon" ObjectID="_1605336057" r:id="rId112">
            <o:FieldCodes>\s</o:FieldCodes>
          </o:OLEObject>
        </w:object>
      </w:r>
      <w:r w:rsidR="006F0980">
        <w:rPr>
          <w:b/>
          <w:sz w:val="28"/>
          <w:szCs w:val="28"/>
        </w:rPr>
        <w:br w:type="page"/>
      </w:r>
    </w:p>
    <w:p w:rsidR="006F0980" w:rsidRDefault="006F0980">
      <w:pPr>
        <w:widowControl/>
        <w:autoSpaceDE/>
        <w:autoSpaceDN/>
        <w:adjustRightInd/>
        <w:rPr>
          <w:b/>
          <w:sz w:val="28"/>
          <w:szCs w:val="28"/>
        </w:rPr>
      </w:pP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F</w:t>
      </w:r>
    </w:p>
    <w:p w:rsidR="0075466C" w:rsidRDefault="0075466C" w:rsidP="006F0980">
      <w:pPr>
        <w:widowControl/>
        <w:autoSpaceDE/>
        <w:autoSpaceDN/>
        <w:adjustRightInd/>
        <w:jc w:val="right"/>
        <w:rPr>
          <w:b/>
          <w:sz w:val="28"/>
          <w:szCs w:val="28"/>
        </w:rPr>
      </w:pPr>
    </w:p>
    <w:p w:rsidR="0075466C" w:rsidRDefault="00FF0C80" w:rsidP="0075466C">
      <w:pPr>
        <w:widowControl/>
        <w:autoSpaceDE/>
        <w:autoSpaceDN/>
        <w:adjustRightInd/>
        <w:jc w:val="center"/>
        <w:rPr>
          <w:b/>
          <w:sz w:val="28"/>
          <w:szCs w:val="28"/>
        </w:rPr>
      </w:pPr>
      <w:r w:rsidRPr="00CD0196">
        <w:rPr>
          <w:szCs w:val="22"/>
        </w:rPr>
        <w:t>Elements for ICAO response to ITU WPP5B regarding protection criteria for VHF AM(R)S</w:t>
      </w:r>
    </w:p>
    <w:p w:rsidR="006F0980" w:rsidRDefault="006F0980" w:rsidP="006F0980">
      <w:pPr>
        <w:widowControl/>
        <w:autoSpaceDE/>
        <w:autoSpaceDN/>
        <w:adjustRightInd/>
        <w:jc w:val="center"/>
        <w:rPr>
          <w:b/>
          <w:sz w:val="28"/>
          <w:szCs w:val="28"/>
        </w:rPr>
      </w:pPr>
    </w:p>
    <w:p w:rsidR="006F0980" w:rsidRPr="00F70179" w:rsidRDefault="006F0980" w:rsidP="006F0980">
      <w:pPr>
        <w:widowControl/>
        <w:autoSpaceDE/>
        <w:autoSpaceDN/>
        <w:adjustRightInd/>
        <w:jc w:val="center"/>
        <w:rPr>
          <w:b/>
          <w:sz w:val="28"/>
          <w:szCs w:val="28"/>
        </w:rPr>
      </w:pPr>
    </w:p>
    <w:bookmarkStart w:id="15" w:name="_MON_1597809485"/>
    <w:bookmarkEnd w:id="15"/>
    <w:p w:rsidR="00FF0C80" w:rsidRDefault="00225A6C" w:rsidP="00FF0C80">
      <w:pPr>
        <w:widowControl/>
        <w:autoSpaceDE/>
        <w:autoSpaceDN/>
        <w:adjustRightInd/>
        <w:jc w:val="center"/>
        <w:rPr>
          <w:b/>
          <w:sz w:val="28"/>
          <w:szCs w:val="28"/>
        </w:rPr>
      </w:pPr>
      <w:r>
        <w:rPr>
          <w:b/>
          <w:noProof/>
          <w:sz w:val="28"/>
          <w:szCs w:val="28"/>
        </w:rPr>
        <w:object w:dxaOrig="1512" w:dyaOrig="986">
          <v:shape id="_x0000_i1026" type="#_x0000_t75" alt="" style="width:75.7pt;height:49.85pt;mso-width-percent:0;mso-height-percent:0;mso-width-percent:0;mso-height-percent:0" o:ole="">
            <v:imagedata r:id="rId113" o:title=""/>
          </v:shape>
          <o:OLEObject Type="Embed" ProgID="Word.Document.8" ShapeID="_x0000_i1026" DrawAspect="Icon" ObjectID="_1605336058" r:id="rId114">
            <o:FieldCodes>\s</o:FieldCodes>
          </o:OLEObject>
        </w:object>
      </w:r>
    </w:p>
    <w:p w:rsidR="00FF0C80" w:rsidRDefault="00FF0C80">
      <w:pPr>
        <w:widowControl/>
        <w:autoSpaceDE/>
        <w:autoSpaceDN/>
        <w:adjustRightInd/>
        <w:rPr>
          <w:b/>
          <w:sz w:val="28"/>
          <w:szCs w:val="28"/>
        </w:rPr>
      </w:pPr>
      <w:r>
        <w:rPr>
          <w:b/>
          <w:sz w:val="28"/>
          <w:szCs w:val="28"/>
        </w:rPr>
        <w:br w:type="page"/>
      </w:r>
    </w:p>
    <w:p w:rsidR="006F0980" w:rsidRDefault="006F0980">
      <w:pPr>
        <w:widowControl/>
        <w:autoSpaceDE/>
        <w:autoSpaceDN/>
        <w:adjustRightInd/>
        <w:rPr>
          <w:b/>
          <w:sz w:val="28"/>
          <w:szCs w:val="28"/>
        </w:rPr>
      </w:pP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G</w:t>
      </w:r>
    </w:p>
    <w:p w:rsidR="0075466C" w:rsidRDefault="0075466C" w:rsidP="006F0980">
      <w:pPr>
        <w:widowControl/>
        <w:autoSpaceDE/>
        <w:autoSpaceDN/>
        <w:adjustRightInd/>
        <w:jc w:val="right"/>
        <w:rPr>
          <w:b/>
          <w:sz w:val="28"/>
          <w:szCs w:val="28"/>
        </w:rPr>
      </w:pPr>
    </w:p>
    <w:p w:rsidR="00080DEE" w:rsidRDefault="00A37DE2" w:rsidP="00A37DE2">
      <w:pPr>
        <w:widowControl/>
        <w:autoSpaceDE/>
        <w:autoSpaceDN/>
        <w:adjustRightInd/>
        <w:spacing w:after="160" w:line="259" w:lineRule="auto"/>
        <w:jc w:val="center"/>
        <w:rPr>
          <w:rFonts w:eastAsia="Calibri"/>
          <w:szCs w:val="22"/>
        </w:rPr>
      </w:pPr>
      <w:r w:rsidRPr="00CD0196">
        <w:rPr>
          <w:rFonts w:eastAsia="Calibri"/>
          <w:szCs w:val="22"/>
        </w:rPr>
        <w:t>Elements for consideration of a possible future WRC Agenda item under AI10 for the next FSMP meeting</w:t>
      </w:r>
    </w:p>
    <w:p w:rsidR="00A37DE2" w:rsidRDefault="00A37DE2" w:rsidP="00A37DE2">
      <w:pPr>
        <w:widowControl/>
        <w:autoSpaceDE/>
        <w:autoSpaceDN/>
        <w:adjustRightInd/>
        <w:spacing w:after="160" w:line="259" w:lineRule="auto"/>
        <w:jc w:val="center"/>
        <w:rPr>
          <w:rFonts w:eastAsia="Calibri"/>
          <w:szCs w:val="22"/>
        </w:rPr>
      </w:pPr>
    </w:p>
    <w:bookmarkStart w:id="16" w:name="_MON_1598087711"/>
    <w:bookmarkEnd w:id="16"/>
    <w:p w:rsidR="00A37DE2" w:rsidRPr="00080DEE" w:rsidRDefault="00225A6C" w:rsidP="00A37DE2">
      <w:pPr>
        <w:widowControl/>
        <w:autoSpaceDE/>
        <w:autoSpaceDN/>
        <w:adjustRightInd/>
        <w:spacing w:after="160" w:line="259" w:lineRule="auto"/>
        <w:jc w:val="center"/>
        <w:rPr>
          <w:rFonts w:eastAsia="Calibri"/>
          <w:szCs w:val="22"/>
          <w:lang w:val="en-US"/>
        </w:rPr>
      </w:pPr>
      <w:r>
        <w:rPr>
          <w:rFonts w:eastAsia="Calibri"/>
          <w:noProof/>
          <w:szCs w:val="22"/>
          <w:lang w:val="en-US"/>
        </w:rPr>
        <w:object w:dxaOrig="1512" w:dyaOrig="986">
          <v:shape id="_x0000_i1027" type="#_x0000_t75" alt="" style="width:75.7pt;height:49.85pt;mso-width-percent:0;mso-height-percent:0;mso-width-percent:0;mso-height-percent:0" o:ole="">
            <v:imagedata r:id="rId115" o:title=""/>
          </v:shape>
          <o:OLEObject Type="Embed" ProgID="Word.Document.8" ShapeID="_x0000_i1027" DrawAspect="Icon" ObjectID="_1605336059" r:id="rId116">
            <o:FieldCodes>\s</o:FieldCodes>
          </o:OLEObject>
        </w:object>
      </w:r>
    </w:p>
    <w:p w:rsidR="0075466C" w:rsidRPr="00D3282B" w:rsidRDefault="0075466C" w:rsidP="00080DEE">
      <w:pPr>
        <w:suppressAutoHyphens/>
        <w:rPr>
          <w:b/>
          <w:szCs w:val="22"/>
          <w:highlight w:val="green"/>
        </w:rPr>
      </w:pPr>
    </w:p>
    <w:p w:rsidR="0075466C" w:rsidRPr="00F70179" w:rsidRDefault="0075466C" w:rsidP="0075466C">
      <w:pPr>
        <w:widowControl/>
        <w:autoSpaceDE/>
        <w:autoSpaceDN/>
        <w:adjustRightInd/>
        <w:jc w:val="center"/>
        <w:rPr>
          <w:b/>
          <w:sz w:val="28"/>
          <w:szCs w:val="28"/>
        </w:rPr>
      </w:pPr>
    </w:p>
    <w:p w:rsidR="006F0980" w:rsidRDefault="006F0980">
      <w:pPr>
        <w:widowControl/>
        <w:autoSpaceDE/>
        <w:autoSpaceDN/>
        <w:adjustRightInd/>
        <w:rPr>
          <w:b/>
          <w:sz w:val="28"/>
          <w:szCs w:val="28"/>
        </w:rPr>
      </w:pPr>
      <w:r>
        <w:rPr>
          <w:b/>
          <w:sz w:val="28"/>
          <w:szCs w:val="28"/>
        </w:rPr>
        <w:br w:type="page"/>
      </w:r>
    </w:p>
    <w:p w:rsidR="006F0980" w:rsidRDefault="006F0980" w:rsidP="006F0980">
      <w:pPr>
        <w:widowControl/>
        <w:autoSpaceDE/>
        <w:autoSpaceDN/>
        <w:adjustRightInd/>
        <w:rPr>
          <w:szCs w:val="22"/>
        </w:rPr>
      </w:pPr>
    </w:p>
    <w:p w:rsidR="006F0980" w:rsidRDefault="0075466C" w:rsidP="006F0980">
      <w:pPr>
        <w:widowControl/>
        <w:autoSpaceDE/>
        <w:autoSpaceDN/>
        <w:adjustRightInd/>
        <w:jc w:val="right"/>
        <w:rPr>
          <w:b/>
          <w:sz w:val="28"/>
          <w:szCs w:val="28"/>
        </w:rPr>
      </w:pPr>
      <w:r>
        <w:rPr>
          <w:b/>
          <w:sz w:val="28"/>
          <w:szCs w:val="28"/>
        </w:rPr>
        <w:t>APPENDIX H</w:t>
      </w:r>
    </w:p>
    <w:p w:rsidR="0075466C" w:rsidRDefault="0075466C" w:rsidP="006F0980">
      <w:pPr>
        <w:widowControl/>
        <w:autoSpaceDE/>
        <w:autoSpaceDN/>
        <w:adjustRightInd/>
        <w:jc w:val="right"/>
        <w:rPr>
          <w:b/>
          <w:sz w:val="28"/>
          <w:szCs w:val="28"/>
        </w:rPr>
      </w:pPr>
    </w:p>
    <w:p w:rsidR="001B29D1" w:rsidRDefault="001B29D1" w:rsidP="001B29D1">
      <w:pPr>
        <w:widowControl/>
        <w:autoSpaceDE/>
        <w:autoSpaceDN/>
        <w:adjustRightInd/>
        <w:jc w:val="center"/>
        <w:rPr>
          <w:sz w:val="24"/>
        </w:rPr>
      </w:pPr>
      <w:r w:rsidRPr="00CD0196">
        <w:rPr>
          <w:sz w:val="24"/>
        </w:rPr>
        <w:t>Correspondence between Secretary of FSMP and Chair of CEPT ECC FM44, leveraging the draft responses contained in FSMP-WG/07 WP/03</w:t>
      </w:r>
    </w:p>
    <w:p w:rsidR="001B29D1" w:rsidRDefault="001B29D1" w:rsidP="001B29D1">
      <w:pPr>
        <w:widowControl/>
        <w:autoSpaceDE/>
        <w:autoSpaceDN/>
        <w:adjustRightInd/>
        <w:jc w:val="center"/>
        <w:rPr>
          <w:sz w:val="24"/>
        </w:rPr>
      </w:pPr>
    </w:p>
    <w:p w:rsidR="001B29D1" w:rsidRDefault="007170D0" w:rsidP="001B29D1">
      <w:pPr>
        <w:widowControl/>
        <w:autoSpaceDE/>
        <w:autoSpaceDN/>
        <w:adjustRightInd/>
        <w:jc w:val="center"/>
        <w:rPr>
          <w:sz w:val="24"/>
        </w:rPr>
      </w:pPr>
      <w:r>
        <w:rPr>
          <w:sz w:val="24"/>
        </w:rPr>
        <w:t>[See Flimsy4 on restricted site of FSMP-WG/7 documents]</w:t>
      </w:r>
    </w:p>
    <w:p w:rsidR="00CF2637" w:rsidRDefault="00CF2637" w:rsidP="001B29D1">
      <w:pPr>
        <w:widowControl/>
        <w:autoSpaceDE/>
        <w:autoSpaceDN/>
        <w:adjustRightInd/>
        <w:jc w:val="center"/>
        <w:rPr>
          <w:sz w:val="24"/>
        </w:rPr>
      </w:pPr>
    </w:p>
    <w:p w:rsidR="008643C8" w:rsidRPr="001B29D1" w:rsidRDefault="00605676" w:rsidP="008643C8">
      <w:pPr>
        <w:widowControl/>
        <w:autoSpaceDE/>
        <w:autoSpaceDN/>
        <w:adjustRightInd/>
        <w:jc w:val="center"/>
        <w:rPr>
          <w:sz w:val="24"/>
        </w:rPr>
      </w:pPr>
      <w:hyperlink r:id="rId117" w:history="1">
        <w:r w:rsidR="008643C8" w:rsidRPr="000104CE">
          <w:rPr>
            <w:rStyle w:val="Hyperlink"/>
            <w:sz w:val="24"/>
          </w:rPr>
          <w:t>Hyperlink to password protected site</w:t>
        </w:r>
      </w:hyperlink>
    </w:p>
    <w:p w:rsidR="0075466C" w:rsidRPr="00F70179" w:rsidRDefault="0075466C" w:rsidP="00370238">
      <w:pPr>
        <w:widowControl/>
        <w:autoSpaceDE/>
        <w:autoSpaceDN/>
        <w:adjustRightInd/>
        <w:rPr>
          <w:b/>
          <w:sz w:val="28"/>
          <w:szCs w:val="28"/>
        </w:rPr>
      </w:pPr>
    </w:p>
    <w:p w:rsidR="0075466C" w:rsidRDefault="0075466C">
      <w:pPr>
        <w:widowControl/>
        <w:autoSpaceDE/>
        <w:autoSpaceDN/>
        <w:adjustRightInd/>
        <w:rPr>
          <w:b/>
          <w:sz w:val="28"/>
          <w:szCs w:val="28"/>
        </w:rPr>
      </w:pPr>
      <w:r>
        <w:rPr>
          <w:b/>
          <w:sz w:val="28"/>
          <w:szCs w:val="28"/>
        </w:rPr>
        <w:br w:type="page"/>
      </w:r>
    </w:p>
    <w:p w:rsidR="0075466C" w:rsidRDefault="0075466C" w:rsidP="0075466C">
      <w:pPr>
        <w:widowControl/>
        <w:autoSpaceDE/>
        <w:autoSpaceDN/>
        <w:adjustRightInd/>
        <w:rPr>
          <w:szCs w:val="22"/>
        </w:rPr>
      </w:pPr>
    </w:p>
    <w:p w:rsidR="0075466C" w:rsidRDefault="0075466C" w:rsidP="0075466C">
      <w:pPr>
        <w:widowControl/>
        <w:autoSpaceDE/>
        <w:autoSpaceDN/>
        <w:adjustRightInd/>
        <w:jc w:val="right"/>
        <w:rPr>
          <w:b/>
          <w:sz w:val="28"/>
          <w:szCs w:val="28"/>
        </w:rPr>
      </w:pPr>
      <w:r>
        <w:rPr>
          <w:b/>
          <w:sz w:val="28"/>
          <w:szCs w:val="28"/>
        </w:rPr>
        <w:t>APPENDIX I</w:t>
      </w:r>
    </w:p>
    <w:p w:rsidR="00ED5F91" w:rsidRDefault="00ED5F91" w:rsidP="0075466C">
      <w:pPr>
        <w:widowControl/>
        <w:autoSpaceDE/>
        <w:autoSpaceDN/>
        <w:adjustRightInd/>
        <w:jc w:val="right"/>
        <w:rPr>
          <w:b/>
          <w:sz w:val="28"/>
          <w:szCs w:val="28"/>
        </w:rPr>
      </w:pPr>
    </w:p>
    <w:p w:rsidR="00ED5F91" w:rsidRDefault="00ED5F91" w:rsidP="00ED5F91">
      <w:pPr>
        <w:widowControl/>
        <w:autoSpaceDE/>
        <w:autoSpaceDN/>
        <w:adjustRightInd/>
        <w:jc w:val="center"/>
        <w:rPr>
          <w:lang w:val="en-US"/>
        </w:rPr>
      </w:pPr>
      <w:r w:rsidRPr="00ED5F91">
        <w:rPr>
          <w:lang w:val="en-US"/>
        </w:rPr>
        <w:t>Frequency coordination criteria for ILS and VOR</w:t>
      </w:r>
    </w:p>
    <w:p w:rsidR="00ED5F91" w:rsidRDefault="00ED5F91" w:rsidP="00ED5F91">
      <w:pPr>
        <w:widowControl/>
        <w:autoSpaceDE/>
        <w:autoSpaceDN/>
        <w:adjustRightInd/>
        <w:jc w:val="center"/>
        <w:rPr>
          <w:lang w:val="en-US"/>
        </w:rPr>
      </w:pPr>
    </w:p>
    <w:p w:rsidR="00ED5F91" w:rsidRDefault="00ED5F91" w:rsidP="00ED5F91">
      <w:pPr>
        <w:widowControl/>
        <w:autoSpaceDE/>
        <w:autoSpaceDN/>
        <w:adjustRightInd/>
        <w:jc w:val="center"/>
        <w:rPr>
          <w:lang w:val="en-US"/>
        </w:rPr>
      </w:pPr>
    </w:p>
    <w:bookmarkStart w:id="17" w:name="_MON_1598257235"/>
    <w:bookmarkEnd w:id="17"/>
    <w:p w:rsidR="00ED5F91" w:rsidRDefault="00225A6C" w:rsidP="00ED5F91">
      <w:pPr>
        <w:widowControl/>
        <w:autoSpaceDE/>
        <w:autoSpaceDN/>
        <w:adjustRightInd/>
        <w:jc w:val="center"/>
        <w:rPr>
          <w:b/>
          <w:sz w:val="28"/>
          <w:szCs w:val="28"/>
        </w:rPr>
      </w:pPr>
      <w:r>
        <w:rPr>
          <w:b/>
          <w:noProof/>
          <w:sz w:val="28"/>
          <w:szCs w:val="28"/>
        </w:rPr>
        <w:object w:dxaOrig="1512" w:dyaOrig="986">
          <v:shape id="_x0000_i1028" type="#_x0000_t75" alt="" style="width:75.7pt;height:49.85pt;mso-width-percent:0;mso-height-percent:0;mso-width-percent:0;mso-height-percent:0" o:ole="">
            <v:imagedata r:id="rId118" o:title=""/>
          </v:shape>
          <o:OLEObject Type="Embed" ProgID="Word.Document.12" ShapeID="_x0000_i1028" DrawAspect="Icon" ObjectID="_1605336060" r:id="rId119">
            <o:FieldCodes>\s</o:FieldCodes>
          </o:OLEObject>
        </w:object>
      </w:r>
    </w:p>
    <w:p w:rsidR="00ED5F91" w:rsidRDefault="00ED5F91" w:rsidP="00ED5F91">
      <w:pPr>
        <w:widowControl/>
        <w:autoSpaceDE/>
        <w:autoSpaceDN/>
        <w:adjustRightInd/>
        <w:jc w:val="center"/>
        <w:rPr>
          <w:b/>
          <w:sz w:val="28"/>
          <w:szCs w:val="28"/>
        </w:rPr>
      </w:pPr>
    </w:p>
    <w:p w:rsidR="00ED5F91" w:rsidRDefault="00ED5F91" w:rsidP="00ED5F91">
      <w:pPr>
        <w:widowControl/>
        <w:autoSpaceDE/>
        <w:autoSpaceDN/>
        <w:adjustRightInd/>
        <w:jc w:val="center"/>
        <w:rPr>
          <w:b/>
          <w:sz w:val="28"/>
          <w:szCs w:val="28"/>
        </w:rPr>
      </w:pPr>
    </w:p>
    <w:bookmarkStart w:id="18" w:name="_MON_1598257265"/>
    <w:bookmarkEnd w:id="18"/>
    <w:p w:rsidR="00ED5F91" w:rsidRPr="00F70179" w:rsidRDefault="00225A6C" w:rsidP="00ED5F91">
      <w:pPr>
        <w:widowControl/>
        <w:autoSpaceDE/>
        <w:autoSpaceDN/>
        <w:adjustRightInd/>
        <w:jc w:val="center"/>
        <w:rPr>
          <w:b/>
          <w:sz w:val="28"/>
          <w:szCs w:val="28"/>
        </w:rPr>
      </w:pPr>
      <w:r>
        <w:rPr>
          <w:b/>
          <w:noProof/>
          <w:sz w:val="28"/>
          <w:szCs w:val="28"/>
        </w:rPr>
        <w:object w:dxaOrig="1512" w:dyaOrig="986">
          <v:shape id="_x0000_i1029" type="#_x0000_t75" alt="" style="width:75.7pt;height:49.85pt;mso-width-percent:0;mso-height-percent:0;mso-width-percent:0;mso-height-percent:0" o:ole="">
            <v:imagedata r:id="rId120" o:title=""/>
          </v:shape>
          <o:OLEObject Type="Embed" ProgID="Word.Document.12" ShapeID="_x0000_i1029" DrawAspect="Icon" ObjectID="_1605336061" r:id="rId121">
            <o:FieldCodes>\s</o:FieldCodes>
          </o:OLEObject>
        </w:object>
      </w:r>
    </w:p>
    <w:p w:rsidR="0075466C" w:rsidRDefault="0075466C" w:rsidP="0075466C">
      <w:pPr>
        <w:widowControl/>
        <w:autoSpaceDE/>
        <w:autoSpaceDN/>
        <w:adjustRightInd/>
        <w:jc w:val="center"/>
        <w:rPr>
          <w:b/>
          <w:sz w:val="28"/>
          <w:szCs w:val="28"/>
        </w:rPr>
      </w:pPr>
    </w:p>
    <w:p w:rsidR="00F00A9A" w:rsidRDefault="0075466C">
      <w:pPr>
        <w:widowControl/>
        <w:autoSpaceDE/>
        <w:autoSpaceDN/>
        <w:adjustRightInd/>
        <w:rPr>
          <w:b/>
          <w:sz w:val="28"/>
          <w:szCs w:val="28"/>
        </w:rPr>
      </w:pPr>
      <w:r>
        <w:rPr>
          <w:b/>
          <w:sz w:val="28"/>
          <w:szCs w:val="28"/>
        </w:rPr>
        <w:br w:type="page"/>
      </w:r>
    </w:p>
    <w:p w:rsidR="0075466C" w:rsidRDefault="0075466C" w:rsidP="0075466C">
      <w:pPr>
        <w:widowControl/>
        <w:autoSpaceDE/>
        <w:autoSpaceDN/>
        <w:adjustRightInd/>
        <w:rPr>
          <w:szCs w:val="22"/>
        </w:rPr>
      </w:pPr>
    </w:p>
    <w:p w:rsidR="0075466C" w:rsidRDefault="0075466C" w:rsidP="0075466C">
      <w:pPr>
        <w:widowControl/>
        <w:autoSpaceDE/>
        <w:autoSpaceDN/>
        <w:adjustRightInd/>
        <w:jc w:val="right"/>
        <w:rPr>
          <w:b/>
          <w:sz w:val="28"/>
          <w:szCs w:val="28"/>
        </w:rPr>
      </w:pPr>
      <w:r>
        <w:rPr>
          <w:b/>
          <w:sz w:val="28"/>
          <w:szCs w:val="28"/>
        </w:rPr>
        <w:t>APPENDIX J</w:t>
      </w:r>
    </w:p>
    <w:p w:rsidR="00ED5F91" w:rsidRDefault="00ED5F91" w:rsidP="0075466C">
      <w:pPr>
        <w:widowControl/>
        <w:autoSpaceDE/>
        <w:autoSpaceDN/>
        <w:adjustRightInd/>
        <w:jc w:val="right"/>
        <w:rPr>
          <w:b/>
          <w:sz w:val="28"/>
          <w:szCs w:val="28"/>
        </w:rPr>
      </w:pPr>
    </w:p>
    <w:p w:rsidR="00ED5F91" w:rsidRPr="00984DD9" w:rsidRDefault="00ED5F91" w:rsidP="00ED5F91">
      <w:pPr>
        <w:widowControl/>
        <w:autoSpaceDE/>
        <w:autoSpaceDN/>
        <w:adjustRightInd/>
        <w:jc w:val="center"/>
        <w:rPr>
          <w:sz w:val="28"/>
          <w:szCs w:val="28"/>
        </w:rPr>
      </w:pPr>
      <w:r w:rsidRPr="00984DD9">
        <w:rPr>
          <w:szCs w:val="22"/>
        </w:rPr>
        <w:t>Ongoing consultation in Europe that may prove problematic to aviation</w:t>
      </w:r>
    </w:p>
    <w:p w:rsidR="00ED5F91" w:rsidRDefault="00ED5F91" w:rsidP="00ED5F91">
      <w:pPr>
        <w:widowControl/>
        <w:autoSpaceDE/>
        <w:autoSpaceDN/>
        <w:adjustRightInd/>
        <w:jc w:val="center"/>
        <w:rPr>
          <w:sz w:val="28"/>
          <w:szCs w:val="28"/>
          <w:highlight w:val="yellow"/>
        </w:rPr>
      </w:pPr>
    </w:p>
    <w:p w:rsidR="00DE7C39" w:rsidRDefault="00DE7C39" w:rsidP="00DE7C39">
      <w:pPr>
        <w:shd w:val="clear" w:color="auto" w:fill="FFFFFF"/>
        <w:spacing w:before="100" w:beforeAutospacing="1" w:after="100" w:afterAutospacing="1"/>
        <w:rPr>
          <w:rFonts w:eastAsia="Times New Roman"/>
          <w:color w:val="000000"/>
          <w:sz w:val="24"/>
        </w:rPr>
      </w:pPr>
      <w:r>
        <w:rPr>
          <w:rFonts w:eastAsia="Times New Roman"/>
          <w:color w:val="000000"/>
          <w:sz w:val="24"/>
        </w:rPr>
        <w:t>The following</w:t>
      </w:r>
      <w:r w:rsidRPr="00A526A3">
        <w:rPr>
          <w:rFonts w:eastAsia="Times New Roman"/>
          <w:color w:val="000000"/>
          <w:sz w:val="24"/>
        </w:rPr>
        <w:t xml:space="preserve"> </w:t>
      </w:r>
      <w:r>
        <w:rPr>
          <w:rFonts w:eastAsia="Times New Roman"/>
          <w:color w:val="000000"/>
          <w:sz w:val="24"/>
        </w:rPr>
        <w:t>wireless power transfer (WPT) report is out for</w:t>
      </w:r>
      <w:r w:rsidRPr="00A526A3">
        <w:rPr>
          <w:rFonts w:eastAsia="Times New Roman"/>
          <w:color w:val="000000"/>
          <w:sz w:val="24"/>
        </w:rPr>
        <w:t xml:space="preserve"> Public Consultation:</w:t>
      </w:r>
    </w:p>
    <w:p w:rsidR="00DE7C39" w:rsidRPr="00A526A3" w:rsidRDefault="00605676" w:rsidP="00DE7C39">
      <w:pPr>
        <w:shd w:val="clear" w:color="auto" w:fill="FFFFFF"/>
        <w:spacing w:before="100" w:beforeAutospacing="1" w:after="100" w:afterAutospacing="1"/>
        <w:rPr>
          <w:rFonts w:eastAsia="Times New Roman"/>
          <w:color w:val="000000"/>
          <w:sz w:val="24"/>
        </w:rPr>
      </w:pPr>
      <w:hyperlink r:id="rId122" w:tgtFrame="_blank" w:history="1">
        <w:r w:rsidR="00DE7C39" w:rsidRPr="00A526A3">
          <w:rPr>
            <w:rFonts w:eastAsia="Times New Roman"/>
            <w:color w:val="0000FF"/>
            <w:sz w:val="24"/>
            <w:u w:val="single"/>
          </w:rPr>
          <w:t>https://cept.org/Documents/wg-se/45971/se-18-072a1_draft-ecc-report-on-wpt-ev-wi60</w:t>
        </w:r>
      </w:hyperlink>
    </w:p>
    <w:p w:rsidR="00DE7C39" w:rsidRPr="00A526A3" w:rsidRDefault="00DE7C39" w:rsidP="00DE7C39">
      <w:pPr>
        <w:shd w:val="clear" w:color="auto" w:fill="FFFFFF"/>
        <w:spacing w:before="100" w:beforeAutospacing="1" w:after="100" w:afterAutospacing="1"/>
        <w:rPr>
          <w:rFonts w:eastAsia="Times New Roman"/>
          <w:color w:val="000000"/>
          <w:sz w:val="24"/>
        </w:rPr>
      </w:pPr>
      <w:r w:rsidRPr="00A526A3">
        <w:rPr>
          <w:rFonts w:eastAsia="Times New Roman"/>
          <w:color w:val="000000"/>
          <w:sz w:val="24"/>
        </w:rPr>
        <w:t xml:space="preserve">In this report, </w:t>
      </w:r>
      <w:r>
        <w:rPr>
          <w:rFonts w:eastAsia="Times New Roman"/>
          <w:color w:val="000000"/>
          <w:sz w:val="24"/>
        </w:rPr>
        <w:t>it can be seen</w:t>
      </w:r>
      <w:r w:rsidRPr="00A526A3">
        <w:rPr>
          <w:rFonts w:eastAsia="Times New Roman"/>
          <w:color w:val="000000"/>
          <w:sz w:val="24"/>
        </w:rPr>
        <w:t xml:space="preserve"> that the spurio</w:t>
      </w:r>
      <w:r>
        <w:rPr>
          <w:rFonts w:eastAsia="Times New Roman"/>
          <w:color w:val="000000"/>
          <w:sz w:val="24"/>
        </w:rPr>
        <w:t>us emission is quite strong, approximately 84dBµA/m @10m at 80 kHz.  Also</w:t>
      </w:r>
      <w:r w:rsidRPr="00A526A3">
        <w:rPr>
          <w:rFonts w:eastAsia="Times New Roman"/>
          <w:color w:val="000000"/>
          <w:sz w:val="24"/>
        </w:rPr>
        <w:t xml:space="preserve">, the spurious emission between 130 kHz and 535 kHz goes up to 20 </w:t>
      </w:r>
      <w:proofErr w:type="spellStart"/>
      <w:r w:rsidRPr="00A526A3">
        <w:rPr>
          <w:rFonts w:eastAsia="Times New Roman"/>
          <w:color w:val="000000"/>
          <w:sz w:val="24"/>
        </w:rPr>
        <w:t>dBµA</w:t>
      </w:r>
      <w:proofErr w:type="spellEnd"/>
      <w:r w:rsidRPr="00A526A3">
        <w:rPr>
          <w:rFonts w:eastAsia="Times New Roman"/>
          <w:color w:val="000000"/>
          <w:sz w:val="24"/>
        </w:rPr>
        <w:t>/m @10meters.</w:t>
      </w:r>
    </w:p>
    <w:p w:rsidR="00DE7C39" w:rsidRPr="00A526A3" w:rsidRDefault="00DE7C39" w:rsidP="00DE7C39">
      <w:pPr>
        <w:shd w:val="clear" w:color="auto" w:fill="FFFFFF"/>
        <w:spacing w:before="100" w:beforeAutospacing="1" w:after="100" w:afterAutospacing="1"/>
        <w:rPr>
          <w:rFonts w:eastAsia="Times New Roman"/>
          <w:color w:val="000000"/>
          <w:sz w:val="24"/>
        </w:rPr>
      </w:pPr>
      <w:r>
        <w:rPr>
          <w:rFonts w:eastAsia="Times New Roman"/>
          <w:color w:val="000000"/>
          <w:sz w:val="24"/>
        </w:rPr>
        <w:t>I</w:t>
      </w:r>
      <w:r w:rsidRPr="00A526A3">
        <w:rPr>
          <w:rFonts w:eastAsia="Times New Roman"/>
          <w:color w:val="000000"/>
          <w:sz w:val="24"/>
        </w:rPr>
        <w:t xml:space="preserve">n order to protect NDB (where </w:t>
      </w:r>
      <w:r>
        <w:rPr>
          <w:rFonts w:eastAsia="Times New Roman"/>
          <w:color w:val="000000"/>
          <w:sz w:val="24"/>
        </w:rPr>
        <w:t>aviation is</w:t>
      </w:r>
      <w:r w:rsidRPr="00A526A3">
        <w:rPr>
          <w:rFonts w:eastAsia="Times New Roman"/>
          <w:color w:val="000000"/>
          <w:sz w:val="24"/>
        </w:rPr>
        <w:t xml:space="preserve"> secondary) at 450 kHz against the </w:t>
      </w:r>
      <w:proofErr w:type="spellStart"/>
      <w:r w:rsidRPr="00A526A3">
        <w:rPr>
          <w:rFonts w:eastAsia="Times New Roman"/>
          <w:color w:val="000000"/>
          <w:sz w:val="24"/>
        </w:rPr>
        <w:t>SaveX</w:t>
      </w:r>
      <w:proofErr w:type="spellEnd"/>
      <w:r w:rsidRPr="00A526A3">
        <w:rPr>
          <w:rFonts w:eastAsia="Times New Roman"/>
          <w:color w:val="000000"/>
          <w:sz w:val="24"/>
        </w:rPr>
        <w:t xml:space="preserve"> system, </w:t>
      </w:r>
      <w:r>
        <w:rPr>
          <w:rFonts w:eastAsia="Times New Roman"/>
          <w:color w:val="000000"/>
          <w:sz w:val="24"/>
        </w:rPr>
        <w:t>aviation analyses</w:t>
      </w:r>
      <w:r w:rsidRPr="00A526A3">
        <w:rPr>
          <w:rFonts w:eastAsia="Times New Roman"/>
          <w:color w:val="000000"/>
          <w:sz w:val="24"/>
        </w:rPr>
        <w:t xml:space="preserve"> applied a protection distance of 75 meters f</w:t>
      </w:r>
      <w:r>
        <w:rPr>
          <w:rFonts w:eastAsia="Times New Roman"/>
          <w:color w:val="000000"/>
          <w:sz w:val="24"/>
        </w:rPr>
        <w:t xml:space="preserve">or aggregated emissions of </w:t>
      </w:r>
      <w:proofErr w:type="spellStart"/>
      <w:r>
        <w:rPr>
          <w:rFonts w:eastAsia="Times New Roman"/>
          <w:color w:val="000000"/>
          <w:sz w:val="24"/>
        </w:rPr>
        <w:t>Save</w:t>
      </w:r>
      <w:r w:rsidRPr="00A526A3">
        <w:rPr>
          <w:rFonts w:eastAsia="Times New Roman"/>
          <w:color w:val="000000"/>
          <w:sz w:val="24"/>
        </w:rPr>
        <w:t>X</w:t>
      </w:r>
      <w:proofErr w:type="spellEnd"/>
      <w:r w:rsidRPr="00A526A3">
        <w:rPr>
          <w:rFonts w:eastAsia="Times New Roman"/>
          <w:color w:val="000000"/>
          <w:sz w:val="24"/>
        </w:rPr>
        <w:t xml:space="preserve"> system (power of 7dBµA/m @10meters).</w:t>
      </w:r>
    </w:p>
    <w:p w:rsidR="00DE7C39" w:rsidRPr="00A526A3" w:rsidRDefault="00DE7C39" w:rsidP="00DE7C39">
      <w:pPr>
        <w:shd w:val="clear" w:color="auto" w:fill="FFFFFF"/>
        <w:spacing w:before="100" w:beforeAutospacing="1" w:after="100" w:afterAutospacing="1"/>
        <w:rPr>
          <w:rFonts w:eastAsia="Times New Roman"/>
          <w:color w:val="000000"/>
          <w:sz w:val="24"/>
        </w:rPr>
      </w:pPr>
      <w:r>
        <w:rPr>
          <w:rFonts w:eastAsia="Times New Roman"/>
          <w:color w:val="000000"/>
          <w:sz w:val="24"/>
        </w:rPr>
        <w:t>T</w:t>
      </w:r>
      <w:r w:rsidRPr="00A526A3">
        <w:rPr>
          <w:rFonts w:eastAsia="Times New Roman"/>
          <w:color w:val="000000"/>
          <w:sz w:val="24"/>
        </w:rPr>
        <w:t xml:space="preserve">he WPT system </w:t>
      </w:r>
      <w:r>
        <w:rPr>
          <w:rFonts w:eastAsia="Times New Roman"/>
          <w:color w:val="000000"/>
          <w:sz w:val="24"/>
        </w:rPr>
        <w:t>emissions are 1</w:t>
      </w:r>
      <w:r w:rsidRPr="00A526A3">
        <w:rPr>
          <w:rFonts w:eastAsia="Times New Roman"/>
          <w:color w:val="000000"/>
          <w:sz w:val="24"/>
        </w:rPr>
        <w:t xml:space="preserve">3 dB </w:t>
      </w:r>
      <w:r>
        <w:rPr>
          <w:rFonts w:eastAsia="Times New Roman"/>
          <w:color w:val="000000"/>
          <w:sz w:val="24"/>
        </w:rPr>
        <w:t>higher</w:t>
      </w:r>
      <w:r w:rsidRPr="00A526A3">
        <w:rPr>
          <w:rFonts w:eastAsia="Times New Roman"/>
          <w:color w:val="000000"/>
          <w:sz w:val="24"/>
        </w:rPr>
        <w:t>. Therefore a protection distance</w:t>
      </w:r>
      <w:r>
        <w:rPr>
          <w:rFonts w:eastAsia="Times New Roman"/>
          <w:color w:val="000000"/>
          <w:sz w:val="24"/>
        </w:rPr>
        <w:t xml:space="preserve"> will also need to be applied</w:t>
      </w:r>
      <w:r w:rsidRPr="00A526A3">
        <w:rPr>
          <w:rFonts w:eastAsia="Times New Roman"/>
          <w:color w:val="000000"/>
          <w:sz w:val="24"/>
        </w:rPr>
        <w:t>.</w:t>
      </w:r>
    </w:p>
    <w:p w:rsidR="00DE7C39" w:rsidRPr="00A526A3" w:rsidRDefault="00DE7C39" w:rsidP="00DE7C39">
      <w:pPr>
        <w:shd w:val="clear" w:color="auto" w:fill="FFFFFF"/>
        <w:spacing w:before="100" w:beforeAutospacing="1" w:after="100" w:afterAutospacing="1"/>
        <w:rPr>
          <w:rFonts w:eastAsia="Times New Roman"/>
          <w:color w:val="000000"/>
          <w:sz w:val="24"/>
        </w:rPr>
      </w:pPr>
      <w:r>
        <w:rPr>
          <w:rFonts w:eastAsia="Times New Roman"/>
          <w:color w:val="000000"/>
          <w:sz w:val="24"/>
        </w:rPr>
        <w:t>In addition</w:t>
      </w:r>
      <w:r w:rsidRPr="00A526A3">
        <w:rPr>
          <w:rFonts w:eastAsia="Times New Roman"/>
          <w:color w:val="000000"/>
          <w:sz w:val="24"/>
        </w:rPr>
        <w:t xml:space="preserve">, in the band 130-535 kHz, </w:t>
      </w:r>
      <w:r>
        <w:rPr>
          <w:rFonts w:eastAsia="Times New Roman"/>
          <w:color w:val="000000"/>
          <w:sz w:val="24"/>
        </w:rPr>
        <w:t xml:space="preserve">the </w:t>
      </w:r>
      <w:r w:rsidRPr="00A526A3">
        <w:rPr>
          <w:rFonts w:eastAsia="Times New Roman"/>
          <w:color w:val="000000"/>
          <w:sz w:val="24"/>
        </w:rPr>
        <w:t>aeronautical radionavigation</w:t>
      </w:r>
      <w:r>
        <w:rPr>
          <w:rFonts w:eastAsia="Times New Roman"/>
          <w:color w:val="000000"/>
          <w:sz w:val="24"/>
        </w:rPr>
        <w:t xml:space="preserve"> service is primary</w:t>
      </w:r>
      <w:r w:rsidRPr="00A526A3">
        <w:rPr>
          <w:rFonts w:eastAsia="Times New Roman"/>
          <w:color w:val="000000"/>
          <w:sz w:val="24"/>
        </w:rPr>
        <w:t xml:space="preserve">. </w:t>
      </w:r>
      <w:r>
        <w:rPr>
          <w:rFonts w:eastAsia="Times New Roman"/>
          <w:color w:val="000000"/>
          <w:sz w:val="24"/>
        </w:rPr>
        <w:t>As a result, Unlike</w:t>
      </w:r>
      <w:r w:rsidRPr="00A526A3">
        <w:rPr>
          <w:rFonts w:eastAsia="Times New Roman"/>
          <w:color w:val="000000"/>
          <w:sz w:val="24"/>
        </w:rPr>
        <w:t xml:space="preserve"> </w:t>
      </w:r>
      <w:r>
        <w:rPr>
          <w:rFonts w:eastAsia="Times New Roman"/>
          <w:color w:val="000000"/>
          <w:sz w:val="24"/>
        </w:rPr>
        <w:t xml:space="preserve">the </w:t>
      </w:r>
      <w:proofErr w:type="spellStart"/>
      <w:r>
        <w:rPr>
          <w:rFonts w:eastAsia="Times New Roman"/>
          <w:color w:val="000000"/>
          <w:sz w:val="24"/>
        </w:rPr>
        <w:t>Save</w:t>
      </w:r>
      <w:r w:rsidRPr="00A526A3">
        <w:rPr>
          <w:rFonts w:eastAsia="Times New Roman"/>
          <w:color w:val="000000"/>
          <w:sz w:val="24"/>
        </w:rPr>
        <w:t>X</w:t>
      </w:r>
      <w:proofErr w:type="spellEnd"/>
      <w:r w:rsidRPr="00A526A3">
        <w:rPr>
          <w:rFonts w:eastAsia="Times New Roman"/>
          <w:color w:val="000000"/>
          <w:sz w:val="24"/>
        </w:rPr>
        <w:t xml:space="preserve"> compatibility studies, </w:t>
      </w:r>
      <w:r>
        <w:rPr>
          <w:rFonts w:eastAsia="Times New Roman"/>
          <w:color w:val="000000"/>
          <w:sz w:val="24"/>
        </w:rPr>
        <w:t>aviation</w:t>
      </w:r>
      <w:r w:rsidRPr="00A526A3">
        <w:rPr>
          <w:rFonts w:eastAsia="Times New Roman"/>
          <w:color w:val="000000"/>
          <w:sz w:val="24"/>
        </w:rPr>
        <w:t xml:space="preserve"> may </w:t>
      </w:r>
      <w:r>
        <w:rPr>
          <w:rFonts w:eastAsia="Times New Roman"/>
          <w:color w:val="000000"/>
          <w:sz w:val="24"/>
        </w:rPr>
        <w:t>also</w:t>
      </w:r>
      <w:r w:rsidRPr="00A526A3">
        <w:rPr>
          <w:rFonts w:eastAsia="Times New Roman"/>
          <w:color w:val="000000"/>
          <w:sz w:val="24"/>
        </w:rPr>
        <w:t xml:space="preserve"> apply an additional safety margin in order to protect o</w:t>
      </w:r>
      <w:r>
        <w:rPr>
          <w:rFonts w:eastAsia="Times New Roman"/>
          <w:color w:val="000000"/>
          <w:sz w:val="24"/>
        </w:rPr>
        <w:t>u</w:t>
      </w:r>
      <w:r w:rsidRPr="00A526A3">
        <w:rPr>
          <w:rFonts w:eastAsia="Times New Roman"/>
          <w:color w:val="000000"/>
          <w:sz w:val="24"/>
        </w:rPr>
        <w:t>r primary service.</w:t>
      </w:r>
    </w:p>
    <w:p w:rsidR="00ED5F91" w:rsidRPr="00ED5F91" w:rsidRDefault="00ED5F91" w:rsidP="00ED5F91">
      <w:pPr>
        <w:widowControl/>
        <w:autoSpaceDE/>
        <w:autoSpaceDN/>
        <w:adjustRightInd/>
        <w:jc w:val="center"/>
        <w:rPr>
          <w:sz w:val="28"/>
          <w:szCs w:val="28"/>
        </w:rPr>
      </w:pPr>
    </w:p>
    <w:p w:rsidR="0075466C" w:rsidRDefault="0075466C" w:rsidP="0075466C">
      <w:pPr>
        <w:widowControl/>
        <w:autoSpaceDE/>
        <w:autoSpaceDN/>
        <w:adjustRightInd/>
        <w:rPr>
          <w:b/>
          <w:sz w:val="28"/>
          <w:szCs w:val="28"/>
        </w:rPr>
      </w:pPr>
    </w:p>
    <w:p w:rsidR="00FF18C0" w:rsidRDefault="00FF18C0">
      <w:pPr>
        <w:widowControl/>
        <w:autoSpaceDE/>
        <w:autoSpaceDN/>
        <w:adjustRightInd/>
        <w:rPr>
          <w:b/>
          <w:sz w:val="28"/>
          <w:szCs w:val="28"/>
          <w:highlight w:val="cyan"/>
        </w:rPr>
      </w:pPr>
      <w:r>
        <w:rPr>
          <w:b/>
          <w:sz w:val="28"/>
          <w:szCs w:val="28"/>
          <w:highlight w:val="cyan"/>
        </w:rPr>
        <w:br w:type="page"/>
      </w:r>
    </w:p>
    <w:p w:rsidR="00FF18C0" w:rsidRDefault="00FF18C0" w:rsidP="00FF18C0">
      <w:pPr>
        <w:widowControl/>
        <w:autoSpaceDE/>
        <w:autoSpaceDN/>
        <w:adjustRightInd/>
        <w:jc w:val="right"/>
        <w:rPr>
          <w:b/>
          <w:sz w:val="28"/>
          <w:szCs w:val="28"/>
        </w:rPr>
      </w:pPr>
      <w:r>
        <w:rPr>
          <w:b/>
          <w:sz w:val="28"/>
          <w:szCs w:val="28"/>
        </w:rPr>
        <w:lastRenderedPageBreak/>
        <w:t>APPENDIX K</w:t>
      </w:r>
    </w:p>
    <w:p w:rsidR="00ED5F91" w:rsidRDefault="00ED5F91" w:rsidP="00FF18C0">
      <w:pPr>
        <w:widowControl/>
        <w:autoSpaceDE/>
        <w:autoSpaceDN/>
        <w:adjustRightInd/>
        <w:jc w:val="right"/>
        <w:rPr>
          <w:b/>
          <w:sz w:val="28"/>
          <w:szCs w:val="28"/>
        </w:rPr>
      </w:pPr>
    </w:p>
    <w:p w:rsidR="00ED5F91" w:rsidRDefault="00ED5F91" w:rsidP="00ED5F91">
      <w:pPr>
        <w:widowControl/>
        <w:autoSpaceDE/>
        <w:autoSpaceDN/>
        <w:adjustRightInd/>
        <w:jc w:val="center"/>
        <w:rPr>
          <w:sz w:val="24"/>
        </w:rPr>
      </w:pPr>
      <w:r w:rsidRPr="00ED5F91">
        <w:rPr>
          <w:sz w:val="24"/>
        </w:rPr>
        <w:t>Proposed phrasing of WAIC SARP regarding tolerance to interference from sources outside the 4200-4400 MHz band</w:t>
      </w:r>
    </w:p>
    <w:p w:rsidR="00ED5F91" w:rsidRDefault="00ED5F91" w:rsidP="00ED5F91">
      <w:pPr>
        <w:widowControl/>
        <w:autoSpaceDE/>
        <w:autoSpaceDN/>
        <w:adjustRightInd/>
        <w:jc w:val="center"/>
        <w:rPr>
          <w:sz w:val="24"/>
        </w:rPr>
      </w:pPr>
    </w:p>
    <w:p w:rsidR="00ED5F91" w:rsidRPr="00ED5F91" w:rsidRDefault="00ED5F91" w:rsidP="00984DD9">
      <w:pPr>
        <w:widowControl/>
        <w:numPr>
          <w:ilvl w:val="2"/>
          <w:numId w:val="0"/>
        </w:numPr>
        <w:tabs>
          <w:tab w:val="num" w:pos="-1985"/>
        </w:tabs>
        <w:autoSpaceDE/>
        <w:autoSpaceDN/>
        <w:adjustRightInd/>
        <w:spacing w:before="260" w:after="260"/>
        <w:rPr>
          <w:rFonts w:eastAsia="Times New Roman"/>
          <w:sz w:val="24"/>
          <w:szCs w:val="22"/>
          <w:lang w:val="en-US"/>
        </w:rPr>
      </w:pPr>
      <w:r w:rsidRPr="00ED5F91">
        <w:rPr>
          <w:rFonts w:eastAsia="Times New Roman"/>
          <w:sz w:val="24"/>
          <w:szCs w:val="22"/>
          <w:lang w:val="en-US"/>
        </w:rPr>
        <w:t>WAIC receivers shall be capable of tolerating interference from sources operating outside of the frequency band 4 200 – 4 400 MHz under the conditions specified as follows:</w:t>
      </w:r>
    </w:p>
    <w:p w:rsidR="00ED5F91" w:rsidRPr="00ED5F91" w:rsidRDefault="00ED5F91" w:rsidP="00ED5F91">
      <w:pPr>
        <w:widowControl/>
        <w:numPr>
          <w:ilvl w:val="0"/>
          <w:numId w:val="23"/>
        </w:numPr>
        <w:autoSpaceDE/>
        <w:autoSpaceDN/>
        <w:adjustRightInd/>
        <w:spacing w:before="260" w:after="260"/>
        <w:contextualSpacing/>
        <w:jc w:val="both"/>
        <w:rPr>
          <w:rFonts w:eastAsia="Times New Roman"/>
          <w:sz w:val="24"/>
          <w:szCs w:val="22"/>
          <w:lang w:val="en-US"/>
        </w:rPr>
      </w:pPr>
      <w:r w:rsidRPr="00ED5F91">
        <w:rPr>
          <w:rFonts w:eastAsia="Times New Roman"/>
          <w:sz w:val="24"/>
          <w:szCs w:val="22"/>
          <w:lang w:val="en-US"/>
        </w:rPr>
        <w:t xml:space="preserve">The total combined power as measured in the WAIC receiver from those sources </w:t>
      </w:r>
      <w:r>
        <w:rPr>
          <w:rFonts w:eastAsia="Times New Roman"/>
          <w:sz w:val="24"/>
          <w:szCs w:val="22"/>
          <w:lang w:val="en-US"/>
        </w:rPr>
        <w:t>shall</w:t>
      </w:r>
      <w:r w:rsidRPr="00ED5F91">
        <w:rPr>
          <w:rFonts w:eastAsia="Times New Roman"/>
          <w:sz w:val="24"/>
          <w:szCs w:val="22"/>
          <w:lang w:val="en-US"/>
        </w:rPr>
        <w:t xml:space="preserve"> not exceed -30 dBm assuming a 40 dB/decade rejection roll-off from the band edges.</w:t>
      </w:r>
    </w:p>
    <w:p w:rsidR="00ED5F91" w:rsidRPr="00ED5F91" w:rsidRDefault="00ED5F91" w:rsidP="00ED5F91">
      <w:pPr>
        <w:widowControl/>
        <w:numPr>
          <w:ilvl w:val="0"/>
          <w:numId w:val="23"/>
        </w:numPr>
        <w:autoSpaceDE/>
        <w:autoSpaceDN/>
        <w:adjustRightInd/>
        <w:spacing w:before="260" w:after="260"/>
        <w:contextualSpacing/>
        <w:jc w:val="both"/>
        <w:rPr>
          <w:rFonts w:eastAsia="Times New Roman"/>
          <w:sz w:val="24"/>
          <w:szCs w:val="22"/>
          <w:lang w:val="en-US"/>
        </w:rPr>
      </w:pPr>
      <w:r w:rsidRPr="00ED5F91">
        <w:rPr>
          <w:rFonts w:eastAsia="Times New Roman"/>
          <w:sz w:val="24"/>
          <w:szCs w:val="22"/>
          <w:lang w:val="en-US"/>
        </w:rPr>
        <w:t xml:space="preserve">The aggregate unwanted emissions into the 4200-4400 MHz band </w:t>
      </w:r>
      <w:r>
        <w:rPr>
          <w:rFonts w:eastAsia="Times New Roman"/>
          <w:sz w:val="24"/>
          <w:szCs w:val="22"/>
          <w:lang w:val="en-US"/>
        </w:rPr>
        <w:t xml:space="preserve">as measured at the WAIC receiver </w:t>
      </w:r>
      <w:r w:rsidRPr="00ED5F91">
        <w:rPr>
          <w:rFonts w:eastAsia="Times New Roman"/>
          <w:sz w:val="24"/>
          <w:szCs w:val="22"/>
          <w:lang w:val="en-US"/>
        </w:rPr>
        <w:t>shall not exceed a power spectral density of -101 dBm / MHz</w:t>
      </w:r>
    </w:p>
    <w:p w:rsidR="00ED5F91" w:rsidRDefault="00ED5F91" w:rsidP="00ED5F91">
      <w:pPr>
        <w:widowControl/>
        <w:autoSpaceDE/>
        <w:autoSpaceDN/>
        <w:adjustRightInd/>
        <w:rPr>
          <w:sz w:val="24"/>
        </w:rPr>
      </w:pPr>
    </w:p>
    <w:p w:rsidR="00ED5F91" w:rsidRPr="00ED5F91" w:rsidRDefault="00ED5F91" w:rsidP="00ED5F91">
      <w:pPr>
        <w:widowControl/>
        <w:autoSpaceDE/>
        <w:autoSpaceDN/>
        <w:adjustRightInd/>
        <w:jc w:val="center"/>
        <w:rPr>
          <w:sz w:val="24"/>
        </w:rPr>
      </w:pPr>
    </w:p>
    <w:p w:rsidR="00FF18C0" w:rsidRDefault="00FF18C0" w:rsidP="00070DBE">
      <w:pPr>
        <w:widowControl/>
        <w:autoSpaceDE/>
        <w:autoSpaceDN/>
        <w:adjustRightInd/>
        <w:jc w:val="center"/>
        <w:rPr>
          <w:b/>
          <w:sz w:val="28"/>
          <w:szCs w:val="28"/>
        </w:rPr>
      </w:pPr>
    </w:p>
    <w:p w:rsidR="00AC6267" w:rsidRDefault="00AC6267" w:rsidP="00070DBE">
      <w:pPr>
        <w:widowControl/>
        <w:autoSpaceDE/>
        <w:autoSpaceDN/>
        <w:adjustRightInd/>
        <w:jc w:val="center"/>
        <w:rPr>
          <w:b/>
          <w:sz w:val="28"/>
          <w:szCs w:val="28"/>
        </w:rPr>
      </w:pPr>
    </w:p>
    <w:p w:rsidR="00AC6267" w:rsidRDefault="00AC6267" w:rsidP="00070DBE">
      <w:pPr>
        <w:widowControl/>
        <w:autoSpaceDE/>
        <w:autoSpaceDN/>
        <w:adjustRightInd/>
        <w:jc w:val="center"/>
        <w:rPr>
          <w:b/>
          <w:sz w:val="28"/>
          <w:szCs w:val="28"/>
        </w:rPr>
      </w:pPr>
    </w:p>
    <w:p w:rsidR="00AC6267" w:rsidRDefault="00AC6267" w:rsidP="00ED5F91">
      <w:pPr>
        <w:widowControl/>
        <w:autoSpaceDE/>
        <w:autoSpaceDN/>
        <w:adjustRightInd/>
        <w:rPr>
          <w:b/>
          <w:sz w:val="28"/>
          <w:szCs w:val="28"/>
        </w:rPr>
      </w:pPr>
      <w:bookmarkStart w:id="19" w:name="_GoBack"/>
      <w:bookmarkEnd w:id="19"/>
    </w:p>
    <w:sectPr w:rsidR="00AC6267" w:rsidSect="001959EB">
      <w:headerReference w:type="default" r:id="rId123"/>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5676" w:rsidRDefault="00605676">
      <w:r>
        <w:separator/>
      </w:r>
    </w:p>
  </w:endnote>
  <w:endnote w:type="continuationSeparator" w:id="0">
    <w:p w:rsidR="00605676" w:rsidRDefault="00605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auto"/>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onsolas">
    <w:panose1 w:val="020B0609020204030204"/>
    <w:charset w:val="00"/>
    <w:family w:val="modern"/>
    <w:pitch w:val="fixed"/>
    <w:sig w:usb0="E10006FF" w:usb1="4000FCFF" w:usb2="00000009" w:usb3="00000000" w:csb0="0000019F" w:csb1="00000000"/>
  </w:font>
  <w:font w:name="Century">
    <w:panose1 w:val="0204060405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7A8" w:rsidRDefault="00DD57A8"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5676" w:rsidRDefault="00605676">
      <w:r>
        <w:separator/>
      </w:r>
    </w:p>
  </w:footnote>
  <w:footnote w:type="continuationSeparator" w:id="0">
    <w:p w:rsidR="00605676" w:rsidRDefault="006056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7A8" w:rsidRDefault="00DD57A8">
    <w:pPr>
      <w:pStyle w:val="Header"/>
      <w:rPr>
        <w:lang w:val="fr-CA"/>
      </w:rPr>
    </w:pPr>
    <w:r>
      <w:rPr>
        <w:lang w:val="fr-CA"/>
      </w:rPr>
      <w:t>ACRONYM</w:t>
    </w:r>
  </w:p>
  <w:p w:rsidR="00DD57A8" w:rsidRDefault="00DD57A8" w:rsidP="000F6485">
    <w:pPr>
      <w:pStyle w:val="Header"/>
      <w:tabs>
        <w:tab w:val="clear" w:pos="4320"/>
        <w:tab w:val="clear" w:pos="8640"/>
      </w:tabs>
      <w:jc w:val="center"/>
    </w:pPr>
    <w:r>
      <w:t>—</w:t>
    </w:r>
    <w:r>
      <w:rPr>
        <w:lang w:val="fr-CA"/>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w:t>
    </w:r>
    <w: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7A8" w:rsidRPr="00C879BE" w:rsidRDefault="00DD57A8" w:rsidP="000F6485">
    <w:pPr>
      <w:pStyle w:val="Header"/>
      <w:jc w:val="right"/>
      <w:rPr>
        <w:rFonts w:asciiTheme="minorHAnsi" w:hAnsiTheme="minorHAnsi"/>
        <w:lang w:val="fr-CA"/>
      </w:rPr>
    </w:pPr>
    <w:r w:rsidRPr="00451914">
      <w:rPr>
        <w:rFonts w:asciiTheme="minorHAnsi" w:hAnsiTheme="minorHAnsi"/>
        <w:lang w:val="fr-CA"/>
      </w:rPr>
      <w:t>F</w:t>
    </w:r>
    <w:r>
      <w:rPr>
        <w:rFonts w:asciiTheme="minorHAnsi" w:hAnsiTheme="minorHAnsi"/>
        <w:lang w:val="fr-CA"/>
      </w:rPr>
      <w:t>SMP-WG/7</w:t>
    </w:r>
  </w:p>
  <w:p w:rsidR="00DD57A8" w:rsidRPr="00C879BE" w:rsidRDefault="00DD57A8" w:rsidP="00812214">
    <w:pPr>
      <w:pStyle w:val="Header"/>
      <w:numPr>
        <w:ilvl w:val="0"/>
        <w:numId w:val="16"/>
      </w:numPr>
      <w:tabs>
        <w:tab w:val="clear" w:pos="4320"/>
        <w:tab w:val="clear" w:pos="8640"/>
      </w:tabs>
      <w:jc w:val="center"/>
      <w:rPr>
        <w:rFonts w:asciiTheme="minorHAnsi" w:hAnsiTheme="minorHAnsi"/>
      </w:rPr>
    </w:pPr>
    <w:r>
      <w:rPr>
        <w:rFonts w:asciiTheme="minorHAnsi" w:hAnsiTheme="minorHAnsi"/>
      </w:rPr>
      <w:t>C</w:t>
    </w:r>
    <w:r w:rsidRPr="00C879BE">
      <w:rPr>
        <w:rFonts w:asciiTheme="minorHAnsi" w:hAnsiTheme="minorHAnsi"/>
        <w:lang w:val="fr-CA"/>
      </w:rPr>
      <w:t xml:space="preserve"> </w:t>
    </w:r>
    <w:r w:rsidRPr="00C879BE">
      <w:rPr>
        <w:rStyle w:val="PageNumber"/>
        <w:rFonts w:asciiTheme="minorHAnsi" w:hAnsiTheme="minorHAnsi"/>
      </w:rPr>
      <w:fldChar w:fldCharType="begin"/>
    </w:r>
    <w:r w:rsidRPr="00C879BE">
      <w:rPr>
        <w:rStyle w:val="PageNumber"/>
        <w:rFonts w:asciiTheme="minorHAnsi" w:hAnsiTheme="minorHAnsi"/>
      </w:rPr>
      <w:instrText xml:space="preserve"> PAGE </w:instrText>
    </w:r>
    <w:r w:rsidRPr="00C879BE">
      <w:rPr>
        <w:rStyle w:val="PageNumber"/>
        <w:rFonts w:asciiTheme="minorHAnsi" w:hAnsiTheme="minorHAnsi"/>
      </w:rPr>
      <w:fldChar w:fldCharType="separate"/>
    </w:r>
    <w:r w:rsidR="00D94E83">
      <w:rPr>
        <w:rStyle w:val="PageNumber"/>
        <w:rFonts w:asciiTheme="minorHAnsi" w:hAnsiTheme="minorHAnsi"/>
        <w:noProof/>
      </w:rPr>
      <w:t>7</w:t>
    </w:r>
    <w:r w:rsidRPr="00C879BE">
      <w:rPr>
        <w:rStyle w:val="PageNumber"/>
        <w:rFonts w:asciiTheme="minorHAnsi" w:hAnsiTheme="minorHAnsi"/>
      </w:rPr>
      <w:fldChar w:fldCharType="end"/>
    </w:r>
    <w:r w:rsidRPr="00C879BE">
      <w:rPr>
        <w:rStyle w:val="PageNumber"/>
        <w:rFonts w:asciiTheme="minorHAnsi" w:hAnsiTheme="minorHAnsi"/>
      </w:rPr>
      <w:t xml:space="preserve"> </w:t>
    </w:r>
    <w:r w:rsidRPr="00C879BE">
      <w:rPr>
        <w:rFonts w:asciiTheme="minorHAnsi" w:hAnsiTheme="minorHAnsi"/>
      </w:rPr>
      <w:t>—</w:t>
    </w:r>
  </w:p>
  <w:p w:rsidR="00DD57A8" w:rsidRPr="00C879BE" w:rsidRDefault="00DD57A8" w:rsidP="000F6485">
    <w:pPr>
      <w:pStyle w:val="Header"/>
      <w:rPr>
        <w:rFonts w:asciiTheme="minorHAnsi" w:hAnsiTheme="minorHAns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7A8" w:rsidRPr="00C879BE" w:rsidRDefault="00DD57A8" w:rsidP="000F6485">
    <w:pPr>
      <w:pStyle w:val="Header"/>
      <w:jc w:val="right"/>
      <w:rPr>
        <w:rFonts w:asciiTheme="minorHAnsi" w:hAnsiTheme="minorHAnsi"/>
        <w:lang w:val="fr-CA"/>
      </w:rPr>
    </w:pPr>
    <w:r w:rsidRPr="00451914">
      <w:rPr>
        <w:rFonts w:asciiTheme="minorHAnsi" w:hAnsiTheme="minorHAnsi"/>
        <w:lang w:val="fr-CA"/>
      </w:rPr>
      <w:t>F</w:t>
    </w:r>
    <w:r>
      <w:rPr>
        <w:rFonts w:asciiTheme="minorHAnsi" w:hAnsiTheme="minorHAnsi"/>
        <w:lang w:val="fr-CA"/>
      </w:rPr>
      <w:t>SMP-WG/7</w:t>
    </w:r>
  </w:p>
  <w:p w:rsidR="00DD57A8" w:rsidRPr="00C879BE" w:rsidRDefault="00DD57A8" w:rsidP="000F6485">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2">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3">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4">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5">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6">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7">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8">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EC86C90"/>
    <w:multiLevelType w:val="hybridMultilevel"/>
    <w:tmpl w:val="5AF62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14">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15">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16">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17">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20">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21">
    <w:nsid w:val="78EB314A"/>
    <w:multiLevelType w:val="hybridMultilevel"/>
    <w:tmpl w:val="A170D47C"/>
    <w:lvl w:ilvl="0" w:tplc="C472FA88">
      <w:start w:val="1"/>
      <w:numFmt w:val="decimal"/>
      <w:lvlText w:val="%1."/>
      <w:lvlJc w:val="right"/>
      <w:pPr>
        <w:ind w:left="644"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18"/>
  </w:num>
  <w:num w:numId="3">
    <w:abstractNumId w:val="1"/>
  </w:num>
  <w:num w:numId="4">
    <w:abstractNumId w:val="17"/>
  </w:num>
  <w:num w:numId="5">
    <w:abstractNumId w:val="15"/>
  </w:num>
  <w:num w:numId="6">
    <w:abstractNumId w:val="3"/>
  </w:num>
  <w:num w:numId="7">
    <w:abstractNumId w:val="19"/>
  </w:num>
  <w:num w:numId="8">
    <w:abstractNumId w:val="14"/>
  </w:num>
  <w:num w:numId="9">
    <w:abstractNumId w:val="13"/>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22"/>
  </w:num>
  <w:num w:numId="15">
    <w:abstractNumId w:val="9"/>
  </w:num>
  <w:num w:numId="16">
    <w:abstractNumId w:val="8"/>
  </w:num>
  <w:num w:numId="17">
    <w:abstractNumId w:val="5"/>
  </w:num>
  <w:num w:numId="18">
    <w:abstractNumId w:val="20"/>
  </w:num>
  <w:num w:numId="19">
    <w:abstractNumId w:val="12"/>
  </w:num>
  <w:num w:numId="20">
    <w:abstractNumId w:val="16"/>
  </w:num>
  <w:num w:numId="21">
    <w:abstractNumId w:val="11"/>
  </w:num>
  <w:num w:numId="22">
    <w:abstractNumId w:val="21"/>
  </w:num>
  <w:num w:numId="23">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s-ES" w:vendorID="64" w:dllVersion="6" w:nlCheck="1" w:checkStyle="1"/>
  <w:activeWritingStyle w:appName="MSWord" w:lang="fr-CA"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s-MX" w:vendorID="64" w:dllVersion="6" w:nlCheck="1" w:checkStyle="0"/>
  <w:activeWritingStyle w:appName="MSWord" w:lang="fr-BE" w:vendorID="64" w:dllVersion="6" w:nlCheck="1" w:checkStyle="1"/>
  <w:activeWritingStyle w:appName="MSWord" w:lang="ru-RU" w:vendorID="64" w:dllVersion="4096" w:nlCheck="1" w:checkStyle="0"/>
  <w:activeWritingStyle w:appName="MSWord" w:lang="pt-BR" w:vendorID="64" w:dllVersion="4096" w:nlCheck="1" w:checkStyle="0"/>
  <w:activeWritingStyle w:appName="MSWord" w:lang="da-DK" w:vendorID="64" w:dllVersion="4096" w:nlCheck="1" w:checkStyle="0"/>
  <w:activeWritingStyle w:appName="MSWord" w:lang="es-ES" w:vendorID="64" w:dllVersion="4096" w:nlCheck="1" w:checkStyle="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37BA"/>
    <w:rsid w:val="000041F9"/>
    <w:rsid w:val="000051D1"/>
    <w:rsid w:val="00005232"/>
    <w:rsid w:val="00005703"/>
    <w:rsid w:val="00005B6D"/>
    <w:rsid w:val="00005C17"/>
    <w:rsid w:val="000066D4"/>
    <w:rsid w:val="00006720"/>
    <w:rsid w:val="00007742"/>
    <w:rsid w:val="000109A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343"/>
    <w:rsid w:val="000506CD"/>
    <w:rsid w:val="0005087E"/>
    <w:rsid w:val="00050CDA"/>
    <w:rsid w:val="000513CB"/>
    <w:rsid w:val="00051E65"/>
    <w:rsid w:val="00051F6B"/>
    <w:rsid w:val="00051FE7"/>
    <w:rsid w:val="00052005"/>
    <w:rsid w:val="00052703"/>
    <w:rsid w:val="000530DC"/>
    <w:rsid w:val="000548B1"/>
    <w:rsid w:val="00054CFF"/>
    <w:rsid w:val="00054DD2"/>
    <w:rsid w:val="0005510C"/>
    <w:rsid w:val="00055B1C"/>
    <w:rsid w:val="00056D3C"/>
    <w:rsid w:val="00057075"/>
    <w:rsid w:val="000574FB"/>
    <w:rsid w:val="0006033B"/>
    <w:rsid w:val="0006170A"/>
    <w:rsid w:val="00061829"/>
    <w:rsid w:val="00061F62"/>
    <w:rsid w:val="00062A00"/>
    <w:rsid w:val="00062A76"/>
    <w:rsid w:val="00062B02"/>
    <w:rsid w:val="00062B96"/>
    <w:rsid w:val="00062E57"/>
    <w:rsid w:val="00063CB0"/>
    <w:rsid w:val="000641B7"/>
    <w:rsid w:val="000644DB"/>
    <w:rsid w:val="00064A0C"/>
    <w:rsid w:val="00065051"/>
    <w:rsid w:val="000658CF"/>
    <w:rsid w:val="00065C0D"/>
    <w:rsid w:val="00065D16"/>
    <w:rsid w:val="00065DF4"/>
    <w:rsid w:val="00067767"/>
    <w:rsid w:val="000678C4"/>
    <w:rsid w:val="00067E68"/>
    <w:rsid w:val="00067E8B"/>
    <w:rsid w:val="00070578"/>
    <w:rsid w:val="00070DBE"/>
    <w:rsid w:val="000711A7"/>
    <w:rsid w:val="000712A6"/>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23D"/>
    <w:rsid w:val="000816BD"/>
    <w:rsid w:val="00081D27"/>
    <w:rsid w:val="00084077"/>
    <w:rsid w:val="0008486B"/>
    <w:rsid w:val="00085264"/>
    <w:rsid w:val="00085664"/>
    <w:rsid w:val="00085E04"/>
    <w:rsid w:val="0008686F"/>
    <w:rsid w:val="00086DD1"/>
    <w:rsid w:val="00086F82"/>
    <w:rsid w:val="000871A8"/>
    <w:rsid w:val="00087BC7"/>
    <w:rsid w:val="000903EB"/>
    <w:rsid w:val="00091D64"/>
    <w:rsid w:val="00091FDB"/>
    <w:rsid w:val="0009224C"/>
    <w:rsid w:val="00092295"/>
    <w:rsid w:val="00092328"/>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B9"/>
    <w:rsid w:val="000E727B"/>
    <w:rsid w:val="000E7510"/>
    <w:rsid w:val="000F071B"/>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1004B"/>
    <w:rsid w:val="001100A6"/>
    <w:rsid w:val="00110805"/>
    <w:rsid w:val="0011087C"/>
    <w:rsid w:val="00110A1B"/>
    <w:rsid w:val="00110AE3"/>
    <w:rsid w:val="00110E1A"/>
    <w:rsid w:val="00110E76"/>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2EE"/>
    <w:rsid w:val="00122DE1"/>
    <w:rsid w:val="001234C8"/>
    <w:rsid w:val="00124306"/>
    <w:rsid w:val="00124DC6"/>
    <w:rsid w:val="00125580"/>
    <w:rsid w:val="00125B56"/>
    <w:rsid w:val="00125FF5"/>
    <w:rsid w:val="00126D44"/>
    <w:rsid w:val="00127F03"/>
    <w:rsid w:val="001300CA"/>
    <w:rsid w:val="00130201"/>
    <w:rsid w:val="001302BA"/>
    <w:rsid w:val="001324AC"/>
    <w:rsid w:val="001325DA"/>
    <w:rsid w:val="001328C9"/>
    <w:rsid w:val="00132CCE"/>
    <w:rsid w:val="0013422E"/>
    <w:rsid w:val="00134537"/>
    <w:rsid w:val="001352FF"/>
    <w:rsid w:val="001359BF"/>
    <w:rsid w:val="00135BDF"/>
    <w:rsid w:val="00136BCE"/>
    <w:rsid w:val="0014079B"/>
    <w:rsid w:val="00140940"/>
    <w:rsid w:val="00141D31"/>
    <w:rsid w:val="00142083"/>
    <w:rsid w:val="00145D56"/>
    <w:rsid w:val="001461A2"/>
    <w:rsid w:val="00146A71"/>
    <w:rsid w:val="0014752D"/>
    <w:rsid w:val="00150D32"/>
    <w:rsid w:val="00151003"/>
    <w:rsid w:val="001511AE"/>
    <w:rsid w:val="0015246C"/>
    <w:rsid w:val="00153B3C"/>
    <w:rsid w:val="00154721"/>
    <w:rsid w:val="001560BC"/>
    <w:rsid w:val="0015610F"/>
    <w:rsid w:val="00156AFF"/>
    <w:rsid w:val="00157B3E"/>
    <w:rsid w:val="001600D5"/>
    <w:rsid w:val="0016032E"/>
    <w:rsid w:val="0016061B"/>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901"/>
    <w:rsid w:val="0017226E"/>
    <w:rsid w:val="001722A5"/>
    <w:rsid w:val="001726C8"/>
    <w:rsid w:val="00173533"/>
    <w:rsid w:val="001736C3"/>
    <w:rsid w:val="0017403B"/>
    <w:rsid w:val="001753F5"/>
    <w:rsid w:val="0017607C"/>
    <w:rsid w:val="00176735"/>
    <w:rsid w:val="00177563"/>
    <w:rsid w:val="00177B1A"/>
    <w:rsid w:val="001801D3"/>
    <w:rsid w:val="001802BB"/>
    <w:rsid w:val="001805A1"/>
    <w:rsid w:val="0018079B"/>
    <w:rsid w:val="00180B0E"/>
    <w:rsid w:val="00181F55"/>
    <w:rsid w:val="001831C0"/>
    <w:rsid w:val="001836BF"/>
    <w:rsid w:val="00183D82"/>
    <w:rsid w:val="00184ECE"/>
    <w:rsid w:val="001853B8"/>
    <w:rsid w:val="0018570B"/>
    <w:rsid w:val="001859DD"/>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3026"/>
    <w:rsid w:val="001A3AD2"/>
    <w:rsid w:val="001A40EC"/>
    <w:rsid w:val="001A4434"/>
    <w:rsid w:val="001A454B"/>
    <w:rsid w:val="001A4AED"/>
    <w:rsid w:val="001A5B0A"/>
    <w:rsid w:val="001A5F28"/>
    <w:rsid w:val="001A5F4C"/>
    <w:rsid w:val="001A6856"/>
    <w:rsid w:val="001A77E1"/>
    <w:rsid w:val="001A7898"/>
    <w:rsid w:val="001B0225"/>
    <w:rsid w:val="001B07E1"/>
    <w:rsid w:val="001B1CCA"/>
    <w:rsid w:val="001B2073"/>
    <w:rsid w:val="001B29D1"/>
    <w:rsid w:val="001B3188"/>
    <w:rsid w:val="001B3249"/>
    <w:rsid w:val="001B3C60"/>
    <w:rsid w:val="001B71DE"/>
    <w:rsid w:val="001B7AA1"/>
    <w:rsid w:val="001B7F52"/>
    <w:rsid w:val="001C1562"/>
    <w:rsid w:val="001C18B5"/>
    <w:rsid w:val="001C42CD"/>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B68"/>
    <w:rsid w:val="001D1F38"/>
    <w:rsid w:val="001D2039"/>
    <w:rsid w:val="001D3023"/>
    <w:rsid w:val="001D578D"/>
    <w:rsid w:val="001D60CE"/>
    <w:rsid w:val="001D6D4B"/>
    <w:rsid w:val="001D6DD4"/>
    <w:rsid w:val="001E0709"/>
    <w:rsid w:val="001E1469"/>
    <w:rsid w:val="001E242D"/>
    <w:rsid w:val="001E4614"/>
    <w:rsid w:val="001E49F9"/>
    <w:rsid w:val="001E4CDF"/>
    <w:rsid w:val="001E5D86"/>
    <w:rsid w:val="001E6416"/>
    <w:rsid w:val="001E6BD9"/>
    <w:rsid w:val="001E78AA"/>
    <w:rsid w:val="001E78C6"/>
    <w:rsid w:val="001E7FDA"/>
    <w:rsid w:val="001F0108"/>
    <w:rsid w:val="001F0D87"/>
    <w:rsid w:val="001F105A"/>
    <w:rsid w:val="001F14CF"/>
    <w:rsid w:val="001F1C5A"/>
    <w:rsid w:val="001F2072"/>
    <w:rsid w:val="001F28D4"/>
    <w:rsid w:val="001F29FA"/>
    <w:rsid w:val="001F3149"/>
    <w:rsid w:val="001F3798"/>
    <w:rsid w:val="001F45BE"/>
    <w:rsid w:val="001F4CAA"/>
    <w:rsid w:val="001F537C"/>
    <w:rsid w:val="001F5C3B"/>
    <w:rsid w:val="001F5CD7"/>
    <w:rsid w:val="001F5E57"/>
    <w:rsid w:val="001F5FE2"/>
    <w:rsid w:val="001F613A"/>
    <w:rsid w:val="00200560"/>
    <w:rsid w:val="00200C05"/>
    <w:rsid w:val="00201CD3"/>
    <w:rsid w:val="00201FF3"/>
    <w:rsid w:val="002020AD"/>
    <w:rsid w:val="00202154"/>
    <w:rsid w:val="00202392"/>
    <w:rsid w:val="00202532"/>
    <w:rsid w:val="00202FED"/>
    <w:rsid w:val="00204108"/>
    <w:rsid w:val="00204A76"/>
    <w:rsid w:val="00204BFB"/>
    <w:rsid w:val="002050A0"/>
    <w:rsid w:val="0020606C"/>
    <w:rsid w:val="0020652A"/>
    <w:rsid w:val="00206D29"/>
    <w:rsid w:val="00206E70"/>
    <w:rsid w:val="00207F33"/>
    <w:rsid w:val="00210152"/>
    <w:rsid w:val="00211295"/>
    <w:rsid w:val="00211400"/>
    <w:rsid w:val="002114FC"/>
    <w:rsid w:val="00211ED6"/>
    <w:rsid w:val="002121C6"/>
    <w:rsid w:val="00212636"/>
    <w:rsid w:val="00212773"/>
    <w:rsid w:val="00212828"/>
    <w:rsid w:val="0021369F"/>
    <w:rsid w:val="00213785"/>
    <w:rsid w:val="002138D1"/>
    <w:rsid w:val="002144F3"/>
    <w:rsid w:val="0021579B"/>
    <w:rsid w:val="002158C1"/>
    <w:rsid w:val="00216443"/>
    <w:rsid w:val="00216FB7"/>
    <w:rsid w:val="002175E2"/>
    <w:rsid w:val="00217946"/>
    <w:rsid w:val="00217AF1"/>
    <w:rsid w:val="00217BA3"/>
    <w:rsid w:val="0022001B"/>
    <w:rsid w:val="00220743"/>
    <w:rsid w:val="00220B08"/>
    <w:rsid w:val="002220E7"/>
    <w:rsid w:val="00222824"/>
    <w:rsid w:val="00222A1B"/>
    <w:rsid w:val="00222B6B"/>
    <w:rsid w:val="002230D5"/>
    <w:rsid w:val="0022329C"/>
    <w:rsid w:val="002237FB"/>
    <w:rsid w:val="0022401F"/>
    <w:rsid w:val="00225228"/>
    <w:rsid w:val="002259EA"/>
    <w:rsid w:val="00225A6C"/>
    <w:rsid w:val="00225F79"/>
    <w:rsid w:val="00226583"/>
    <w:rsid w:val="00226B75"/>
    <w:rsid w:val="00226C05"/>
    <w:rsid w:val="00226DE4"/>
    <w:rsid w:val="00227061"/>
    <w:rsid w:val="00227D06"/>
    <w:rsid w:val="00230A0C"/>
    <w:rsid w:val="00230DE2"/>
    <w:rsid w:val="002313DE"/>
    <w:rsid w:val="002315ED"/>
    <w:rsid w:val="00231DE8"/>
    <w:rsid w:val="002323D4"/>
    <w:rsid w:val="00232B5C"/>
    <w:rsid w:val="00233A10"/>
    <w:rsid w:val="00233B19"/>
    <w:rsid w:val="00233EAE"/>
    <w:rsid w:val="0023535B"/>
    <w:rsid w:val="002354C2"/>
    <w:rsid w:val="0023592D"/>
    <w:rsid w:val="00237B0B"/>
    <w:rsid w:val="0024084A"/>
    <w:rsid w:val="002408A5"/>
    <w:rsid w:val="00240F45"/>
    <w:rsid w:val="00241761"/>
    <w:rsid w:val="00241E60"/>
    <w:rsid w:val="0024336E"/>
    <w:rsid w:val="002434C8"/>
    <w:rsid w:val="00244C74"/>
    <w:rsid w:val="00245729"/>
    <w:rsid w:val="00245E5E"/>
    <w:rsid w:val="0024631D"/>
    <w:rsid w:val="002468D0"/>
    <w:rsid w:val="00247D4D"/>
    <w:rsid w:val="002503E7"/>
    <w:rsid w:val="00251BA1"/>
    <w:rsid w:val="002521AB"/>
    <w:rsid w:val="0025259C"/>
    <w:rsid w:val="002534D1"/>
    <w:rsid w:val="00253909"/>
    <w:rsid w:val="00254FD9"/>
    <w:rsid w:val="002558FD"/>
    <w:rsid w:val="0025698A"/>
    <w:rsid w:val="00256F44"/>
    <w:rsid w:val="00257834"/>
    <w:rsid w:val="00257F5A"/>
    <w:rsid w:val="00260430"/>
    <w:rsid w:val="00261130"/>
    <w:rsid w:val="002611B4"/>
    <w:rsid w:val="00262503"/>
    <w:rsid w:val="00262B8E"/>
    <w:rsid w:val="00262BB5"/>
    <w:rsid w:val="00263A0B"/>
    <w:rsid w:val="002645C7"/>
    <w:rsid w:val="00264E0D"/>
    <w:rsid w:val="00264FDB"/>
    <w:rsid w:val="002652ED"/>
    <w:rsid w:val="0026536C"/>
    <w:rsid w:val="002653E4"/>
    <w:rsid w:val="0026571E"/>
    <w:rsid w:val="002660CF"/>
    <w:rsid w:val="00266696"/>
    <w:rsid w:val="00267457"/>
    <w:rsid w:val="00270E69"/>
    <w:rsid w:val="00272120"/>
    <w:rsid w:val="00272513"/>
    <w:rsid w:val="002728D8"/>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B1B"/>
    <w:rsid w:val="002B1602"/>
    <w:rsid w:val="002B16E3"/>
    <w:rsid w:val="002B1A40"/>
    <w:rsid w:val="002B1DAB"/>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827"/>
    <w:rsid w:val="002E0C04"/>
    <w:rsid w:val="002E0D65"/>
    <w:rsid w:val="002E0E04"/>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EBF"/>
    <w:rsid w:val="00325FA6"/>
    <w:rsid w:val="00325FDE"/>
    <w:rsid w:val="003264FB"/>
    <w:rsid w:val="00326999"/>
    <w:rsid w:val="003278E5"/>
    <w:rsid w:val="003302D7"/>
    <w:rsid w:val="0033040D"/>
    <w:rsid w:val="003304A3"/>
    <w:rsid w:val="00331524"/>
    <w:rsid w:val="00331661"/>
    <w:rsid w:val="00332B96"/>
    <w:rsid w:val="003331CB"/>
    <w:rsid w:val="00334777"/>
    <w:rsid w:val="00334905"/>
    <w:rsid w:val="0033533F"/>
    <w:rsid w:val="00335969"/>
    <w:rsid w:val="00335F7A"/>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55D8"/>
    <w:rsid w:val="0036605C"/>
    <w:rsid w:val="003667DF"/>
    <w:rsid w:val="00366A97"/>
    <w:rsid w:val="0036712F"/>
    <w:rsid w:val="0036766E"/>
    <w:rsid w:val="0036792B"/>
    <w:rsid w:val="00367E53"/>
    <w:rsid w:val="003701D5"/>
    <w:rsid w:val="00370238"/>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189"/>
    <w:rsid w:val="003935D2"/>
    <w:rsid w:val="00394377"/>
    <w:rsid w:val="00394CB9"/>
    <w:rsid w:val="00395A54"/>
    <w:rsid w:val="00396935"/>
    <w:rsid w:val="003A019C"/>
    <w:rsid w:val="003A01B5"/>
    <w:rsid w:val="003A01D1"/>
    <w:rsid w:val="003A3435"/>
    <w:rsid w:val="003A395C"/>
    <w:rsid w:val="003A56F5"/>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C0617"/>
    <w:rsid w:val="003C0A09"/>
    <w:rsid w:val="003C0EB3"/>
    <w:rsid w:val="003C2D2E"/>
    <w:rsid w:val="003C4F44"/>
    <w:rsid w:val="003C56D2"/>
    <w:rsid w:val="003C5E50"/>
    <w:rsid w:val="003C5FAA"/>
    <w:rsid w:val="003C660E"/>
    <w:rsid w:val="003C6921"/>
    <w:rsid w:val="003C6AFE"/>
    <w:rsid w:val="003C788A"/>
    <w:rsid w:val="003C7E25"/>
    <w:rsid w:val="003D041D"/>
    <w:rsid w:val="003D0602"/>
    <w:rsid w:val="003D2426"/>
    <w:rsid w:val="003D29AE"/>
    <w:rsid w:val="003D2C14"/>
    <w:rsid w:val="003D2D74"/>
    <w:rsid w:val="003D2E2F"/>
    <w:rsid w:val="003D4B65"/>
    <w:rsid w:val="003D5A23"/>
    <w:rsid w:val="003D5D59"/>
    <w:rsid w:val="003D5EE1"/>
    <w:rsid w:val="003D663D"/>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EB4"/>
    <w:rsid w:val="00400FEB"/>
    <w:rsid w:val="00401063"/>
    <w:rsid w:val="00401249"/>
    <w:rsid w:val="004013F7"/>
    <w:rsid w:val="00401610"/>
    <w:rsid w:val="004016A1"/>
    <w:rsid w:val="00401B5C"/>
    <w:rsid w:val="00401EAC"/>
    <w:rsid w:val="00401EEC"/>
    <w:rsid w:val="0040238D"/>
    <w:rsid w:val="004031FC"/>
    <w:rsid w:val="004045E7"/>
    <w:rsid w:val="00404ED3"/>
    <w:rsid w:val="00406B10"/>
    <w:rsid w:val="004072E2"/>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17C29"/>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4562"/>
    <w:rsid w:val="00465299"/>
    <w:rsid w:val="004665B9"/>
    <w:rsid w:val="0047037A"/>
    <w:rsid w:val="00470998"/>
    <w:rsid w:val="00472A03"/>
    <w:rsid w:val="004736D1"/>
    <w:rsid w:val="004736D4"/>
    <w:rsid w:val="00473995"/>
    <w:rsid w:val="004742A1"/>
    <w:rsid w:val="0047574F"/>
    <w:rsid w:val="0047613A"/>
    <w:rsid w:val="004805D9"/>
    <w:rsid w:val="00480D72"/>
    <w:rsid w:val="00480F8A"/>
    <w:rsid w:val="004810D2"/>
    <w:rsid w:val="0048145A"/>
    <w:rsid w:val="0048347E"/>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4DB2"/>
    <w:rsid w:val="004A55B2"/>
    <w:rsid w:val="004A5C01"/>
    <w:rsid w:val="004A63A3"/>
    <w:rsid w:val="004A744A"/>
    <w:rsid w:val="004A7BBC"/>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75C7"/>
    <w:rsid w:val="004D18FF"/>
    <w:rsid w:val="004D1F2D"/>
    <w:rsid w:val="004D2273"/>
    <w:rsid w:val="004D42D9"/>
    <w:rsid w:val="004D4C26"/>
    <w:rsid w:val="004D5635"/>
    <w:rsid w:val="004D56F9"/>
    <w:rsid w:val="004D59A0"/>
    <w:rsid w:val="004D6014"/>
    <w:rsid w:val="004D703B"/>
    <w:rsid w:val="004D71C9"/>
    <w:rsid w:val="004D7914"/>
    <w:rsid w:val="004D7E89"/>
    <w:rsid w:val="004E01B4"/>
    <w:rsid w:val="004E01FC"/>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490"/>
    <w:rsid w:val="004F7CFE"/>
    <w:rsid w:val="00500296"/>
    <w:rsid w:val="00500EF5"/>
    <w:rsid w:val="0050134D"/>
    <w:rsid w:val="00501B98"/>
    <w:rsid w:val="00501C9A"/>
    <w:rsid w:val="00502E80"/>
    <w:rsid w:val="0050378E"/>
    <w:rsid w:val="005037F2"/>
    <w:rsid w:val="00503878"/>
    <w:rsid w:val="0050481E"/>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E4D"/>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763"/>
    <w:rsid w:val="005258C8"/>
    <w:rsid w:val="0052592C"/>
    <w:rsid w:val="0052596B"/>
    <w:rsid w:val="00525A49"/>
    <w:rsid w:val="00526D3E"/>
    <w:rsid w:val="00526ED7"/>
    <w:rsid w:val="00526EDC"/>
    <w:rsid w:val="00527081"/>
    <w:rsid w:val="00527516"/>
    <w:rsid w:val="00527596"/>
    <w:rsid w:val="005276C6"/>
    <w:rsid w:val="00527F86"/>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501C3"/>
    <w:rsid w:val="0055055F"/>
    <w:rsid w:val="0055351E"/>
    <w:rsid w:val="005553D7"/>
    <w:rsid w:val="00555929"/>
    <w:rsid w:val="005604C9"/>
    <w:rsid w:val="0056064D"/>
    <w:rsid w:val="00560C15"/>
    <w:rsid w:val="00561742"/>
    <w:rsid w:val="00562EBB"/>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3582"/>
    <w:rsid w:val="00574525"/>
    <w:rsid w:val="0057455E"/>
    <w:rsid w:val="005750CB"/>
    <w:rsid w:val="005752DB"/>
    <w:rsid w:val="005755B5"/>
    <w:rsid w:val="005761D6"/>
    <w:rsid w:val="005767B8"/>
    <w:rsid w:val="00576942"/>
    <w:rsid w:val="005807A2"/>
    <w:rsid w:val="00580D6B"/>
    <w:rsid w:val="005810B0"/>
    <w:rsid w:val="00581363"/>
    <w:rsid w:val="00582E43"/>
    <w:rsid w:val="005836A5"/>
    <w:rsid w:val="00583A56"/>
    <w:rsid w:val="00583D10"/>
    <w:rsid w:val="00584E56"/>
    <w:rsid w:val="005850B6"/>
    <w:rsid w:val="0058520C"/>
    <w:rsid w:val="00586832"/>
    <w:rsid w:val="005876BC"/>
    <w:rsid w:val="005876FD"/>
    <w:rsid w:val="00587AD9"/>
    <w:rsid w:val="00590A89"/>
    <w:rsid w:val="00590B00"/>
    <w:rsid w:val="00590FE9"/>
    <w:rsid w:val="00591130"/>
    <w:rsid w:val="0059172D"/>
    <w:rsid w:val="005920AB"/>
    <w:rsid w:val="00592661"/>
    <w:rsid w:val="00592BE1"/>
    <w:rsid w:val="005943F1"/>
    <w:rsid w:val="005952A3"/>
    <w:rsid w:val="00595676"/>
    <w:rsid w:val="0059576E"/>
    <w:rsid w:val="005967F9"/>
    <w:rsid w:val="005A057A"/>
    <w:rsid w:val="005A10B1"/>
    <w:rsid w:val="005A147C"/>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A94"/>
    <w:rsid w:val="005B11D7"/>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DE0"/>
    <w:rsid w:val="005C2E2B"/>
    <w:rsid w:val="005C48F0"/>
    <w:rsid w:val="005C5101"/>
    <w:rsid w:val="005C517E"/>
    <w:rsid w:val="005C5221"/>
    <w:rsid w:val="005C54D7"/>
    <w:rsid w:val="005C5B0D"/>
    <w:rsid w:val="005C6466"/>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B00"/>
    <w:rsid w:val="005F0F68"/>
    <w:rsid w:val="005F18AC"/>
    <w:rsid w:val="005F1EEB"/>
    <w:rsid w:val="005F2ABD"/>
    <w:rsid w:val="005F3A6E"/>
    <w:rsid w:val="005F3C5A"/>
    <w:rsid w:val="005F4460"/>
    <w:rsid w:val="005F44F3"/>
    <w:rsid w:val="005F45EB"/>
    <w:rsid w:val="005F47CB"/>
    <w:rsid w:val="005F5A91"/>
    <w:rsid w:val="005F5B21"/>
    <w:rsid w:val="005F5C04"/>
    <w:rsid w:val="006003A9"/>
    <w:rsid w:val="006007CA"/>
    <w:rsid w:val="00601338"/>
    <w:rsid w:val="00601622"/>
    <w:rsid w:val="00602253"/>
    <w:rsid w:val="006022FC"/>
    <w:rsid w:val="00602913"/>
    <w:rsid w:val="00602E22"/>
    <w:rsid w:val="00602EDA"/>
    <w:rsid w:val="006042A5"/>
    <w:rsid w:val="00605676"/>
    <w:rsid w:val="006056B7"/>
    <w:rsid w:val="006063A4"/>
    <w:rsid w:val="00606426"/>
    <w:rsid w:val="006069D8"/>
    <w:rsid w:val="006078C0"/>
    <w:rsid w:val="00607C16"/>
    <w:rsid w:val="00607E0A"/>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317E"/>
    <w:rsid w:val="00653AE6"/>
    <w:rsid w:val="0065420D"/>
    <w:rsid w:val="006554A4"/>
    <w:rsid w:val="006556A2"/>
    <w:rsid w:val="00656B70"/>
    <w:rsid w:val="00657075"/>
    <w:rsid w:val="0065730A"/>
    <w:rsid w:val="00657984"/>
    <w:rsid w:val="006602E1"/>
    <w:rsid w:val="00660502"/>
    <w:rsid w:val="00660BD7"/>
    <w:rsid w:val="00661618"/>
    <w:rsid w:val="00661E65"/>
    <w:rsid w:val="006631F4"/>
    <w:rsid w:val="0066340F"/>
    <w:rsid w:val="006638F7"/>
    <w:rsid w:val="00664061"/>
    <w:rsid w:val="00665BF7"/>
    <w:rsid w:val="00666400"/>
    <w:rsid w:val="006664A5"/>
    <w:rsid w:val="00666A8A"/>
    <w:rsid w:val="006739C2"/>
    <w:rsid w:val="00673DB8"/>
    <w:rsid w:val="006750E2"/>
    <w:rsid w:val="006755CF"/>
    <w:rsid w:val="006760CB"/>
    <w:rsid w:val="00676220"/>
    <w:rsid w:val="006769B6"/>
    <w:rsid w:val="00677542"/>
    <w:rsid w:val="00677E0E"/>
    <w:rsid w:val="00680359"/>
    <w:rsid w:val="00681BB7"/>
    <w:rsid w:val="006826FE"/>
    <w:rsid w:val="006828BC"/>
    <w:rsid w:val="00683145"/>
    <w:rsid w:val="0068329D"/>
    <w:rsid w:val="006834AC"/>
    <w:rsid w:val="00683F0D"/>
    <w:rsid w:val="0068424A"/>
    <w:rsid w:val="00684568"/>
    <w:rsid w:val="006847E7"/>
    <w:rsid w:val="00685127"/>
    <w:rsid w:val="00685140"/>
    <w:rsid w:val="006855B1"/>
    <w:rsid w:val="00685941"/>
    <w:rsid w:val="00685A23"/>
    <w:rsid w:val="006863BB"/>
    <w:rsid w:val="00686D4D"/>
    <w:rsid w:val="00687A44"/>
    <w:rsid w:val="00690D18"/>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EC8"/>
    <w:rsid w:val="006D05B8"/>
    <w:rsid w:val="006D097F"/>
    <w:rsid w:val="006D0BF7"/>
    <w:rsid w:val="006D1388"/>
    <w:rsid w:val="006D1A73"/>
    <w:rsid w:val="006D2C67"/>
    <w:rsid w:val="006D2FA6"/>
    <w:rsid w:val="006D3051"/>
    <w:rsid w:val="006D32F2"/>
    <w:rsid w:val="006D35E5"/>
    <w:rsid w:val="006D3AF8"/>
    <w:rsid w:val="006D586A"/>
    <w:rsid w:val="006D68EF"/>
    <w:rsid w:val="006D6FC3"/>
    <w:rsid w:val="006D739E"/>
    <w:rsid w:val="006D7595"/>
    <w:rsid w:val="006D775B"/>
    <w:rsid w:val="006D785E"/>
    <w:rsid w:val="006E3642"/>
    <w:rsid w:val="006E3BB8"/>
    <w:rsid w:val="006E3E5B"/>
    <w:rsid w:val="006E679B"/>
    <w:rsid w:val="006E74E8"/>
    <w:rsid w:val="006F0980"/>
    <w:rsid w:val="006F0F1D"/>
    <w:rsid w:val="006F1A9F"/>
    <w:rsid w:val="006F202C"/>
    <w:rsid w:val="006F2678"/>
    <w:rsid w:val="006F273E"/>
    <w:rsid w:val="006F354F"/>
    <w:rsid w:val="006F4601"/>
    <w:rsid w:val="006F57A9"/>
    <w:rsid w:val="006F6254"/>
    <w:rsid w:val="006F6461"/>
    <w:rsid w:val="006F72A2"/>
    <w:rsid w:val="006F7341"/>
    <w:rsid w:val="006F7FFC"/>
    <w:rsid w:val="00700EE5"/>
    <w:rsid w:val="00701104"/>
    <w:rsid w:val="00702C99"/>
    <w:rsid w:val="00703F05"/>
    <w:rsid w:val="007044EF"/>
    <w:rsid w:val="00705429"/>
    <w:rsid w:val="0070667C"/>
    <w:rsid w:val="00706E5D"/>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170D0"/>
    <w:rsid w:val="007201F8"/>
    <w:rsid w:val="00720E89"/>
    <w:rsid w:val="00721A43"/>
    <w:rsid w:val="00722599"/>
    <w:rsid w:val="00722F9C"/>
    <w:rsid w:val="00723723"/>
    <w:rsid w:val="00723982"/>
    <w:rsid w:val="00723FCD"/>
    <w:rsid w:val="00723FF6"/>
    <w:rsid w:val="00724578"/>
    <w:rsid w:val="00724890"/>
    <w:rsid w:val="00725243"/>
    <w:rsid w:val="00725451"/>
    <w:rsid w:val="00727142"/>
    <w:rsid w:val="00727AA5"/>
    <w:rsid w:val="007301F0"/>
    <w:rsid w:val="00730B9B"/>
    <w:rsid w:val="0073135C"/>
    <w:rsid w:val="00731D12"/>
    <w:rsid w:val="00731F72"/>
    <w:rsid w:val="00732900"/>
    <w:rsid w:val="00732C19"/>
    <w:rsid w:val="007331E1"/>
    <w:rsid w:val="007364D9"/>
    <w:rsid w:val="0073659A"/>
    <w:rsid w:val="007365A0"/>
    <w:rsid w:val="007367F3"/>
    <w:rsid w:val="00736FD3"/>
    <w:rsid w:val="007376FD"/>
    <w:rsid w:val="00740AD6"/>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66C"/>
    <w:rsid w:val="00754F40"/>
    <w:rsid w:val="00755ECD"/>
    <w:rsid w:val="00756867"/>
    <w:rsid w:val="00760DE1"/>
    <w:rsid w:val="0076124E"/>
    <w:rsid w:val="007614EC"/>
    <w:rsid w:val="00761B93"/>
    <w:rsid w:val="007632EE"/>
    <w:rsid w:val="00763D4F"/>
    <w:rsid w:val="007643DE"/>
    <w:rsid w:val="00764D42"/>
    <w:rsid w:val="00764E95"/>
    <w:rsid w:val="00764F5E"/>
    <w:rsid w:val="007666D5"/>
    <w:rsid w:val="00766B10"/>
    <w:rsid w:val="00766B31"/>
    <w:rsid w:val="00767176"/>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913BD"/>
    <w:rsid w:val="0079261E"/>
    <w:rsid w:val="007929C7"/>
    <w:rsid w:val="00792F64"/>
    <w:rsid w:val="007931BD"/>
    <w:rsid w:val="0079479E"/>
    <w:rsid w:val="00795636"/>
    <w:rsid w:val="00795861"/>
    <w:rsid w:val="00795AC5"/>
    <w:rsid w:val="007971BD"/>
    <w:rsid w:val="00797A91"/>
    <w:rsid w:val="00797C94"/>
    <w:rsid w:val="007A20D7"/>
    <w:rsid w:val="007A2131"/>
    <w:rsid w:val="007A339A"/>
    <w:rsid w:val="007A50DD"/>
    <w:rsid w:val="007A692E"/>
    <w:rsid w:val="007A6AE9"/>
    <w:rsid w:val="007A6BF5"/>
    <w:rsid w:val="007A7206"/>
    <w:rsid w:val="007A78C0"/>
    <w:rsid w:val="007B0257"/>
    <w:rsid w:val="007B1591"/>
    <w:rsid w:val="007B1C23"/>
    <w:rsid w:val="007B2275"/>
    <w:rsid w:val="007B2AE2"/>
    <w:rsid w:val="007B375A"/>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18AC"/>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470"/>
    <w:rsid w:val="007F192A"/>
    <w:rsid w:val="007F1962"/>
    <w:rsid w:val="007F268F"/>
    <w:rsid w:val="007F4E68"/>
    <w:rsid w:val="007F518D"/>
    <w:rsid w:val="007F647A"/>
    <w:rsid w:val="007F649A"/>
    <w:rsid w:val="007F662C"/>
    <w:rsid w:val="007F7560"/>
    <w:rsid w:val="0080107F"/>
    <w:rsid w:val="008018A4"/>
    <w:rsid w:val="00801D2C"/>
    <w:rsid w:val="0080332E"/>
    <w:rsid w:val="00804BF4"/>
    <w:rsid w:val="00804CDD"/>
    <w:rsid w:val="00804D42"/>
    <w:rsid w:val="0080515B"/>
    <w:rsid w:val="008053F7"/>
    <w:rsid w:val="008054D3"/>
    <w:rsid w:val="00805A98"/>
    <w:rsid w:val="0080690F"/>
    <w:rsid w:val="008071F5"/>
    <w:rsid w:val="00807AB7"/>
    <w:rsid w:val="00807B42"/>
    <w:rsid w:val="00807D28"/>
    <w:rsid w:val="008107B3"/>
    <w:rsid w:val="00810A7C"/>
    <w:rsid w:val="00811657"/>
    <w:rsid w:val="008118E4"/>
    <w:rsid w:val="00812214"/>
    <w:rsid w:val="0081240D"/>
    <w:rsid w:val="008132C3"/>
    <w:rsid w:val="00814292"/>
    <w:rsid w:val="008144D5"/>
    <w:rsid w:val="00814CB5"/>
    <w:rsid w:val="00814FD9"/>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3158"/>
    <w:rsid w:val="008232D6"/>
    <w:rsid w:val="00823B83"/>
    <w:rsid w:val="00823DC5"/>
    <w:rsid w:val="00824961"/>
    <w:rsid w:val="00824E72"/>
    <w:rsid w:val="0082502E"/>
    <w:rsid w:val="00825499"/>
    <w:rsid w:val="00825AEF"/>
    <w:rsid w:val="00826458"/>
    <w:rsid w:val="00826ED3"/>
    <w:rsid w:val="00826EF3"/>
    <w:rsid w:val="00827459"/>
    <w:rsid w:val="0082761B"/>
    <w:rsid w:val="0083028D"/>
    <w:rsid w:val="008307DB"/>
    <w:rsid w:val="00830FB3"/>
    <w:rsid w:val="00831135"/>
    <w:rsid w:val="00832393"/>
    <w:rsid w:val="008324B4"/>
    <w:rsid w:val="008328A6"/>
    <w:rsid w:val="0083386F"/>
    <w:rsid w:val="00834069"/>
    <w:rsid w:val="00834167"/>
    <w:rsid w:val="008341F6"/>
    <w:rsid w:val="00834D6B"/>
    <w:rsid w:val="00835197"/>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D22"/>
    <w:rsid w:val="008627AA"/>
    <w:rsid w:val="00862E41"/>
    <w:rsid w:val="0086339F"/>
    <w:rsid w:val="00863710"/>
    <w:rsid w:val="00863BDA"/>
    <w:rsid w:val="00863C38"/>
    <w:rsid w:val="00863D9B"/>
    <w:rsid w:val="008643C8"/>
    <w:rsid w:val="00865733"/>
    <w:rsid w:val="00865A38"/>
    <w:rsid w:val="00865E4E"/>
    <w:rsid w:val="00866865"/>
    <w:rsid w:val="00866896"/>
    <w:rsid w:val="008673D8"/>
    <w:rsid w:val="00867AE2"/>
    <w:rsid w:val="00867F5D"/>
    <w:rsid w:val="0087150D"/>
    <w:rsid w:val="008720DD"/>
    <w:rsid w:val="008725FC"/>
    <w:rsid w:val="00872701"/>
    <w:rsid w:val="008729C2"/>
    <w:rsid w:val="00873081"/>
    <w:rsid w:val="00876143"/>
    <w:rsid w:val="00876480"/>
    <w:rsid w:val="008771F2"/>
    <w:rsid w:val="00880D95"/>
    <w:rsid w:val="00880FC2"/>
    <w:rsid w:val="008811E3"/>
    <w:rsid w:val="0088165C"/>
    <w:rsid w:val="00881B4B"/>
    <w:rsid w:val="0088266B"/>
    <w:rsid w:val="00882A3B"/>
    <w:rsid w:val="00882E2B"/>
    <w:rsid w:val="00882FBF"/>
    <w:rsid w:val="00883512"/>
    <w:rsid w:val="0088380D"/>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1DD"/>
    <w:rsid w:val="008D34F4"/>
    <w:rsid w:val="008D39DA"/>
    <w:rsid w:val="008D3C7C"/>
    <w:rsid w:val="008D412C"/>
    <w:rsid w:val="008D44E4"/>
    <w:rsid w:val="008D4995"/>
    <w:rsid w:val="008D542C"/>
    <w:rsid w:val="008D6245"/>
    <w:rsid w:val="008D665D"/>
    <w:rsid w:val="008D6906"/>
    <w:rsid w:val="008D6F82"/>
    <w:rsid w:val="008D761A"/>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E15"/>
    <w:rsid w:val="00903F70"/>
    <w:rsid w:val="00904017"/>
    <w:rsid w:val="00904274"/>
    <w:rsid w:val="009042E2"/>
    <w:rsid w:val="00904ADD"/>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9AB"/>
    <w:rsid w:val="00931CD8"/>
    <w:rsid w:val="00931FE4"/>
    <w:rsid w:val="00932659"/>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50075"/>
    <w:rsid w:val="00950605"/>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450"/>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4DD9"/>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831"/>
    <w:rsid w:val="009B4955"/>
    <w:rsid w:val="009B4BFA"/>
    <w:rsid w:val="009B6132"/>
    <w:rsid w:val="009B63D7"/>
    <w:rsid w:val="009B7564"/>
    <w:rsid w:val="009B7EF4"/>
    <w:rsid w:val="009C10A2"/>
    <w:rsid w:val="009C24F9"/>
    <w:rsid w:val="009C2ADF"/>
    <w:rsid w:val="009C33DA"/>
    <w:rsid w:val="009C3524"/>
    <w:rsid w:val="009C3946"/>
    <w:rsid w:val="009C3D62"/>
    <w:rsid w:val="009C4A7B"/>
    <w:rsid w:val="009C5CDB"/>
    <w:rsid w:val="009C63A9"/>
    <w:rsid w:val="009C6A1B"/>
    <w:rsid w:val="009C6B38"/>
    <w:rsid w:val="009C78CA"/>
    <w:rsid w:val="009D0854"/>
    <w:rsid w:val="009D1503"/>
    <w:rsid w:val="009D19CE"/>
    <w:rsid w:val="009D1F1F"/>
    <w:rsid w:val="009D2049"/>
    <w:rsid w:val="009D30C6"/>
    <w:rsid w:val="009D3BB1"/>
    <w:rsid w:val="009D4004"/>
    <w:rsid w:val="009D44AD"/>
    <w:rsid w:val="009D472D"/>
    <w:rsid w:val="009D4853"/>
    <w:rsid w:val="009D6305"/>
    <w:rsid w:val="009D636F"/>
    <w:rsid w:val="009D6431"/>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BC4"/>
    <w:rsid w:val="009F5847"/>
    <w:rsid w:val="009F5E75"/>
    <w:rsid w:val="009F6FBC"/>
    <w:rsid w:val="009F70BD"/>
    <w:rsid w:val="009F76C2"/>
    <w:rsid w:val="009F7802"/>
    <w:rsid w:val="00A01323"/>
    <w:rsid w:val="00A01590"/>
    <w:rsid w:val="00A01B3F"/>
    <w:rsid w:val="00A0245D"/>
    <w:rsid w:val="00A029BD"/>
    <w:rsid w:val="00A02BE7"/>
    <w:rsid w:val="00A02EB6"/>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DE2"/>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2006"/>
    <w:rsid w:val="00A646BC"/>
    <w:rsid w:val="00A646CA"/>
    <w:rsid w:val="00A654B1"/>
    <w:rsid w:val="00A6572E"/>
    <w:rsid w:val="00A65BC3"/>
    <w:rsid w:val="00A66081"/>
    <w:rsid w:val="00A6673C"/>
    <w:rsid w:val="00A66A43"/>
    <w:rsid w:val="00A66F39"/>
    <w:rsid w:val="00A67E60"/>
    <w:rsid w:val="00A7066D"/>
    <w:rsid w:val="00A70B70"/>
    <w:rsid w:val="00A7168F"/>
    <w:rsid w:val="00A72202"/>
    <w:rsid w:val="00A72320"/>
    <w:rsid w:val="00A73229"/>
    <w:rsid w:val="00A7475E"/>
    <w:rsid w:val="00A75290"/>
    <w:rsid w:val="00A753FC"/>
    <w:rsid w:val="00A76195"/>
    <w:rsid w:val="00A761DA"/>
    <w:rsid w:val="00A76B7F"/>
    <w:rsid w:val="00A76DCE"/>
    <w:rsid w:val="00A76FCA"/>
    <w:rsid w:val="00A7739A"/>
    <w:rsid w:val="00A77467"/>
    <w:rsid w:val="00A804BF"/>
    <w:rsid w:val="00A805B0"/>
    <w:rsid w:val="00A822E3"/>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6102"/>
    <w:rsid w:val="00A86938"/>
    <w:rsid w:val="00A8762C"/>
    <w:rsid w:val="00A900F1"/>
    <w:rsid w:val="00A902A5"/>
    <w:rsid w:val="00A913C1"/>
    <w:rsid w:val="00A9252C"/>
    <w:rsid w:val="00A92BC4"/>
    <w:rsid w:val="00A934C2"/>
    <w:rsid w:val="00A93CFE"/>
    <w:rsid w:val="00A93DAC"/>
    <w:rsid w:val="00A94AE5"/>
    <w:rsid w:val="00A94CA0"/>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771"/>
    <w:rsid w:val="00AB1C44"/>
    <w:rsid w:val="00AB20DC"/>
    <w:rsid w:val="00AB2546"/>
    <w:rsid w:val="00AB2771"/>
    <w:rsid w:val="00AB3F0E"/>
    <w:rsid w:val="00AB4E7C"/>
    <w:rsid w:val="00AB5936"/>
    <w:rsid w:val="00AB6F79"/>
    <w:rsid w:val="00AC0D77"/>
    <w:rsid w:val="00AC26BA"/>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D0233"/>
    <w:rsid w:val="00AD04F0"/>
    <w:rsid w:val="00AD210A"/>
    <w:rsid w:val="00AD2F00"/>
    <w:rsid w:val="00AD3B3F"/>
    <w:rsid w:val="00AD3BA6"/>
    <w:rsid w:val="00AD3DAC"/>
    <w:rsid w:val="00AD3DD9"/>
    <w:rsid w:val="00AD43F0"/>
    <w:rsid w:val="00AD50AD"/>
    <w:rsid w:val="00AD55F6"/>
    <w:rsid w:val="00AD5A34"/>
    <w:rsid w:val="00AD6BDF"/>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129E"/>
    <w:rsid w:val="00AF1B41"/>
    <w:rsid w:val="00AF1DE4"/>
    <w:rsid w:val="00AF1F99"/>
    <w:rsid w:val="00AF25BC"/>
    <w:rsid w:val="00AF336C"/>
    <w:rsid w:val="00AF504A"/>
    <w:rsid w:val="00AF5DA4"/>
    <w:rsid w:val="00AF759F"/>
    <w:rsid w:val="00B0061C"/>
    <w:rsid w:val="00B009A9"/>
    <w:rsid w:val="00B01714"/>
    <w:rsid w:val="00B0187E"/>
    <w:rsid w:val="00B02A09"/>
    <w:rsid w:val="00B02CFD"/>
    <w:rsid w:val="00B0363A"/>
    <w:rsid w:val="00B05F8D"/>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67C5"/>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D5"/>
    <w:rsid w:val="00B92A65"/>
    <w:rsid w:val="00B9381E"/>
    <w:rsid w:val="00B93CA7"/>
    <w:rsid w:val="00B93CBA"/>
    <w:rsid w:val="00B9437C"/>
    <w:rsid w:val="00B94B7B"/>
    <w:rsid w:val="00B9659F"/>
    <w:rsid w:val="00B96B5E"/>
    <w:rsid w:val="00B96CE5"/>
    <w:rsid w:val="00B96D80"/>
    <w:rsid w:val="00B9727A"/>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EB7"/>
    <w:rsid w:val="00BB68C7"/>
    <w:rsid w:val="00BB6F4B"/>
    <w:rsid w:val="00BB70EE"/>
    <w:rsid w:val="00BB731D"/>
    <w:rsid w:val="00BB7D27"/>
    <w:rsid w:val="00BC0F80"/>
    <w:rsid w:val="00BC12E6"/>
    <w:rsid w:val="00BC2EDB"/>
    <w:rsid w:val="00BC3E14"/>
    <w:rsid w:val="00BC4463"/>
    <w:rsid w:val="00BC56F1"/>
    <w:rsid w:val="00BC5A87"/>
    <w:rsid w:val="00BC5D36"/>
    <w:rsid w:val="00BC6129"/>
    <w:rsid w:val="00BC654B"/>
    <w:rsid w:val="00BC6CF3"/>
    <w:rsid w:val="00BC709F"/>
    <w:rsid w:val="00BD048A"/>
    <w:rsid w:val="00BD0844"/>
    <w:rsid w:val="00BD08A9"/>
    <w:rsid w:val="00BD0ADA"/>
    <w:rsid w:val="00BD1795"/>
    <w:rsid w:val="00BD1867"/>
    <w:rsid w:val="00BD2694"/>
    <w:rsid w:val="00BD27F6"/>
    <w:rsid w:val="00BD3168"/>
    <w:rsid w:val="00BD3475"/>
    <w:rsid w:val="00BD3F61"/>
    <w:rsid w:val="00BD4874"/>
    <w:rsid w:val="00BD4979"/>
    <w:rsid w:val="00BD5592"/>
    <w:rsid w:val="00BD58F9"/>
    <w:rsid w:val="00BD5B90"/>
    <w:rsid w:val="00BD6401"/>
    <w:rsid w:val="00BD6A15"/>
    <w:rsid w:val="00BD718D"/>
    <w:rsid w:val="00BD75DD"/>
    <w:rsid w:val="00BE1A6D"/>
    <w:rsid w:val="00BE2C3A"/>
    <w:rsid w:val="00BE3070"/>
    <w:rsid w:val="00BE3495"/>
    <w:rsid w:val="00BE3D27"/>
    <w:rsid w:val="00BE3F70"/>
    <w:rsid w:val="00BE4596"/>
    <w:rsid w:val="00BE459F"/>
    <w:rsid w:val="00BE4E23"/>
    <w:rsid w:val="00BE53F8"/>
    <w:rsid w:val="00BE55A2"/>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209"/>
    <w:rsid w:val="00C044E4"/>
    <w:rsid w:val="00C04AE6"/>
    <w:rsid w:val="00C05D62"/>
    <w:rsid w:val="00C06442"/>
    <w:rsid w:val="00C07023"/>
    <w:rsid w:val="00C070D1"/>
    <w:rsid w:val="00C07F1C"/>
    <w:rsid w:val="00C10B1B"/>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20BE"/>
    <w:rsid w:val="00C33722"/>
    <w:rsid w:val="00C33B11"/>
    <w:rsid w:val="00C33D27"/>
    <w:rsid w:val="00C340D2"/>
    <w:rsid w:val="00C34E50"/>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608E"/>
    <w:rsid w:val="00C605DD"/>
    <w:rsid w:val="00C60D4E"/>
    <w:rsid w:val="00C61509"/>
    <w:rsid w:val="00C62B5D"/>
    <w:rsid w:val="00C63440"/>
    <w:rsid w:val="00C63C1B"/>
    <w:rsid w:val="00C67D9B"/>
    <w:rsid w:val="00C71136"/>
    <w:rsid w:val="00C71ACC"/>
    <w:rsid w:val="00C72616"/>
    <w:rsid w:val="00C72726"/>
    <w:rsid w:val="00C72CD9"/>
    <w:rsid w:val="00C746D6"/>
    <w:rsid w:val="00C74959"/>
    <w:rsid w:val="00C75BC8"/>
    <w:rsid w:val="00C75D4C"/>
    <w:rsid w:val="00C7693D"/>
    <w:rsid w:val="00C76D40"/>
    <w:rsid w:val="00C77329"/>
    <w:rsid w:val="00C779B0"/>
    <w:rsid w:val="00C80D08"/>
    <w:rsid w:val="00C81431"/>
    <w:rsid w:val="00C819D7"/>
    <w:rsid w:val="00C81F1D"/>
    <w:rsid w:val="00C827FE"/>
    <w:rsid w:val="00C835D5"/>
    <w:rsid w:val="00C8363E"/>
    <w:rsid w:val="00C85378"/>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989"/>
    <w:rsid w:val="00CA3DA0"/>
    <w:rsid w:val="00CA451A"/>
    <w:rsid w:val="00CA4E85"/>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EEC"/>
    <w:rsid w:val="00CD0196"/>
    <w:rsid w:val="00CD029B"/>
    <w:rsid w:val="00CD0393"/>
    <w:rsid w:val="00CD0480"/>
    <w:rsid w:val="00CD0628"/>
    <w:rsid w:val="00CD18C5"/>
    <w:rsid w:val="00CD2564"/>
    <w:rsid w:val="00CD25F6"/>
    <w:rsid w:val="00CD289D"/>
    <w:rsid w:val="00CD3532"/>
    <w:rsid w:val="00CD4C6A"/>
    <w:rsid w:val="00CD4CB7"/>
    <w:rsid w:val="00CD5613"/>
    <w:rsid w:val="00CD5ECB"/>
    <w:rsid w:val="00CD701D"/>
    <w:rsid w:val="00CD7495"/>
    <w:rsid w:val="00CD77A3"/>
    <w:rsid w:val="00CE0B99"/>
    <w:rsid w:val="00CE0D6E"/>
    <w:rsid w:val="00CE0D7B"/>
    <w:rsid w:val="00CE1425"/>
    <w:rsid w:val="00CE1A23"/>
    <w:rsid w:val="00CE1AC5"/>
    <w:rsid w:val="00CE1D90"/>
    <w:rsid w:val="00CE1FDE"/>
    <w:rsid w:val="00CE2A54"/>
    <w:rsid w:val="00CE3A3B"/>
    <w:rsid w:val="00CE401C"/>
    <w:rsid w:val="00CE45D0"/>
    <w:rsid w:val="00CE5D8E"/>
    <w:rsid w:val="00CE7327"/>
    <w:rsid w:val="00CF029A"/>
    <w:rsid w:val="00CF084F"/>
    <w:rsid w:val="00CF0E83"/>
    <w:rsid w:val="00CF0F67"/>
    <w:rsid w:val="00CF101E"/>
    <w:rsid w:val="00CF128B"/>
    <w:rsid w:val="00CF19D7"/>
    <w:rsid w:val="00CF2637"/>
    <w:rsid w:val="00CF2786"/>
    <w:rsid w:val="00CF2822"/>
    <w:rsid w:val="00CF2CFE"/>
    <w:rsid w:val="00CF36B9"/>
    <w:rsid w:val="00CF3B2D"/>
    <w:rsid w:val="00CF3FE2"/>
    <w:rsid w:val="00CF44ED"/>
    <w:rsid w:val="00CF662C"/>
    <w:rsid w:val="00CF6BBE"/>
    <w:rsid w:val="00CF74E2"/>
    <w:rsid w:val="00CF76CC"/>
    <w:rsid w:val="00CF7C3E"/>
    <w:rsid w:val="00D00996"/>
    <w:rsid w:val="00D00F40"/>
    <w:rsid w:val="00D01A4F"/>
    <w:rsid w:val="00D01FC4"/>
    <w:rsid w:val="00D021AD"/>
    <w:rsid w:val="00D02E2D"/>
    <w:rsid w:val="00D03558"/>
    <w:rsid w:val="00D03C8A"/>
    <w:rsid w:val="00D03CFF"/>
    <w:rsid w:val="00D03DF3"/>
    <w:rsid w:val="00D043B2"/>
    <w:rsid w:val="00D05B7B"/>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A7C"/>
    <w:rsid w:val="00D341DD"/>
    <w:rsid w:val="00D34A93"/>
    <w:rsid w:val="00D34B93"/>
    <w:rsid w:val="00D35008"/>
    <w:rsid w:val="00D3555C"/>
    <w:rsid w:val="00D35F71"/>
    <w:rsid w:val="00D36988"/>
    <w:rsid w:val="00D37103"/>
    <w:rsid w:val="00D37659"/>
    <w:rsid w:val="00D37924"/>
    <w:rsid w:val="00D37A84"/>
    <w:rsid w:val="00D410C3"/>
    <w:rsid w:val="00D42240"/>
    <w:rsid w:val="00D42453"/>
    <w:rsid w:val="00D42A8B"/>
    <w:rsid w:val="00D43AB2"/>
    <w:rsid w:val="00D44D4A"/>
    <w:rsid w:val="00D45B9C"/>
    <w:rsid w:val="00D45C00"/>
    <w:rsid w:val="00D46342"/>
    <w:rsid w:val="00D46FA5"/>
    <w:rsid w:val="00D47765"/>
    <w:rsid w:val="00D477FA"/>
    <w:rsid w:val="00D5097A"/>
    <w:rsid w:val="00D5101C"/>
    <w:rsid w:val="00D51C5B"/>
    <w:rsid w:val="00D52154"/>
    <w:rsid w:val="00D5274B"/>
    <w:rsid w:val="00D52808"/>
    <w:rsid w:val="00D52CE3"/>
    <w:rsid w:val="00D54B03"/>
    <w:rsid w:val="00D55712"/>
    <w:rsid w:val="00D56B9D"/>
    <w:rsid w:val="00D56F26"/>
    <w:rsid w:val="00D577DB"/>
    <w:rsid w:val="00D60C75"/>
    <w:rsid w:val="00D61010"/>
    <w:rsid w:val="00D61CD5"/>
    <w:rsid w:val="00D61F9B"/>
    <w:rsid w:val="00D62A9E"/>
    <w:rsid w:val="00D62BC6"/>
    <w:rsid w:val="00D62CD4"/>
    <w:rsid w:val="00D63174"/>
    <w:rsid w:val="00D6339C"/>
    <w:rsid w:val="00D64F84"/>
    <w:rsid w:val="00D65129"/>
    <w:rsid w:val="00D65280"/>
    <w:rsid w:val="00D65BF8"/>
    <w:rsid w:val="00D65E31"/>
    <w:rsid w:val="00D660C1"/>
    <w:rsid w:val="00D660C9"/>
    <w:rsid w:val="00D66462"/>
    <w:rsid w:val="00D671CF"/>
    <w:rsid w:val="00D6736C"/>
    <w:rsid w:val="00D71562"/>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49A6"/>
    <w:rsid w:val="00D94E83"/>
    <w:rsid w:val="00D95105"/>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4F25"/>
    <w:rsid w:val="00DA5210"/>
    <w:rsid w:val="00DA54C0"/>
    <w:rsid w:val="00DA5F40"/>
    <w:rsid w:val="00DA65CA"/>
    <w:rsid w:val="00DA6D07"/>
    <w:rsid w:val="00DA72E1"/>
    <w:rsid w:val="00DA7333"/>
    <w:rsid w:val="00DA7824"/>
    <w:rsid w:val="00DA7BFD"/>
    <w:rsid w:val="00DB03C0"/>
    <w:rsid w:val="00DB17C6"/>
    <w:rsid w:val="00DB2C15"/>
    <w:rsid w:val="00DB41F1"/>
    <w:rsid w:val="00DB4C93"/>
    <w:rsid w:val="00DB59F9"/>
    <w:rsid w:val="00DB5CCF"/>
    <w:rsid w:val="00DB654F"/>
    <w:rsid w:val="00DC0404"/>
    <w:rsid w:val="00DC0A50"/>
    <w:rsid w:val="00DC15D4"/>
    <w:rsid w:val="00DC33A3"/>
    <w:rsid w:val="00DC3918"/>
    <w:rsid w:val="00DC4262"/>
    <w:rsid w:val="00DC483D"/>
    <w:rsid w:val="00DC514F"/>
    <w:rsid w:val="00DC54E2"/>
    <w:rsid w:val="00DC63D7"/>
    <w:rsid w:val="00DC6417"/>
    <w:rsid w:val="00DC6F86"/>
    <w:rsid w:val="00DC7152"/>
    <w:rsid w:val="00DD14BD"/>
    <w:rsid w:val="00DD2853"/>
    <w:rsid w:val="00DD2D52"/>
    <w:rsid w:val="00DD2F65"/>
    <w:rsid w:val="00DD3080"/>
    <w:rsid w:val="00DD3922"/>
    <w:rsid w:val="00DD3CA5"/>
    <w:rsid w:val="00DD47BC"/>
    <w:rsid w:val="00DD57A8"/>
    <w:rsid w:val="00DD64EE"/>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E7C39"/>
    <w:rsid w:val="00DF06D7"/>
    <w:rsid w:val="00DF0950"/>
    <w:rsid w:val="00DF0D92"/>
    <w:rsid w:val="00DF1DB2"/>
    <w:rsid w:val="00DF28EA"/>
    <w:rsid w:val="00DF362F"/>
    <w:rsid w:val="00DF4279"/>
    <w:rsid w:val="00DF5613"/>
    <w:rsid w:val="00DF5B03"/>
    <w:rsid w:val="00DF5DAC"/>
    <w:rsid w:val="00DF5DF6"/>
    <w:rsid w:val="00DF620B"/>
    <w:rsid w:val="00DF6B51"/>
    <w:rsid w:val="00DF6FBD"/>
    <w:rsid w:val="00DF70CF"/>
    <w:rsid w:val="00E010E8"/>
    <w:rsid w:val="00E014AC"/>
    <w:rsid w:val="00E018CC"/>
    <w:rsid w:val="00E01C5F"/>
    <w:rsid w:val="00E03701"/>
    <w:rsid w:val="00E0484C"/>
    <w:rsid w:val="00E04BBB"/>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0B2"/>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337F"/>
    <w:rsid w:val="00E33D23"/>
    <w:rsid w:val="00E33FD9"/>
    <w:rsid w:val="00E34D6E"/>
    <w:rsid w:val="00E3570A"/>
    <w:rsid w:val="00E360D2"/>
    <w:rsid w:val="00E361C2"/>
    <w:rsid w:val="00E3784B"/>
    <w:rsid w:val="00E37BD8"/>
    <w:rsid w:val="00E40023"/>
    <w:rsid w:val="00E4109C"/>
    <w:rsid w:val="00E41CF6"/>
    <w:rsid w:val="00E42092"/>
    <w:rsid w:val="00E4224F"/>
    <w:rsid w:val="00E426D9"/>
    <w:rsid w:val="00E4276D"/>
    <w:rsid w:val="00E43351"/>
    <w:rsid w:val="00E44871"/>
    <w:rsid w:val="00E45B36"/>
    <w:rsid w:val="00E46E86"/>
    <w:rsid w:val="00E474F5"/>
    <w:rsid w:val="00E50527"/>
    <w:rsid w:val="00E5154A"/>
    <w:rsid w:val="00E525B4"/>
    <w:rsid w:val="00E52705"/>
    <w:rsid w:val="00E52E9A"/>
    <w:rsid w:val="00E53955"/>
    <w:rsid w:val="00E54C3D"/>
    <w:rsid w:val="00E556E3"/>
    <w:rsid w:val="00E5693B"/>
    <w:rsid w:val="00E56C8C"/>
    <w:rsid w:val="00E5769C"/>
    <w:rsid w:val="00E5774B"/>
    <w:rsid w:val="00E57CA3"/>
    <w:rsid w:val="00E60906"/>
    <w:rsid w:val="00E60B9A"/>
    <w:rsid w:val="00E614D2"/>
    <w:rsid w:val="00E61507"/>
    <w:rsid w:val="00E6154B"/>
    <w:rsid w:val="00E61D11"/>
    <w:rsid w:val="00E61D71"/>
    <w:rsid w:val="00E6208B"/>
    <w:rsid w:val="00E62F06"/>
    <w:rsid w:val="00E646E8"/>
    <w:rsid w:val="00E65B52"/>
    <w:rsid w:val="00E708FA"/>
    <w:rsid w:val="00E71D4C"/>
    <w:rsid w:val="00E722A9"/>
    <w:rsid w:val="00E73552"/>
    <w:rsid w:val="00E73A56"/>
    <w:rsid w:val="00E73FA7"/>
    <w:rsid w:val="00E741F5"/>
    <w:rsid w:val="00E74958"/>
    <w:rsid w:val="00E74DE4"/>
    <w:rsid w:val="00E756B7"/>
    <w:rsid w:val="00E75902"/>
    <w:rsid w:val="00E7659A"/>
    <w:rsid w:val="00E76D63"/>
    <w:rsid w:val="00E822DF"/>
    <w:rsid w:val="00E83E88"/>
    <w:rsid w:val="00E83EFB"/>
    <w:rsid w:val="00E8552F"/>
    <w:rsid w:val="00E85D84"/>
    <w:rsid w:val="00E863E2"/>
    <w:rsid w:val="00E86F7E"/>
    <w:rsid w:val="00E90D65"/>
    <w:rsid w:val="00E9157E"/>
    <w:rsid w:val="00E922C0"/>
    <w:rsid w:val="00E92442"/>
    <w:rsid w:val="00E93072"/>
    <w:rsid w:val="00E934F5"/>
    <w:rsid w:val="00E939EB"/>
    <w:rsid w:val="00E958ED"/>
    <w:rsid w:val="00E95923"/>
    <w:rsid w:val="00E95F01"/>
    <w:rsid w:val="00E968A9"/>
    <w:rsid w:val="00EA0DBA"/>
    <w:rsid w:val="00EA14EB"/>
    <w:rsid w:val="00EA285F"/>
    <w:rsid w:val="00EA41A2"/>
    <w:rsid w:val="00EA5723"/>
    <w:rsid w:val="00EA59DF"/>
    <w:rsid w:val="00EA5A75"/>
    <w:rsid w:val="00EA60D8"/>
    <w:rsid w:val="00EB059F"/>
    <w:rsid w:val="00EB0929"/>
    <w:rsid w:val="00EB1941"/>
    <w:rsid w:val="00EB1E72"/>
    <w:rsid w:val="00EB2123"/>
    <w:rsid w:val="00EB2381"/>
    <w:rsid w:val="00EB3D16"/>
    <w:rsid w:val="00EB3DD0"/>
    <w:rsid w:val="00EB4647"/>
    <w:rsid w:val="00EB499D"/>
    <w:rsid w:val="00EB6375"/>
    <w:rsid w:val="00EB6BC4"/>
    <w:rsid w:val="00EB6FDB"/>
    <w:rsid w:val="00EB7077"/>
    <w:rsid w:val="00EB72EF"/>
    <w:rsid w:val="00EB75C0"/>
    <w:rsid w:val="00EC1AAD"/>
    <w:rsid w:val="00EC2214"/>
    <w:rsid w:val="00EC249C"/>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5F91"/>
    <w:rsid w:val="00ED60A0"/>
    <w:rsid w:val="00ED75A0"/>
    <w:rsid w:val="00EE021A"/>
    <w:rsid w:val="00EE0DBA"/>
    <w:rsid w:val="00EE1412"/>
    <w:rsid w:val="00EE1E79"/>
    <w:rsid w:val="00EE1F65"/>
    <w:rsid w:val="00EE232E"/>
    <w:rsid w:val="00EE380B"/>
    <w:rsid w:val="00EE5B1F"/>
    <w:rsid w:val="00EE6890"/>
    <w:rsid w:val="00EE6A7D"/>
    <w:rsid w:val="00EE70EB"/>
    <w:rsid w:val="00EE76E4"/>
    <w:rsid w:val="00EE7758"/>
    <w:rsid w:val="00EE7D1C"/>
    <w:rsid w:val="00EF0261"/>
    <w:rsid w:val="00EF17B4"/>
    <w:rsid w:val="00EF3241"/>
    <w:rsid w:val="00EF3A4C"/>
    <w:rsid w:val="00EF3BD5"/>
    <w:rsid w:val="00EF47F8"/>
    <w:rsid w:val="00EF50D8"/>
    <w:rsid w:val="00EF53A8"/>
    <w:rsid w:val="00EF5F68"/>
    <w:rsid w:val="00EF6928"/>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1F14"/>
    <w:rsid w:val="00F12422"/>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4506"/>
    <w:rsid w:val="00F24FC3"/>
    <w:rsid w:val="00F2513C"/>
    <w:rsid w:val="00F25474"/>
    <w:rsid w:val="00F2582C"/>
    <w:rsid w:val="00F2611A"/>
    <w:rsid w:val="00F261ED"/>
    <w:rsid w:val="00F26DB0"/>
    <w:rsid w:val="00F26F1A"/>
    <w:rsid w:val="00F27772"/>
    <w:rsid w:val="00F3149B"/>
    <w:rsid w:val="00F31515"/>
    <w:rsid w:val="00F31EF6"/>
    <w:rsid w:val="00F3208A"/>
    <w:rsid w:val="00F32A5F"/>
    <w:rsid w:val="00F32D55"/>
    <w:rsid w:val="00F33E5C"/>
    <w:rsid w:val="00F34397"/>
    <w:rsid w:val="00F348A3"/>
    <w:rsid w:val="00F352C0"/>
    <w:rsid w:val="00F35EB1"/>
    <w:rsid w:val="00F361A1"/>
    <w:rsid w:val="00F3681A"/>
    <w:rsid w:val="00F379C5"/>
    <w:rsid w:val="00F400CD"/>
    <w:rsid w:val="00F40368"/>
    <w:rsid w:val="00F41997"/>
    <w:rsid w:val="00F42E69"/>
    <w:rsid w:val="00F43132"/>
    <w:rsid w:val="00F43940"/>
    <w:rsid w:val="00F43BE6"/>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2A13"/>
    <w:rsid w:val="00F73E8E"/>
    <w:rsid w:val="00F74BA2"/>
    <w:rsid w:val="00F74C61"/>
    <w:rsid w:val="00F74E78"/>
    <w:rsid w:val="00F74EFF"/>
    <w:rsid w:val="00F75005"/>
    <w:rsid w:val="00F763F9"/>
    <w:rsid w:val="00F7654A"/>
    <w:rsid w:val="00F7665C"/>
    <w:rsid w:val="00F769FF"/>
    <w:rsid w:val="00F777B9"/>
    <w:rsid w:val="00F77F8F"/>
    <w:rsid w:val="00F800C7"/>
    <w:rsid w:val="00F8038B"/>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2DCA"/>
    <w:rsid w:val="00F93026"/>
    <w:rsid w:val="00F9360A"/>
    <w:rsid w:val="00F94B3E"/>
    <w:rsid w:val="00F953F2"/>
    <w:rsid w:val="00F955DF"/>
    <w:rsid w:val="00F95F48"/>
    <w:rsid w:val="00F96B5D"/>
    <w:rsid w:val="00F96BBA"/>
    <w:rsid w:val="00F976B9"/>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1DC9"/>
    <w:rsid w:val="00FB295D"/>
    <w:rsid w:val="00FB4F01"/>
    <w:rsid w:val="00FB5401"/>
    <w:rsid w:val="00FB544A"/>
    <w:rsid w:val="00FB5AF1"/>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F49"/>
    <w:rsid w:val="00FE31B6"/>
    <w:rsid w:val="00FE43D9"/>
    <w:rsid w:val="00FE4ADB"/>
    <w:rsid w:val="00FE4FA1"/>
    <w:rsid w:val="00FE652A"/>
    <w:rsid w:val="00FE65E2"/>
    <w:rsid w:val="00FF0502"/>
    <w:rsid w:val="00FF0C12"/>
    <w:rsid w:val="00FF0C80"/>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aliases w:val="Rep Body 2"/>
    <w:basedOn w:val="Normal"/>
    <w:link w:val="ListParagraphChar"/>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semiHidden/>
    <w:unhideWhenUsed/>
    <w:rsid w:val="000F6485"/>
    <w:rPr>
      <w:color w:val="808080"/>
      <w:shd w:val="clear" w:color="auto" w:fill="E6E6E6"/>
    </w:rPr>
  </w:style>
  <w:style w:type="numbering" w:customStyle="1" w:styleId="NoList3">
    <w:name w:val="No List3"/>
    <w:next w:val="NoList"/>
    <w:uiPriority w:val="99"/>
    <w:semiHidden/>
    <w:unhideWhenUsed/>
    <w:rsid w:val="00BD4979"/>
  </w:style>
  <w:style w:type="table" w:customStyle="1" w:styleId="TableGrid2">
    <w:name w:val="Table Grid2"/>
    <w:basedOn w:val="TableNormal"/>
    <w:next w:val="TableGrid"/>
    <w:uiPriority w:val="59"/>
    <w:rsid w:val="00BD4979"/>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BD4979"/>
    <w:rPr>
      <w:color w:val="000000"/>
      <w:sz w:val="13"/>
    </w:rPr>
  </w:style>
  <w:style w:type="character" w:customStyle="1" w:styleId="ListParagraphChar">
    <w:name w:val="List Paragraph Char"/>
    <w:aliases w:val="Rep Body 2 Char"/>
    <w:link w:val="ListParagraph"/>
    <w:uiPriority w:val="34"/>
    <w:rsid w:val="00BD4979"/>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uiPriority="0"/>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3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uiPriority w:val="99"/>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uiPriority w:val="99"/>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3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rsid w:val="00E15561"/>
    <w:rPr>
      <w:rFonts w:cs="Times New Roman"/>
      <w:color w:val="800080"/>
      <w:u w:val="single"/>
    </w:rPr>
  </w:style>
  <w:style w:type="paragraph" w:styleId="Subtitle">
    <w:name w:val="Subtitle"/>
    <w:basedOn w:val="Title"/>
    <w:link w:val="SubtitleChar"/>
    <w:uiPriority w:val="99"/>
    <w:qFormat/>
    <w:rsid w:val="003F5B34"/>
    <w:pPr>
      <w:spacing w:before="240" w:after="240"/>
      <w:outlineLvl w:val="1"/>
    </w:pPr>
    <w:rPr>
      <w:b w:val="0"/>
      <w:bCs w:val="0"/>
      <w:kern w:val="0"/>
      <w:sz w:val="24"/>
      <w:szCs w:val="24"/>
    </w:rPr>
  </w:style>
  <w:style w:type="character" w:customStyle="1" w:styleId="SubtitleChar">
    <w:name w:val="Subtitle Char"/>
    <w:link w:val="Subtitle"/>
    <w:uiPriority w:val="99"/>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aliases w:val="Rep Body 2"/>
    <w:basedOn w:val="Normal"/>
    <w:link w:val="ListParagraphChar"/>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1">
    <w:name w:val="Unresolved Mention1"/>
    <w:basedOn w:val="DefaultParagraphFont"/>
    <w:uiPriority w:val="99"/>
    <w:semiHidden/>
    <w:unhideWhenUsed/>
    <w:rsid w:val="000F6485"/>
    <w:rPr>
      <w:color w:val="808080"/>
      <w:shd w:val="clear" w:color="auto" w:fill="E6E6E6"/>
    </w:rPr>
  </w:style>
  <w:style w:type="numbering" w:customStyle="1" w:styleId="NoList3">
    <w:name w:val="No List3"/>
    <w:next w:val="NoList"/>
    <w:uiPriority w:val="99"/>
    <w:semiHidden/>
    <w:unhideWhenUsed/>
    <w:rsid w:val="00BD4979"/>
  </w:style>
  <w:style w:type="table" w:customStyle="1" w:styleId="TableGrid2">
    <w:name w:val="Table Grid2"/>
    <w:basedOn w:val="TableNormal"/>
    <w:next w:val="TableGrid"/>
    <w:uiPriority w:val="59"/>
    <w:rsid w:val="00BD4979"/>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A0"/>
    <w:uiPriority w:val="99"/>
    <w:rsid w:val="00BD4979"/>
    <w:rPr>
      <w:color w:val="000000"/>
      <w:sz w:val="13"/>
    </w:rPr>
  </w:style>
  <w:style w:type="character" w:customStyle="1" w:styleId="ListParagraphChar">
    <w:name w:val="List Paragraph Char"/>
    <w:aliases w:val="Rep Body 2 Char"/>
    <w:link w:val="ListParagraph"/>
    <w:uiPriority w:val="34"/>
    <w:rsid w:val="00BD4979"/>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Tel:+237" TargetMode="External"/><Relationship Id="rId117" Type="http://schemas.openxmlformats.org/officeDocument/2006/relationships/hyperlink" Target="https://portal.icao.int/FSMP/Documents/FSMP-WG7_restricted_documents/Flimsy/FSMP-WG07-Flimsy4%20Initial%20Comments%20on%20WP03.doc" TargetMode="External"/><Relationship Id="rId21" Type="http://schemas.openxmlformats.org/officeDocument/2006/relationships/hyperlink" Target="mailto:tmaketlo@caab.co.bw" TargetMode="External"/><Relationship Id="rId42" Type="http://schemas.openxmlformats.org/officeDocument/2006/relationships/hyperlink" Target="mailto:martin.weber@bnetza.de" TargetMode="External"/><Relationship Id="rId47" Type="http://schemas.openxmlformats.org/officeDocument/2006/relationships/hyperlink" Target="mailto:asyadav@aai.aero" TargetMode="External"/><Relationship Id="rId63" Type="http://schemas.openxmlformats.org/officeDocument/2006/relationships/hyperlink" Target="mailto:fpillay@scaa.sc" TargetMode="External"/><Relationship Id="rId68" Type="http://schemas.openxmlformats.org/officeDocument/2006/relationships/hyperlink" Target="mailto:YEO_Cheng_Nam@caas.gov.sg" TargetMode="External"/><Relationship Id="rId84" Type="http://schemas.openxmlformats.org/officeDocument/2006/relationships/hyperlink" Target="mailto:richard.leithall@utas.utc.com" TargetMode="External"/><Relationship Id="rId89" Type="http://schemas.openxmlformats.org/officeDocument/2006/relationships/hyperlink" Target="mailto:SCOTT.KOTLER@LMCO.COM" TargetMode="External"/><Relationship Id="rId112" Type="http://schemas.openxmlformats.org/officeDocument/2006/relationships/package" Target="embeddings/Microsoft_Word_Document1.docx"/><Relationship Id="rId16" Type="http://schemas.openxmlformats.org/officeDocument/2006/relationships/hyperlink" Target="mailto:Felix.Butsch@DFS.de" TargetMode="External"/><Relationship Id="rId107" Type="http://schemas.openxmlformats.org/officeDocument/2006/relationships/hyperlink" Target="mailto:Hlekamisy@icao.int" TargetMode="External"/><Relationship Id="rId11" Type="http://schemas.openxmlformats.org/officeDocument/2006/relationships/footnotes" Target="footnotes.xml"/><Relationship Id="rId32" Type="http://schemas.openxmlformats.org/officeDocument/2006/relationships/hyperlink" Target="mailto:contact@ccaa.aero" TargetMode="External"/><Relationship Id="rId37" Type="http://schemas.openxmlformats.org/officeDocument/2006/relationships/hyperlink" Target="mailto:christian.fleury@aviation-civile.gouv.fr" TargetMode="External"/><Relationship Id="rId53" Type="http://schemas.openxmlformats.org/officeDocument/2006/relationships/hyperlink" Target="mailto:tatomoda@mri.co.jp" TargetMode="External"/><Relationship Id="rId58" Type="http://schemas.openxmlformats.org/officeDocument/2006/relationships/hyperlink" Target="mailto:Wave0908@korea.kr" TargetMode="External"/><Relationship Id="rId74" Type="http://schemas.openxmlformats.org/officeDocument/2006/relationships/hyperlink" Target="mailto:kabasmorris@gmail.com" TargetMode="External"/><Relationship Id="rId79" Type="http://schemas.openxmlformats.org/officeDocument/2006/relationships/hyperlink" Target="mailto:pokello@usa.com" TargetMode="External"/><Relationship Id="rId102" Type="http://schemas.openxmlformats.org/officeDocument/2006/relationships/hyperlink" Target="mailto:claude.pichavant@airbus.com" TargetMode="External"/><Relationship Id="rId123"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mailto:aurelian.calinciuc@ancom.org.ro" TargetMode="External"/><Relationship Id="rId82" Type="http://schemas.openxmlformats.org/officeDocument/2006/relationships/hyperlink" Target="mailto:John.Mettrop@caa.co.uk" TargetMode="External"/><Relationship Id="rId90" Type="http://schemas.openxmlformats.org/officeDocument/2006/relationships/hyperlink" Target="mailto:radek.zakrzewski@utas.utc.com" TargetMode="External"/><Relationship Id="rId95" Type="http://schemas.openxmlformats.org/officeDocument/2006/relationships/hyperlink" Target="mailto:souguebis@asecna.org" TargetMode="External"/><Relationship Id="rId19" Type="http://schemas.openxmlformats.org/officeDocument/2006/relationships/footer" Target="footer1.xml"/><Relationship Id="rId14" Type="http://schemas.openxmlformats.org/officeDocument/2006/relationships/hyperlink" Target="mailto:radek.zakrzewski@utas.utc.com" TargetMode="External"/><Relationship Id="rId22" Type="http://schemas.openxmlformats.org/officeDocument/2006/relationships/hyperlink" Target="mailto:smbaakanyi@caab.co.bw" TargetMode="External"/><Relationship Id="rId27" Type="http://schemas.openxmlformats.org/officeDocument/2006/relationships/hyperlink" Target="mailto:Olivier.ntongmo@ccaa.aero" TargetMode="External"/><Relationship Id="rId30" Type="http://schemas.openxmlformats.org/officeDocument/2006/relationships/hyperlink" Target="mailto:contact@ccaa.aero" TargetMode="External"/><Relationship Id="rId35" Type="http://schemas.openxmlformats.org/officeDocument/2006/relationships/hyperlink" Target="mailto:shabyshamba@aacrdc.org" TargetMode="External"/><Relationship Id="rId43" Type="http://schemas.openxmlformats.org/officeDocument/2006/relationships/hyperlink" Target="mailto:Dominik.meyer@baf.bund.de" TargetMode="External"/><Relationship Id="rId48" Type="http://schemas.openxmlformats.org/officeDocument/2006/relationships/hyperlink" Target="Tel:+81-3-5253-8111" TargetMode="External"/><Relationship Id="rId56" Type="http://schemas.openxmlformats.org/officeDocument/2006/relationships/hyperlink" Target="mailto:pooganga@kcaa.or.ke" TargetMode="External"/><Relationship Id="rId64" Type="http://schemas.openxmlformats.org/officeDocument/2006/relationships/hyperlink" Target="mailto:ccheun@scaa.sc" TargetMode="External"/><Relationship Id="rId69" Type="http://schemas.openxmlformats.org/officeDocument/2006/relationships/hyperlink" Target="mailto:LisaT@atns.co.za" TargetMode="External"/><Relationship Id="rId77" Type="http://schemas.openxmlformats.org/officeDocument/2006/relationships/hyperlink" Target="mailto:amwesige@caa.co.ug" TargetMode="External"/><Relationship Id="rId100" Type="http://schemas.openxmlformats.org/officeDocument/2006/relationships/hyperlink" Target="mailto:ttotten@ups.com" TargetMode="External"/><Relationship Id="rId105" Type="http://schemas.openxmlformats.org/officeDocument/2006/relationships/hyperlink" Target="mailto:ljonasson@icao.int" TargetMode="External"/><Relationship Id="rId113" Type="http://schemas.openxmlformats.org/officeDocument/2006/relationships/image" Target="media/image4.emf"/><Relationship Id="rId118" Type="http://schemas.openxmlformats.org/officeDocument/2006/relationships/image" Target="media/image6.emf"/><Relationship Id="rId8" Type="http://schemas.microsoft.com/office/2007/relationships/stylesWithEffects" Target="stylesWithEffects.xml"/><Relationship Id="rId51" Type="http://schemas.openxmlformats.org/officeDocument/2006/relationships/hyperlink" Target="mailto:yonemoto@mpat.go.jp" TargetMode="External"/><Relationship Id="rId72" Type="http://schemas.openxmlformats.org/officeDocument/2006/relationships/hyperlink" Target="Tel:+011-607-1140" TargetMode="External"/><Relationship Id="rId80" Type="http://schemas.openxmlformats.org/officeDocument/2006/relationships/hyperlink" Target="mailto:cmpili@tcaa.go.tz" TargetMode="External"/><Relationship Id="rId85" Type="http://schemas.openxmlformats.org/officeDocument/2006/relationships/hyperlink" Target="mailto:MICHAEL.BIGGS@FAA.GOV" TargetMode="External"/><Relationship Id="rId93" Type="http://schemas.openxmlformats.org/officeDocument/2006/relationships/hyperlink" Target="mailto:Emmanuel.Chitembo@caa.co.zm" TargetMode="External"/><Relationship Id="rId98" Type="http://schemas.openxmlformats.org/officeDocument/2006/relationships/hyperlink" Target="mailto:raffi.khatcherian@eurocontrol.int" TargetMode="External"/><Relationship Id="rId121" Type="http://schemas.openxmlformats.org/officeDocument/2006/relationships/package" Target="embeddings/Microsoft_Word_Document3.docx"/><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Felix.Butsch@DFS.de" TargetMode="External"/><Relationship Id="rId25" Type="http://schemas.openxmlformats.org/officeDocument/2006/relationships/hyperlink" Target="mailto:vahe.antoine@gmail.com" TargetMode="External"/><Relationship Id="rId33" Type="http://schemas.openxmlformats.org/officeDocument/2006/relationships/hyperlink" Target="mailto:john.taylor@tc.gc.ca" TargetMode="External"/><Relationship Id="rId38" Type="http://schemas.openxmlformats.org/officeDocument/2006/relationships/hyperlink" Target="mailto:macabiau@recherche.enac.fr" TargetMode="External"/><Relationship Id="rId46" Type="http://schemas.openxmlformats.org/officeDocument/2006/relationships/hyperlink" Target="mailto:akkapur@aai.aero" TargetMode="External"/><Relationship Id="rId59" Type="http://schemas.openxmlformats.org/officeDocument/2006/relationships/hyperlink" Target="mailto:Rutherfordkanunkha@yahoo.co.uk" TargetMode="External"/><Relationship Id="rId67" Type="http://schemas.openxmlformats.org/officeDocument/2006/relationships/hyperlink" Target="mailto:John_CHONG@caas.gov.sg" TargetMode="External"/><Relationship Id="rId103" Type="http://schemas.openxmlformats.org/officeDocument/2006/relationships/hyperlink" Target="mailto:lfsouza@embraer.com.br" TargetMode="External"/><Relationship Id="rId108" Type="http://schemas.openxmlformats.org/officeDocument/2006/relationships/header" Target="header1.xml"/><Relationship Id="rId116" Type="http://schemas.openxmlformats.org/officeDocument/2006/relationships/oleObject" Target="embeddings/Microsoft_Word_97_-_2003_Document2.doc"/><Relationship Id="rId124" Type="http://schemas.openxmlformats.org/officeDocument/2006/relationships/fontTable" Target="fontTable.xml"/><Relationship Id="rId20" Type="http://schemas.openxmlformats.org/officeDocument/2006/relationships/hyperlink" Target="mailto:eddy.damico@airservicesaustralia.com" TargetMode="External"/><Relationship Id="rId41" Type="http://schemas.openxmlformats.org/officeDocument/2006/relationships/hyperlink" Target="mailto:Felix.Butsch@DFS.DE" TargetMode="External"/><Relationship Id="rId54" Type="http://schemas.openxmlformats.org/officeDocument/2006/relationships/hyperlink" Target="mailto:fumie@nict.go.jp" TargetMode="External"/><Relationship Id="rId62" Type="http://schemas.openxmlformats.org/officeDocument/2006/relationships/hyperlink" Target="mailto:muzychenko@atminst.ru" TargetMode="External"/><Relationship Id="rId70" Type="http://schemas.openxmlformats.org/officeDocument/2006/relationships/hyperlink" Target="mailto:keagileb@caa.co.za" TargetMode="External"/><Relationship Id="rId75" Type="http://schemas.openxmlformats.org/officeDocument/2006/relationships/hyperlink" Target="mailto:Thomas.laweya@gmail.com" TargetMode="External"/><Relationship Id="rId83" Type="http://schemas.openxmlformats.org/officeDocument/2006/relationships/hyperlink" Target="mailto:Kamlesh.Masrani@inmarsat.com" TargetMode="External"/><Relationship Id="rId88" Type="http://schemas.openxmlformats.org/officeDocument/2006/relationships/hyperlink" Target="Tel:+1-703-789-3923" TargetMode="External"/><Relationship Id="rId91" Type="http://schemas.openxmlformats.org/officeDocument/2006/relationships/hyperlink" Target="mailto:dladson@hwglaw.com" TargetMode="External"/><Relationship Id="rId96" Type="http://schemas.openxmlformats.org/officeDocument/2006/relationships/hyperlink" Target="mailto:souguebiss@gmail.com" TargetMode="External"/><Relationship Id="rId111"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mailto:Felix.Butsch@DFS.de" TargetMode="External"/><Relationship Id="rId23" Type="http://schemas.openxmlformats.org/officeDocument/2006/relationships/hyperlink" Target="mailto:smbaakanyi@gmail.com" TargetMode="External"/><Relationship Id="rId28" Type="http://schemas.openxmlformats.org/officeDocument/2006/relationships/hyperlink" Target="mailto:contact@ccaa.aero" TargetMode="External"/><Relationship Id="rId36" Type="http://schemas.openxmlformats.org/officeDocument/2006/relationships/hyperlink" Target="mailto:nehemieyambabienge@gmail.com" TargetMode="External"/><Relationship Id="rId49" Type="http://schemas.openxmlformats.org/officeDocument/2006/relationships/hyperlink" Target="mailto:watanabe-h48t8@mlit.go.jp" TargetMode="External"/><Relationship Id="rId57" Type="http://schemas.openxmlformats.org/officeDocument/2006/relationships/hyperlink" Target="mailto:nodwar@kcaa.or.ke" TargetMode="External"/><Relationship Id="rId106" Type="http://schemas.openxmlformats.org/officeDocument/2006/relationships/hyperlink" Target="mailto:fsalambanga@icao.int" TargetMode="External"/><Relationship Id="rId114" Type="http://schemas.openxmlformats.org/officeDocument/2006/relationships/oleObject" Target="embeddings/Microsoft_Word_97_-_2003_Document1.doc"/><Relationship Id="rId119" Type="http://schemas.openxmlformats.org/officeDocument/2006/relationships/package" Target="embeddings/Microsoft_Word_Document2.docx"/><Relationship Id="rId10" Type="http://schemas.openxmlformats.org/officeDocument/2006/relationships/webSettings" Target="webSettings.xml"/><Relationship Id="rId31" Type="http://schemas.openxmlformats.org/officeDocument/2006/relationships/hyperlink" Target="Tel:+237" TargetMode="External"/><Relationship Id="rId44" Type="http://schemas.openxmlformats.org/officeDocument/2006/relationships/hyperlink" Target="mailto:fkapeagyei@gmail.com" TargetMode="External"/><Relationship Id="rId52" Type="http://schemas.openxmlformats.org/officeDocument/2006/relationships/hyperlink" Target="mailto:tsuji@nict.go.jp" TargetMode="External"/><Relationship Id="rId60" Type="http://schemas.openxmlformats.org/officeDocument/2006/relationships/hyperlink" Target="mailto:Gerlof.osinga@agentschaptelecom.nl" TargetMode="External"/><Relationship Id="rId65" Type="http://schemas.openxmlformats.org/officeDocument/2006/relationships/hyperlink" Target="mailto:pelizabeth@scaa.sc" TargetMode="External"/><Relationship Id="rId73" Type="http://schemas.openxmlformats.org/officeDocument/2006/relationships/hyperlink" Target="mailto:TakalaniT@atns.co.za" TargetMode="External"/><Relationship Id="rId78" Type="http://schemas.openxmlformats.org/officeDocument/2006/relationships/hyperlink" Target="mailto:pokello@caa.co.ug" TargetMode="External"/><Relationship Id="rId81" Type="http://schemas.openxmlformats.org/officeDocument/2006/relationships/hyperlink" Target="mailto:zmaalim@tcaa.go.tz" TargetMode="External"/><Relationship Id="rId86" Type="http://schemas.openxmlformats.org/officeDocument/2006/relationships/hyperlink" Target="mailto:dredman@tamu.edu" TargetMode="External"/><Relationship Id="rId94" Type="http://schemas.openxmlformats.org/officeDocument/2006/relationships/hyperlink" Target="mailto:Harrison.banda@caa.co.zm" TargetMode="External"/><Relationship Id="rId99" Type="http://schemas.openxmlformats.org/officeDocument/2006/relationships/hyperlink" Target="mailto:pringvanin@iata.org" TargetMode="External"/><Relationship Id="rId101" Type="http://schemas.openxmlformats.org/officeDocument/2006/relationships/hyperlink" Target="mailto:Joseph.Cramer@Boeing.com" TargetMode="External"/><Relationship Id="rId122" Type="http://schemas.openxmlformats.org/officeDocument/2006/relationships/hyperlink" Target="https://cept.org/Documents/wg-se/45971/se-18-072a1_draft-ecc-report-on-wpt-ev-wi60" TargetMode="Externa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image" Target="media/image2.png"/><Relationship Id="rId39" Type="http://schemas.openxmlformats.org/officeDocument/2006/relationships/hyperlink" Target="mailto:florian.ribaud@recherche.enac.fr" TargetMode="External"/><Relationship Id="rId109" Type="http://schemas.openxmlformats.org/officeDocument/2006/relationships/header" Target="header2.xml"/><Relationship Id="rId34" Type="http://schemas.openxmlformats.org/officeDocument/2006/relationships/hyperlink" Target="mailto:elombosila@aacrdc.org" TargetMode="External"/><Relationship Id="rId50" Type="http://schemas.openxmlformats.org/officeDocument/2006/relationships/hyperlink" Target="mailto:nomi.toshio@jransa.or.jp" TargetMode="External"/><Relationship Id="rId55" Type="http://schemas.openxmlformats.org/officeDocument/2006/relationships/hyperlink" Target="mailto:erickmeli@kcaa.or.ke" TargetMode="External"/><Relationship Id="rId76" Type="http://schemas.openxmlformats.org/officeDocument/2006/relationships/hyperlink" Target="mailto:Khadeercaa@gmail.com" TargetMode="External"/><Relationship Id="rId97" Type="http://schemas.openxmlformats.org/officeDocument/2006/relationships/hyperlink" Target="mailto:ACR@asri.aero" TargetMode="External"/><Relationship Id="rId104" Type="http://schemas.openxmlformats.org/officeDocument/2006/relationships/hyperlink" Target="mailto:uwe.schwark@airbus.com" TargetMode="External"/><Relationship Id="rId120" Type="http://schemas.openxmlformats.org/officeDocument/2006/relationships/image" Target="media/image7.emf"/><Relationship Id="rId125"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mailto:matabanet@caa.co.za" TargetMode="External"/><Relationship Id="rId92" Type="http://schemas.openxmlformats.org/officeDocument/2006/relationships/hyperlink" Target="mailto:rdenny@ntia.doc.gov" TargetMode="External"/><Relationship Id="rId2" Type="http://schemas.openxmlformats.org/officeDocument/2006/relationships/customXml" Target="../customXml/item2.xml"/><Relationship Id="rId29" Type="http://schemas.openxmlformats.org/officeDocument/2006/relationships/hyperlink" Target="Tel:+237" TargetMode="External"/><Relationship Id="rId24" Type="http://schemas.openxmlformats.org/officeDocument/2006/relationships/hyperlink" Target="mailto:vahevay@decea.gov.br" TargetMode="External"/><Relationship Id="rId40" Type="http://schemas.openxmlformats.org/officeDocument/2006/relationships/hyperlink" Target="mailto:pierre.ladoux@aviation-civile.gouv.fr" TargetMode="External"/><Relationship Id="rId45" Type="http://schemas.openxmlformats.org/officeDocument/2006/relationships/hyperlink" Target="mailto:itefutor@gcaa.com.gh" TargetMode="External"/><Relationship Id="rId66" Type="http://schemas.openxmlformats.org/officeDocument/2006/relationships/hyperlink" Target="Tel:+65-9369-6482" TargetMode="External"/><Relationship Id="rId87" Type="http://schemas.openxmlformats.org/officeDocument/2006/relationships/hyperlink" Target="mailto:Michelle.Jackson@fcc.gov" TargetMode="External"/><Relationship Id="rId110" Type="http://schemas.openxmlformats.org/officeDocument/2006/relationships/hyperlink" Target="mailto:Felix.Butsch@DFS.de" TargetMode="External"/><Relationship Id="rId115"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3.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4.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7743FA7-9BDB-45B9-ABB5-F172CD9CC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10147</Words>
  <Characters>57841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67853</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cp:lastModifiedBy>
  <cp:revision>3</cp:revision>
  <cp:lastPrinted>2016-04-11T13:27:00Z</cp:lastPrinted>
  <dcterms:created xsi:type="dcterms:W3CDTF">2018-12-03T14:52:00Z</dcterms:created>
  <dcterms:modified xsi:type="dcterms:W3CDTF">2018-12-03T14:54:00Z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