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9" w:type="dxa"/>
        <w:tblInd w:w="-318" w:type="dxa"/>
        <w:tblLook w:val="04A0" w:firstRow="1" w:lastRow="0" w:firstColumn="1" w:lastColumn="0" w:noHBand="0" w:noVBand="1"/>
      </w:tblPr>
      <w:tblGrid>
        <w:gridCol w:w="4679"/>
        <w:gridCol w:w="61"/>
        <w:gridCol w:w="4617"/>
        <w:gridCol w:w="852"/>
      </w:tblGrid>
      <w:tr w:rsidR="004318B3" w:rsidRPr="00A912FF" w14:paraId="4B54466A" w14:textId="77777777" w:rsidTr="00DD05AE">
        <w:tc>
          <w:tcPr>
            <w:tcW w:w="10209" w:type="dxa"/>
            <w:gridSpan w:val="4"/>
            <w:vAlign w:val="center"/>
          </w:tcPr>
          <w:p w14:paraId="5DF2EBFE" w14:textId="77777777" w:rsidR="004318B3" w:rsidRPr="004318B3" w:rsidRDefault="004318B3" w:rsidP="004318B3">
            <w:pPr>
              <w:autoSpaceDE w:val="0"/>
              <w:autoSpaceDN w:val="0"/>
              <w:adjustRightInd w:val="0"/>
              <w:jc w:val="center"/>
              <w:rPr>
                <w:rFonts w:ascii="Times New Roman" w:hAnsi="Times New Roman" w:cs="Times New Roman"/>
                <w:b/>
                <w:bCs/>
                <w:sz w:val="24"/>
                <w:szCs w:val="24"/>
                <w:lang w:val="en-GB"/>
              </w:rPr>
            </w:pPr>
            <w:r w:rsidRPr="004318B3">
              <w:rPr>
                <w:rFonts w:ascii="Times New Roman" w:hAnsi="Times New Roman" w:cs="Times New Roman"/>
                <w:b/>
                <w:bCs/>
                <w:sz w:val="24"/>
                <w:szCs w:val="24"/>
                <w:lang w:val="en-GB"/>
              </w:rPr>
              <w:t>GROUP 1</w:t>
            </w:r>
          </w:p>
        </w:tc>
      </w:tr>
      <w:tr w:rsidR="003249FB" w:rsidRPr="00A912FF" w14:paraId="50B87994" w14:textId="77777777" w:rsidTr="00DD05AE">
        <w:tc>
          <w:tcPr>
            <w:tcW w:w="10209" w:type="dxa"/>
            <w:gridSpan w:val="4"/>
            <w:vAlign w:val="center"/>
          </w:tcPr>
          <w:p w14:paraId="7B1E33DC" w14:textId="77777777" w:rsidR="003249FB" w:rsidRPr="00DD05AE" w:rsidRDefault="00A912FF" w:rsidP="00F64DDA">
            <w:pPr>
              <w:autoSpaceDE w:val="0"/>
              <w:autoSpaceDN w:val="0"/>
              <w:adjustRightInd w:val="0"/>
              <w:jc w:val="both"/>
              <w:rPr>
                <w:rFonts w:ascii="Times New Roman" w:hAnsi="Times New Roman" w:cs="Times New Roman"/>
                <w:i/>
                <w:iCs/>
                <w:sz w:val="24"/>
                <w:szCs w:val="24"/>
                <w:lang w:val="en-GB"/>
              </w:rPr>
            </w:pPr>
            <w:r w:rsidRPr="00DD05AE">
              <w:rPr>
                <w:rFonts w:ascii="Times New Roman" w:hAnsi="Times New Roman" w:cs="Times New Roman"/>
                <w:i/>
                <w:iCs/>
                <w:sz w:val="24"/>
                <w:szCs w:val="24"/>
                <w:lang w:val="en-GB"/>
              </w:rPr>
              <w:t xml:space="preserve">4.2.1 </w:t>
            </w:r>
            <w:r w:rsidR="00F64DDA" w:rsidRPr="00F64DDA">
              <w:rPr>
                <w:rFonts w:ascii="Times New Roman" w:hAnsi="Times New Roman" w:cs="Times New Roman"/>
                <w:i/>
                <w:iCs/>
                <w:sz w:val="24"/>
                <w:szCs w:val="24"/>
              </w:rPr>
              <w:t>Each Contracting State shall ensure that the access to airside areas at airports serving civil aviation is controlled in orde</w:t>
            </w:r>
            <w:r w:rsidR="00F64DDA">
              <w:rPr>
                <w:rFonts w:ascii="Times New Roman" w:hAnsi="Times New Roman" w:cs="Times New Roman"/>
                <w:i/>
                <w:iCs/>
                <w:sz w:val="24"/>
                <w:szCs w:val="24"/>
              </w:rPr>
              <w:t>r to prevent unauthorized entry</w:t>
            </w:r>
            <w:r w:rsidRPr="00DD05AE">
              <w:rPr>
                <w:rFonts w:ascii="Times New Roman" w:hAnsi="Times New Roman" w:cs="Times New Roman"/>
                <w:i/>
                <w:iCs/>
                <w:sz w:val="24"/>
                <w:szCs w:val="24"/>
                <w:lang w:val="en-GB"/>
              </w:rPr>
              <w:t>.</w:t>
            </w:r>
          </w:p>
        </w:tc>
      </w:tr>
      <w:tr w:rsidR="004318B3" w:rsidRPr="00A912FF" w14:paraId="4EE806B8" w14:textId="77777777" w:rsidTr="00DD05AE">
        <w:tc>
          <w:tcPr>
            <w:tcW w:w="4679" w:type="dxa"/>
            <w:vAlign w:val="center"/>
          </w:tcPr>
          <w:p w14:paraId="501D09F1" w14:textId="77777777" w:rsidR="004318B3" w:rsidRPr="00DD05AE" w:rsidRDefault="004318B3" w:rsidP="00DD05AE">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78" w:type="dxa"/>
            <w:gridSpan w:val="2"/>
            <w:vAlign w:val="center"/>
          </w:tcPr>
          <w:p w14:paraId="051340F7" w14:textId="77777777" w:rsidR="004318B3" w:rsidRPr="00DD05AE" w:rsidRDefault="00DD05AE" w:rsidP="00DD05AE">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2" w:type="dxa"/>
            <w:vAlign w:val="center"/>
          </w:tcPr>
          <w:p w14:paraId="4EAFF21C" w14:textId="77777777" w:rsidR="004318B3" w:rsidRPr="00DD05AE" w:rsidRDefault="00DD05AE" w:rsidP="00DD05AE">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4318B3" w:rsidRPr="00A912FF" w14:paraId="6C054AE7" w14:textId="77777777" w:rsidTr="00DD05AE">
        <w:tc>
          <w:tcPr>
            <w:tcW w:w="4679" w:type="dxa"/>
            <w:vAlign w:val="center"/>
          </w:tcPr>
          <w:p w14:paraId="3656A5EC" w14:textId="77777777" w:rsidR="004318B3" w:rsidRDefault="004318B3" w:rsidP="00D94505">
            <w:pPr>
              <w:autoSpaceDE w:val="0"/>
              <w:autoSpaceDN w:val="0"/>
              <w:adjustRightInd w:val="0"/>
              <w:jc w:val="both"/>
              <w:rPr>
                <w:rFonts w:ascii="Times New Roman" w:hAnsi="Times New Roman" w:cs="Times New Roman"/>
                <w:sz w:val="24"/>
                <w:szCs w:val="24"/>
                <w:lang w:val="en-GB"/>
              </w:rPr>
            </w:pPr>
          </w:p>
          <w:p w14:paraId="352829D9"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60DA3EE0"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2FAAF76F"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CE331EB"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2FEE0FC"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709EA81"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6276313A"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6B4B5A28"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4CE9370"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3FB0089" w14:textId="77777777" w:rsidR="0019563D" w:rsidRPr="00A912FF" w:rsidRDefault="0019563D" w:rsidP="00D94505">
            <w:pPr>
              <w:autoSpaceDE w:val="0"/>
              <w:autoSpaceDN w:val="0"/>
              <w:adjustRightInd w:val="0"/>
              <w:jc w:val="both"/>
              <w:rPr>
                <w:rFonts w:ascii="Times New Roman" w:hAnsi="Times New Roman" w:cs="Times New Roman"/>
                <w:sz w:val="24"/>
                <w:szCs w:val="24"/>
                <w:lang w:val="en-GB"/>
              </w:rPr>
            </w:pPr>
          </w:p>
        </w:tc>
        <w:tc>
          <w:tcPr>
            <w:tcW w:w="4678" w:type="dxa"/>
            <w:gridSpan w:val="2"/>
            <w:vAlign w:val="center"/>
          </w:tcPr>
          <w:p w14:paraId="0F50613D" w14:textId="77777777" w:rsidR="004318B3" w:rsidRPr="00A912FF" w:rsidRDefault="004318B3" w:rsidP="00D94505">
            <w:pPr>
              <w:autoSpaceDE w:val="0"/>
              <w:autoSpaceDN w:val="0"/>
              <w:adjustRightInd w:val="0"/>
              <w:jc w:val="both"/>
              <w:rPr>
                <w:rFonts w:ascii="Times New Roman" w:hAnsi="Times New Roman" w:cs="Times New Roman"/>
                <w:sz w:val="24"/>
                <w:szCs w:val="24"/>
                <w:lang w:val="en-GB"/>
              </w:rPr>
            </w:pPr>
          </w:p>
        </w:tc>
        <w:tc>
          <w:tcPr>
            <w:tcW w:w="852" w:type="dxa"/>
            <w:vAlign w:val="center"/>
          </w:tcPr>
          <w:p w14:paraId="19AF0FFE" w14:textId="77777777" w:rsidR="004318B3" w:rsidRPr="00A912FF" w:rsidRDefault="004318B3" w:rsidP="00D94505">
            <w:pPr>
              <w:autoSpaceDE w:val="0"/>
              <w:autoSpaceDN w:val="0"/>
              <w:adjustRightInd w:val="0"/>
              <w:jc w:val="both"/>
              <w:rPr>
                <w:rFonts w:ascii="Times New Roman" w:hAnsi="Times New Roman" w:cs="Times New Roman"/>
                <w:sz w:val="24"/>
                <w:szCs w:val="24"/>
                <w:lang w:val="en-GB"/>
              </w:rPr>
            </w:pPr>
          </w:p>
        </w:tc>
      </w:tr>
      <w:tr w:rsidR="0019563D" w:rsidRPr="00A912FF" w14:paraId="540CCA1D" w14:textId="77777777" w:rsidTr="00DD05AE">
        <w:tc>
          <w:tcPr>
            <w:tcW w:w="4679" w:type="dxa"/>
            <w:vAlign w:val="center"/>
          </w:tcPr>
          <w:p w14:paraId="221772A3"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78958E49"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1C8073C4"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06E5F9C1"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3FAB0288"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1E8CF5B2"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20BA82C9"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2E3819AF"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393E1F0C"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1F39EC59" w14:textId="77777777" w:rsidR="0019563D" w:rsidRPr="00A912FF" w:rsidRDefault="0019563D" w:rsidP="00D94505">
            <w:pPr>
              <w:autoSpaceDE w:val="0"/>
              <w:autoSpaceDN w:val="0"/>
              <w:adjustRightInd w:val="0"/>
              <w:jc w:val="both"/>
              <w:rPr>
                <w:rFonts w:ascii="Times New Roman" w:hAnsi="Times New Roman" w:cs="Times New Roman"/>
                <w:sz w:val="24"/>
                <w:szCs w:val="24"/>
                <w:lang w:val="en-GB"/>
              </w:rPr>
            </w:pPr>
          </w:p>
        </w:tc>
        <w:tc>
          <w:tcPr>
            <w:tcW w:w="4678" w:type="dxa"/>
            <w:gridSpan w:val="2"/>
            <w:vAlign w:val="center"/>
          </w:tcPr>
          <w:p w14:paraId="0C2CD5C5" w14:textId="77777777" w:rsidR="0019563D" w:rsidRPr="00A912FF" w:rsidRDefault="0019563D" w:rsidP="00D94505">
            <w:pPr>
              <w:autoSpaceDE w:val="0"/>
              <w:autoSpaceDN w:val="0"/>
              <w:adjustRightInd w:val="0"/>
              <w:jc w:val="both"/>
              <w:rPr>
                <w:rFonts w:ascii="Times New Roman" w:hAnsi="Times New Roman" w:cs="Times New Roman"/>
                <w:sz w:val="24"/>
                <w:szCs w:val="24"/>
                <w:lang w:val="en-GB"/>
              </w:rPr>
            </w:pPr>
          </w:p>
        </w:tc>
        <w:tc>
          <w:tcPr>
            <w:tcW w:w="852" w:type="dxa"/>
            <w:vAlign w:val="center"/>
          </w:tcPr>
          <w:p w14:paraId="2F11AC53" w14:textId="77777777" w:rsidR="0019563D" w:rsidRPr="00A912FF" w:rsidRDefault="0019563D" w:rsidP="00D94505">
            <w:pPr>
              <w:autoSpaceDE w:val="0"/>
              <w:autoSpaceDN w:val="0"/>
              <w:adjustRightInd w:val="0"/>
              <w:jc w:val="both"/>
              <w:rPr>
                <w:rFonts w:ascii="Times New Roman" w:hAnsi="Times New Roman" w:cs="Times New Roman"/>
                <w:sz w:val="24"/>
                <w:szCs w:val="24"/>
                <w:lang w:val="en-GB"/>
              </w:rPr>
            </w:pPr>
          </w:p>
        </w:tc>
      </w:tr>
      <w:tr w:rsidR="004318B3" w:rsidRPr="00A912FF" w14:paraId="4C7E9799" w14:textId="77777777" w:rsidTr="00DD05AE">
        <w:tc>
          <w:tcPr>
            <w:tcW w:w="4679" w:type="dxa"/>
            <w:vAlign w:val="center"/>
          </w:tcPr>
          <w:p w14:paraId="09B28BD6" w14:textId="77777777" w:rsidR="004318B3" w:rsidRDefault="004318B3" w:rsidP="00D94505">
            <w:pPr>
              <w:autoSpaceDE w:val="0"/>
              <w:autoSpaceDN w:val="0"/>
              <w:adjustRightInd w:val="0"/>
              <w:jc w:val="both"/>
              <w:rPr>
                <w:rFonts w:ascii="Times New Roman" w:hAnsi="Times New Roman" w:cs="Times New Roman"/>
                <w:sz w:val="24"/>
                <w:szCs w:val="24"/>
                <w:lang w:val="en-GB"/>
              </w:rPr>
            </w:pPr>
          </w:p>
          <w:p w14:paraId="21AB474B"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2DAC4B7"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5DB96A5C"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2D322902"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785C068B"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7D73F402"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6464F81F"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108F9FCC"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70F2031D" w14:textId="77777777" w:rsidR="0019563D" w:rsidRPr="00A912FF" w:rsidRDefault="0019563D" w:rsidP="00D94505">
            <w:pPr>
              <w:autoSpaceDE w:val="0"/>
              <w:autoSpaceDN w:val="0"/>
              <w:adjustRightInd w:val="0"/>
              <w:jc w:val="both"/>
              <w:rPr>
                <w:rFonts w:ascii="Times New Roman" w:hAnsi="Times New Roman" w:cs="Times New Roman"/>
                <w:sz w:val="24"/>
                <w:szCs w:val="24"/>
                <w:lang w:val="en-GB"/>
              </w:rPr>
            </w:pPr>
          </w:p>
        </w:tc>
        <w:tc>
          <w:tcPr>
            <w:tcW w:w="4678" w:type="dxa"/>
            <w:gridSpan w:val="2"/>
            <w:vAlign w:val="center"/>
          </w:tcPr>
          <w:p w14:paraId="0F6E5D9C" w14:textId="77777777" w:rsidR="004318B3" w:rsidRPr="00A912FF" w:rsidRDefault="004318B3" w:rsidP="00D94505">
            <w:pPr>
              <w:autoSpaceDE w:val="0"/>
              <w:autoSpaceDN w:val="0"/>
              <w:adjustRightInd w:val="0"/>
              <w:jc w:val="both"/>
              <w:rPr>
                <w:rFonts w:ascii="Times New Roman" w:hAnsi="Times New Roman" w:cs="Times New Roman"/>
                <w:sz w:val="24"/>
                <w:szCs w:val="24"/>
                <w:lang w:val="en-GB"/>
              </w:rPr>
            </w:pPr>
          </w:p>
        </w:tc>
        <w:tc>
          <w:tcPr>
            <w:tcW w:w="852" w:type="dxa"/>
            <w:vAlign w:val="center"/>
          </w:tcPr>
          <w:p w14:paraId="1809D6B5" w14:textId="77777777" w:rsidR="004318B3" w:rsidRPr="00A912FF" w:rsidRDefault="004318B3" w:rsidP="00D94505">
            <w:pPr>
              <w:autoSpaceDE w:val="0"/>
              <w:autoSpaceDN w:val="0"/>
              <w:adjustRightInd w:val="0"/>
              <w:jc w:val="both"/>
              <w:rPr>
                <w:rFonts w:ascii="Times New Roman" w:hAnsi="Times New Roman" w:cs="Times New Roman"/>
                <w:sz w:val="24"/>
                <w:szCs w:val="24"/>
                <w:lang w:val="en-GB"/>
              </w:rPr>
            </w:pPr>
          </w:p>
        </w:tc>
      </w:tr>
      <w:tr w:rsidR="004318B3" w:rsidRPr="00A912FF" w14:paraId="6EF87D98" w14:textId="77777777" w:rsidTr="00DD05AE">
        <w:tc>
          <w:tcPr>
            <w:tcW w:w="4679" w:type="dxa"/>
            <w:vAlign w:val="center"/>
          </w:tcPr>
          <w:p w14:paraId="2F8AAB1D" w14:textId="77777777" w:rsidR="004318B3" w:rsidRDefault="004318B3" w:rsidP="00D94505">
            <w:pPr>
              <w:autoSpaceDE w:val="0"/>
              <w:autoSpaceDN w:val="0"/>
              <w:adjustRightInd w:val="0"/>
              <w:jc w:val="both"/>
              <w:rPr>
                <w:rFonts w:ascii="Times New Roman" w:hAnsi="Times New Roman" w:cs="Times New Roman"/>
                <w:sz w:val="24"/>
                <w:szCs w:val="24"/>
                <w:lang w:val="en-GB"/>
              </w:rPr>
            </w:pPr>
          </w:p>
          <w:p w14:paraId="75D34BE7"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4613CAFD"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005F1F4F"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5C40D38B"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3E005E07"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2F24154D"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1651EDE3" w14:textId="77777777" w:rsidR="0019563D" w:rsidRDefault="0019563D" w:rsidP="00D94505">
            <w:pPr>
              <w:autoSpaceDE w:val="0"/>
              <w:autoSpaceDN w:val="0"/>
              <w:adjustRightInd w:val="0"/>
              <w:jc w:val="both"/>
              <w:rPr>
                <w:rFonts w:ascii="Times New Roman" w:hAnsi="Times New Roman" w:cs="Times New Roman"/>
                <w:sz w:val="24"/>
                <w:szCs w:val="24"/>
                <w:lang w:val="en-GB"/>
              </w:rPr>
            </w:pPr>
          </w:p>
          <w:p w14:paraId="601FD8CE" w14:textId="77777777" w:rsidR="0019563D" w:rsidRPr="00A912FF" w:rsidRDefault="0019563D" w:rsidP="00D94505">
            <w:pPr>
              <w:autoSpaceDE w:val="0"/>
              <w:autoSpaceDN w:val="0"/>
              <w:adjustRightInd w:val="0"/>
              <w:jc w:val="both"/>
              <w:rPr>
                <w:rFonts w:ascii="Times New Roman" w:hAnsi="Times New Roman" w:cs="Times New Roman"/>
                <w:sz w:val="24"/>
                <w:szCs w:val="24"/>
                <w:lang w:val="en-GB"/>
              </w:rPr>
            </w:pPr>
          </w:p>
        </w:tc>
        <w:tc>
          <w:tcPr>
            <w:tcW w:w="4678" w:type="dxa"/>
            <w:gridSpan w:val="2"/>
            <w:vAlign w:val="center"/>
          </w:tcPr>
          <w:p w14:paraId="40CD51A5" w14:textId="77777777" w:rsidR="004318B3" w:rsidRPr="00A912FF" w:rsidRDefault="004318B3" w:rsidP="00D94505">
            <w:pPr>
              <w:autoSpaceDE w:val="0"/>
              <w:autoSpaceDN w:val="0"/>
              <w:adjustRightInd w:val="0"/>
              <w:jc w:val="both"/>
              <w:rPr>
                <w:rFonts w:ascii="Times New Roman" w:hAnsi="Times New Roman" w:cs="Times New Roman"/>
                <w:sz w:val="24"/>
                <w:szCs w:val="24"/>
                <w:lang w:val="en-GB"/>
              </w:rPr>
            </w:pPr>
          </w:p>
        </w:tc>
        <w:tc>
          <w:tcPr>
            <w:tcW w:w="852" w:type="dxa"/>
            <w:vAlign w:val="center"/>
          </w:tcPr>
          <w:p w14:paraId="1FC1F59E" w14:textId="77777777" w:rsidR="004318B3" w:rsidRPr="00A912FF" w:rsidRDefault="004318B3" w:rsidP="00D94505">
            <w:pPr>
              <w:autoSpaceDE w:val="0"/>
              <w:autoSpaceDN w:val="0"/>
              <w:adjustRightInd w:val="0"/>
              <w:jc w:val="both"/>
              <w:rPr>
                <w:rFonts w:ascii="Times New Roman" w:hAnsi="Times New Roman" w:cs="Times New Roman"/>
                <w:sz w:val="24"/>
                <w:szCs w:val="24"/>
                <w:lang w:val="en-GB"/>
              </w:rPr>
            </w:pPr>
          </w:p>
        </w:tc>
      </w:tr>
      <w:tr w:rsidR="003249FB" w:rsidRPr="00A912FF" w14:paraId="1F00D14C" w14:textId="77777777" w:rsidTr="00DD05AE">
        <w:tc>
          <w:tcPr>
            <w:tcW w:w="10209" w:type="dxa"/>
            <w:gridSpan w:val="4"/>
          </w:tcPr>
          <w:p w14:paraId="4DF73032" w14:textId="77777777" w:rsidR="003249FB" w:rsidRPr="007705C3" w:rsidRDefault="00A912FF" w:rsidP="00F64DDA">
            <w:pPr>
              <w:autoSpaceDE w:val="0"/>
              <w:autoSpaceDN w:val="0"/>
              <w:adjustRightInd w:val="0"/>
              <w:jc w:val="both"/>
              <w:rPr>
                <w:rFonts w:ascii="Times New Roman" w:hAnsi="Times New Roman" w:cs="Times New Roman"/>
                <w:i/>
                <w:iCs/>
                <w:sz w:val="24"/>
                <w:szCs w:val="24"/>
                <w:lang w:val="en-GB"/>
              </w:rPr>
            </w:pPr>
            <w:r w:rsidRPr="007705C3">
              <w:rPr>
                <w:rFonts w:ascii="Times New Roman" w:hAnsi="Times New Roman" w:cs="Times New Roman"/>
                <w:i/>
                <w:iCs/>
                <w:sz w:val="24"/>
                <w:szCs w:val="24"/>
                <w:lang w:val="en-GB"/>
              </w:rPr>
              <w:lastRenderedPageBreak/>
              <w:t xml:space="preserve">4.2.2 </w:t>
            </w:r>
            <w:r w:rsidR="00F64DDA" w:rsidRPr="00F64DDA">
              <w:rPr>
                <w:rFonts w:ascii="Times New Roman" w:hAnsi="Times New Roman" w:cs="Times New Roman"/>
                <w:i/>
                <w:iCs/>
                <w:sz w:val="24"/>
                <w:szCs w:val="24"/>
              </w:rPr>
              <w:t>Each Contracting State shall ensure that security restricted areas are established at each airport serving civil aviation designated by the State based upon a security risk assessment carried out by the relevant national authorities</w:t>
            </w:r>
            <w:r w:rsidR="00F64DDA">
              <w:rPr>
                <w:rFonts w:ascii="Times New Roman" w:hAnsi="Times New Roman" w:cs="Times New Roman"/>
                <w:i/>
                <w:iCs/>
                <w:sz w:val="24"/>
                <w:szCs w:val="24"/>
              </w:rPr>
              <w:t>.</w:t>
            </w:r>
          </w:p>
        </w:tc>
      </w:tr>
      <w:tr w:rsidR="00DD05AE" w:rsidRPr="00DD05AE" w14:paraId="0EFB3025" w14:textId="77777777" w:rsidTr="00DD05AE">
        <w:tc>
          <w:tcPr>
            <w:tcW w:w="4679" w:type="dxa"/>
          </w:tcPr>
          <w:p w14:paraId="7D6A0FFF" w14:textId="77777777" w:rsidR="00DD05AE" w:rsidRPr="00DD05AE" w:rsidRDefault="00DD05AE"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78" w:type="dxa"/>
            <w:gridSpan w:val="2"/>
          </w:tcPr>
          <w:p w14:paraId="68F49D19" w14:textId="77777777" w:rsidR="00DD05AE" w:rsidRPr="00DD05AE" w:rsidRDefault="00DD05AE"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2" w:type="dxa"/>
          </w:tcPr>
          <w:p w14:paraId="0B3BC4D7" w14:textId="77777777" w:rsidR="00DD05AE" w:rsidRPr="00DD05AE" w:rsidRDefault="00DD05AE"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DD05AE" w:rsidRPr="00A912FF" w14:paraId="70504D19" w14:textId="77777777" w:rsidTr="00DD05AE">
        <w:tc>
          <w:tcPr>
            <w:tcW w:w="4679" w:type="dxa"/>
          </w:tcPr>
          <w:p w14:paraId="5572AC38"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2B45C3B3"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E717E53"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307F6E4"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3976044"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11550FEF"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75107CA"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AA47A31"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2F0914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20224B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74744BE"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78" w:type="dxa"/>
            <w:gridSpan w:val="2"/>
          </w:tcPr>
          <w:p w14:paraId="7424F2B5"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tcPr>
          <w:p w14:paraId="487FF7C0"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DD05AE" w:rsidRPr="00A912FF" w14:paraId="065A73A9" w14:textId="77777777" w:rsidTr="00DD05AE">
        <w:tc>
          <w:tcPr>
            <w:tcW w:w="4679" w:type="dxa"/>
          </w:tcPr>
          <w:p w14:paraId="53AABBCE"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57F3B443"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3B5753CB"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0366A5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629A4C0B"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46423ED"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0C32473"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95A1216"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F74CCAF"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EDCFE43"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78" w:type="dxa"/>
            <w:gridSpan w:val="2"/>
          </w:tcPr>
          <w:p w14:paraId="4F131C04"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tcPr>
          <w:p w14:paraId="2B26B0D4"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DD05AE" w:rsidRPr="00A912FF" w14:paraId="5945DEA2" w14:textId="77777777" w:rsidTr="00DD05AE">
        <w:tc>
          <w:tcPr>
            <w:tcW w:w="4679" w:type="dxa"/>
          </w:tcPr>
          <w:p w14:paraId="5713C82D"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2CF33F84"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AD8644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A8BA98C"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AF42AB6"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14177391"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62B94748"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8F08B8A"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3F262D09"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369A8E82"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78" w:type="dxa"/>
            <w:gridSpan w:val="2"/>
          </w:tcPr>
          <w:p w14:paraId="6259DBB4"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tcPr>
          <w:p w14:paraId="2C4E775C"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DD05AE" w:rsidRPr="00A912FF" w14:paraId="631421C5" w14:textId="77777777" w:rsidTr="00DD05AE">
        <w:tc>
          <w:tcPr>
            <w:tcW w:w="4679" w:type="dxa"/>
          </w:tcPr>
          <w:p w14:paraId="687AE15D"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4D2497EF"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FE57BED"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1CFED3D"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0CD3B90"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6C72EDA2"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10135664"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0E5FB9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1F1B1B7"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78" w:type="dxa"/>
            <w:gridSpan w:val="2"/>
          </w:tcPr>
          <w:p w14:paraId="503B757F"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tcPr>
          <w:p w14:paraId="141775F0"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3249FB" w:rsidRPr="00D94505" w14:paraId="0E6EBDC9" w14:textId="77777777" w:rsidTr="00DD05AE">
        <w:tc>
          <w:tcPr>
            <w:tcW w:w="10209" w:type="dxa"/>
            <w:gridSpan w:val="4"/>
          </w:tcPr>
          <w:p w14:paraId="16607B81" w14:textId="77777777" w:rsidR="003249FB" w:rsidRPr="007705C3" w:rsidRDefault="00D94505" w:rsidP="00F64DDA">
            <w:pPr>
              <w:autoSpaceDE w:val="0"/>
              <w:autoSpaceDN w:val="0"/>
              <w:adjustRightInd w:val="0"/>
              <w:jc w:val="both"/>
              <w:rPr>
                <w:rFonts w:ascii="Times New Roman" w:hAnsi="Times New Roman" w:cs="Times New Roman"/>
                <w:i/>
                <w:iCs/>
                <w:sz w:val="24"/>
                <w:szCs w:val="24"/>
                <w:lang w:val="en-GB"/>
              </w:rPr>
            </w:pPr>
            <w:r w:rsidRPr="007705C3">
              <w:rPr>
                <w:rFonts w:ascii="Times New Roman" w:hAnsi="Times New Roman" w:cs="Times New Roman"/>
                <w:i/>
                <w:iCs/>
                <w:sz w:val="24"/>
                <w:szCs w:val="24"/>
                <w:lang w:val="en-GB"/>
              </w:rPr>
              <w:lastRenderedPageBreak/>
              <w:t xml:space="preserve">4.2.3 </w:t>
            </w:r>
            <w:r w:rsidR="00F64DDA" w:rsidRPr="00F64DDA">
              <w:rPr>
                <w:rFonts w:ascii="Times New Roman" w:hAnsi="Times New Roman" w:cs="Times New Roman"/>
                <w:i/>
                <w:iCs/>
                <w:sz w:val="24"/>
                <w:szCs w:val="24"/>
              </w:rPr>
              <w:t>Each Contracting State shall ensure that identification systems are established and implemented in respect of persons and vehicles in order to prevent unauthorized access to airside areas and security restricted areas. Access shall be granted only to those with an operational need or other legitimate reason to be there. Identity and authorization shall be verified at designated checkpoints before access is allowed to airside areas and security restricted areas.</w:t>
            </w:r>
          </w:p>
        </w:tc>
      </w:tr>
      <w:tr w:rsidR="00DD05AE" w:rsidRPr="00DD05AE" w14:paraId="6CE4579B" w14:textId="77777777" w:rsidTr="00DD05AE">
        <w:tc>
          <w:tcPr>
            <w:tcW w:w="4740" w:type="dxa"/>
            <w:gridSpan w:val="2"/>
            <w:vAlign w:val="center"/>
          </w:tcPr>
          <w:p w14:paraId="49738B28" w14:textId="77777777" w:rsidR="00DD05AE" w:rsidRPr="00DD05AE" w:rsidRDefault="00DD05AE"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PQ</w:t>
            </w:r>
          </w:p>
        </w:tc>
        <w:tc>
          <w:tcPr>
            <w:tcW w:w="4617" w:type="dxa"/>
            <w:vAlign w:val="center"/>
          </w:tcPr>
          <w:p w14:paraId="70AE4DC7" w14:textId="77777777" w:rsidR="00DD05AE" w:rsidRPr="00DD05AE" w:rsidRDefault="00DD05AE"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GUIDANCE FOR REVIEW/OBSERVATION</w:t>
            </w:r>
          </w:p>
        </w:tc>
        <w:tc>
          <w:tcPr>
            <w:tcW w:w="852" w:type="dxa"/>
            <w:vAlign w:val="center"/>
          </w:tcPr>
          <w:p w14:paraId="69EAB9BC" w14:textId="77777777" w:rsidR="00DD05AE" w:rsidRPr="00DD05AE" w:rsidRDefault="00DD05AE" w:rsidP="00306FC3">
            <w:pPr>
              <w:autoSpaceDE w:val="0"/>
              <w:autoSpaceDN w:val="0"/>
              <w:adjustRightInd w:val="0"/>
              <w:jc w:val="center"/>
              <w:rPr>
                <w:rFonts w:ascii="Times New Roman" w:hAnsi="Times New Roman" w:cs="Times New Roman"/>
                <w:b/>
                <w:bCs/>
                <w:sz w:val="24"/>
                <w:szCs w:val="24"/>
                <w:lang w:val="en-GB"/>
              </w:rPr>
            </w:pPr>
            <w:r w:rsidRPr="00DD05AE">
              <w:rPr>
                <w:rFonts w:ascii="Times New Roman" w:hAnsi="Times New Roman" w:cs="Times New Roman"/>
                <w:b/>
                <w:bCs/>
                <w:sz w:val="24"/>
                <w:szCs w:val="24"/>
                <w:lang w:val="en-GB"/>
              </w:rPr>
              <w:t>CE</w:t>
            </w:r>
          </w:p>
        </w:tc>
      </w:tr>
      <w:tr w:rsidR="00DD05AE" w:rsidRPr="00A912FF" w14:paraId="0F170DB7" w14:textId="77777777" w:rsidTr="00DD05AE">
        <w:tc>
          <w:tcPr>
            <w:tcW w:w="4740" w:type="dxa"/>
            <w:gridSpan w:val="2"/>
            <w:vAlign w:val="center"/>
          </w:tcPr>
          <w:p w14:paraId="0F01CE3F"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535200F5"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BFB8814"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BA02F45"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B425942"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1B672819"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F7A08DE"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67B318EB"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D1BAF1F"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1A1A15ED"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vAlign w:val="center"/>
          </w:tcPr>
          <w:p w14:paraId="75C7DA85"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DD05AE" w:rsidRPr="00A912FF" w14:paraId="1D1C420F" w14:textId="77777777" w:rsidTr="00DD05AE">
        <w:tc>
          <w:tcPr>
            <w:tcW w:w="4740" w:type="dxa"/>
            <w:gridSpan w:val="2"/>
            <w:vAlign w:val="center"/>
          </w:tcPr>
          <w:p w14:paraId="0275E074"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7F3073BD"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0D5234F"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BB84BAB"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383B9AEA"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61B2E666"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73DC20E"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74A5540"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9B53AA3"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8975682"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70DE8427"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vAlign w:val="center"/>
          </w:tcPr>
          <w:p w14:paraId="2380BE96"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DD05AE" w:rsidRPr="00A912FF" w14:paraId="5D8F50CC" w14:textId="77777777" w:rsidTr="00DD05AE">
        <w:tc>
          <w:tcPr>
            <w:tcW w:w="4740" w:type="dxa"/>
            <w:gridSpan w:val="2"/>
            <w:vAlign w:val="center"/>
          </w:tcPr>
          <w:p w14:paraId="601EEA73"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1D15360A"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1C6E590"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661AD89"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C4B5402"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0E2B880"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4CCF65E"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6145556"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551A67E8"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71111ACD"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383E1D6A"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vAlign w:val="center"/>
          </w:tcPr>
          <w:p w14:paraId="41FB378F"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r w:rsidR="00DD05AE" w:rsidRPr="00A912FF" w14:paraId="7544FEDF" w14:textId="77777777" w:rsidTr="00DD05AE">
        <w:tc>
          <w:tcPr>
            <w:tcW w:w="4740" w:type="dxa"/>
            <w:gridSpan w:val="2"/>
            <w:vAlign w:val="center"/>
          </w:tcPr>
          <w:p w14:paraId="5E1B98DF" w14:textId="77777777" w:rsidR="00DD05AE" w:rsidRDefault="00DD05AE" w:rsidP="00306FC3">
            <w:pPr>
              <w:autoSpaceDE w:val="0"/>
              <w:autoSpaceDN w:val="0"/>
              <w:adjustRightInd w:val="0"/>
              <w:jc w:val="both"/>
              <w:rPr>
                <w:rFonts w:ascii="Times New Roman" w:hAnsi="Times New Roman" w:cs="Times New Roman"/>
                <w:sz w:val="24"/>
                <w:szCs w:val="24"/>
                <w:lang w:val="en-GB"/>
              </w:rPr>
            </w:pPr>
          </w:p>
          <w:p w14:paraId="63C4790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0363EF77"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2BE66D9E"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2080184"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82F0ADB"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4FC04E99" w14:textId="77777777" w:rsidR="0019563D" w:rsidRDefault="0019563D" w:rsidP="00306FC3">
            <w:pPr>
              <w:autoSpaceDE w:val="0"/>
              <w:autoSpaceDN w:val="0"/>
              <w:adjustRightInd w:val="0"/>
              <w:jc w:val="both"/>
              <w:rPr>
                <w:rFonts w:ascii="Times New Roman" w:hAnsi="Times New Roman" w:cs="Times New Roman"/>
                <w:sz w:val="24"/>
                <w:szCs w:val="24"/>
                <w:lang w:val="en-GB"/>
              </w:rPr>
            </w:pPr>
          </w:p>
          <w:p w14:paraId="1F9411A9" w14:textId="77777777" w:rsidR="0019563D" w:rsidRPr="00A912FF" w:rsidRDefault="0019563D" w:rsidP="00306FC3">
            <w:pPr>
              <w:autoSpaceDE w:val="0"/>
              <w:autoSpaceDN w:val="0"/>
              <w:adjustRightInd w:val="0"/>
              <w:jc w:val="both"/>
              <w:rPr>
                <w:rFonts w:ascii="Times New Roman" w:hAnsi="Times New Roman" w:cs="Times New Roman"/>
                <w:sz w:val="24"/>
                <w:szCs w:val="24"/>
                <w:lang w:val="en-GB"/>
              </w:rPr>
            </w:pPr>
          </w:p>
        </w:tc>
        <w:tc>
          <w:tcPr>
            <w:tcW w:w="4617" w:type="dxa"/>
            <w:vAlign w:val="center"/>
          </w:tcPr>
          <w:p w14:paraId="0E763E37"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c>
          <w:tcPr>
            <w:tcW w:w="852" w:type="dxa"/>
            <w:vAlign w:val="center"/>
          </w:tcPr>
          <w:p w14:paraId="693D71D6" w14:textId="77777777" w:rsidR="00DD05AE" w:rsidRPr="00A912FF" w:rsidRDefault="00DD05AE" w:rsidP="00306FC3">
            <w:pPr>
              <w:autoSpaceDE w:val="0"/>
              <w:autoSpaceDN w:val="0"/>
              <w:adjustRightInd w:val="0"/>
              <w:jc w:val="both"/>
              <w:rPr>
                <w:rFonts w:ascii="Times New Roman" w:hAnsi="Times New Roman" w:cs="Times New Roman"/>
                <w:sz w:val="24"/>
                <w:szCs w:val="24"/>
                <w:lang w:val="en-GB"/>
              </w:rPr>
            </w:pPr>
          </w:p>
        </w:tc>
      </w:tr>
    </w:tbl>
    <w:p w14:paraId="72F2B2EF" w14:textId="77777777" w:rsidR="00DD05AE" w:rsidRDefault="00DD05AE" w:rsidP="00BD5897">
      <w:pPr>
        <w:kinsoku w:val="0"/>
        <w:overflowPunct w:val="0"/>
        <w:jc w:val="both"/>
        <w:textAlignment w:val="baseline"/>
        <w:rPr>
          <w:lang w:val="en-GB"/>
        </w:rPr>
      </w:pPr>
    </w:p>
    <w:sectPr w:rsidR="00DD05A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0B58" w14:textId="77777777" w:rsidR="000309B6" w:rsidRDefault="000309B6" w:rsidP="00BF3130">
      <w:pPr>
        <w:spacing w:after="0" w:line="240" w:lineRule="auto"/>
      </w:pPr>
      <w:r>
        <w:separator/>
      </w:r>
    </w:p>
  </w:endnote>
  <w:endnote w:type="continuationSeparator" w:id="0">
    <w:p w14:paraId="5B65E141" w14:textId="77777777" w:rsidR="000309B6" w:rsidRDefault="000309B6" w:rsidP="00BF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1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306FC3" w14:paraId="43944B9A" w14:textId="77777777" w:rsidTr="001568DD">
      <w:tc>
        <w:tcPr>
          <w:tcW w:w="10207" w:type="dxa"/>
        </w:tcPr>
        <w:p w14:paraId="51A50A98" w14:textId="77777777" w:rsidR="00306FC3" w:rsidRPr="001568DD" w:rsidRDefault="00306FC3" w:rsidP="001568DD">
          <w:pPr>
            <w:pStyle w:val="Footer"/>
            <w:jc w:val="center"/>
            <w:rPr>
              <w:b/>
              <w:bCs/>
              <w:i/>
              <w:iCs/>
              <w:sz w:val="24"/>
              <w:szCs w:val="24"/>
            </w:rPr>
          </w:pPr>
          <w:r w:rsidRPr="001568DD">
            <w:rPr>
              <w:rFonts w:ascii="Times New Roman" w:hAnsi="Times New Roman" w:cs="Times New Roman"/>
              <w:b/>
              <w:bCs/>
              <w:i/>
              <w:iCs/>
              <w:color w:val="000000"/>
              <w:sz w:val="24"/>
              <w:szCs w:val="24"/>
              <w:lang w:val="en-US"/>
            </w:rPr>
            <w:t>STD/CE/PQ relationship workshop</w:t>
          </w:r>
        </w:p>
      </w:tc>
    </w:tr>
  </w:tbl>
  <w:p w14:paraId="2B251961" w14:textId="77777777" w:rsidR="00306FC3" w:rsidRDefault="00306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FE400" w14:textId="77777777" w:rsidR="000309B6" w:rsidRDefault="000309B6" w:rsidP="00BF3130">
      <w:pPr>
        <w:spacing w:after="0" w:line="240" w:lineRule="auto"/>
      </w:pPr>
      <w:r>
        <w:separator/>
      </w:r>
    </w:p>
  </w:footnote>
  <w:footnote w:type="continuationSeparator" w:id="0">
    <w:p w14:paraId="08676CAB" w14:textId="77777777" w:rsidR="000309B6" w:rsidRDefault="000309B6" w:rsidP="00BF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70"/>
    </w:tblGrid>
    <w:tr w:rsidR="00306FC3" w:rsidRPr="00BF3130" w14:paraId="02CCBB08" w14:textId="77777777" w:rsidTr="00BF3130">
      <w:tc>
        <w:tcPr>
          <w:tcW w:w="4820" w:type="dxa"/>
        </w:tcPr>
        <w:p w14:paraId="55FA6CD1" w14:textId="77777777" w:rsidR="00306FC3" w:rsidRPr="00BF3130" w:rsidRDefault="00306FC3" w:rsidP="00BF3130">
          <w:pPr>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ICAO </w:t>
          </w:r>
        </w:p>
      </w:tc>
      <w:tc>
        <w:tcPr>
          <w:tcW w:w="4790" w:type="dxa"/>
        </w:tcPr>
        <w:p w14:paraId="032D7ACD" w14:textId="682B629C" w:rsidR="00306FC3" w:rsidRPr="00BF3130" w:rsidRDefault="00306FC3" w:rsidP="0019563D">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z w:val="24"/>
              <w:szCs w:val="24"/>
              <w:lang w:val="en-US" w:eastAsia="en-US"/>
            </w:rPr>
            <w:t xml:space="preserve">USAP CMA </w:t>
          </w:r>
          <w:r w:rsidR="00F06059">
            <w:rPr>
              <w:rFonts w:ascii="Times New Roman" w:eastAsia="Times New Roman" w:hAnsi="Times New Roman" w:cs="Times New Roman"/>
              <w:b/>
              <w:bCs/>
              <w:sz w:val="24"/>
              <w:szCs w:val="24"/>
              <w:lang w:val="en-US" w:eastAsia="en-US"/>
            </w:rPr>
            <w:t>Auditor Training Course</w:t>
          </w:r>
        </w:p>
      </w:tc>
    </w:tr>
    <w:tr w:rsidR="00306FC3" w:rsidRPr="00BF3130" w14:paraId="7ED4047A" w14:textId="77777777" w:rsidTr="00BF3130">
      <w:tc>
        <w:tcPr>
          <w:tcW w:w="4820" w:type="dxa"/>
        </w:tcPr>
        <w:p w14:paraId="032FCA00" w14:textId="77777777" w:rsidR="00306FC3" w:rsidRPr="00BF3130" w:rsidRDefault="00306FC3" w:rsidP="00BF3130">
          <w:pPr>
            <w:jc w:val="center"/>
            <w:rPr>
              <w:rFonts w:ascii="Times New Roman" w:eastAsia="Times New Roman" w:hAnsi="Times New Roman" w:cs="Times New Roman"/>
              <w:sz w:val="24"/>
              <w:szCs w:val="24"/>
              <w:lang w:val="en-US" w:eastAsia="en-US"/>
            </w:rPr>
          </w:pPr>
        </w:p>
      </w:tc>
      <w:tc>
        <w:tcPr>
          <w:tcW w:w="4790" w:type="dxa"/>
        </w:tcPr>
        <w:p w14:paraId="5B650CEE" w14:textId="77777777" w:rsidR="00306FC3" w:rsidRPr="00BF3130" w:rsidRDefault="00306FC3" w:rsidP="00711483">
          <w:pPr>
            <w:tabs>
              <w:tab w:val="center" w:pos="4320"/>
              <w:tab w:val="right" w:pos="8640"/>
            </w:tabs>
            <w:jc w:val="right"/>
            <w:rPr>
              <w:rFonts w:ascii="Times New Roman" w:eastAsia="Times New Roman" w:hAnsi="Times New Roman" w:cs="Times New Roman"/>
              <w:b/>
              <w:bCs/>
              <w:snapToGrid w:val="0"/>
              <w:sz w:val="24"/>
              <w:szCs w:val="24"/>
              <w:lang w:val="en-US" w:eastAsia="en-US"/>
            </w:rPr>
          </w:pPr>
          <w:r w:rsidRPr="00BF3130">
            <w:rPr>
              <w:rFonts w:ascii="Times New Roman" w:eastAsia="Times New Roman" w:hAnsi="Times New Roman" w:cs="Times New Roman"/>
              <w:b/>
              <w:bCs/>
              <w:noProof/>
              <w:snapToGrid w:val="0"/>
              <w:sz w:val="24"/>
              <w:szCs w:val="24"/>
              <w:lang w:val="en-US" w:eastAsia="en-US"/>
            </w:rPr>
            <w:t xml:space="preserve">Exercise </w:t>
          </w:r>
          <w:r w:rsidR="00A160AE">
            <w:rPr>
              <w:rFonts w:ascii="Times New Roman" w:eastAsia="Times New Roman" w:hAnsi="Times New Roman" w:cs="Times New Roman"/>
              <w:b/>
              <w:bCs/>
              <w:noProof/>
              <w:snapToGrid w:val="0"/>
              <w:sz w:val="24"/>
              <w:szCs w:val="24"/>
              <w:lang w:val="en-US" w:eastAsia="en-US"/>
            </w:rPr>
            <w:t xml:space="preserve">1 </w:t>
          </w:r>
          <w:r w:rsidR="00711483">
            <w:rPr>
              <w:rFonts w:ascii="Times New Roman" w:eastAsia="Times New Roman" w:hAnsi="Times New Roman" w:cs="Times New Roman"/>
              <w:b/>
              <w:bCs/>
              <w:noProof/>
              <w:snapToGrid w:val="0"/>
              <w:sz w:val="24"/>
              <w:szCs w:val="24"/>
              <w:lang w:val="en-US" w:eastAsia="en-US"/>
            </w:rPr>
            <w:t>– Group 1</w:t>
          </w:r>
        </w:p>
        <w:p w14:paraId="4EADDBBF" w14:textId="77777777" w:rsidR="00306FC3" w:rsidRPr="00BF3130" w:rsidRDefault="00306FC3" w:rsidP="00BF3130">
          <w:pPr>
            <w:jc w:val="right"/>
            <w:rPr>
              <w:rFonts w:ascii="Times New Roman" w:eastAsia="Times New Roman" w:hAnsi="Times New Roman" w:cs="Times New Roman"/>
              <w:sz w:val="24"/>
              <w:szCs w:val="24"/>
              <w:lang w:val="en-US" w:eastAsia="en-US"/>
            </w:rPr>
          </w:pPr>
          <w:r w:rsidRPr="00BF3130">
            <w:rPr>
              <w:rFonts w:ascii="Times New Roman" w:eastAsia="Times New Roman" w:hAnsi="Times New Roman" w:cs="Times New Roman"/>
              <w:b/>
              <w:bCs/>
              <w:snapToGrid w:val="0"/>
              <w:sz w:val="24"/>
              <w:szCs w:val="24"/>
              <w:lang w:val="en-US" w:eastAsia="en-US"/>
            </w:rPr>
            <w:t xml:space="preserve">Page </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PAGE </w:instrText>
          </w:r>
          <w:r w:rsidRPr="00BF3130">
            <w:rPr>
              <w:rFonts w:ascii="Times New Roman" w:eastAsia="Times New Roman" w:hAnsi="Times New Roman" w:cs="Times New Roman"/>
              <w:b/>
              <w:bCs/>
              <w:snapToGrid w:val="0"/>
              <w:sz w:val="24"/>
              <w:szCs w:val="24"/>
              <w:lang w:val="en-US" w:eastAsia="en-US"/>
            </w:rPr>
            <w:fldChar w:fldCharType="separate"/>
          </w:r>
          <w:r w:rsidR="00C346EB">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r w:rsidRPr="00BF3130">
            <w:rPr>
              <w:rFonts w:ascii="Times New Roman" w:eastAsia="Times New Roman" w:hAnsi="Times New Roman" w:cs="Times New Roman"/>
              <w:b/>
              <w:bCs/>
              <w:snapToGrid w:val="0"/>
              <w:sz w:val="24"/>
              <w:szCs w:val="24"/>
              <w:lang w:val="en-US" w:eastAsia="en-US"/>
            </w:rPr>
            <w:t>/</w:t>
          </w:r>
          <w:r w:rsidRPr="00BF3130">
            <w:rPr>
              <w:rFonts w:ascii="Times New Roman" w:eastAsia="Times New Roman" w:hAnsi="Times New Roman" w:cs="Times New Roman"/>
              <w:b/>
              <w:bCs/>
              <w:snapToGrid w:val="0"/>
              <w:sz w:val="24"/>
              <w:szCs w:val="24"/>
              <w:lang w:val="en-US" w:eastAsia="en-US"/>
            </w:rPr>
            <w:fldChar w:fldCharType="begin"/>
          </w:r>
          <w:r w:rsidRPr="00BF3130">
            <w:rPr>
              <w:rFonts w:ascii="Times New Roman" w:eastAsia="Times New Roman" w:hAnsi="Times New Roman" w:cs="Times New Roman"/>
              <w:b/>
              <w:bCs/>
              <w:snapToGrid w:val="0"/>
              <w:sz w:val="24"/>
              <w:szCs w:val="24"/>
              <w:lang w:val="en-US" w:eastAsia="en-US"/>
            </w:rPr>
            <w:instrText xml:space="preserve"> NUMPAGES </w:instrText>
          </w:r>
          <w:r w:rsidRPr="00BF3130">
            <w:rPr>
              <w:rFonts w:ascii="Times New Roman" w:eastAsia="Times New Roman" w:hAnsi="Times New Roman" w:cs="Times New Roman"/>
              <w:b/>
              <w:bCs/>
              <w:snapToGrid w:val="0"/>
              <w:sz w:val="24"/>
              <w:szCs w:val="24"/>
              <w:lang w:val="en-US" w:eastAsia="en-US"/>
            </w:rPr>
            <w:fldChar w:fldCharType="separate"/>
          </w:r>
          <w:r w:rsidR="00C346EB">
            <w:rPr>
              <w:rFonts w:ascii="Times New Roman" w:eastAsia="Times New Roman" w:hAnsi="Times New Roman" w:cs="Times New Roman"/>
              <w:b/>
              <w:bCs/>
              <w:noProof/>
              <w:snapToGrid w:val="0"/>
              <w:sz w:val="24"/>
              <w:szCs w:val="24"/>
              <w:lang w:val="en-US" w:eastAsia="en-US"/>
            </w:rPr>
            <w:t>1</w:t>
          </w:r>
          <w:r w:rsidRPr="00BF3130">
            <w:rPr>
              <w:rFonts w:ascii="Times New Roman" w:eastAsia="Times New Roman" w:hAnsi="Times New Roman" w:cs="Times New Roman"/>
              <w:b/>
              <w:bCs/>
              <w:snapToGrid w:val="0"/>
              <w:sz w:val="24"/>
              <w:szCs w:val="24"/>
              <w:lang w:val="en-US" w:eastAsia="en-US"/>
            </w:rPr>
            <w:fldChar w:fldCharType="end"/>
          </w:r>
        </w:p>
      </w:tc>
    </w:tr>
  </w:tbl>
  <w:p w14:paraId="26BCB136" w14:textId="77777777" w:rsidR="00306FC3" w:rsidRDefault="00306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537"/>
    <w:multiLevelType w:val="hybridMultilevel"/>
    <w:tmpl w:val="5122E36C"/>
    <w:lvl w:ilvl="0" w:tplc="858CC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2A0230"/>
    <w:multiLevelType w:val="hybridMultilevel"/>
    <w:tmpl w:val="2E3AEA9A"/>
    <w:lvl w:ilvl="0" w:tplc="DE90C246">
      <w:start w:val="1"/>
      <w:numFmt w:val="bullet"/>
      <w:lvlText w:val="•"/>
      <w:lvlJc w:val="left"/>
      <w:pPr>
        <w:tabs>
          <w:tab w:val="num" w:pos="720"/>
        </w:tabs>
        <w:ind w:left="720" w:hanging="360"/>
      </w:pPr>
      <w:rPr>
        <w:rFonts w:ascii="Times New Roman" w:hAnsi="Times New Roman" w:hint="default"/>
      </w:rPr>
    </w:lvl>
    <w:lvl w:ilvl="1" w:tplc="B05C5E14">
      <w:start w:val="502"/>
      <w:numFmt w:val="bullet"/>
      <w:lvlText w:val="•"/>
      <w:lvlJc w:val="left"/>
      <w:pPr>
        <w:tabs>
          <w:tab w:val="num" w:pos="1440"/>
        </w:tabs>
        <w:ind w:left="1440" w:hanging="360"/>
      </w:pPr>
      <w:rPr>
        <w:rFonts w:ascii="Arial" w:hAnsi="Arial" w:hint="default"/>
      </w:rPr>
    </w:lvl>
    <w:lvl w:ilvl="2" w:tplc="9D347900" w:tentative="1">
      <w:start w:val="1"/>
      <w:numFmt w:val="bullet"/>
      <w:lvlText w:val="•"/>
      <w:lvlJc w:val="left"/>
      <w:pPr>
        <w:tabs>
          <w:tab w:val="num" w:pos="2160"/>
        </w:tabs>
        <w:ind w:left="2160" w:hanging="360"/>
      </w:pPr>
      <w:rPr>
        <w:rFonts w:ascii="Times New Roman" w:hAnsi="Times New Roman" w:hint="default"/>
      </w:rPr>
    </w:lvl>
    <w:lvl w:ilvl="3" w:tplc="83908DF0" w:tentative="1">
      <w:start w:val="1"/>
      <w:numFmt w:val="bullet"/>
      <w:lvlText w:val="•"/>
      <w:lvlJc w:val="left"/>
      <w:pPr>
        <w:tabs>
          <w:tab w:val="num" w:pos="2880"/>
        </w:tabs>
        <w:ind w:left="2880" w:hanging="360"/>
      </w:pPr>
      <w:rPr>
        <w:rFonts w:ascii="Times New Roman" w:hAnsi="Times New Roman" w:hint="default"/>
      </w:rPr>
    </w:lvl>
    <w:lvl w:ilvl="4" w:tplc="AC942976" w:tentative="1">
      <w:start w:val="1"/>
      <w:numFmt w:val="bullet"/>
      <w:lvlText w:val="•"/>
      <w:lvlJc w:val="left"/>
      <w:pPr>
        <w:tabs>
          <w:tab w:val="num" w:pos="3600"/>
        </w:tabs>
        <w:ind w:left="3600" w:hanging="360"/>
      </w:pPr>
      <w:rPr>
        <w:rFonts w:ascii="Times New Roman" w:hAnsi="Times New Roman" w:hint="default"/>
      </w:rPr>
    </w:lvl>
    <w:lvl w:ilvl="5" w:tplc="FDEE4B72" w:tentative="1">
      <w:start w:val="1"/>
      <w:numFmt w:val="bullet"/>
      <w:lvlText w:val="•"/>
      <w:lvlJc w:val="left"/>
      <w:pPr>
        <w:tabs>
          <w:tab w:val="num" w:pos="4320"/>
        </w:tabs>
        <w:ind w:left="4320" w:hanging="360"/>
      </w:pPr>
      <w:rPr>
        <w:rFonts w:ascii="Times New Roman" w:hAnsi="Times New Roman" w:hint="default"/>
      </w:rPr>
    </w:lvl>
    <w:lvl w:ilvl="6" w:tplc="A512371A" w:tentative="1">
      <w:start w:val="1"/>
      <w:numFmt w:val="bullet"/>
      <w:lvlText w:val="•"/>
      <w:lvlJc w:val="left"/>
      <w:pPr>
        <w:tabs>
          <w:tab w:val="num" w:pos="5040"/>
        </w:tabs>
        <w:ind w:left="5040" w:hanging="360"/>
      </w:pPr>
      <w:rPr>
        <w:rFonts w:ascii="Times New Roman" w:hAnsi="Times New Roman" w:hint="default"/>
      </w:rPr>
    </w:lvl>
    <w:lvl w:ilvl="7" w:tplc="57EEB01C" w:tentative="1">
      <w:start w:val="1"/>
      <w:numFmt w:val="bullet"/>
      <w:lvlText w:val="•"/>
      <w:lvlJc w:val="left"/>
      <w:pPr>
        <w:tabs>
          <w:tab w:val="num" w:pos="5760"/>
        </w:tabs>
        <w:ind w:left="5760" w:hanging="360"/>
      </w:pPr>
      <w:rPr>
        <w:rFonts w:ascii="Times New Roman" w:hAnsi="Times New Roman" w:hint="default"/>
      </w:rPr>
    </w:lvl>
    <w:lvl w:ilvl="8" w:tplc="BDFC21A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BE5063"/>
    <w:multiLevelType w:val="hybridMultilevel"/>
    <w:tmpl w:val="42F2C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F1676A"/>
    <w:multiLevelType w:val="hybridMultilevel"/>
    <w:tmpl w:val="F8BABF10"/>
    <w:lvl w:ilvl="0" w:tplc="2696A9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1750079">
    <w:abstractNumId w:val="1"/>
  </w:num>
  <w:num w:numId="2" w16cid:durableId="132720907">
    <w:abstractNumId w:val="2"/>
  </w:num>
  <w:num w:numId="3" w16cid:durableId="960915463">
    <w:abstractNumId w:val="0"/>
  </w:num>
  <w:num w:numId="4" w16cid:durableId="508717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6F"/>
    <w:rsid w:val="000309B6"/>
    <w:rsid w:val="000630B5"/>
    <w:rsid w:val="00154762"/>
    <w:rsid w:val="001568DD"/>
    <w:rsid w:val="0019563D"/>
    <w:rsid w:val="00281624"/>
    <w:rsid w:val="00306FC3"/>
    <w:rsid w:val="003249FB"/>
    <w:rsid w:val="003A6DDE"/>
    <w:rsid w:val="003C6CAF"/>
    <w:rsid w:val="004318B3"/>
    <w:rsid w:val="005315BF"/>
    <w:rsid w:val="005A30EF"/>
    <w:rsid w:val="005D4417"/>
    <w:rsid w:val="005E5385"/>
    <w:rsid w:val="006E74FC"/>
    <w:rsid w:val="00711483"/>
    <w:rsid w:val="007705C3"/>
    <w:rsid w:val="00892AA5"/>
    <w:rsid w:val="008E653B"/>
    <w:rsid w:val="00917A76"/>
    <w:rsid w:val="00993C3E"/>
    <w:rsid w:val="009A63D7"/>
    <w:rsid w:val="00A03E15"/>
    <w:rsid w:val="00A160AE"/>
    <w:rsid w:val="00A34244"/>
    <w:rsid w:val="00A912FF"/>
    <w:rsid w:val="00AD229A"/>
    <w:rsid w:val="00B056BF"/>
    <w:rsid w:val="00BD5897"/>
    <w:rsid w:val="00BE3FDC"/>
    <w:rsid w:val="00BF3130"/>
    <w:rsid w:val="00C346EB"/>
    <w:rsid w:val="00C401CA"/>
    <w:rsid w:val="00C80BEE"/>
    <w:rsid w:val="00CB1A6F"/>
    <w:rsid w:val="00D94505"/>
    <w:rsid w:val="00DD05AE"/>
    <w:rsid w:val="00DD34CE"/>
    <w:rsid w:val="00ED58CE"/>
    <w:rsid w:val="00F06059"/>
    <w:rsid w:val="00F476CF"/>
    <w:rsid w:val="00F64DDA"/>
    <w:rsid w:val="00FA7BA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D94C"/>
  <w15:docId w15:val="{519D9C7A-8798-4325-AAFE-5E478C10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B1A6F"/>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CB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130"/>
  </w:style>
  <w:style w:type="paragraph" w:styleId="Footer">
    <w:name w:val="footer"/>
    <w:basedOn w:val="Normal"/>
    <w:link w:val="FooterChar"/>
    <w:uiPriority w:val="99"/>
    <w:unhideWhenUsed/>
    <w:rsid w:val="00B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130"/>
  </w:style>
  <w:style w:type="table" w:customStyle="1" w:styleId="TableGrid1">
    <w:name w:val="Table Grid1"/>
    <w:basedOn w:val="TableNormal"/>
    <w:next w:val="TableGrid"/>
    <w:uiPriority w:val="59"/>
    <w:rsid w:val="00BF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31106">
      <w:bodyDiv w:val="1"/>
      <w:marLeft w:val="0"/>
      <w:marRight w:val="0"/>
      <w:marTop w:val="0"/>
      <w:marBottom w:val="0"/>
      <w:divBdr>
        <w:top w:val="none" w:sz="0" w:space="0" w:color="auto"/>
        <w:left w:val="none" w:sz="0" w:space="0" w:color="auto"/>
        <w:bottom w:val="none" w:sz="0" w:space="0" w:color="auto"/>
        <w:right w:val="none" w:sz="0" w:space="0" w:color="auto"/>
      </w:divBdr>
      <w:divsChild>
        <w:div w:id="1018966080">
          <w:marLeft w:val="547"/>
          <w:marRight w:val="0"/>
          <w:marTop w:val="48"/>
          <w:marBottom w:val="0"/>
          <w:divBdr>
            <w:top w:val="none" w:sz="0" w:space="0" w:color="auto"/>
            <w:left w:val="none" w:sz="0" w:space="0" w:color="auto"/>
            <w:bottom w:val="none" w:sz="0" w:space="0" w:color="auto"/>
            <w:right w:val="none" w:sz="0" w:space="0" w:color="auto"/>
          </w:divBdr>
        </w:div>
        <w:div w:id="1888682771">
          <w:marLeft w:val="547"/>
          <w:marRight w:val="0"/>
          <w:marTop w:val="48"/>
          <w:marBottom w:val="0"/>
          <w:divBdr>
            <w:top w:val="none" w:sz="0" w:space="0" w:color="auto"/>
            <w:left w:val="none" w:sz="0" w:space="0" w:color="auto"/>
            <w:bottom w:val="none" w:sz="0" w:space="0" w:color="auto"/>
            <w:right w:val="none" w:sz="0" w:space="0" w:color="auto"/>
          </w:divBdr>
        </w:div>
        <w:div w:id="1470703867">
          <w:marLeft w:val="547"/>
          <w:marRight w:val="0"/>
          <w:marTop w:val="48"/>
          <w:marBottom w:val="0"/>
          <w:divBdr>
            <w:top w:val="none" w:sz="0" w:space="0" w:color="auto"/>
            <w:left w:val="none" w:sz="0" w:space="0" w:color="auto"/>
            <w:bottom w:val="none" w:sz="0" w:space="0" w:color="auto"/>
            <w:right w:val="none" w:sz="0" w:space="0" w:color="auto"/>
          </w:divBdr>
        </w:div>
        <w:div w:id="1333990387">
          <w:marLeft w:val="1166"/>
          <w:marRight w:val="0"/>
          <w:marTop w:val="48"/>
          <w:marBottom w:val="0"/>
          <w:divBdr>
            <w:top w:val="none" w:sz="0" w:space="0" w:color="auto"/>
            <w:left w:val="none" w:sz="0" w:space="0" w:color="auto"/>
            <w:bottom w:val="none" w:sz="0" w:space="0" w:color="auto"/>
            <w:right w:val="none" w:sz="0" w:space="0" w:color="auto"/>
          </w:divBdr>
        </w:div>
        <w:div w:id="1412040303">
          <w:marLeft w:val="1166"/>
          <w:marRight w:val="0"/>
          <w:marTop w:val="48"/>
          <w:marBottom w:val="0"/>
          <w:divBdr>
            <w:top w:val="none" w:sz="0" w:space="0" w:color="auto"/>
            <w:left w:val="none" w:sz="0" w:space="0" w:color="auto"/>
            <w:bottom w:val="none" w:sz="0" w:space="0" w:color="auto"/>
            <w:right w:val="none" w:sz="0" w:space="0" w:color="auto"/>
          </w:divBdr>
        </w:div>
        <w:div w:id="1639139633">
          <w:marLeft w:val="1166"/>
          <w:marRight w:val="0"/>
          <w:marTop w:val="48"/>
          <w:marBottom w:val="0"/>
          <w:divBdr>
            <w:top w:val="none" w:sz="0" w:space="0" w:color="auto"/>
            <w:left w:val="none" w:sz="0" w:space="0" w:color="auto"/>
            <w:bottom w:val="none" w:sz="0" w:space="0" w:color="auto"/>
            <w:right w:val="none" w:sz="0" w:space="0" w:color="auto"/>
          </w:divBdr>
        </w:div>
        <w:div w:id="2099326834">
          <w:marLeft w:val="1166"/>
          <w:marRight w:val="0"/>
          <w:marTop w:val="48"/>
          <w:marBottom w:val="0"/>
          <w:divBdr>
            <w:top w:val="none" w:sz="0" w:space="0" w:color="auto"/>
            <w:left w:val="none" w:sz="0" w:space="0" w:color="auto"/>
            <w:bottom w:val="none" w:sz="0" w:space="0" w:color="auto"/>
            <w:right w:val="none" w:sz="0" w:space="0" w:color="auto"/>
          </w:divBdr>
        </w:div>
        <w:div w:id="2025935652">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851</Characters>
  <Application>Microsoft Office Word</Application>
  <DocSecurity>0</DocSecurity>
  <Lines>164</Lines>
  <Paragraphs>13</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Nelson Perez</dc:creator>
  <cp:lastModifiedBy>Wilkinson, David</cp:lastModifiedBy>
  <cp:revision>2</cp:revision>
  <dcterms:created xsi:type="dcterms:W3CDTF">2024-02-29T20:40:00Z</dcterms:created>
  <dcterms:modified xsi:type="dcterms:W3CDTF">2024-02-29T20:40:00Z</dcterms:modified>
</cp:coreProperties>
</file>