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E710" w14:textId="77777777" w:rsidR="00BD01C0" w:rsidRPr="00BD01C0" w:rsidRDefault="0034397A">
      <w:pPr>
        <w:rPr>
          <w:lang w:val="en-CA"/>
        </w:rPr>
      </w:pPr>
      <w:r w:rsidRPr="00BD01C0">
        <w:rPr>
          <w:highlight w:val="yellow"/>
          <w:lang w:val="en-CA"/>
        </w:rPr>
        <w:t xml:space="preserve">In the frequency band 1525-1559 and 1 626.5–1 660.5 MHz, protection of MSS should also be ensured, recognizing that the use of aeronautical safety of life in this frequency band needs to have  the capability in  the case of interference for the system to fall back to operating only in that portion of the frequency band as defined in RR No. </w:t>
      </w:r>
      <w:r w:rsidRPr="00BD01C0">
        <w:rPr>
          <w:b/>
          <w:bCs/>
          <w:highlight w:val="yellow"/>
          <w:lang w:val="en-CA"/>
        </w:rPr>
        <w:t>5.357A</w:t>
      </w:r>
      <w:r w:rsidRPr="00BD01C0">
        <w:rPr>
          <w:highlight w:val="yellow"/>
          <w:lang w:val="en-CA"/>
        </w:rPr>
        <w:t xml:space="preserve">. and No. </w:t>
      </w:r>
      <w:r w:rsidRPr="00BD01C0">
        <w:rPr>
          <w:b/>
          <w:highlight w:val="yellow"/>
          <w:lang w:val="en-CA"/>
        </w:rPr>
        <w:t>5.362A</w:t>
      </w:r>
      <w:r w:rsidRPr="00BD01C0">
        <w:rPr>
          <w:highlight w:val="yellow"/>
          <w:lang w:val="en-CA"/>
        </w:rPr>
        <w:t>.</w:t>
      </w:r>
      <w:r w:rsidRPr="00BD01C0">
        <w:rPr>
          <w:lang w:val="en-CA"/>
        </w:rPr>
        <w:t> </w:t>
      </w:r>
    </w:p>
    <w:sectPr w:rsidR="008E6360" w:rsidRPr="00BD0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7A"/>
    <w:rsid w:val="0034397A"/>
    <w:rsid w:val="004C0368"/>
    <w:rsid w:val="00762FE3"/>
    <w:rsid w:val="008B39E4"/>
    <w:rsid w:val="008E122F"/>
    <w:rsid w:val="00BD01C0"/>
    <w:rsid w:val="00F2530B"/>
    <w:rsid w:val="00F76DE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3F45"/>
  <w15:chartTrackingRefBased/>
  <w15:docId w15:val="{7C1C92BE-DD4E-4A7D-85AF-7E195805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5FCAB-4F12-46A1-9DDF-7E11C96A579F}"/>
</file>

<file path=customXml/itemProps2.xml><?xml version="1.0" encoding="utf-8"?>
<ds:datastoreItem xmlns:ds="http://schemas.openxmlformats.org/officeDocument/2006/customXml" ds:itemID="{02D1F6BB-8270-4601-BB30-D80A59AAA2E0}"/>
</file>

<file path=customXml/itemProps3.xml><?xml version="1.0" encoding="utf-8"?>
<ds:datastoreItem xmlns:ds="http://schemas.openxmlformats.org/officeDocument/2006/customXml" ds:itemID="{A93AF8F7-0B7E-4436-A017-FA373CCCC29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299</Characters>
  <Application>Microsoft Office Word</Application>
  <DocSecurity>4</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ANFR</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dc:creator>
  <cp:keywords/>
  <dc:description/>
  <cp:lastModifiedBy>Utsunomiya, Mie</cp:lastModifiedBy>
  <cp:revision>2</cp:revision>
  <dcterms:created xsi:type="dcterms:W3CDTF">2024-02-14T12:58:00Z</dcterms:created>
  <dcterms:modified xsi:type="dcterms:W3CDTF">2024-02-14T12:58:00Z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