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53FF406A" w14:textId="77777777" w:rsidR="00275A29" w:rsidRDefault="00275A29" w:rsidP="00275A29">
      <w:pPr>
        <w:pStyle w:val="Maintitle"/>
      </w:pPr>
      <w:r>
        <w:t>Eleventh Working Group meeting</w:t>
      </w:r>
    </w:p>
    <w:p w14:paraId="025715C0" w14:textId="77777777" w:rsidR="00275A29" w:rsidRDefault="00275A29" w:rsidP="00275A29"/>
    <w:p w14:paraId="61EA2829" w14:textId="77777777" w:rsidR="00275A29" w:rsidRDefault="00275A29" w:rsidP="00275A29">
      <w:pPr>
        <w:jc w:val="center"/>
        <w:rPr>
          <w:b/>
          <w:bCs/>
        </w:rPr>
      </w:pPr>
      <w:bookmarkStart w:id="0" w:name="agenda_item"/>
      <w:bookmarkEnd w:id="0"/>
      <w:r>
        <w:rPr>
          <w:b/>
          <w:bCs/>
        </w:rPr>
        <w:t>Web Meeting, 1 – 12 March 2021</w:t>
      </w:r>
    </w:p>
    <w:p w14:paraId="3FDF9A03" w14:textId="77777777" w:rsidR="0029192F" w:rsidRPr="0029192F" w:rsidRDefault="0029192F" w:rsidP="0029192F">
      <w:pPr>
        <w:jc w:val="center"/>
        <w:rPr>
          <w:b/>
          <w:bCs/>
        </w:rPr>
      </w:pPr>
    </w:p>
    <w:p w14:paraId="002441A1" w14:textId="77777777" w:rsidR="0029192F" w:rsidRPr="0029192F" w:rsidRDefault="0029192F" w:rsidP="0029192F">
      <w:pPr>
        <w:jc w:val="center"/>
        <w:rPr>
          <w:b/>
          <w:bCs/>
        </w:rPr>
      </w:pPr>
    </w:p>
    <w:p w14:paraId="5E37FE84" w14:textId="77777777" w:rsidR="006F0B52" w:rsidRDefault="006F0B52" w:rsidP="006F0B52">
      <w:pPr>
        <w:kinsoku w:val="0"/>
        <w:overflowPunct w:val="0"/>
        <w:autoSpaceDE w:val="0"/>
        <w:autoSpaceDN w:val="0"/>
        <w:adjustRightInd w:val="0"/>
        <w:spacing w:line="237" w:lineRule="exact"/>
        <w:rPr>
          <w:rFonts w:eastAsia="Calibri"/>
          <w:bCs/>
        </w:rPr>
      </w:pPr>
      <w:r>
        <w:rPr>
          <w:b/>
        </w:rPr>
        <w:t>Agenda Item 5</w:t>
      </w:r>
      <w:r w:rsidRPr="0029192F">
        <w:rPr>
          <w:b/>
        </w:rPr>
        <w:t>:</w:t>
      </w:r>
      <w:r>
        <w:rPr>
          <w:b/>
        </w:rPr>
        <w:tab/>
      </w:r>
      <w:r w:rsidRPr="00373594">
        <w:rPr>
          <w:rFonts w:eastAsia="Calibri"/>
          <w:b/>
        </w:rPr>
        <w:t>Development of (planned) Material for ITU-R Studies on:</w:t>
      </w:r>
    </w:p>
    <w:p w14:paraId="252C0384" w14:textId="3AD592B3" w:rsidR="006F0B52" w:rsidRDefault="006F0B52" w:rsidP="006F0B52">
      <w:pPr>
        <w:kinsoku w:val="0"/>
        <w:overflowPunct w:val="0"/>
        <w:autoSpaceDE w:val="0"/>
        <w:autoSpaceDN w:val="0"/>
        <w:adjustRightInd w:val="0"/>
        <w:spacing w:line="237" w:lineRule="exact"/>
        <w:ind w:left="3060" w:hanging="900"/>
        <w:rPr>
          <w:rFonts w:eastAsia="Calibri"/>
          <w:bCs/>
        </w:rPr>
      </w:pPr>
    </w:p>
    <w:p w14:paraId="248FB892" w14:textId="77777777" w:rsidR="006F0B52" w:rsidRDefault="006F0B52" w:rsidP="006F0B52">
      <w:pPr>
        <w:kinsoku w:val="0"/>
        <w:overflowPunct w:val="0"/>
        <w:autoSpaceDE w:val="0"/>
        <w:autoSpaceDN w:val="0"/>
        <w:adjustRightInd w:val="0"/>
        <w:spacing w:line="237" w:lineRule="exact"/>
        <w:ind w:left="3060" w:hanging="900"/>
        <w:rPr>
          <w:rFonts w:eastAsia="Calibri"/>
          <w:bCs/>
        </w:rPr>
      </w:pPr>
      <w:r>
        <w:rPr>
          <w:rFonts w:eastAsia="Calibri"/>
          <w:bCs/>
        </w:rPr>
        <w:t>b)</w:t>
      </w:r>
      <w:r>
        <w:rPr>
          <w:rFonts w:eastAsia="Calibri"/>
          <w:bCs/>
        </w:rPr>
        <w:tab/>
        <w:t>WRC-23 AI1.7 VHF AMS(R)S</w:t>
      </w:r>
    </w:p>
    <w:p w14:paraId="09F67D7B" w14:textId="257A41B8" w:rsidR="0029192F" w:rsidRPr="0029192F" w:rsidRDefault="0029192F" w:rsidP="0029192F">
      <w:pPr>
        <w:jc w:val="left"/>
        <w:rPr>
          <w:b/>
        </w:rPr>
      </w:pPr>
    </w:p>
    <w:p w14:paraId="28966EF2" w14:textId="2D06C8AD" w:rsidR="002779EA" w:rsidRDefault="002779EA">
      <w:pPr>
        <w:pBdr>
          <w:top w:val="nil"/>
          <w:left w:val="nil"/>
          <w:bottom w:val="nil"/>
          <w:right w:val="nil"/>
          <w:between w:val="nil"/>
        </w:pBdr>
        <w:tabs>
          <w:tab w:val="left" w:pos="0"/>
          <w:tab w:val="left" w:pos="1570"/>
          <w:tab w:val="left" w:pos="1857"/>
        </w:tabs>
        <w:ind w:left="1570" w:hanging="1570"/>
      </w:pPr>
      <w:bookmarkStart w:id="1" w:name="30j0zll" w:colFirst="0" w:colLast="0"/>
      <w:bookmarkEnd w:id="1"/>
    </w:p>
    <w:p w14:paraId="5B9E9294" w14:textId="0C517C52" w:rsidR="009E6FA0" w:rsidRDefault="009E6FA0" w:rsidP="009E6FA0">
      <w:pPr>
        <w:pStyle w:val="Maintitle"/>
      </w:pPr>
      <w:r>
        <w:t>Liaison Statement from ITU-R WP5B</w:t>
      </w:r>
    </w:p>
    <w:p w14:paraId="6D6A2203" w14:textId="77777777" w:rsidR="009E6FA0" w:rsidRDefault="009E6FA0" w:rsidP="009E6FA0">
      <w:pPr>
        <w:pStyle w:val="Maintitle"/>
      </w:pPr>
      <w:r>
        <w:t>on</w:t>
      </w:r>
    </w:p>
    <w:p w14:paraId="1BA7BCA9" w14:textId="4AEA0DC0" w:rsidR="009E6FA0" w:rsidRDefault="009E6FA0" w:rsidP="009E6FA0">
      <w:pPr>
        <w:pStyle w:val="Maintitle"/>
      </w:pPr>
      <w:r>
        <w:rPr>
          <w:lang w:val="en-US" w:eastAsia="zh-CN"/>
        </w:rPr>
        <w:t xml:space="preserve">WRC-23 Agenda Item </w:t>
      </w:r>
      <w:r w:rsidR="00C80EC2">
        <w:rPr>
          <w:lang w:val="en-US" w:eastAsia="zh-CN"/>
        </w:rPr>
        <w:t>1.7</w:t>
      </w:r>
    </w:p>
    <w:p w14:paraId="0CFD64B5" w14:textId="77777777" w:rsidR="009E6FA0" w:rsidRDefault="009E6FA0" w:rsidP="009E6FA0">
      <w:pPr>
        <w:tabs>
          <w:tab w:val="left" w:pos="6972"/>
        </w:tabs>
      </w:pPr>
    </w:p>
    <w:p w14:paraId="700D27E7" w14:textId="77777777" w:rsidR="009E6FA0" w:rsidRDefault="009E6FA0" w:rsidP="009E6FA0">
      <w:pPr>
        <w:tabs>
          <w:tab w:val="left" w:pos="6972"/>
        </w:tabs>
      </w:pPr>
    </w:p>
    <w:p w14:paraId="43C0B2F1" w14:textId="7A03D18F" w:rsidR="009E6FA0" w:rsidRDefault="009E6FA0" w:rsidP="009E6FA0">
      <w:pPr>
        <w:jc w:val="center"/>
      </w:pPr>
      <w:r>
        <w:t>(Presented by</w:t>
      </w:r>
      <w:bookmarkStart w:id="2" w:name="presented_by"/>
      <w:bookmarkEnd w:id="2"/>
      <w:r>
        <w:t xml:space="preserve"> </w:t>
      </w:r>
      <w:r w:rsidR="00612E76">
        <w:t>the Secretary</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E6FA0" w14:paraId="765744FC" w14:textId="77777777" w:rsidTr="002D1506">
        <w:trPr>
          <w:cantSplit/>
          <w:trHeight w:hRule="exact" w:val="480"/>
          <w:jc w:val="center"/>
        </w:trPr>
        <w:tc>
          <w:tcPr>
            <w:tcW w:w="7200" w:type="dxa"/>
            <w:vAlign w:val="center"/>
          </w:tcPr>
          <w:p w14:paraId="1CA80F14" w14:textId="77777777" w:rsidR="009E6FA0" w:rsidRDefault="009E6FA0" w:rsidP="002D1506">
            <w:pPr>
              <w:jc w:val="center"/>
              <w:rPr>
                <w:sz w:val="24"/>
              </w:rPr>
            </w:pPr>
            <w:r>
              <w:rPr>
                <w:b/>
              </w:rPr>
              <w:t>SUMMARY</w:t>
            </w:r>
          </w:p>
        </w:tc>
      </w:tr>
      <w:tr w:rsidR="009E6FA0" w14:paraId="6EAECB93" w14:textId="77777777" w:rsidTr="002D1506">
        <w:trPr>
          <w:cantSplit/>
          <w:jc w:val="center"/>
        </w:trPr>
        <w:tc>
          <w:tcPr>
            <w:tcW w:w="7200" w:type="dxa"/>
          </w:tcPr>
          <w:p w14:paraId="0CFE65C5" w14:textId="605AAFFF" w:rsidR="009E6FA0" w:rsidRDefault="009E6FA0" w:rsidP="002D1506">
            <w:r>
              <w:t xml:space="preserve">Attached is a liaison statement from ITU-R WP5B on WRC-23 Agenda Item </w:t>
            </w:r>
            <w:r w:rsidR="00C80EC2">
              <w:t>1.7</w:t>
            </w:r>
            <w:r>
              <w:t>.</w:t>
            </w:r>
          </w:p>
          <w:p w14:paraId="1692F18A" w14:textId="77777777" w:rsidR="009E6FA0" w:rsidRDefault="009E6FA0" w:rsidP="002D1506"/>
          <w:p w14:paraId="1E48ECBD" w14:textId="7DFF01F0" w:rsidR="009E6FA0" w:rsidRDefault="009E6FA0" w:rsidP="002D1506">
            <w:r>
              <w:t>Action:  FSMP WG/1</w:t>
            </w:r>
            <w:r w:rsidR="00275A29">
              <w:t>1</w:t>
            </w:r>
            <w:r>
              <w:t xml:space="preserve"> is invited to review the attached liaison statement and take action as appropriate.</w:t>
            </w:r>
          </w:p>
        </w:tc>
      </w:tr>
    </w:tbl>
    <w:p w14:paraId="42C4BA17" w14:textId="77777777" w:rsidR="009E6FA0" w:rsidRDefault="009E6FA0" w:rsidP="009E6FA0"/>
    <w:p w14:paraId="1023EF95" w14:textId="77777777" w:rsidR="009E6FA0" w:rsidRDefault="009E6FA0" w:rsidP="009E6FA0">
      <w:pPr>
        <w:spacing w:before="600"/>
        <w:jc w:val="center"/>
      </w:pPr>
      <w:r w:rsidRPr="00DC752E">
        <w:t>______________</w:t>
      </w:r>
    </w:p>
    <w:p w14:paraId="784D5BE0" w14:textId="49A518BF" w:rsidR="00612E76" w:rsidRDefault="00612E76">
      <w:r>
        <w:br w:type="page"/>
      </w:r>
    </w:p>
    <w:tbl>
      <w:tblPr>
        <w:tblpPr w:leftFromText="180" w:rightFromText="180" w:horzAnchor="margin" w:tblpY="-687"/>
        <w:tblW w:w="9889" w:type="dxa"/>
        <w:tblLayout w:type="fixed"/>
        <w:tblLook w:val="0000" w:firstRow="0" w:lastRow="0" w:firstColumn="0" w:lastColumn="0" w:noHBand="0" w:noVBand="0"/>
      </w:tblPr>
      <w:tblGrid>
        <w:gridCol w:w="3402"/>
        <w:gridCol w:w="3085"/>
        <w:gridCol w:w="3402"/>
      </w:tblGrid>
      <w:tr w:rsidR="00612E76" w14:paraId="364C6360" w14:textId="77777777" w:rsidTr="00876A8A">
        <w:trPr>
          <w:cantSplit/>
        </w:trPr>
        <w:tc>
          <w:tcPr>
            <w:tcW w:w="6487" w:type="dxa"/>
            <w:gridSpan w:val="2"/>
            <w:vAlign w:val="center"/>
          </w:tcPr>
          <w:p w14:paraId="19C56719" w14:textId="77777777" w:rsidR="00612E76" w:rsidRPr="00D8032B" w:rsidRDefault="00612E76" w:rsidP="009F6520">
            <w:pPr>
              <w:shd w:val="solid" w:color="FFFFFF" w:fill="FFFFFF"/>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510F323" w14:textId="77777777" w:rsidR="00612E76" w:rsidRDefault="00612E76" w:rsidP="009F7D3E">
            <w:pPr>
              <w:shd w:val="solid" w:color="FFFFFF" w:fill="FFFFFF"/>
              <w:spacing w:line="240" w:lineRule="atLeast"/>
            </w:pPr>
            <w:bookmarkStart w:id="3" w:name="ditulogo"/>
            <w:bookmarkEnd w:id="3"/>
            <w:r>
              <w:rPr>
                <w:noProof/>
              </w:rPr>
              <w:drawing>
                <wp:inline distT="0" distB="0" distL="0" distR="0" wp14:anchorId="2D3AB323" wp14:editId="3FF72300">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12E76" w:rsidRPr="0051782D" w14:paraId="229003B7" w14:textId="77777777" w:rsidTr="00876A8A">
        <w:trPr>
          <w:cantSplit/>
        </w:trPr>
        <w:tc>
          <w:tcPr>
            <w:tcW w:w="6487" w:type="dxa"/>
            <w:gridSpan w:val="2"/>
            <w:tcBorders>
              <w:bottom w:val="single" w:sz="12" w:space="0" w:color="auto"/>
            </w:tcBorders>
          </w:tcPr>
          <w:p w14:paraId="2B8D35AA" w14:textId="77777777" w:rsidR="00612E76" w:rsidRPr="00163271" w:rsidRDefault="00612E76" w:rsidP="00A5173C">
            <w:pPr>
              <w:shd w:val="solid" w:color="FFFFFF" w:fill="FFFFFF"/>
              <w:spacing w:after="48"/>
              <w:rPr>
                <w:rFonts w:ascii="Verdana" w:hAnsi="Verdana" w:cs="Times New Roman Bold"/>
                <w:b/>
              </w:rPr>
            </w:pPr>
          </w:p>
        </w:tc>
        <w:tc>
          <w:tcPr>
            <w:tcW w:w="3402" w:type="dxa"/>
            <w:tcBorders>
              <w:bottom w:val="single" w:sz="12" w:space="0" w:color="auto"/>
            </w:tcBorders>
          </w:tcPr>
          <w:p w14:paraId="635081CA" w14:textId="77777777" w:rsidR="00612E76" w:rsidRPr="0051782D" w:rsidRDefault="00612E76" w:rsidP="00A5173C">
            <w:pPr>
              <w:shd w:val="solid" w:color="FFFFFF" w:fill="FFFFFF"/>
              <w:spacing w:after="48" w:line="240" w:lineRule="atLeast"/>
            </w:pPr>
          </w:p>
        </w:tc>
      </w:tr>
      <w:tr w:rsidR="00C80EC2" w14:paraId="58D404FD" w14:textId="77777777" w:rsidTr="00876A8A">
        <w:trPr>
          <w:gridAfter w:val="2"/>
          <w:wAfter w:w="6487" w:type="dxa"/>
          <w:cantSplit/>
        </w:trPr>
        <w:tc>
          <w:tcPr>
            <w:tcW w:w="3402" w:type="dxa"/>
            <w:tcBorders>
              <w:top w:val="single" w:sz="12" w:space="0" w:color="auto"/>
            </w:tcBorders>
          </w:tcPr>
          <w:p w14:paraId="252007B2" w14:textId="77777777" w:rsidR="00C80EC2" w:rsidRPr="00710D66" w:rsidRDefault="00C80EC2" w:rsidP="00A5173C">
            <w:pPr>
              <w:shd w:val="solid" w:color="FFFFFF" w:fill="FFFFFF"/>
              <w:spacing w:after="48" w:line="240" w:lineRule="atLeast"/>
            </w:pPr>
          </w:p>
        </w:tc>
      </w:tr>
      <w:tr w:rsidR="00C80EC2" w:rsidRPr="005D1053" w14:paraId="1FFD8CDD" w14:textId="77777777" w:rsidTr="00876A8A">
        <w:trPr>
          <w:cantSplit/>
        </w:trPr>
        <w:tc>
          <w:tcPr>
            <w:tcW w:w="6487" w:type="dxa"/>
            <w:gridSpan w:val="2"/>
            <w:vMerge w:val="restart"/>
          </w:tcPr>
          <w:p w14:paraId="290BD8A0" w14:textId="77777777" w:rsidR="00C80EC2" w:rsidRPr="00632B11" w:rsidRDefault="00C80EC2" w:rsidP="00830BCE">
            <w:pPr>
              <w:shd w:val="solid" w:color="FFFFFF" w:fill="FFFFFF"/>
              <w:spacing w:after="240"/>
              <w:ind w:left="1134" w:hanging="1134"/>
              <w:rPr>
                <w:rFonts w:ascii="Verdana" w:hAnsi="Verdana"/>
                <w:bCs/>
                <w:sz w:val="20"/>
                <w:lang w:val="fr-FR"/>
              </w:rPr>
            </w:pPr>
            <w:bookmarkStart w:id="4" w:name="recibido"/>
            <w:bookmarkStart w:id="5" w:name="dnum" w:colFirst="1" w:colLast="1"/>
            <w:bookmarkEnd w:id="4"/>
            <w:proofErr w:type="gramStart"/>
            <w:r w:rsidRPr="00632B11">
              <w:rPr>
                <w:rFonts w:ascii="Verdana" w:hAnsi="Verdana"/>
                <w:sz w:val="20"/>
                <w:lang w:val="fr-FR"/>
              </w:rPr>
              <w:t>Source:</w:t>
            </w:r>
            <w:proofErr w:type="gramEnd"/>
            <w:r w:rsidRPr="00632B11">
              <w:rPr>
                <w:rFonts w:ascii="Verdana" w:hAnsi="Verdana"/>
                <w:sz w:val="20"/>
                <w:lang w:val="fr-FR"/>
              </w:rPr>
              <w:t xml:space="preserve"> </w:t>
            </w:r>
            <w:r w:rsidRPr="00632B11">
              <w:rPr>
                <w:rFonts w:ascii="Verdana" w:hAnsi="Verdana"/>
                <w:sz w:val="20"/>
                <w:lang w:val="fr-FR"/>
              </w:rPr>
              <w:tab/>
              <w:t xml:space="preserve">Document </w:t>
            </w:r>
            <w:r w:rsidRPr="00632B11">
              <w:rPr>
                <w:rFonts w:ascii="Verdana" w:hAnsi="Verdana"/>
                <w:bCs/>
                <w:sz w:val="20"/>
                <w:lang w:val="fr-FR" w:eastAsia="zh-CN"/>
              </w:rPr>
              <w:t>5B/TEMP/45(Rev.2)</w:t>
            </w:r>
          </w:p>
          <w:p w14:paraId="46823B7B" w14:textId="77777777" w:rsidR="00C80EC2" w:rsidRPr="00F90F3E" w:rsidRDefault="00C80EC2" w:rsidP="00830BCE">
            <w:pPr>
              <w:shd w:val="solid" w:color="FFFFFF" w:fill="FFFFFF"/>
              <w:spacing w:after="240"/>
              <w:ind w:left="1134" w:hanging="1134"/>
              <w:rPr>
                <w:rFonts w:ascii="Verdana" w:hAnsi="Verdana"/>
                <w:sz w:val="20"/>
              </w:rPr>
            </w:pPr>
            <w:r w:rsidRPr="00F90F3E">
              <w:rPr>
                <w:rFonts w:ascii="Verdana" w:hAnsi="Verdana"/>
                <w:sz w:val="20"/>
              </w:rPr>
              <w:t>Subject:</w:t>
            </w:r>
            <w:r w:rsidRPr="00F90F3E">
              <w:rPr>
                <w:rFonts w:ascii="Verdana" w:hAnsi="Verdana"/>
                <w:sz w:val="20"/>
              </w:rPr>
              <w:tab/>
              <w:t>WRC-23 agenda item 1.7 LS ICAO</w:t>
            </w:r>
          </w:p>
        </w:tc>
        <w:tc>
          <w:tcPr>
            <w:tcW w:w="3402" w:type="dxa"/>
          </w:tcPr>
          <w:p w14:paraId="0D30B0DC" w14:textId="77777777" w:rsidR="00C80EC2" w:rsidRPr="005D1053" w:rsidRDefault="00C80EC2" w:rsidP="00A5173C">
            <w:pPr>
              <w:shd w:val="solid" w:color="FFFFFF" w:fill="FFFFFF"/>
              <w:spacing w:line="240" w:lineRule="atLeast"/>
              <w:rPr>
                <w:rFonts w:ascii="Verdana" w:hAnsi="Verdana"/>
                <w:sz w:val="20"/>
                <w:lang w:eastAsia="zh-CN"/>
              </w:rPr>
            </w:pPr>
          </w:p>
        </w:tc>
      </w:tr>
      <w:tr w:rsidR="00C80EC2" w14:paraId="74C62D41" w14:textId="77777777" w:rsidTr="00876A8A">
        <w:trPr>
          <w:cantSplit/>
        </w:trPr>
        <w:tc>
          <w:tcPr>
            <w:tcW w:w="6487" w:type="dxa"/>
            <w:gridSpan w:val="2"/>
            <w:vMerge/>
          </w:tcPr>
          <w:p w14:paraId="5D11C2D0" w14:textId="77777777" w:rsidR="00C80EC2" w:rsidRPr="005D1053" w:rsidRDefault="00C80EC2" w:rsidP="00A5173C">
            <w:pPr>
              <w:spacing w:before="60"/>
              <w:jc w:val="center"/>
              <w:rPr>
                <w:b/>
                <w:smallCaps/>
                <w:sz w:val="32"/>
                <w:lang w:eastAsia="zh-CN"/>
              </w:rPr>
            </w:pPr>
            <w:bookmarkStart w:id="6" w:name="ddate" w:colFirst="1" w:colLast="1"/>
            <w:bookmarkEnd w:id="5"/>
          </w:p>
        </w:tc>
        <w:tc>
          <w:tcPr>
            <w:tcW w:w="3402" w:type="dxa"/>
          </w:tcPr>
          <w:p w14:paraId="0D6B9F2D" w14:textId="77777777" w:rsidR="00C80EC2" w:rsidRPr="002507FE" w:rsidRDefault="00C80EC2" w:rsidP="00A5173C">
            <w:pPr>
              <w:shd w:val="solid" w:color="FFFFFF" w:fill="FFFFFF"/>
              <w:spacing w:line="240" w:lineRule="atLeast"/>
              <w:rPr>
                <w:rFonts w:ascii="Verdana" w:hAnsi="Verdana"/>
                <w:sz w:val="20"/>
                <w:lang w:eastAsia="zh-CN"/>
              </w:rPr>
            </w:pPr>
            <w:r>
              <w:rPr>
                <w:rFonts w:ascii="Verdana" w:hAnsi="Verdana"/>
                <w:b/>
                <w:sz w:val="20"/>
                <w:lang w:eastAsia="zh-CN"/>
              </w:rPr>
              <w:t>26 November 2020</w:t>
            </w:r>
          </w:p>
        </w:tc>
      </w:tr>
      <w:tr w:rsidR="00C80EC2" w14:paraId="18215731" w14:textId="77777777" w:rsidTr="00876A8A">
        <w:trPr>
          <w:cantSplit/>
        </w:trPr>
        <w:tc>
          <w:tcPr>
            <w:tcW w:w="6487" w:type="dxa"/>
            <w:gridSpan w:val="2"/>
            <w:vMerge/>
          </w:tcPr>
          <w:p w14:paraId="71C30162" w14:textId="77777777" w:rsidR="00C80EC2" w:rsidRDefault="00C80EC2" w:rsidP="00A5173C">
            <w:pPr>
              <w:spacing w:before="60"/>
              <w:jc w:val="center"/>
              <w:rPr>
                <w:b/>
                <w:smallCaps/>
                <w:sz w:val="32"/>
                <w:lang w:eastAsia="zh-CN"/>
              </w:rPr>
            </w:pPr>
            <w:bookmarkStart w:id="7" w:name="dorlang" w:colFirst="1" w:colLast="1"/>
            <w:bookmarkEnd w:id="6"/>
          </w:p>
        </w:tc>
        <w:tc>
          <w:tcPr>
            <w:tcW w:w="3402" w:type="dxa"/>
          </w:tcPr>
          <w:p w14:paraId="611906A8" w14:textId="77777777" w:rsidR="00C80EC2" w:rsidRPr="002507FE" w:rsidRDefault="00C80EC2" w:rsidP="00A5173C">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C80EC2" w14:paraId="634A24E3" w14:textId="77777777" w:rsidTr="00D046A7">
        <w:trPr>
          <w:cantSplit/>
        </w:trPr>
        <w:tc>
          <w:tcPr>
            <w:tcW w:w="9889" w:type="dxa"/>
            <w:gridSpan w:val="3"/>
          </w:tcPr>
          <w:p w14:paraId="521AA574" w14:textId="77777777" w:rsidR="00C80EC2" w:rsidRPr="00830BCE" w:rsidRDefault="00C80EC2" w:rsidP="00830BCE">
            <w:pPr>
              <w:pStyle w:val="Source"/>
            </w:pPr>
            <w:bookmarkStart w:id="8" w:name="dsource" w:colFirst="0" w:colLast="0"/>
            <w:bookmarkEnd w:id="7"/>
            <w:r>
              <w:t>Working Party 5B</w:t>
            </w:r>
          </w:p>
        </w:tc>
      </w:tr>
      <w:tr w:rsidR="00C80EC2" w14:paraId="7ED780C1" w14:textId="77777777" w:rsidTr="00D046A7">
        <w:trPr>
          <w:cantSplit/>
        </w:trPr>
        <w:tc>
          <w:tcPr>
            <w:tcW w:w="9889" w:type="dxa"/>
            <w:gridSpan w:val="3"/>
          </w:tcPr>
          <w:p w14:paraId="2E75F8D3" w14:textId="77777777" w:rsidR="00C80EC2" w:rsidRPr="00830BCE" w:rsidRDefault="00C80EC2" w:rsidP="00830BCE">
            <w:pPr>
              <w:pStyle w:val="Title1"/>
              <w:rPr>
                <w:lang w:eastAsia="zh-CN"/>
              </w:rPr>
            </w:pPr>
            <w:bookmarkStart w:id="9" w:name="drec" w:colFirst="0" w:colLast="0"/>
            <w:bookmarkEnd w:id="8"/>
            <w:r>
              <w:rPr>
                <w:lang w:eastAsia="zh-CN"/>
              </w:rPr>
              <w:t>Liaison statement to ICAO</w:t>
            </w:r>
          </w:p>
        </w:tc>
      </w:tr>
      <w:tr w:rsidR="00C80EC2" w14:paraId="610128C3" w14:textId="77777777" w:rsidTr="00D046A7">
        <w:trPr>
          <w:cantSplit/>
        </w:trPr>
        <w:tc>
          <w:tcPr>
            <w:tcW w:w="9889" w:type="dxa"/>
            <w:gridSpan w:val="3"/>
          </w:tcPr>
          <w:p w14:paraId="2C735E9B" w14:textId="77777777" w:rsidR="00C80EC2" w:rsidRPr="00DE5F66" w:rsidRDefault="00C80EC2" w:rsidP="00830BCE">
            <w:pPr>
              <w:pStyle w:val="Title3"/>
            </w:pPr>
            <w:bookmarkStart w:id="10" w:name="dtitle1" w:colFirst="0" w:colLast="0"/>
            <w:bookmarkEnd w:id="9"/>
            <w:r w:rsidRPr="00DE5F66">
              <w:t>WRC-23 agenda ite</w:t>
            </w:r>
            <w:r>
              <w:t>m</w:t>
            </w:r>
            <w:r w:rsidRPr="00DE5F66">
              <w:t xml:space="preserve"> 1.7</w:t>
            </w:r>
          </w:p>
        </w:tc>
      </w:tr>
      <w:tr w:rsidR="00C80EC2" w14:paraId="18434C14" w14:textId="77777777" w:rsidTr="00D046A7">
        <w:trPr>
          <w:cantSplit/>
        </w:trPr>
        <w:tc>
          <w:tcPr>
            <w:tcW w:w="9889" w:type="dxa"/>
            <w:gridSpan w:val="3"/>
          </w:tcPr>
          <w:p w14:paraId="0485B37C" w14:textId="77777777" w:rsidR="00C80EC2" w:rsidRDefault="00C80EC2" w:rsidP="00830BCE">
            <w:pPr>
              <w:pStyle w:val="Title4"/>
              <w:rPr>
                <w:lang w:eastAsia="zh-CN"/>
              </w:rPr>
            </w:pPr>
            <w:r>
              <w:rPr>
                <w:lang w:eastAsia="zh-CN"/>
              </w:rPr>
              <w:t>Questions on a s</w:t>
            </w:r>
            <w:r w:rsidRPr="00F91120">
              <w:rPr>
                <w:lang w:eastAsia="zh-CN"/>
              </w:rPr>
              <w:t>pace-based aeronautical VHF communications</w:t>
            </w:r>
            <w:r w:rsidRPr="00F91120">
              <w:rPr>
                <w:szCs w:val="24"/>
              </w:rPr>
              <w:t xml:space="preserve"> </w:t>
            </w:r>
            <w:r>
              <w:rPr>
                <w:szCs w:val="24"/>
              </w:rPr>
              <w:t xml:space="preserve">system </w:t>
            </w:r>
            <w:r w:rsidRPr="00F91120">
              <w:rPr>
                <w:szCs w:val="24"/>
              </w:rPr>
              <w:t xml:space="preserve">in </w:t>
            </w:r>
            <w:r w:rsidRPr="00F91120">
              <w:rPr>
                <w:szCs w:val="24"/>
              </w:rPr>
              <w:br/>
              <w:t>117.975-137 MHz frequency band</w:t>
            </w:r>
          </w:p>
        </w:tc>
      </w:tr>
    </w:tbl>
    <w:p w14:paraId="68CA5F4C" w14:textId="77777777" w:rsidR="00C80EC2" w:rsidRPr="00C80EC2" w:rsidRDefault="00C80EC2" w:rsidP="00C80EC2">
      <w:pPr>
        <w:spacing w:before="120"/>
        <w:rPr>
          <w:sz w:val="24"/>
          <w:szCs w:val="24"/>
          <w:lang w:eastAsia="zh-CN"/>
        </w:rPr>
      </w:pPr>
      <w:bookmarkStart w:id="11" w:name="dbreak"/>
      <w:bookmarkEnd w:id="10"/>
      <w:bookmarkEnd w:id="11"/>
      <w:r w:rsidRPr="00C80EC2">
        <w:rPr>
          <w:rFonts w:eastAsiaTheme="minorEastAsia"/>
          <w:sz w:val="24"/>
          <w:szCs w:val="24"/>
        </w:rPr>
        <w:t xml:space="preserve">In order to meet the evolving requirements of modern civil aviation, satellite systems may be considered within the band 117.975-137 MHz for the relay of aeronautical VHF communications over oceanic and remote areas. Under WRC-23 agenda item 1.7 and Resolution </w:t>
      </w:r>
      <w:r w:rsidRPr="00C80EC2">
        <w:rPr>
          <w:rFonts w:eastAsiaTheme="minorEastAsia"/>
          <w:b/>
          <w:sz w:val="24"/>
          <w:szCs w:val="24"/>
        </w:rPr>
        <w:t>428 (WRC-19)</w:t>
      </w:r>
      <w:r w:rsidRPr="00C80EC2">
        <w:rPr>
          <w:rFonts w:eastAsiaTheme="minorEastAsia"/>
          <w:sz w:val="24"/>
          <w:szCs w:val="24"/>
        </w:rPr>
        <w:t>, Working Party (WP) 5B is tasked to define the relevant technical characteristics and to study compatibility between such satellite systems and existing primary services in-band and in adjacent bands.</w:t>
      </w:r>
    </w:p>
    <w:p w14:paraId="36B6E41D" w14:textId="77777777" w:rsidR="00C80EC2" w:rsidRPr="00C80EC2" w:rsidRDefault="00C80EC2" w:rsidP="00C80EC2">
      <w:pPr>
        <w:spacing w:before="120"/>
        <w:rPr>
          <w:sz w:val="24"/>
          <w:szCs w:val="24"/>
        </w:rPr>
      </w:pPr>
      <w:r w:rsidRPr="00C80EC2">
        <w:rPr>
          <w:sz w:val="24"/>
          <w:szCs w:val="24"/>
          <w:lang w:eastAsia="zh-CN"/>
        </w:rPr>
        <w:t xml:space="preserve">At its last meeting in November 2020, WP 5B has therefore initiated the development of [elements of a </w:t>
      </w:r>
      <w:r w:rsidRPr="00C80EC2">
        <w:rPr>
          <w:sz w:val="24"/>
          <w:szCs w:val="24"/>
        </w:rPr>
        <w:t xml:space="preserve">working document related to AI 1.7 WRC-23] working document towards a preliminary draft new Report ITU-R </w:t>
      </w:r>
      <w:proofErr w:type="gramStart"/>
      <w:r w:rsidRPr="00C80EC2">
        <w:rPr>
          <w:sz w:val="24"/>
          <w:szCs w:val="24"/>
          <w:lang w:eastAsia="zh-CN"/>
        </w:rPr>
        <w:t>M.[</w:t>
      </w:r>
      <w:proofErr w:type="gramEnd"/>
      <w:r w:rsidRPr="00C80EC2">
        <w:rPr>
          <w:sz w:val="24"/>
          <w:szCs w:val="24"/>
          <w:lang w:eastAsia="zh-CN"/>
        </w:rPr>
        <w:t>Space-VHF] (see Attachment).</w:t>
      </w:r>
      <w:r w:rsidRPr="00C80EC2">
        <w:rPr>
          <w:sz w:val="24"/>
          <w:szCs w:val="24"/>
        </w:rPr>
        <w:t xml:space="preserve"> The preliminary parameters concentrate on the provision of voice communications, considered as the essential application to provide, and on the satellite to aircraft downlink path, as it would be the new active element introduced in the overall picture of aeronautical VHF stations.</w:t>
      </w:r>
    </w:p>
    <w:p w14:paraId="215A0FE4" w14:textId="77777777" w:rsidR="00C80EC2" w:rsidRPr="00C80EC2" w:rsidRDefault="00C80EC2" w:rsidP="00C80EC2">
      <w:pPr>
        <w:spacing w:before="120"/>
        <w:rPr>
          <w:sz w:val="24"/>
          <w:szCs w:val="24"/>
        </w:rPr>
      </w:pPr>
      <w:r w:rsidRPr="00C80EC2">
        <w:rPr>
          <w:sz w:val="24"/>
          <w:szCs w:val="24"/>
        </w:rPr>
        <w:t>In order to duly complete its task on defining the relevant technical characteristics and to perform sharing and compatibility studies, under WRC-23 agenda item 1.7, WP 5B would like to question ICAO on the following elements:</w:t>
      </w:r>
    </w:p>
    <w:p w14:paraId="17207220" w14:textId="77777777" w:rsidR="00C80EC2" w:rsidRPr="00C80EC2" w:rsidRDefault="00C80EC2" w:rsidP="00C80EC2">
      <w:pPr>
        <w:pStyle w:val="Headingb"/>
        <w:spacing w:before="120"/>
        <w:rPr>
          <w:rFonts w:ascii="Times New Roman" w:hAnsi="Times New Roman" w:cs="Times New Roman"/>
          <w:szCs w:val="24"/>
          <w:lang w:val="en-US"/>
        </w:rPr>
      </w:pPr>
      <w:r w:rsidRPr="00C80EC2">
        <w:rPr>
          <w:rFonts w:ascii="Times New Roman" w:hAnsi="Times New Roman" w:cs="Times New Roman"/>
          <w:szCs w:val="24"/>
          <w:lang w:val="en-US"/>
        </w:rPr>
        <w:t>Available measured pattern for aircraft VHF antenna</w:t>
      </w:r>
    </w:p>
    <w:p w14:paraId="52C6F65D" w14:textId="77777777" w:rsidR="00C80EC2" w:rsidRPr="00C80EC2" w:rsidRDefault="00C80EC2" w:rsidP="00C80EC2">
      <w:pPr>
        <w:spacing w:before="120"/>
        <w:rPr>
          <w:sz w:val="24"/>
          <w:szCs w:val="24"/>
        </w:rPr>
      </w:pPr>
      <w:r w:rsidRPr="00C80EC2">
        <w:rPr>
          <w:sz w:val="24"/>
          <w:szCs w:val="24"/>
        </w:rPr>
        <w:t>Available information indicate that aircraft VHF antenna have a relatively low maximum gain (typically 3 to 5 </w:t>
      </w:r>
      <w:proofErr w:type="spellStart"/>
      <w:r w:rsidRPr="00C80EC2">
        <w:rPr>
          <w:sz w:val="24"/>
          <w:szCs w:val="24"/>
        </w:rPr>
        <w:t>dBi</w:t>
      </w:r>
      <w:proofErr w:type="spellEnd"/>
      <w:r w:rsidRPr="00C80EC2">
        <w:rPr>
          <w:sz w:val="24"/>
          <w:szCs w:val="24"/>
        </w:rPr>
        <w:t xml:space="preserve">), an omnidirectional radiation pattern in azimuth, and a </w:t>
      </w:r>
      <w:proofErr w:type="spellStart"/>
      <w:r w:rsidRPr="00C80EC2">
        <w:rPr>
          <w:sz w:val="24"/>
          <w:szCs w:val="24"/>
        </w:rPr>
        <w:t>cosinusoidal</w:t>
      </w:r>
      <w:proofErr w:type="spellEnd"/>
      <w:r w:rsidRPr="00C80EC2">
        <w:rPr>
          <w:sz w:val="24"/>
          <w:szCs w:val="24"/>
        </w:rPr>
        <w:t xml:space="preserve"> radiation pattern in elevation (meaning a theoretical zero is achieved at aircraft zenith).</w:t>
      </w:r>
    </w:p>
    <w:p w14:paraId="35E6253A" w14:textId="77777777" w:rsidR="00C80EC2" w:rsidRPr="00C80EC2" w:rsidRDefault="00C80EC2" w:rsidP="00C80EC2">
      <w:pPr>
        <w:spacing w:before="120"/>
        <w:rPr>
          <w:sz w:val="24"/>
          <w:szCs w:val="24"/>
        </w:rPr>
      </w:pPr>
      <w:r w:rsidRPr="00C80EC2">
        <w:rPr>
          <w:sz w:val="24"/>
          <w:szCs w:val="24"/>
        </w:rPr>
        <w:t>Working Party 5B would like to know if measured (</w:t>
      </w:r>
      <w:proofErr w:type="gramStart"/>
      <w:r w:rsidRPr="00C80EC2">
        <w:rPr>
          <w:sz w:val="24"/>
          <w:szCs w:val="24"/>
        </w:rPr>
        <w:t>i.e.</w:t>
      </w:r>
      <w:proofErr w:type="gramEnd"/>
      <w:r w:rsidRPr="00C80EC2">
        <w:rPr>
          <w:sz w:val="24"/>
          <w:szCs w:val="24"/>
        </w:rPr>
        <w:t xml:space="preserve"> taking account of aircraft body) receiving and transmitting VHF antenna radiation patterns can be provided by ICAO, both for upper and lower aircraft VHF antennas. Ideally, several typical patterns would be desirable, for the different classes of aircraft that fly </w:t>
      </w:r>
      <w:r w:rsidRPr="00C80EC2">
        <w:rPr>
          <w:rFonts w:eastAsiaTheme="minorEastAsia"/>
          <w:sz w:val="24"/>
          <w:szCs w:val="24"/>
        </w:rPr>
        <w:t>over oceanic and remote areas</w:t>
      </w:r>
      <w:r w:rsidRPr="00C80EC2">
        <w:rPr>
          <w:sz w:val="24"/>
          <w:szCs w:val="24"/>
        </w:rPr>
        <w:t xml:space="preserve"> (from small transoceanic business jets to large aircraft).</w:t>
      </w:r>
    </w:p>
    <w:p w14:paraId="592EFAEF" w14:textId="77777777" w:rsidR="00C80EC2" w:rsidRPr="00C80EC2" w:rsidRDefault="00C80EC2" w:rsidP="00C80EC2">
      <w:pPr>
        <w:pStyle w:val="Headingb"/>
        <w:keepNext/>
        <w:keepLines/>
        <w:spacing w:before="120"/>
        <w:rPr>
          <w:rFonts w:ascii="Times New Roman" w:hAnsi="Times New Roman" w:cs="Times New Roman"/>
          <w:szCs w:val="24"/>
          <w:lang w:val="en-US"/>
        </w:rPr>
      </w:pPr>
      <w:r w:rsidRPr="00C80EC2">
        <w:rPr>
          <w:rFonts w:ascii="Times New Roman" w:hAnsi="Times New Roman" w:cs="Times New Roman"/>
          <w:szCs w:val="24"/>
          <w:lang w:val="en-US"/>
        </w:rPr>
        <w:lastRenderedPageBreak/>
        <w:t>Aircraft VHF receiver performance requirement</w:t>
      </w:r>
    </w:p>
    <w:p w14:paraId="7A5D8CFF" w14:textId="77777777" w:rsidR="00C80EC2" w:rsidRPr="00C80EC2" w:rsidRDefault="00C80EC2" w:rsidP="00C80EC2">
      <w:pPr>
        <w:spacing w:before="120"/>
        <w:rPr>
          <w:sz w:val="24"/>
          <w:szCs w:val="24"/>
        </w:rPr>
      </w:pPr>
      <w:r w:rsidRPr="00C80EC2">
        <w:rPr>
          <w:sz w:val="24"/>
          <w:szCs w:val="24"/>
        </w:rPr>
        <w:t>In terms of aircraft receiver sensitivity, the recommendation contained in section 2.3.2.2.1 of Annex 10 Volume III Part II to the Convention on International Civil Aviation recommends an airborne sensitivity level of 30 microvolts per metre in the case of “extended range VHF facilities”, assumed to correspond to the satellite case.</w:t>
      </w:r>
    </w:p>
    <w:p w14:paraId="71F6FB3C" w14:textId="77777777" w:rsidR="00C80EC2" w:rsidRPr="00C80EC2" w:rsidRDefault="00C80EC2" w:rsidP="00C80EC2">
      <w:pPr>
        <w:spacing w:before="120"/>
        <w:rPr>
          <w:sz w:val="24"/>
          <w:szCs w:val="24"/>
        </w:rPr>
      </w:pPr>
      <w:r w:rsidRPr="00C80EC2">
        <w:rPr>
          <w:sz w:val="24"/>
          <w:szCs w:val="24"/>
        </w:rPr>
        <w:t>In addition, the “Minimum operational Performance Specification (MOPS) for airborne VHF receiver-transmitter operating in the frequency range 117.975-137 MHz” developed by EUROCAE and RTCA specify that minimal receiver sensitivity to achieve a SINAD of 6 dB is -93 dBm/ 25 kHz.</w:t>
      </w:r>
    </w:p>
    <w:p w14:paraId="2B111C84" w14:textId="77777777" w:rsidR="00C80EC2" w:rsidRPr="00C80EC2" w:rsidRDefault="00C80EC2" w:rsidP="00C80EC2">
      <w:pPr>
        <w:spacing w:before="120"/>
        <w:rPr>
          <w:b/>
          <w:sz w:val="24"/>
          <w:szCs w:val="24"/>
        </w:rPr>
      </w:pPr>
      <w:r w:rsidRPr="00C80EC2">
        <w:rPr>
          <w:sz w:val="24"/>
          <w:szCs w:val="24"/>
        </w:rPr>
        <w:t xml:space="preserve">Working Party 5B would like to get confirmation from ICAO on which sensitivity is the most relevant to be used for the studies in the Attachment. </w:t>
      </w:r>
    </w:p>
    <w:p w14:paraId="4A7FC733" w14:textId="77777777" w:rsidR="00C80EC2" w:rsidRPr="00C80EC2" w:rsidRDefault="00C80EC2" w:rsidP="00C80EC2">
      <w:pPr>
        <w:pStyle w:val="Headingb"/>
        <w:spacing w:before="120"/>
        <w:rPr>
          <w:rFonts w:ascii="Times New Roman" w:hAnsi="Times New Roman" w:cs="Times New Roman"/>
          <w:szCs w:val="24"/>
          <w:lang w:val="en-US"/>
        </w:rPr>
      </w:pPr>
      <w:r w:rsidRPr="00C80EC2">
        <w:rPr>
          <w:rFonts w:ascii="Times New Roman" w:hAnsi="Times New Roman" w:cs="Times New Roman"/>
          <w:szCs w:val="24"/>
          <w:lang w:val="en-US"/>
        </w:rPr>
        <w:t>Required availability performance</w:t>
      </w:r>
    </w:p>
    <w:p w14:paraId="2309C1CD" w14:textId="77777777" w:rsidR="00C80EC2" w:rsidRPr="00C80EC2" w:rsidRDefault="00C80EC2" w:rsidP="00C80EC2">
      <w:pPr>
        <w:spacing w:before="120"/>
        <w:rPr>
          <w:sz w:val="24"/>
          <w:szCs w:val="24"/>
        </w:rPr>
      </w:pPr>
      <w:r w:rsidRPr="00C80EC2">
        <w:rPr>
          <w:sz w:val="24"/>
          <w:szCs w:val="24"/>
          <w:lang w:eastAsia="zh-CN"/>
        </w:rPr>
        <w:t>Working Party</w:t>
      </w:r>
      <w:r w:rsidRPr="00C80EC2">
        <w:rPr>
          <w:sz w:val="24"/>
          <w:szCs w:val="24"/>
        </w:rPr>
        <w:t xml:space="preserve"> 5B would like to know from ICAO if a reference availability target can be identified for aeronautical VHF voice communications, and if such a reference could depend upon time and location.</w:t>
      </w:r>
    </w:p>
    <w:p w14:paraId="485C99E2" w14:textId="77777777" w:rsidR="00C80EC2" w:rsidRPr="00C80EC2" w:rsidRDefault="00C80EC2" w:rsidP="00C80EC2">
      <w:pPr>
        <w:spacing w:before="120"/>
        <w:rPr>
          <w:sz w:val="24"/>
          <w:szCs w:val="24"/>
          <w:lang w:eastAsia="zh-CN"/>
        </w:rPr>
      </w:pPr>
      <w:r w:rsidRPr="00C80EC2">
        <w:rPr>
          <w:sz w:val="24"/>
          <w:szCs w:val="24"/>
          <w:lang w:eastAsia="zh-CN"/>
        </w:rPr>
        <w:t>Working Party 5B looks forward to continuing fruitful cooperation with ICAO regarding this work.</w:t>
      </w:r>
    </w:p>
    <w:p w14:paraId="238846B9" w14:textId="77777777" w:rsidR="00C80EC2" w:rsidRPr="00C80EC2" w:rsidRDefault="00C80EC2" w:rsidP="00C80EC2">
      <w:pPr>
        <w:pStyle w:val="Reasons"/>
        <w:rPr>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4443"/>
      </w:tblGrid>
      <w:tr w:rsidR="00C80EC2" w:rsidRPr="00C80EC2" w14:paraId="28D8037B" w14:textId="77777777" w:rsidTr="00EA06F5">
        <w:tc>
          <w:tcPr>
            <w:tcW w:w="2721" w:type="pct"/>
            <w:shd w:val="clear" w:color="auto" w:fill="FFFFFF" w:themeFill="background1"/>
          </w:tcPr>
          <w:p w14:paraId="3E0DF5F5" w14:textId="77777777" w:rsidR="00C80EC2" w:rsidRPr="00C80EC2" w:rsidRDefault="00C80EC2" w:rsidP="00C80EC2">
            <w:pPr>
              <w:spacing w:before="120"/>
              <w:rPr>
                <w:rFonts w:ascii="Times New Roman" w:hAnsi="Times New Roman" w:cs="Times New Roman"/>
                <w:b/>
                <w:sz w:val="24"/>
                <w:szCs w:val="24"/>
                <w:lang w:eastAsia="zh-CN"/>
              </w:rPr>
            </w:pPr>
            <w:r w:rsidRPr="00C80EC2">
              <w:rPr>
                <w:rFonts w:ascii="Times New Roman" w:hAnsi="Times New Roman" w:cs="Times New Roman"/>
                <w:b/>
                <w:sz w:val="24"/>
                <w:szCs w:val="24"/>
                <w:lang w:eastAsia="zh-CN"/>
              </w:rPr>
              <w:t>Status:</w:t>
            </w:r>
            <w:r w:rsidRPr="00C80EC2">
              <w:rPr>
                <w:rFonts w:ascii="Times New Roman" w:hAnsi="Times New Roman" w:cs="Times New Roman"/>
                <w:b/>
                <w:sz w:val="24"/>
                <w:szCs w:val="24"/>
                <w:lang w:eastAsia="zh-CN"/>
              </w:rPr>
              <w:tab/>
            </w:r>
            <w:r w:rsidRPr="00C80EC2">
              <w:rPr>
                <w:rFonts w:ascii="Times New Roman" w:hAnsi="Times New Roman" w:cs="Times New Roman"/>
                <w:sz w:val="24"/>
                <w:szCs w:val="24"/>
                <w:lang w:eastAsia="zh-CN"/>
              </w:rPr>
              <w:t>For action</w:t>
            </w:r>
          </w:p>
        </w:tc>
        <w:tc>
          <w:tcPr>
            <w:tcW w:w="2279" w:type="pct"/>
            <w:shd w:val="clear" w:color="auto" w:fill="FFFFFF" w:themeFill="background1"/>
          </w:tcPr>
          <w:p w14:paraId="38A18E2C" w14:textId="77777777" w:rsidR="00C80EC2" w:rsidRPr="00C80EC2" w:rsidRDefault="00C80EC2" w:rsidP="00C80EC2">
            <w:pPr>
              <w:spacing w:before="120"/>
              <w:rPr>
                <w:rFonts w:ascii="Times New Roman" w:hAnsi="Times New Roman" w:cs="Times New Roman"/>
                <w:b/>
                <w:sz w:val="24"/>
                <w:szCs w:val="24"/>
                <w:lang w:eastAsia="zh-CN"/>
              </w:rPr>
            </w:pPr>
          </w:p>
        </w:tc>
      </w:tr>
      <w:tr w:rsidR="00C80EC2" w:rsidRPr="00C80EC2" w14:paraId="00210EF8" w14:textId="77777777" w:rsidTr="00EA06F5">
        <w:tc>
          <w:tcPr>
            <w:tcW w:w="2721" w:type="pct"/>
            <w:shd w:val="clear" w:color="auto" w:fill="FFFFFF" w:themeFill="background1"/>
          </w:tcPr>
          <w:p w14:paraId="020A42D4" w14:textId="77777777" w:rsidR="00C80EC2" w:rsidRPr="00C80EC2" w:rsidRDefault="00C80EC2" w:rsidP="00C80EC2">
            <w:pPr>
              <w:spacing w:before="120"/>
              <w:rPr>
                <w:rFonts w:ascii="Times New Roman" w:hAnsi="Times New Roman" w:cs="Times New Roman"/>
                <w:b/>
                <w:sz w:val="24"/>
                <w:szCs w:val="24"/>
                <w:lang w:eastAsia="zh-CN"/>
              </w:rPr>
            </w:pPr>
            <w:r w:rsidRPr="00C80EC2">
              <w:rPr>
                <w:rFonts w:ascii="Times New Roman" w:hAnsi="Times New Roman" w:cs="Times New Roman"/>
                <w:b/>
                <w:sz w:val="24"/>
                <w:szCs w:val="24"/>
                <w:lang w:eastAsia="zh-CN"/>
              </w:rPr>
              <w:t xml:space="preserve">Deadline: </w:t>
            </w:r>
            <w:r w:rsidRPr="00C80EC2">
              <w:rPr>
                <w:rFonts w:ascii="Times New Roman" w:hAnsi="Times New Roman" w:cs="Times New Roman"/>
                <w:b/>
                <w:sz w:val="24"/>
                <w:szCs w:val="24"/>
                <w:lang w:eastAsia="zh-CN"/>
              </w:rPr>
              <w:tab/>
            </w:r>
            <w:r w:rsidRPr="00C80EC2">
              <w:rPr>
                <w:rFonts w:ascii="Times New Roman" w:hAnsi="Times New Roman" w:cs="Times New Roman"/>
                <w:sz w:val="24"/>
                <w:szCs w:val="24"/>
                <w:lang w:eastAsia="zh-CN"/>
              </w:rPr>
              <w:t>Next WP 5B meeting (May 2021)</w:t>
            </w:r>
          </w:p>
        </w:tc>
        <w:tc>
          <w:tcPr>
            <w:tcW w:w="2279" w:type="pct"/>
            <w:shd w:val="clear" w:color="auto" w:fill="FFFFFF" w:themeFill="background1"/>
          </w:tcPr>
          <w:p w14:paraId="5EB27AE2" w14:textId="77777777" w:rsidR="00C80EC2" w:rsidRPr="00C80EC2" w:rsidRDefault="00C80EC2" w:rsidP="00C80EC2">
            <w:pPr>
              <w:spacing w:before="120"/>
              <w:rPr>
                <w:rFonts w:ascii="Times New Roman" w:hAnsi="Times New Roman" w:cs="Times New Roman"/>
                <w:b/>
                <w:sz w:val="24"/>
                <w:szCs w:val="24"/>
                <w:lang w:eastAsia="zh-CN"/>
              </w:rPr>
            </w:pPr>
          </w:p>
        </w:tc>
      </w:tr>
      <w:tr w:rsidR="00C80EC2" w:rsidRPr="00C80EC2" w14:paraId="3FA3BDB2" w14:textId="77777777" w:rsidTr="00EA06F5">
        <w:tc>
          <w:tcPr>
            <w:tcW w:w="2721" w:type="pct"/>
            <w:shd w:val="clear" w:color="auto" w:fill="FFFFFF" w:themeFill="background1"/>
          </w:tcPr>
          <w:p w14:paraId="0F47E290" w14:textId="77777777" w:rsidR="00C80EC2" w:rsidRPr="00C80EC2" w:rsidRDefault="00C80EC2" w:rsidP="00C80EC2">
            <w:pPr>
              <w:spacing w:before="120"/>
              <w:rPr>
                <w:rFonts w:ascii="Times New Roman" w:hAnsi="Times New Roman" w:cs="Times New Roman"/>
                <w:sz w:val="24"/>
                <w:szCs w:val="24"/>
                <w:lang w:eastAsia="zh-CN"/>
              </w:rPr>
            </w:pPr>
            <w:r w:rsidRPr="00C80EC2">
              <w:rPr>
                <w:rFonts w:ascii="Times New Roman" w:hAnsi="Times New Roman" w:cs="Times New Roman"/>
                <w:b/>
                <w:sz w:val="24"/>
                <w:szCs w:val="24"/>
                <w:lang w:eastAsia="zh-CN"/>
              </w:rPr>
              <w:t>Contact:</w:t>
            </w:r>
            <w:r w:rsidRPr="00C80EC2">
              <w:rPr>
                <w:rFonts w:ascii="Times New Roman" w:hAnsi="Times New Roman" w:cs="Times New Roman"/>
                <w:sz w:val="24"/>
                <w:szCs w:val="24"/>
                <w:lang w:eastAsia="zh-CN"/>
              </w:rPr>
              <w:tab/>
              <w:t>Mr. Loftur Jonasson</w:t>
            </w:r>
          </w:p>
        </w:tc>
        <w:tc>
          <w:tcPr>
            <w:tcW w:w="2279" w:type="pct"/>
            <w:shd w:val="clear" w:color="auto" w:fill="FFFFFF" w:themeFill="background1"/>
          </w:tcPr>
          <w:p w14:paraId="53CB7712" w14:textId="77777777" w:rsidR="00C80EC2" w:rsidRPr="00C80EC2" w:rsidRDefault="00C80EC2" w:rsidP="00C80EC2">
            <w:pPr>
              <w:spacing w:before="120"/>
              <w:rPr>
                <w:rFonts w:ascii="Times New Roman" w:hAnsi="Times New Roman" w:cs="Times New Roman"/>
                <w:sz w:val="24"/>
                <w:szCs w:val="24"/>
              </w:rPr>
            </w:pPr>
            <w:r w:rsidRPr="00C80EC2">
              <w:rPr>
                <w:rFonts w:ascii="Times New Roman" w:hAnsi="Times New Roman" w:cs="Times New Roman"/>
                <w:b/>
                <w:sz w:val="24"/>
                <w:szCs w:val="24"/>
              </w:rPr>
              <w:t>E-mail:</w:t>
            </w:r>
            <w:r w:rsidRPr="00C80EC2">
              <w:rPr>
                <w:rFonts w:ascii="Times New Roman" w:hAnsi="Times New Roman" w:cs="Times New Roman"/>
                <w:sz w:val="24"/>
                <w:szCs w:val="24"/>
              </w:rPr>
              <w:tab/>
            </w:r>
            <w:hyperlink r:id="rId12" w:history="1">
              <w:r w:rsidRPr="00C80EC2">
                <w:rPr>
                  <w:rStyle w:val="Hyperlink"/>
                  <w:rFonts w:ascii="Times New Roman" w:hAnsi="Times New Roman" w:cs="Times New Roman"/>
                  <w:sz w:val="24"/>
                  <w:szCs w:val="24"/>
                </w:rPr>
                <w:t>LJonasson@icao.int</w:t>
              </w:r>
            </w:hyperlink>
          </w:p>
        </w:tc>
      </w:tr>
    </w:tbl>
    <w:p w14:paraId="07B11EA6" w14:textId="77777777" w:rsidR="00C80EC2" w:rsidRPr="00C80EC2" w:rsidRDefault="00C80EC2" w:rsidP="00C80EC2">
      <w:pPr>
        <w:pStyle w:val="Reasons"/>
        <w:rPr>
          <w:szCs w:val="24"/>
        </w:rPr>
      </w:pPr>
    </w:p>
    <w:p w14:paraId="30F176A2" w14:textId="77777777" w:rsidR="00C80EC2" w:rsidRPr="00C80EC2" w:rsidRDefault="00C80EC2" w:rsidP="00C80EC2">
      <w:pPr>
        <w:tabs>
          <w:tab w:val="left" w:pos="630"/>
        </w:tabs>
        <w:spacing w:before="120"/>
        <w:ind w:left="1871" w:hanging="1871"/>
        <w:rPr>
          <w:sz w:val="24"/>
          <w:szCs w:val="24"/>
          <w:lang w:eastAsia="zh-CN"/>
        </w:rPr>
      </w:pPr>
      <w:r w:rsidRPr="00C80EC2">
        <w:rPr>
          <w:b/>
          <w:bCs/>
          <w:sz w:val="24"/>
          <w:szCs w:val="24"/>
          <w:lang w:eastAsia="zh-CN"/>
        </w:rPr>
        <w:t>Attachment:</w:t>
      </w:r>
      <w:r w:rsidRPr="00C80EC2">
        <w:rPr>
          <w:b/>
          <w:bCs/>
          <w:sz w:val="24"/>
          <w:szCs w:val="24"/>
          <w:lang w:eastAsia="zh-CN"/>
        </w:rPr>
        <w:tab/>
      </w:r>
      <w:r w:rsidRPr="00C80EC2">
        <w:rPr>
          <w:sz w:val="24"/>
          <w:szCs w:val="24"/>
        </w:rPr>
        <w:t xml:space="preserve">Working document towards a preliminary draft new Report ITU-R </w:t>
      </w:r>
      <w:proofErr w:type="gramStart"/>
      <w:r w:rsidRPr="00C80EC2">
        <w:rPr>
          <w:sz w:val="24"/>
          <w:szCs w:val="24"/>
          <w:lang w:eastAsia="zh-CN"/>
        </w:rPr>
        <w:t>M.[</w:t>
      </w:r>
      <w:proofErr w:type="gramEnd"/>
      <w:r w:rsidRPr="00C80EC2">
        <w:rPr>
          <w:sz w:val="24"/>
          <w:szCs w:val="24"/>
          <w:lang w:eastAsia="zh-CN"/>
        </w:rPr>
        <w:t>Space</w:t>
      </w:r>
      <w:r w:rsidRPr="00C80EC2">
        <w:rPr>
          <w:sz w:val="24"/>
          <w:szCs w:val="24"/>
          <w:lang w:eastAsia="zh-CN"/>
        </w:rPr>
        <w:noBreakHyphen/>
        <w:t>VHF]</w:t>
      </w:r>
    </w:p>
    <w:bookmarkStart w:id="12" w:name="_MON_1667912214"/>
    <w:bookmarkEnd w:id="12"/>
    <w:p w14:paraId="3A6104C3" w14:textId="77777777" w:rsidR="00C80EC2" w:rsidRPr="00C80EC2" w:rsidRDefault="00D6545A" w:rsidP="00C80EC2">
      <w:pPr>
        <w:spacing w:before="120"/>
        <w:jc w:val="center"/>
        <w:rPr>
          <w:sz w:val="24"/>
          <w:szCs w:val="24"/>
        </w:rPr>
      </w:pPr>
      <w:r w:rsidRPr="00D6545A">
        <w:rPr>
          <w:noProof/>
          <w:sz w:val="24"/>
          <w:szCs w:val="24"/>
        </w:rPr>
        <w:object w:dxaOrig="1805" w:dyaOrig="1178" w14:anchorId="2F819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0.2pt;height:59pt;mso-width-percent:0;mso-height-percent:0;mso-width-percent:0;mso-height-percent:0" o:ole="">
            <v:imagedata r:id="rId13" o:title=""/>
          </v:shape>
          <o:OLEObject Type="Embed" ProgID="Word.Document.12" ShapeID="_x0000_i1025" DrawAspect="Icon" ObjectID="_1672490531" r:id="rId14">
            <o:FieldCodes>\s</o:FieldCodes>
          </o:OLEObject>
        </w:object>
      </w:r>
    </w:p>
    <w:p w14:paraId="37007380" w14:textId="77777777" w:rsidR="00C80EC2" w:rsidRDefault="00C80EC2" w:rsidP="00830BCE">
      <w:pPr>
        <w:jc w:val="center"/>
        <w:rPr>
          <w:lang w:eastAsia="zh-CN"/>
        </w:rPr>
      </w:pPr>
      <w:r>
        <w:rPr>
          <w:lang w:eastAsia="zh-CN"/>
        </w:rPr>
        <w:t>______________</w:t>
      </w:r>
    </w:p>
    <w:p w14:paraId="5DB34395" w14:textId="77777777" w:rsidR="009E6FA0" w:rsidRDefault="009E6FA0">
      <w:pPr>
        <w:pBdr>
          <w:top w:val="nil"/>
          <w:left w:val="nil"/>
          <w:bottom w:val="nil"/>
          <w:right w:val="nil"/>
          <w:between w:val="nil"/>
        </w:pBdr>
        <w:tabs>
          <w:tab w:val="left" w:pos="0"/>
          <w:tab w:val="left" w:pos="1570"/>
          <w:tab w:val="left" w:pos="1857"/>
        </w:tabs>
        <w:ind w:left="1570" w:hanging="1570"/>
      </w:pPr>
    </w:p>
    <w:sectPr w:rsidR="009E6FA0" w:rsidSect="00296A17">
      <w:headerReference w:type="even" r:id="rId15"/>
      <w:headerReference w:type="default" r:id="rId16"/>
      <w:headerReference w:type="first" r:id="rId17"/>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F611F7" w14:textId="77777777" w:rsidR="00D6545A" w:rsidRDefault="00D6545A">
      <w:r>
        <w:separator/>
      </w:r>
    </w:p>
  </w:endnote>
  <w:endnote w:type="continuationSeparator" w:id="0">
    <w:p w14:paraId="286C4217" w14:textId="77777777" w:rsidR="00D6545A" w:rsidRDefault="00D6545A">
      <w:r>
        <w:continuationSeparator/>
      </w:r>
    </w:p>
  </w:endnote>
  <w:endnote w:type="continuationNotice" w:id="1">
    <w:p w14:paraId="403E9DA6" w14:textId="77777777" w:rsidR="00D6545A" w:rsidRDefault="00D654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20B0604020202020204"/>
    <w:charset w:val="00"/>
    <w:family w:val="roman"/>
    <w:pitch w:val="variable"/>
    <w:sig w:usb0="00000007" w:usb1="00000000" w:usb2="00000000" w:usb3="00000000" w:csb0="00000093" w:csb1="00000000"/>
  </w:font>
  <w:font w:name="Times New Roman Bold">
    <w:altName w:val="Times New Roman"/>
    <w:panose1 w:val="020B06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54CC66" w14:textId="77777777" w:rsidR="00D6545A" w:rsidRDefault="00D6545A">
      <w:r>
        <w:separator/>
      </w:r>
    </w:p>
  </w:footnote>
  <w:footnote w:type="continuationSeparator" w:id="0">
    <w:p w14:paraId="3DB185B0" w14:textId="77777777" w:rsidR="00D6545A" w:rsidRDefault="00D6545A">
      <w:r>
        <w:continuationSeparator/>
      </w:r>
    </w:p>
  </w:footnote>
  <w:footnote w:type="continuationNotice" w:id="1">
    <w:p w14:paraId="042554F8" w14:textId="77777777" w:rsidR="00D6545A" w:rsidRDefault="00D654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77777777" w:rsidR="009851A4" w:rsidRDefault="009851A4" w:rsidP="009851A4">
          <w:bookmarkStart w:id="13" w:name="logo"/>
          <w:r>
            <w:rPr>
              <w:noProof/>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3"/>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6993C"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851A4" w14:paraId="7E0411FE" w14:textId="77777777" w:rsidTr="008D7BB5">
            <w:trPr>
              <w:jc w:val="right"/>
            </w:trPr>
            <w:tc>
              <w:tcPr>
                <w:tcW w:w="0" w:type="auto"/>
              </w:tcPr>
              <w:p w14:paraId="03383D05" w14:textId="5291D187" w:rsidR="009851A4" w:rsidRPr="00066AB7" w:rsidRDefault="009851A4" w:rsidP="006F0B52">
                <w:pPr>
                  <w:framePr w:hSpace="180" w:wrap="around" w:vAnchor="text" w:hAnchor="text" w:y="1"/>
                  <w:suppressOverlap/>
                  <w:jc w:val="left"/>
                </w:pPr>
                <w:bookmarkStart w:id="14" w:name="document_no"/>
                <w:r>
                  <w:t>FSMP-WG</w:t>
                </w:r>
                <w:r w:rsidRPr="00066AB7">
                  <w:t>/</w:t>
                </w:r>
                <w:r w:rsidR="00C41DFA">
                  <w:t>1</w:t>
                </w:r>
                <w:r w:rsidR="00275A29">
                  <w:t>1</w:t>
                </w:r>
                <w:r w:rsidR="00C41DFA">
                  <w:t xml:space="preserve"> </w:t>
                </w:r>
                <w:r w:rsidRPr="00066AB7">
                  <w:t>WP/</w:t>
                </w:r>
                <w:bookmarkEnd w:id="14"/>
                <w:r w:rsidR="00223393">
                  <w:t>0</w:t>
                </w:r>
                <w:r w:rsidR="00C80EC2">
                  <w:t>4</w:t>
                </w:r>
              </w:p>
              <w:p w14:paraId="1F89A177" w14:textId="0B6F5668" w:rsidR="009851A4" w:rsidRPr="00066AB7" w:rsidRDefault="00C41DFA" w:rsidP="006F0B52">
                <w:pPr>
                  <w:framePr w:hSpace="180" w:wrap="around" w:vAnchor="text" w:hAnchor="text" w:y="1"/>
                  <w:suppressOverlap/>
                  <w:jc w:val="left"/>
                  <w:rPr>
                    <w:b/>
                  </w:rPr>
                </w:pPr>
                <w:bookmarkStart w:id="15" w:name="restricted"/>
                <w:bookmarkStart w:id="16" w:name="addendum_corrigendum_appendix"/>
                <w:bookmarkStart w:id="17" w:name="revision_no"/>
                <w:bookmarkStart w:id="18" w:name="revision_date"/>
                <w:bookmarkStart w:id="19" w:name="related_to"/>
                <w:bookmarkEnd w:id="15"/>
                <w:bookmarkEnd w:id="16"/>
                <w:bookmarkEnd w:id="17"/>
                <w:bookmarkEnd w:id="18"/>
                <w:bookmarkEnd w:id="19"/>
                <w:r>
                  <w:rPr>
                    <w:sz w:val="18"/>
                    <w:szCs w:val="18"/>
                  </w:rPr>
                  <w:t>202</w:t>
                </w:r>
                <w:r w:rsidR="00275A29">
                  <w:rPr>
                    <w:sz w:val="18"/>
                    <w:szCs w:val="18"/>
                  </w:rPr>
                  <w:t>1</w:t>
                </w:r>
                <w:r w:rsidR="009851A4">
                  <w:rPr>
                    <w:sz w:val="18"/>
                    <w:szCs w:val="18"/>
                  </w:rPr>
                  <w:t>-</w:t>
                </w:r>
                <w:r w:rsidR="00275A29">
                  <w:rPr>
                    <w:sz w:val="18"/>
                    <w:szCs w:val="18"/>
                  </w:rPr>
                  <w:t>01</w:t>
                </w:r>
                <w:r w:rsidR="00EE72E2">
                  <w:rPr>
                    <w:sz w:val="18"/>
                    <w:szCs w:val="18"/>
                  </w:rPr>
                  <w:t>-</w:t>
                </w:r>
                <w:bookmarkStart w:id="20" w:name="info_paper"/>
                <w:bookmarkEnd w:id="20"/>
                <w:r w:rsidR="00275A29">
                  <w:rPr>
                    <w:sz w:val="18"/>
                    <w:szCs w:val="18"/>
                  </w:rPr>
                  <w:t>18</w:t>
                </w:r>
                <w:r w:rsidRPr="00066AB7">
                  <w:rPr>
                    <w:b/>
                    <w:sz w:val="18"/>
                    <w:szCs w:val="18"/>
                  </w:rPr>
                  <w:t xml:space="preserve"> </w:t>
                </w:r>
              </w:p>
            </w:tc>
          </w:tr>
          <w:tr w:rsidR="009851A4" w14:paraId="32CCF76E" w14:textId="77777777" w:rsidTr="008D7BB5">
            <w:trPr>
              <w:jc w:val="right"/>
            </w:trPr>
            <w:tc>
              <w:tcPr>
                <w:tcW w:w="0" w:type="auto"/>
              </w:tcPr>
              <w:p w14:paraId="7D334437" w14:textId="77777777" w:rsidR="009851A4" w:rsidRPr="00066AB7" w:rsidRDefault="009851A4" w:rsidP="006F0B52">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9851A4" w:rsidRPr="002D01A4" w:rsidRDefault="009851A4" w:rsidP="009851A4">
    <w:pPr>
      <w:pStyle w:val="Header"/>
    </w:pPr>
  </w:p>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4"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5"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6"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0"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1"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4"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5"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7"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9"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1"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23"/>
  </w:num>
  <w:num w:numId="2">
    <w:abstractNumId w:val="14"/>
  </w:num>
  <w:num w:numId="3">
    <w:abstractNumId w:val="0"/>
  </w:num>
  <w:num w:numId="4">
    <w:abstractNumId w:val="18"/>
  </w:num>
  <w:num w:numId="5">
    <w:abstractNumId w:val="5"/>
  </w:num>
  <w:num w:numId="6">
    <w:abstractNumId w:val="22"/>
  </w:num>
  <w:num w:numId="7">
    <w:abstractNumId w:val="3"/>
  </w:num>
  <w:num w:numId="8">
    <w:abstractNumId w:val="17"/>
  </w:num>
  <w:num w:numId="9">
    <w:abstractNumId w:val="21"/>
  </w:num>
  <w:num w:numId="10">
    <w:abstractNumId w:val="1"/>
  </w:num>
  <w:num w:numId="11">
    <w:abstractNumId w:val="6"/>
  </w:num>
  <w:num w:numId="12">
    <w:abstractNumId w:val="7"/>
  </w:num>
  <w:num w:numId="13">
    <w:abstractNumId w:val="10"/>
  </w:num>
  <w:num w:numId="14">
    <w:abstractNumId w:val="15"/>
  </w:num>
  <w:num w:numId="15">
    <w:abstractNumId w:val="19"/>
  </w:num>
  <w:num w:numId="16">
    <w:abstractNumId w:val="9"/>
  </w:num>
  <w:num w:numId="17">
    <w:abstractNumId w:val="13"/>
  </w:num>
  <w:num w:numId="18">
    <w:abstractNumId w:val="16"/>
  </w:num>
  <w:num w:numId="19">
    <w:abstractNumId w:val="20"/>
  </w:num>
  <w:num w:numId="20">
    <w:abstractNumId w:val="2"/>
  </w:num>
  <w:num w:numId="21">
    <w:abstractNumId w:val="11"/>
  </w:num>
  <w:num w:numId="22">
    <w:abstractNumId w:val="4"/>
  </w:num>
  <w:num w:numId="23">
    <w:abstractNumId w:val="12"/>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EA"/>
    <w:rsid w:val="00000DAA"/>
    <w:rsid w:val="00004E1A"/>
    <w:rsid w:val="00007A82"/>
    <w:rsid w:val="00023B48"/>
    <w:rsid w:val="0003325B"/>
    <w:rsid w:val="00034424"/>
    <w:rsid w:val="0004720A"/>
    <w:rsid w:val="000472BB"/>
    <w:rsid w:val="0005010F"/>
    <w:rsid w:val="0006085D"/>
    <w:rsid w:val="000660CD"/>
    <w:rsid w:val="000679C2"/>
    <w:rsid w:val="00080EAD"/>
    <w:rsid w:val="000834E7"/>
    <w:rsid w:val="000A1045"/>
    <w:rsid w:val="000A2BCF"/>
    <w:rsid w:val="000A31B8"/>
    <w:rsid w:val="000A5779"/>
    <w:rsid w:val="000A6523"/>
    <w:rsid w:val="000A71DE"/>
    <w:rsid w:val="000C2BB0"/>
    <w:rsid w:val="000C53D9"/>
    <w:rsid w:val="000C7BB6"/>
    <w:rsid w:val="000D5160"/>
    <w:rsid w:val="000D713E"/>
    <w:rsid w:val="000E6469"/>
    <w:rsid w:val="000E6761"/>
    <w:rsid w:val="000E757B"/>
    <w:rsid w:val="000F6312"/>
    <w:rsid w:val="0010073F"/>
    <w:rsid w:val="0010432A"/>
    <w:rsid w:val="0010759A"/>
    <w:rsid w:val="0011513D"/>
    <w:rsid w:val="00122ABD"/>
    <w:rsid w:val="00123D96"/>
    <w:rsid w:val="00124484"/>
    <w:rsid w:val="001405AA"/>
    <w:rsid w:val="001429CD"/>
    <w:rsid w:val="00147B9B"/>
    <w:rsid w:val="001545A4"/>
    <w:rsid w:val="00157771"/>
    <w:rsid w:val="00157B77"/>
    <w:rsid w:val="001611A6"/>
    <w:rsid w:val="00161D89"/>
    <w:rsid w:val="0016539F"/>
    <w:rsid w:val="00172ED1"/>
    <w:rsid w:val="00187BA4"/>
    <w:rsid w:val="00193602"/>
    <w:rsid w:val="001A2D26"/>
    <w:rsid w:val="001C41EF"/>
    <w:rsid w:val="001C721E"/>
    <w:rsid w:val="001E2302"/>
    <w:rsid w:val="001E2F65"/>
    <w:rsid w:val="001E57D7"/>
    <w:rsid w:val="001E6577"/>
    <w:rsid w:val="001F4CC8"/>
    <w:rsid w:val="001F69AA"/>
    <w:rsid w:val="002037A3"/>
    <w:rsid w:val="0020711F"/>
    <w:rsid w:val="00216484"/>
    <w:rsid w:val="00220E09"/>
    <w:rsid w:val="00223393"/>
    <w:rsid w:val="00230DAF"/>
    <w:rsid w:val="00231533"/>
    <w:rsid w:val="0023767D"/>
    <w:rsid w:val="00241AE1"/>
    <w:rsid w:val="00256168"/>
    <w:rsid w:val="002633EF"/>
    <w:rsid w:val="00265569"/>
    <w:rsid w:val="002658FD"/>
    <w:rsid w:val="002726FD"/>
    <w:rsid w:val="00275885"/>
    <w:rsid w:val="00275A29"/>
    <w:rsid w:val="002774B3"/>
    <w:rsid w:val="002779EA"/>
    <w:rsid w:val="0028634A"/>
    <w:rsid w:val="0029192F"/>
    <w:rsid w:val="00296A17"/>
    <w:rsid w:val="002A1EEB"/>
    <w:rsid w:val="002A7AE4"/>
    <w:rsid w:val="002B10A6"/>
    <w:rsid w:val="002B6613"/>
    <w:rsid w:val="002B723E"/>
    <w:rsid w:val="002E099E"/>
    <w:rsid w:val="00306A0C"/>
    <w:rsid w:val="00314639"/>
    <w:rsid w:val="00323348"/>
    <w:rsid w:val="00324EE5"/>
    <w:rsid w:val="00328718"/>
    <w:rsid w:val="0033130E"/>
    <w:rsid w:val="00333A96"/>
    <w:rsid w:val="00343CAC"/>
    <w:rsid w:val="0035250B"/>
    <w:rsid w:val="00353F36"/>
    <w:rsid w:val="00354AFE"/>
    <w:rsid w:val="00371C5F"/>
    <w:rsid w:val="00377D67"/>
    <w:rsid w:val="003805D9"/>
    <w:rsid w:val="003839E3"/>
    <w:rsid w:val="00397FBA"/>
    <w:rsid w:val="003B0895"/>
    <w:rsid w:val="003B14B6"/>
    <w:rsid w:val="003B2015"/>
    <w:rsid w:val="003B3CF5"/>
    <w:rsid w:val="003B63CA"/>
    <w:rsid w:val="003C6044"/>
    <w:rsid w:val="003C681C"/>
    <w:rsid w:val="003C7834"/>
    <w:rsid w:val="003D01F7"/>
    <w:rsid w:val="003E12C4"/>
    <w:rsid w:val="003E28F7"/>
    <w:rsid w:val="003E6632"/>
    <w:rsid w:val="003F1E1C"/>
    <w:rsid w:val="003F7BC8"/>
    <w:rsid w:val="00402840"/>
    <w:rsid w:val="004041BA"/>
    <w:rsid w:val="00405063"/>
    <w:rsid w:val="0041092A"/>
    <w:rsid w:val="00421B6C"/>
    <w:rsid w:val="004357C4"/>
    <w:rsid w:val="00435945"/>
    <w:rsid w:val="00444530"/>
    <w:rsid w:val="00444C52"/>
    <w:rsid w:val="004465D3"/>
    <w:rsid w:val="00453196"/>
    <w:rsid w:val="00475E16"/>
    <w:rsid w:val="00483A78"/>
    <w:rsid w:val="00496CA6"/>
    <w:rsid w:val="004B2ADA"/>
    <w:rsid w:val="004C7F3F"/>
    <w:rsid w:val="004D2515"/>
    <w:rsid w:val="004D2E3A"/>
    <w:rsid w:val="004D3619"/>
    <w:rsid w:val="004E59DD"/>
    <w:rsid w:val="004E7DA1"/>
    <w:rsid w:val="004F052D"/>
    <w:rsid w:val="004F0C1D"/>
    <w:rsid w:val="004F0CA2"/>
    <w:rsid w:val="004F6055"/>
    <w:rsid w:val="005039D9"/>
    <w:rsid w:val="00530F59"/>
    <w:rsid w:val="005318C0"/>
    <w:rsid w:val="00532404"/>
    <w:rsid w:val="00535141"/>
    <w:rsid w:val="005364D1"/>
    <w:rsid w:val="00537F50"/>
    <w:rsid w:val="0054433A"/>
    <w:rsid w:val="00553FBB"/>
    <w:rsid w:val="00555838"/>
    <w:rsid w:val="0055770F"/>
    <w:rsid w:val="005654A9"/>
    <w:rsid w:val="00567283"/>
    <w:rsid w:val="00570985"/>
    <w:rsid w:val="005711A5"/>
    <w:rsid w:val="00585DFF"/>
    <w:rsid w:val="0059049B"/>
    <w:rsid w:val="005A0D6E"/>
    <w:rsid w:val="005A0DCF"/>
    <w:rsid w:val="005A45E1"/>
    <w:rsid w:val="005B1D10"/>
    <w:rsid w:val="005C0F00"/>
    <w:rsid w:val="005C391D"/>
    <w:rsid w:val="005C55E4"/>
    <w:rsid w:val="005D2BF0"/>
    <w:rsid w:val="005D6DC2"/>
    <w:rsid w:val="005E7881"/>
    <w:rsid w:val="005F685D"/>
    <w:rsid w:val="00612E76"/>
    <w:rsid w:val="00615659"/>
    <w:rsid w:val="00625D96"/>
    <w:rsid w:val="006342E4"/>
    <w:rsid w:val="0064519E"/>
    <w:rsid w:val="00653145"/>
    <w:rsid w:val="00656333"/>
    <w:rsid w:val="00660B51"/>
    <w:rsid w:val="00660DCC"/>
    <w:rsid w:val="006634B1"/>
    <w:rsid w:val="006828EF"/>
    <w:rsid w:val="006A2675"/>
    <w:rsid w:val="006B1A1A"/>
    <w:rsid w:val="006B3671"/>
    <w:rsid w:val="006C169F"/>
    <w:rsid w:val="006C548A"/>
    <w:rsid w:val="006C7201"/>
    <w:rsid w:val="006C7253"/>
    <w:rsid w:val="006D5CE2"/>
    <w:rsid w:val="006E6DE7"/>
    <w:rsid w:val="006E7463"/>
    <w:rsid w:val="006F0B52"/>
    <w:rsid w:val="006F0D09"/>
    <w:rsid w:val="006F1C75"/>
    <w:rsid w:val="0070111E"/>
    <w:rsid w:val="00701CBF"/>
    <w:rsid w:val="007070D3"/>
    <w:rsid w:val="00722303"/>
    <w:rsid w:val="00722418"/>
    <w:rsid w:val="007267CA"/>
    <w:rsid w:val="00740778"/>
    <w:rsid w:val="00740F7F"/>
    <w:rsid w:val="0074384E"/>
    <w:rsid w:val="00743E8B"/>
    <w:rsid w:val="00745973"/>
    <w:rsid w:val="00747E70"/>
    <w:rsid w:val="00754760"/>
    <w:rsid w:val="00756FAC"/>
    <w:rsid w:val="00757682"/>
    <w:rsid w:val="00770A1C"/>
    <w:rsid w:val="00777B3D"/>
    <w:rsid w:val="00787EF2"/>
    <w:rsid w:val="00794997"/>
    <w:rsid w:val="007A03E5"/>
    <w:rsid w:val="007A62DB"/>
    <w:rsid w:val="007B0B81"/>
    <w:rsid w:val="007B2955"/>
    <w:rsid w:val="007B5A77"/>
    <w:rsid w:val="007B7610"/>
    <w:rsid w:val="007D3959"/>
    <w:rsid w:val="007E7079"/>
    <w:rsid w:val="007F43E7"/>
    <w:rsid w:val="007F6562"/>
    <w:rsid w:val="008036D7"/>
    <w:rsid w:val="00803C59"/>
    <w:rsid w:val="0080619C"/>
    <w:rsid w:val="00835B8A"/>
    <w:rsid w:val="008465B8"/>
    <w:rsid w:val="0085086E"/>
    <w:rsid w:val="00873E6A"/>
    <w:rsid w:val="0088122B"/>
    <w:rsid w:val="00886191"/>
    <w:rsid w:val="008B17E8"/>
    <w:rsid w:val="008B534B"/>
    <w:rsid w:val="008C0731"/>
    <w:rsid w:val="008C189D"/>
    <w:rsid w:val="008C5CA3"/>
    <w:rsid w:val="008C7AEA"/>
    <w:rsid w:val="008D1AEE"/>
    <w:rsid w:val="008F454A"/>
    <w:rsid w:val="008F57DE"/>
    <w:rsid w:val="0090063F"/>
    <w:rsid w:val="009015CC"/>
    <w:rsid w:val="00903FA2"/>
    <w:rsid w:val="00914BB3"/>
    <w:rsid w:val="009162C1"/>
    <w:rsid w:val="00924DCE"/>
    <w:rsid w:val="0092758A"/>
    <w:rsid w:val="009418C5"/>
    <w:rsid w:val="009456EC"/>
    <w:rsid w:val="00954DB2"/>
    <w:rsid w:val="009557C4"/>
    <w:rsid w:val="00974973"/>
    <w:rsid w:val="009769FF"/>
    <w:rsid w:val="0098221E"/>
    <w:rsid w:val="00984CA7"/>
    <w:rsid w:val="009851A4"/>
    <w:rsid w:val="00991E69"/>
    <w:rsid w:val="0099394E"/>
    <w:rsid w:val="009B4B75"/>
    <w:rsid w:val="009D1D2A"/>
    <w:rsid w:val="009D710A"/>
    <w:rsid w:val="009E4A05"/>
    <w:rsid w:val="009E6FA0"/>
    <w:rsid w:val="009F0404"/>
    <w:rsid w:val="009F18ED"/>
    <w:rsid w:val="00A0403F"/>
    <w:rsid w:val="00A2546C"/>
    <w:rsid w:val="00A27939"/>
    <w:rsid w:val="00A30E2D"/>
    <w:rsid w:val="00A326BC"/>
    <w:rsid w:val="00A35292"/>
    <w:rsid w:val="00A35ABA"/>
    <w:rsid w:val="00A454E6"/>
    <w:rsid w:val="00A52525"/>
    <w:rsid w:val="00A55504"/>
    <w:rsid w:val="00A608C6"/>
    <w:rsid w:val="00A6324B"/>
    <w:rsid w:val="00A85EB8"/>
    <w:rsid w:val="00A870C3"/>
    <w:rsid w:val="00A90FB2"/>
    <w:rsid w:val="00A945BD"/>
    <w:rsid w:val="00A94774"/>
    <w:rsid w:val="00A94FC9"/>
    <w:rsid w:val="00AA3069"/>
    <w:rsid w:val="00AA3644"/>
    <w:rsid w:val="00AA58F2"/>
    <w:rsid w:val="00AB19DD"/>
    <w:rsid w:val="00AB29CB"/>
    <w:rsid w:val="00AB390A"/>
    <w:rsid w:val="00AB44F9"/>
    <w:rsid w:val="00AC166F"/>
    <w:rsid w:val="00AC4657"/>
    <w:rsid w:val="00AC571B"/>
    <w:rsid w:val="00AD2184"/>
    <w:rsid w:val="00AD37E8"/>
    <w:rsid w:val="00AE46DA"/>
    <w:rsid w:val="00AE7967"/>
    <w:rsid w:val="00AF4F51"/>
    <w:rsid w:val="00B036E5"/>
    <w:rsid w:val="00B03F1C"/>
    <w:rsid w:val="00B10702"/>
    <w:rsid w:val="00B1248B"/>
    <w:rsid w:val="00B23BE2"/>
    <w:rsid w:val="00B30978"/>
    <w:rsid w:val="00B339E8"/>
    <w:rsid w:val="00B41657"/>
    <w:rsid w:val="00B4221B"/>
    <w:rsid w:val="00B43AA4"/>
    <w:rsid w:val="00B447C2"/>
    <w:rsid w:val="00B4747C"/>
    <w:rsid w:val="00B52679"/>
    <w:rsid w:val="00B540F9"/>
    <w:rsid w:val="00B57A74"/>
    <w:rsid w:val="00B636B2"/>
    <w:rsid w:val="00B63F2F"/>
    <w:rsid w:val="00B64268"/>
    <w:rsid w:val="00B64FCE"/>
    <w:rsid w:val="00B67D2E"/>
    <w:rsid w:val="00B72E66"/>
    <w:rsid w:val="00B73BC3"/>
    <w:rsid w:val="00B74CC5"/>
    <w:rsid w:val="00B77CA0"/>
    <w:rsid w:val="00B859BA"/>
    <w:rsid w:val="00B90B07"/>
    <w:rsid w:val="00B917D5"/>
    <w:rsid w:val="00B93485"/>
    <w:rsid w:val="00BA07A5"/>
    <w:rsid w:val="00BA0DC6"/>
    <w:rsid w:val="00BA665A"/>
    <w:rsid w:val="00BA68B4"/>
    <w:rsid w:val="00BB05A3"/>
    <w:rsid w:val="00BD1947"/>
    <w:rsid w:val="00BD6305"/>
    <w:rsid w:val="00BE7587"/>
    <w:rsid w:val="00BE7C72"/>
    <w:rsid w:val="00BF1031"/>
    <w:rsid w:val="00BF5787"/>
    <w:rsid w:val="00BF616C"/>
    <w:rsid w:val="00C02F87"/>
    <w:rsid w:val="00C05CB6"/>
    <w:rsid w:val="00C12DFE"/>
    <w:rsid w:val="00C1430C"/>
    <w:rsid w:val="00C14DB0"/>
    <w:rsid w:val="00C16E2D"/>
    <w:rsid w:val="00C26488"/>
    <w:rsid w:val="00C269BD"/>
    <w:rsid w:val="00C30111"/>
    <w:rsid w:val="00C417A3"/>
    <w:rsid w:val="00C41DFA"/>
    <w:rsid w:val="00C42D47"/>
    <w:rsid w:val="00C579D4"/>
    <w:rsid w:val="00C713DD"/>
    <w:rsid w:val="00C760D7"/>
    <w:rsid w:val="00C80EC2"/>
    <w:rsid w:val="00C80FE8"/>
    <w:rsid w:val="00C821C9"/>
    <w:rsid w:val="00C97368"/>
    <w:rsid w:val="00CA17FD"/>
    <w:rsid w:val="00CA5765"/>
    <w:rsid w:val="00CA7942"/>
    <w:rsid w:val="00CB06A1"/>
    <w:rsid w:val="00CB4460"/>
    <w:rsid w:val="00CB7BC6"/>
    <w:rsid w:val="00CC083E"/>
    <w:rsid w:val="00CC0966"/>
    <w:rsid w:val="00CC24B9"/>
    <w:rsid w:val="00CC4530"/>
    <w:rsid w:val="00CD1D46"/>
    <w:rsid w:val="00CD7485"/>
    <w:rsid w:val="00CF224B"/>
    <w:rsid w:val="00CF552E"/>
    <w:rsid w:val="00D042A4"/>
    <w:rsid w:val="00D07401"/>
    <w:rsid w:val="00D11899"/>
    <w:rsid w:val="00D1446B"/>
    <w:rsid w:val="00D160E0"/>
    <w:rsid w:val="00D17C95"/>
    <w:rsid w:val="00D218D9"/>
    <w:rsid w:val="00D3310D"/>
    <w:rsid w:val="00D33461"/>
    <w:rsid w:val="00D410FE"/>
    <w:rsid w:val="00D43C0D"/>
    <w:rsid w:val="00D550D7"/>
    <w:rsid w:val="00D63871"/>
    <w:rsid w:val="00D6545A"/>
    <w:rsid w:val="00D721E4"/>
    <w:rsid w:val="00D7673B"/>
    <w:rsid w:val="00D87B4D"/>
    <w:rsid w:val="00D9084C"/>
    <w:rsid w:val="00DA150E"/>
    <w:rsid w:val="00DA2FF0"/>
    <w:rsid w:val="00DA4895"/>
    <w:rsid w:val="00DB518B"/>
    <w:rsid w:val="00DC77A7"/>
    <w:rsid w:val="00DC7E9B"/>
    <w:rsid w:val="00DD0CBE"/>
    <w:rsid w:val="00DD4090"/>
    <w:rsid w:val="00DE3A85"/>
    <w:rsid w:val="00DE6416"/>
    <w:rsid w:val="00DF1C04"/>
    <w:rsid w:val="00DF6197"/>
    <w:rsid w:val="00E159E3"/>
    <w:rsid w:val="00E2252E"/>
    <w:rsid w:val="00E253B1"/>
    <w:rsid w:val="00E33F01"/>
    <w:rsid w:val="00E432EC"/>
    <w:rsid w:val="00E44B04"/>
    <w:rsid w:val="00E500CB"/>
    <w:rsid w:val="00E510E0"/>
    <w:rsid w:val="00E511EF"/>
    <w:rsid w:val="00E571BE"/>
    <w:rsid w:val="00E65721"/>
    <w:rsid w:val="00E73ABE"/>
    <w:rsid w:val="00E74B9B"/>
    <w:rsid w:val="00E833FE"/>
    <w:rsid w:val="00E84892"/>
    <w:rsid w:val="00E91AC3"/>
    <w:rsid w:val="00EA31F4"/>
    <w:rsid w:val="00EA7D21"/>
    <w:rsid w:val="00EB0C92"/>
    <w:rsid w:val="00EB4CFE"/>
    <w:rsid w:val="00EB5E1D"/>
    <w:rsid w:val="00EC0D9E"/>
    <w:rsid w:val="00EC24BC"/>
    <w:rsid w:val="00EC4471"/>
    <w:rsid w:val="00ED3ACE"/>
    <w:rsid w:val="00EE2FC2"/>
    <w:rsid w:val="00EE5547"/>
    <w:rsid w:val="00EE5784"/>
    <w:rsid w:val="00EE72E2"/>
    <w:rsid w:val="00EF6583"/>
    <w:rsid w:val="00F0516C"/>
    <w:rsid w:val="00F05476"/>
    <w:rsid w:val="00F06851"/>
    <w:rsid w:val="00F1231E"/>
    <w:rsid w:val="00F7219F"/>
    <w:rsid w:val="00F845E9"/>
    <w:rsid w:val="00F964F7"/>
    <w:rsid w:val="00FA0267"/>
    <w:rsid w:val="00FA21C0"/>
    <w:rsid w:val="00FB1643"/>
    <w:rsid w:val="00FC2DA6"/>
    <w:rsid w:val="00FC5AC9"/>
    <w:rsid w:val="00FD6EE3"/>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uiPriority w:val="99"/>
    <w:semiHidden/>
    <w:unhideWhenUsed/>
    <w:rsid w:val="001F4CC8"/>
    <w:rPr>
      <w:sz w:val="16"/>
      <w:szCs w:val="16"/>
    </w:rPr>
  </w:style>
  <w:style w:type="paragraph" w:styleId="CommentText">
    <w:name w:val="annotation text"/>
    <w:basedOn w:val="Normal"/>
    <w:link w:val="CommentTextChar"/>
    <w:uiPriority w:val="99"/>
    <w:semiHidden/>
    <w:unhideWhenUsed/>
    <w:rsid w:val="001F4CC8"/>
    <w:rPr>
      <w:sz w:val="20"/>
      <w:szCs w:val="20"/>
    </w:rPr>
  </w:style>
  <w:style w:type="character" w:customStyle="1" w:styleId="CommentTextChar">
    <w:name w:val="Comment Text Char"/>
    <w:basedOn w:val="DefaultParagraphFont"/>
    <w:link w:val="CommentText"/>
    <w:uiPriority w:val="99"/>
    <w:semiHidden/>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B4747C"/>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paragraph" w:customStyle="1" w:styleId="Agendaitem">
    <w:name w:val="Agenda_item"/>
    <w:basedOn w:val="Normal"/>
    <w:next w:val="Normal"/>
    <w:qFormat/>
    <w:rsid w:val="00B4747C"/>
    <w:pPr>
      <w:tabs>
        <w:tab w:val="left" w:pos="1134"/>
        <w:tab w:val="left" w:pos="1871"/>
        <w:tab w:val="left" w:pos="2268"/>
      </w:tabs>
      <w:spacing w:before="240"/>
      <w:jc w:val="center"/>
    </w:pPr>
    <w:rPr>
      <w:sz w:val="28"/>
      <w:szCs w:val="20"/>
      <w:lang w:val="en-GB"/>
    </w:rPr>
  </w:style>
  <w:style w:type="character" w:customStyle="1" w:styleId="bumpedfont15">
    <w:name w:val="bumpedfont15"/>
    <w:basedOn w:val="DefaultParagraphFont"/>
    <w:rsid w:val="00B4747C"/>
  </w:style>
  <w:style w:type="paragraph" w:customStyle="1" w:styleId="Title3">
    <w:name w:val="Title 3"/>
    <w:basedOn w:val="Normal"/>
    <w:next w:val="Normal"/>
    <w:rsid w:val="00C80EC2"/>
    <w:pPr>
      <w:tabs>
        <w:tab w:val="left" w:pos="1134"/>
        <w:tab w:val="left" w:pos="1871"/>
        <w:tab w:val="left" w:pos="2268"/>
      </w:tabs>
      <w:spacing w:before="240"/>
      <w:jc w:val="center"/>
    </w:pPr>
    <w:rPr>
      <w:sz w:val="28"/>
      <w:szCs w:val="20"/>
      <w:lang w:val="en-GB"/>
    </w:rPr>
  </w:style>
  <w:style w:type="paragraph" w:customStyle="1" w:styleId="Headingb">
    <w:name w:val="Heading_b"/>
    <w:basedOn w:val="Normal"/>
    <w:next w:val="Normal"/>
    <w:link w:val="HeadingbChar"/>
    <w:qFormat/>
    <w:rsid w:val="00C80EC2"/>
    <w:pPr>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val="fr-CH"/>
    </w:rPr>
  </w:style>
  <w:style w:type="paragraph" w:customStyle="1" w:styleId="Reasons">
    <w:name w:val="Reasons"/>
    <w:basedOn w:val="Normal"/>
    <w:rsid w:val="00C80EC2"/>
    <w:pPr>
      <w:tabs>
        <w:tab w:val="left" w:pos="1134"/>
        <w:tab w:val="left" w:pos="1588"/>
        <w:tab w:val="left" w:pos="1985"/>
      </w:tabs>
      <w:overflowPunct w:val="0"/>
      <w:autoSpaceDE w:val="0"/>
      <w:autoSpaceDN w:val="0"/>
      <w:adjustRightInd w:val="0"/>
      <w:spacing w:before="120"/>
      <w:jc w:val="left"/>
      <w:textAlignment w:val="baseline"/>
    </w:pPr>
    <w:rPr>
      <w:sz w:val="24"/>
      <w:szCs w:val="20"/>
      <w:lang w:val="en-GB"/>
    </w:rPr>
  </w:style>
  <w:style w:type="character" w:customStyle="1" w:styleId="HeadingbChar">
    <w:name w:val="Heading_b Char"/>
    <w:link w:val="Headingb"/>
    <w:locked/>
    <w:rsid w:val="00C80EC2"/>
    <w:rPr>
      <w:rFonts w:ascii="Times New Roman Bold" w:hAnsi="Times New Roman Bold" w:cs="Times New Roman Bold"/>
      <w:b/>
      <w:sz w:val="24"/>
      <w:szCs w:val="20"/>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Jonasson@icao.in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2CA85-8C1B-4D69-99B9-6EBE89843144}">
  <ds:schemaRefs>
    <ds:schemaRef ds:uri="http://schemas.openxmlformats.org/officeDocument/2006/bibliography"/>
  </ds:schemaRefs>
</ds:datastoreItem>
</file>

<file path=customXml/itemProps2.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3.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EC13CC-3B77-49E2-8FE5-C7A8C4540969}"/>
</file>

<file path=docProps/app.xml><?xml version="1.0" encoding="utf-8"?>
<Properties xmlns="http://schemas.openxmlformats.org/officeDocument/2006/extended-properties" xmlns:vt="http://schemas.openxmlformats.org/officeDocument/2006/docPropsVTypes">
  <Template>Normal.dotm</Template>
  <TotalTime>0</TotalTime>
  <Pages>3</Pages>
  <Words>632</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2020-08-07T12:05:00Z</dcterms:created>
  <dcterms:modified xsi:type="dcterms:W3CDTF">2021-01-18T20:55:00Z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