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91A4F" w14:textId="77777777" w:rsidR="00770160" w:rsidRPr="00D94FD3" w:rsidRDefault="000D26D5" w:rsidP="00725205">
      <w:pPr>
        <w:jc w:val="center"/>
        <w:rPr>
          <w:b/>
          <w:sz w:val="24"/>
          <w:szCs w:val="24"/>
        </w:rPr>
      </w:pPr>
      <w:r w:rsidRPr="00D94FD3">
        <w:rPr>
          <w:b/>
          <w:sz w:val="24"/>
          <w:szCs w:val="24"/>
          <w:lang w:val="en-US"/>
        </w:rPr>
        <w:t>FREQUENCY SPECTRUM</w:t>
      </w:r>
      <w:r w:rsidRPr="00D94FD3">
        <w:rPr>
          <w:b/>
          <w:sz w:val="24"/>
          <w:szCs w:val="24"/>
        </w:rPr>
        <w:t xml:space="preserve"> MAN</w:t>
      </w:r>
      <w:r w:rsidR="00D94FD3" w:rsidRPr="00D94FD3">
        <w:rPr>
          <w:b/>
          <w:sz w:val="24"/>
          <w:szCs w:val="24"/>
        </w:rPr>
        <w:t>AGEMENT</w:t>
      </w:r>
      <w:r w:rsidRPr="00D94FD3">
        <w:rPr>
          <w:b/>
          <w:sz w:val="24"/>
          <w:szCs w:val="24"/>
        </w:rPr>
        <w:t xml:space="preserve"> PANEL (FSMP)</w:t>
      </w:r>
    </w:p>
    <w:p w14:paraId="36630A0A" w14:textId="77777777" w:rsidR="00770160" w:rsidRDefault="00770160">
      <w:pPr>
        <w:tabs>
          <w:tab w:val="left" w:pos="6972"/>
        </w:tabs>
        <w:jc w:val="center"/>
        <w:rPr>
          <w:b/>
        </w:rPr>
      </w:pPr>
    </w:p>
    <w:p w14:paraId="1084E419" w14:textId="77777777" w:rsidR="007E6A06" w:rsidRDefault="00423C6F" w:rsidP="00F975FD">
      <w:pPr>
        <w:pStyle w:val="Maintitle"/>
      </w:pPr>
      <w:r>
        <w:t>Seven</w:t>
      </w:r>
      <w:r w:rsidR="00F975FD">
        <w:t>th</w:t>
      </w:r>
      <w:r w:rsidR="007E6A06">
        <w:t xml:space="preserve"> Working Group meeting</w:t>
      </w:r>
    </w:p>
    <w:p w14:paraId="552F4AFA" w14:textId="77777777" w:rsidR="00770160" w:rsidRDefault="00770160"/>
    <w:p w14:paraId="125C45FE" w14:textId="77777777" w:rsidR="000E218A" w:rsidRDefault="00423C6F" w:rsidP="00423C6F">
      <w:pPr>
        <w:jc w:val="center"/>
        <w:rPr>
          <w:b/>
          <w:bCs/>
          <w:szCs w:val="22"/>
        </w:rPr>
      </w:pPr>
      <w:bookmarkStart w:id="0" w:name="agenda_item"/>
      <w:bookmarkEnd w:id="0"/>
      <w:r>
        <w:rPr>
          <w:b/>
          <w:bCs/>
          <w:szCs w:val="22"/>
        </w:rPr>
        <w:t>Johannesburg, South Africa, 6 – 13</w:t>
      </w:r>
      <w:r w:rsidR="000E218A">
        <w:rPr>
          <w:b/>
          <w:bCs/>
          <w:szCs w:val="22"/>
        </w:rPr>
        <w:t xml:space="preserve"> </w:t>
      </w:r>
      <w:r>
        <w:rPr>
          <w:b/>
          <w:bCs/>
          <w:szCs w:val="22"/>
        </w:rPr>
        <w:t>September</w:t>
      </w:r>
      <w:r w:rsidR="000E218A">
        <w:rPr>
          <w:b/>
          <w:bCs/>
          <w:szCs w:val="22"/>
        </w:rPr>
        <w:t xml:space="preserve"> 2018</w:t>
      </w:r>
    </w:p>
    <w:p w14:paraId="78F5EDB2" w14:textId="77777777" w:rsidR="00770160" w:rsidRDefault="00770160">
      <w:pPr>
        <w:tabs>
          <w:tab w:val="left" w:pos="0"/>
          <w:tab w:val="left" w:pos="1570"/>
          <w:tab w:val="left" w:pos="1857"/>
        </w:tabs>
      </w:pPr>
    </w:p>
    <w:p w14:paraId="0DACD05C" w14:textId="77777777" w:rsidR="00770160" w:rsidRDefault="00770160">
      <w:pPr>
        <w:tabs>
          <w:tab w:val="left" w:pos="0"/>
          <w:tab w:val="left" w:pos="1570"/>
          <w:tab w:val="left" w:pos="1857"/>
        </w:tabs>
      </w:pPr>
    </w:p>
    <w:p w14:paraId="39C2154A" w14:textId="77777777" w:rsidR="005262EA" w:rsidRPr="005262EA" w:rsidRDefault="005262EA" w:rsidP="005262EA">
      <w:pPr>
        <w:pStyle w:val="Agendaitemtitle"/>
      </w:pPr>
      <w:r w:rsidRPr="005262EA">
        <w:t>Agenda Item 8</w:t>
      </w:r>
      <w:r>
        <w:t>:</w:t>
      </w:r>
      <w:r w:rsidRPr="005262EA">
        <w:tab/>
      </w:r>
      <w:r w:rsidRPr="005262EA">
        <w:rPr>
          <w:lang w:val="en-US"/>
        </w:rPr>
        <w:t>Revision of the ICAO Frequency Spectrum Handbook (Doc 9718)</w:t>
      </w:r>
    </w:p>
    <w:p w14:paraId="65B796BD" w14:textId="77777777" w:rsidR="00770160" w:rsidRDefault="00770160">
      <w:pPr>
        <w:pStyle w:val="Agendaitemtitle"/>
        <w:rPr>
          <w:b w:val="0"/>
          <w:lang w:val="sv-SE"/>
        </w:rPr>
      </w:pPr>
    </w:p>
    <w:p w14:paraId="4F1ECF37" w14:textId="77777777" w:rsidR="00770160" w:rsidRDefault="00770160">
      <w:pPr>
        <w:tabs>
          <w:tab w:val="left" w:pos="6972"/>
        </w:tabs>
        <w:rPr>
          <w:b/>
          <w:lang w:val="sv-SE"/>
        </w:rPr>
      </w:pPr>
    </w:p>
    <w:p w14:paraId="6C0042CD" w14:textId="4CBA5395" w:rsidR="00770160" w:rsidRDefault="0044563C">
      <w:pPr>
        <w:pStyle w:val="Maintitle"/>
      </w:pPr>
      <w:r>
        <w:t>UPDATE ON ICAO SPECTRUM HANDBOOK CORRESPONDENCE GROUP’S ACTIVITIES</w:t>
      </w:r>
    </w:p>
    <w:p w14:paraId="610F99CC" w14:textId="77777777" w:rsidR="00770160" w:rsidRDefault="00770160">
      <w:pPr>
        <w:tabs>
          <w:tab w:val="left" w:pos="6972"/>
        </w:tabs>
      </w:pPr>
    </w:p>
    <w:p w14:paraId="2E8C1388" w14:textId="77777777" w:rsidR="00770160" w:rsidRDefault="00770160">
      <w:pPr>
        <w:tabs>
          <w:tab w:val="left" w:pos="6972"/>
        </w:tabs>
      </w:pPr>
    </w:p>
    <w:p w14:paraId="4ED61BE0" w14:textId="099FC88A" w:rsidR="00770160" w:rsidRDefault="00770160">
      <w:pPr>
        <w:jc w:val="center"/>
      </w:pPr>
      <w:r>
        <w:t>(Presented by</w:t>
      </w:r>
      <w:bookmarkStart w:id="1" w:name="presented_by"/>
      <w:bookmarkEnd w:id="1"/>
      <w:r w:rsidR="0025089E">
        <w:t xml:space="preserve"> Andrew Roy, ASRI</w:t>
      </w:r>
      <w:r>
        <w:t>)</w:t>
      </w:r>
    </w:p>
    <w:p w14:paraId="06F8478E" w14:textId="77777777" w:rsidR="00770160" w:rsidRDefault="00770160"/>
    <w:p w14:paraId="7DDDCAA1"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0E61AD8" w14:textId="77777777">
        <w:trPr>
          <w:cantSplit/>
          <w:trHeight w:hRule="exact" w:val="480"/>
          <w:jc w:val="center"/>
        </w:trPr>
        <w:tc>
          <w:tcPr>
            <w:tcW w:w="7200" w:type="dxa"/>
            <w:vAlign w:val="center"/>
          </w:tcPr>
          <w:p w14:paraId="40B37D99" w14:textId="77777777" w:rsidR="00770160" w:rsidRDefault="00770160">
            <w:pPr>
              <w:jc w:val="center"/>
              <w:rPr>
                <w:sz w:val="24"/>
                <w:lang w:val="en-US"/>
              </w:rPr>
            </w:pPr>
            <w:r>
              <w:rPr>
                <w:b/>
              </w:rPr>
              <w:t>SUMMARY</w:t>
            </w:r>
          </w:p>
        </w:tc>
      </w:tr>
      <w:tr w:rsidR="00770160" w14:paraId="69AD2D28" w14:textId="77777777">
        <w:trPr>
          <w:cantSplit/>
          <w:jc w:val="center"/>
        </w:trPr>
        <w:tc>
          <w:tcPr>
            <w:tcW w:w="7200" w:type="dxa"/>
          </w:tcPr>
          <w:p w14:paraId="56A09627" w14:textId="45F7E74C" w:rsidR="00770160" w:rsidRDefault="003B65F1">
            <w:pPr>
              <w:rPr>
                <w:lang w:val="en-US"/>
              </w:rPr>
            </w:pPr>
            <w:r>
              <w:rPr>
                <w:lang w:val="en-US"/>
              </w:rPr>
              <w:t xml:space="preserve">Updates for </w:t>
            </w:r>
            <w:r w:rsidR="0025089E">
              <w:rPr>
                <w:lang w:val="en-US"/>
              </w:rPr>
              <w:t xml:space="preserve">the </w:t>
            </w:r>
            <w:r>
              <w:rPr>
                <w:lang w:val="en-US"/>
              </w:rPr>
              <w:t>FSMP membership on the current activities of the correspondence group</w:t>
            </w:r>
            <w:r w:rsidR="00A94147">
              <w:rPr>
                <w:lang w:val="en-US"/>
              </w:rPr>
              <w:t xml:space="preserve"> created to revise the ICAO Spectrum Handbook.</w:t>
            </w:r>
          </w:p>
        </w:tc>
      </w:tr>
    </w:tbl>
    <w:p w14:paraId="284B009A" w14:textId="77777777" w:rsidR="00770160" w:rsidRDefault="00770160"/>
    <w:p w14:paraId="6062D3EF" w14:textId="77777777" w:rsidR="00770160" w:rsidRDefault="00770160">
      <w:pPr>
        <w:pStyle w:val="1Heading"/>
      </w:pPr>
      <w:r>
        <w:t>INTRODUCTION</w:t>
      </w:r>
    </w:p>
    <w:p w14:paraId="4A69564F" w14:textId="645A63EC" w:rsidR="00770160" w:rsidRDefault="00A94147">
      <w:pPr>
        <w:pStyle w:val="2para"/>
      </w:pPr>
      <w:r>
        <w:t>At</w:t>
      </w:r>
      <w:r w:rsidR="003B65F1">
        <w:t xml:space="preserve"> FSMP WG-6, a correspondence group was created to develop a new version of</w:t>
      </w:r>
      <w:r w:rsidR="00F95D97">
        <w:t xml:space="preserve"> the existing 400-page </w:t>
      </w:r>
      <w:r w:rsidR="003B65F1">
        <w:t>ICAO Spectrum Handbook (ICAO Doc 9718)</w:t>
      </w:r>
      <w:r w:rsidR="00F95D97">
        <w:t xml:space="preserve"> to prevent the subject dominating the FSMP meeting schedule for the next 3 years</w:t>
      </w:r>
      <w:r w:rsidR="003B65F1">
        <w:t xml:space="preserve">.  Spread out over several years, the work will involve a complete re-organization and re-write of the material to update the information and make it better suited to </w:t>
      </w:r>
      <w:r w:rsidR="0025089E">
        <w:t xml:space="preserve">current and future </w:t>
      </w:r>
      <w:r w:rsidR="003B65F1">
        <w:t>international spectrum management activities.  This paper provides an overview of the activity outside the main FSMP, and separate papers will be submitted for each section from the relevant leads.</w:t>
      </w:r>
    </w:p>
    <w:p w14:paraId="4620F069" w14:textId="28ACD23A" w:rsidR="00770160" w:rsidRDefault="00070DF5">
      <w:pPr>
        <w:pStyle w:val="1Heading"/>
      </w:pPr>
      <w:r>
        <w:t>BACKGROUND</w:t>
      </w:r>
    </w:p>
    <w:p w14:paraId="78B3D292" w14:textId="3D931C3F" w:rsidR="00770160" w:rsidRDefault="003B65F1">
      <w:pPr>
        <w:pStyle w:val="2para"/>
      </w:pPr>
      <w:r>
        <w:t xml:space="preserve">Since the last meeting, </w:t>
      </w:r>
      <w:r w:rsidR="00A94147">
        <w:t>the</w:t>
      </w:r>
      <w:r>
        <w:t xml:space="preserve"> correspondence</w:t>
      </w:r>
      <w:r w:rsidR="00A94147">
        <w:t xml:space="preserve"> has begun to work on the revised structure </w:t>
      </w:r>
      <w:r w:rsidR="00F95D97">
        <w:t xml:space="preserve">as </w:t>
      </w:r>
      <w:r w:rsidR="00CD6BC4">
        <w:t>agreed at</w:t>
      </w:r>
      <w:r w:rsidR="00A94147">
        <w:t xml:space="preserve"> the last FSMP</w:t>
      </w:r>
      <w:r w:rsidR="0065678F">
        <w:t>:</w:t>
      </w:r>
    </w:p>
    <w:p w14:paraId="5E428308" w14:textId="4A683F7C" w:rsidR="0065678F" w:rsidRPr="0065678F" w:rsidRDefault="0065678F" w:rsidP="0065678F">
      <w:r w:rsidRPr="0065678F">
        <w:rPr>
          <w:b/>
        </w:rPr>
        <w:t>Volume A – ICAO Spectrum Policy and Strategy</w:t>
      </w:r>
      <w:r w:rsidRPr="0065678F">
        <w:t>.  Describes the high-level intent of ICAO’s policy and strategy on spectrum, and the regulatory environment that aviation spectrum operates within.</w:t>
      </w:r>
    </w:p>
    <w:p w14:paraId="334541ED" w14:textId="77777777" w:rsidR="0065678F" w:rsidRDefault="0065678F" w:rsidP="0065678F">
      <w:pPr>
        <w:rPr>
          <w:b/>
        </w:rPr>
      </w:pPr>
      <w:bookmarkStart w:id="2" w:name="_Hlk504568082"/>
    </w:p>
    <w:p w14:paraId="36397498" w14:textId="00D3AF4C" w:rsidR="0065678F" w:rsidRPr="0065678F" w:rsidRDefault="0065678F" w:rsidP="0065678F">
      <w:r w:rsidRPr="0065678F">
        <w:rPr>
          <w:b/>
        </w:rPr>
        <w:lastRenderedPageBreak/>
        <w:t>Volume B – Spectrum Management for ICAO</w:t>
      </w:r>
      <w:r w:rsidRPr="0065678F">
        <w:t>.  Explains the ICAO and ITU processes needed to conduct spectrum management both within, and external to, aviation.  This would also include the ICAO position for the ITU-R WRC</w:t>
      </w:r>
      <w:r w:rsidR="004C3DD1">
        <w:t>.</w:t>
      </w:r>
    </w:p>
    <w:p w14:paraId="2E712965" w14:textId="77777777" w:rsidR="0065678F" w:rsidRDefault="0065678F" w:rsidP="0065678F">
      <w:pPr>
        <w:rPr>
          <w:b/>
        </w:rPr>
      </w:pPr>
    </w:p>
    <w:p w14:paraId="5E381659" w14:textId="7E917CE4" w:rsidR="0065678F" w:rsidRPr="0065678F" w:rsidRDefault="0065678F" w:rsidP="0065678F">
      <w:r w:rsidRPr="0065678F">
        <w:rPr>
          <w:b/>
        </w:rPr>
        <w:t>Volume C – ICAO Band Positions and Aviation System Parameters</w:t>
      </w:r>
      <w:r w:rsidRPr="0065678F">
        <w:t>.    ICAO position on each frequency band.  Would then be subdivided into repository of system functions, operational requirements, and RF performance.</w:t>
      </w:r>
    </w:p>
    <w:p w14:paraId="110B6E41" w14:textId="77777777" w:rsidR="0065678F" w:rsidRDefault="0065678F" w:rsidP="0065678F">
      <w:pPr>
        <w:rPr>
          <w:b/>
        </w:rPr>
      </w:pPr>
    </w:p>
    <w:p w14:paraId="69EF70E6" w14:textId="53F89EEB" w:rsidR="0065678F" w:rsidRDefault="0065678F" w:rsidP="0065678F">
      <w:r w:rsidRPr="0065678F">
        <w:rPr>
          <w:b/>
        </w:rPr>
        <w:t>Volume D – Frequency Management of ICAO Systems</w:t>
      </w:r>
      <w:r w:rsidRPr="0065678F">
        <w:t xml:space="preserve">.  Planning criteria for the frequency management, band by frequency band. </w:t>
      </w:r>
    </w:p>
    <w:bookmarkEnd w:id="2"/>
    <w:p w14:paraId="0CB03087" w14:textId="4B1FADA7" w:rsidR="0065678F" w:rsidRPr="007D5C67" w:rsidRDefault="0065678F" w:rsidP="007D5C67"/>
    <w:p w14:paraId="64A12719" w14:textId="39C8B169" w:rsidR="00BE3B87" w:rsidRDefault="0065678F" w:rsidP="0065678F">
      <w:pPr>
        <w:pStyle w:val="2para"/>
      </w:pPr>
      <w:r>
        <w:t xml:space="preserve">To ensure the final update was aligned with the ICAO positions for the WRC-23, </w:t>
      </w:r>
      <w:r w:rsidR="00BE3B87">
        <w:t>the following timetable was agreed over three years starting Q1 2018</w:t>
      </w:r>
      <w:r w:rsidR="004C3DD1">
        <w:t xml:space="preserve"> for Volumes A, B, &amp; C.  Volume D was deemed a l</w:t>
      </w:r>
      <w:r w:rsidR="00070DF5">
        <w:t>e</w:t>
      </w:r>
      <w:r w:rsidR="004C3DD1">
        <w:t>sser priority given its content</w:t>
      </w:r>
      <w:r w:rsidR="00070DF5">
        <w:t xml:space="preserve"> and the amount of work needed for the three other volumes, and will be worked on </w:t>
      </w:r>
      <w:r w:rsidR="00F95D97">
        <w:t>a</w:t>
      </w:r>
      <w:r w:rsidR="00070DF5">
        <w:t xml:space="preserve"> secondary basis until suitable resources/interest are available</w:t>
      </w:r>
      <w:r w:rsidR="00BE3B87">
        <w:t>:</w:t>
      </w:r>
    </w:p>
    <w:p w14:paraId="127A13C1" w14:textId="77777777" w:rsidR="00BE3B87" w:rsidRPr="00CD6BC4" w:rsidRDefault="00BE3B87" w:rsidP="00BE3B87">
      <w:pPr>
        <w:jc w:val="left"/>
        <w:rPr>
          <w:b/>
          <w:strike/>
        </w:rPr>
      </w:pPr>
      <w:r w:rsidRPr="00CD6BC4">
        <w:rPr>
          <w:b/>
          <w:strike/>
        </w:rPr>
        <w:t>FSMP WG/6 – Q1 2018</w:t>
      </w:r>
    </w:p>
    <w:p w14:paraId="70548730" w14:textId="77777777" w:rsidR="00BE3B87" w:rsidRPr="00CD6BC4" w:rsidRDefault="00BE3B87" w:rsidP="00BE3B87">
      <w:pPr>
        <w:jc w:val="left"/>
        <w:rPr>
          <w:strike/>
        </w:rPr>
      </w:pPr>
      <w:r w:rsidRPr="00CD6BC4">
        <w:rPr>
          <w:strike/>
        </w:rPr>
        <w:t>Targets for correspondence group</w:t>
      </w:r>
    </w:p>
    <w:p w14:paraId="75D31F7D" w14:textId="77777777" w:rsidR="00BE3B87" w:rsidRPr="00CD6BC4" w:rsidRDefault="00BE3B87" w:rsidP="00BE3B87">
      <w:pPr>
        <w:numPr>
          <w:ilvl w:val="0"/>
          <w:numId w:val="8"/>
        </w:numPr>
        <w:jc w:val="left"/>
        <w:rPr>
          <w:strike/>
        </w:rPr>
      </w:pPr>
      <w:r w:rsidRPr="00CD6BC4">
        <w:rPr>
          <w:strike/>
        </w:rPr>
        <w:t xml:space="preserve">Provide a map of the documents broad structure and intended usage </w:t>
      </w:r>
    </w:p>
    <w:p w14:paraId="3F6C03B5" w14:textId="77777777" w:rsidR="00BE3B87" w:rsidRPr="00CD6BC4" w:rsidRDefault="00BE3B87" w:rsidP="00BE3B87">
      <w:pPr>
        <w:jc w:val="left"/>
        <w:rPr>
          <w:strike/>
        </w:rPr>
      </w:pPr>
      <w:r w:rsidRPr="00CD6BC4">
        <w:rPr>
          <w:strike/>
        </w:rPr>
        <w:t>FSMP meeting requirements</w:t>
      </w:r>
    </w:p>
    <w:p w14:paraId="2DD715FD" w14:textId="77777777" w:rsidR="00BE3B87" w:rsidRPr="00CD6BC4" w:rsidRDefault="00BE3B87" w:rsidP="00BE3B87">
      <w:pPr>
        <w:numPr>
          <w:ilvl w:val="0"/>
          <w:numId w:val="6"/>
        </w:numPr>
        <w:jc w:val="left"/>
        <w:rPr>
          <w:strike/>
        </w:rPr>
      </w:pPr>
      <w:r w:rsidRPr="00CD6BC4">
        <w:rPr>
          <w:strike/>
        </w:rPr>
        <w:t>Review and agree on current plan.</w:t>
      </w:r>
    </w:p>
    <w:p w14:paraId="2F735F95" w14:textId="77777777" w:rsidR="00BE3B87" w:rsidRPr="00CD6BC4" w:rsidRDefault="00BE3B87" w:rsidP="00BE3B87">
      <w:pPr>
        <w:numPr>
          <w:ilvl w:val="0"/>
          <w:numId w:val="6"/>
        </w:numPr>
        <w:jc w:val="left"/>
        <w:rPr>
          <w:strike/>
        </w:rPr>
      </w:pPr>
      <w:r w:rsidRPr="00CD6BC4">
        <w:rPr>
          <w:strike/>
        </w:rPr>
        <w:t>Assign development leads for each volume.</w:t>
      </w:r>
    </w:p>
    <w:p w14:paraId="78269458" w14:textId="77777777" w:rsidR="00BE3B87" w:rsidRPr="0036577C" w:rsidRDefault="00BE3B87" w:rsidP="00BE3B87">
      <w:pPr>
        <w:jc w:val="left"/>
      </w:pPr>
    </w:p>
    <w:p w14:paraId="7B15DD2A" w14:textId="77777777" w:rsidR="00BE3B87" w:rsidRPr="0036577C" w:rsidRDefault="00BE3B87" w:rsidP="00BE3B87">
      <w:pPr>
        <w:jc w:val="left"/>
        <w:rPr>
          <w:b/>
        </w:rPr>
      </w:pPr>
      <w:r w:rsidRPr="0036577C">
        <w:rPr>
          <w:b/>
        </w:rPr>
        <w:t>FSMP WG/7 – Q3 2018</w:t>
      </w:r>
    </w:p>
    <w:p w14:paraId="10D2955D" w14:textId="77777777" w:rsidR="00BE3B87" w:rsidRPr="0036577C" w:rsidRDefault="00BE3B87" w:rsidP="00BE3B87">
      <w:pPr>
        <w:jc w:val="left"/>
      </w:pPr>
      <w:r w:rsidRPr="0036577C">
        <w:t>Targets for correspondence group</w:t>
      </w:r>
    </w:p>
    <w:p w14:paraId="79B8C30F" w14:textId="2AC696CB" w:rsidR="00BE3B87" w:rsidRPr="0036577C" w:rsidRDefault="00BE3B87" w:rsidP="00BE3B87">
      <w:pPr>
        <w:numPr>
          <w:ilvl w:val="0"/>
          <w:numId w:val="7"/>
        </w:numPr>
        <w:jc w:val="left"/>
      </w:pPr>
      <w:r w:rsidRPr="0036577C">
        <w:t>Complete a</w:t>
      </w:r>
      <w:r>
        <w:t xml:space="preserve"> document set with defined structure, initial suggestions of content from previous handbook, and initial new text that has been submitted.</w:t>
      </w:r>
    </w:p>
    <w:p w14:paraId="40201215" w14:textId="77777777" w:rsidR="00BE3B87" w:rsidRPr="0036577C" w:rsidRDefault="00BE3B87" w:rsidP="00BE3B87">
      <w:pPr>
        <w:jc w:val="left"/>
      </w:pPr>
      <w:r w:rsidRPr="0036577C">
        <w:t>FSMP meeting requirements</w:t>
      </w:r>
    </w:p>
    <w:p w14:paraId="29627E61" w14:textId="77777777" w:rsidR="00BE3B87" w:rsidRDefault="00BE3B87" w:rsidP="00BE3B87">
      <w:pPr>
        <w:numPr>
          <w:ilvl w:val="0"/>
          <w:numId w:val="7"/>
        </w:numPr>
        <w:jc w:val="left"/>
      </w:pPr>
      <w:r w:rsidRPr="0036577C">
        <w:t>Review material and provide comments</w:t>
      </w:r>
    </w:p>
    <w:p w14:paraId="42972568" w14:textId="77777777" w:rsidR="00BE3B87" w:rsidRPr="0036577C" w:rsidRDefault="00BE3B87" w:rsidP="00BE3B87">
      <w:pPr>
        <w:jc w:val="left"/>
      </w:pPr>
    </w:p>
    <w:p w14:paraId="3B82DC46" w14:textId="77777777" w:rsidR="00BE3B87" w:rsidRPr="0036577C" w:rsidRDefault="00BE3B87" w:rsidP="00BE3B87">
      <w:pPr>
        <w:jc w:val="left"/>
        <w:rPr>
          <w:b/>
        </w:rPr>
      </w:pPr>
      <w:r w:rsidRPr="0036577C">
        <w:rPr>
          <w:b/>
        </w:rPr>
        <w:t>FSMP WG/8 – Q1 2019</w:t>
      </w:r>
    </w:p>
    <w:p w14:paraId="26494CF0" w14:textId="77777777" w:rsidR="00BE3B87" w:rsidRDefault="00BE3B87" w:rsidP="00BE3B87">
      <w:pPr>
        <w:jc w:val="left"/>
      </w:pPr>
      <w:r w:rsidRPr="0036577C">
        <w:t>Targets for correspondence group</w:t>
      </w:r>
    </w:p>
    <w:p w14:paraId="65194F0E" w14:textId="77777777" w:rsidR="00BE3B87" w:rsidRPr="0036577C" w:rsidRDefault="00BE3B87" w:rsidP="00BE3B87">
      <w:pPr>
        <w:numPr>
          <w:ilvl w:val="0"/>
          <w:numId w:val="9"/>
        </w:numPr>
        <w:jc w:val="left"/>
      </w:pPr>
      <w:r>
        <w:t>More complete draft that may still be missing certain sections, but all content imported from previous document is fully aligned with updated version.</w:t>
      </w:r>
    </w:p>
    <w:p w14:paraId="16FAAAF3" w14:textId="77777777" w:rsidR="00BE3B87" w:rsidRPr="0036577C" w:rsidRDefault="00BE3B87" w:rsidP="00BE3B87">
      <w:pPr>
        <w:jc w:val="left"/>
      </w:pPr>
      <w:r w:rsidRPr="0036577C">
        <w:t>FSMP meeting requirements</w:t>
      </w:r>
    </w:p>
    <w:p w14:paraId="297CDE1B" w14:textId="77777777" w:rsidR="00BE3B87" w:rsidRDefault="00BE3B87" w:rsidP="00BE3B87">
      <w:pPr>
        <w:numPr>
          <w:ilvl w:val="0"/>
          <w:numId w:val="7"/>
        </w:numPr>
        <w:jc w:val="left"/>
      </w:pPr>
      <w:r w:rsidRPr="0036577C">
        <w:t>Review material and provide comments</w:t>
      </w:r>
      <w:r>
        <w:t>.</w:t>
      </w:r>
    </w:p>
    <w:p w14:paraId="366183A2" w14:textId="77777777" w:rsidR="00BE3B87" w:rsidRPr="0036577C" w:rsidRDefault="00BE3B87" w:rsidP="00BE3B87">
      <w:pPr>
        <w:jc w:val="left"/>
      </w:pPr>
    </w:p>
    <w:p w14:paraId="56039ED0" w14:textId="2D101A2B" w:rsidR="00BE3B87" w:rsidRPr="0036577C" w:rsidRDefault="00BE3B87" w:rsidP="00BE3B87">
      <w:pPr>
        <w:jc w:val="left"/>
        <w:rPr>
          <w:b/>
        </w:rPr>
      </w:pPr>
      <w:r w:rsidRPr="0036577C">
        <w:rPr>
          <w:b/>
        </w:rPr>
        <w:t>FSMP WG</w:t>
      </w:r>
      <w:r>
        <w:rPr>
          <w:b/>
        </w:rPr>
        <w:t>/9</w:t>
      </w:r>
      <w:r w:rsidRPr="0036577C">
        <w:rPr>
          <w:b/>
        </w:rPr>
        <w:t xml:space="preserve"> – Q</w:t>
      </w:r>
      <w:r>
        <w:rPr>
          <w:b/>
        </w:rPr>
        <w:t>3</w:t>
      </w:r>
      <w:r w:rsidRPr="0036577C">
        <w:rPr>
          <w:b/>
        </w:rPr>
        <w:t xml:space="preserve"> 2019</w:t>
      </w:r>
    </w:p>
    <w:p w14:paraId="63F07DE8" w14:textId="77777777" w:rsidR="00BE3B87" w:rsidRDefault="00BE3B87" w:rsidP="00BE3B87">
      <w:pPr>
        <w:jc w:val="left"/>
      </w:pPr>
      <w:r w:rsidRPr="0036577C">
        <w:t>Targets for correspondence group</w:t>
      </w:r>
    </w:p>
    <w:p w14:paraId="1C1B2026" w14:textId="77777777" w:rsidR="00BE3B87" w:rsidRPr="0036577C" w:rsidRDefault="00BE3B87" w:rsidP="00BE3B87">
      <w:pPr>
        <w:numPr>
          <w:ilvl w:val="0"/>
          <w:numId w:val="9"/>
        </w:numPr>
        <w:jc w:val="left"/>
      </w:pPr>
      <w:r>
        <w:t>Further drafting that populates almost all areas, and identify focus for outstanding work</w:t>
      </w:r>
    </w:p>
    <w:p w14:paraId="57AD16BD" w14:textId="77777777" w:rsidR="00BE3B87" w:rsidRPr="0036577C" w:rsidRDefault="00BE3B87" w:rsidP="00BE3B87">
      <w:pPr>
        <w:jc w:val="left"/>
      </w:pPr>
      <w:r w:rsidRPr="0036577C">
        <w:t>FSMP meeting requirements</w:t>
      </w:r>
    </w:p>
    <w:p w14:paraId="264E2EB2" w14:textId="77777777" w:rsidR="00BE3B87" w:rsidRDefault="00BE3B87" w:rsidP="00BE3B87">
      <w:pPr>
        <w:numPr>
          <w:ilvl w:val="0"/>
          <w:numId w:val="7"/>
        </w:numPr>
        <w:jc w:val="left"/>
      </w:pPr>
      <w:r w:rsidRPr="0036577C">
        <w:t>Review material and provide comments</w:t>
      </w:r>
      <w:r>
        <w:t>.</w:t>
      </w:r>
    </w:p>
    <w:p w14:paraId="20623AEF" w14:textId="77777777" w:rsidR="00BE3B87" w:rsidRDefault="00BE3B87" w:rsidP="00BE3B87">
      <w:pPr>
        <w:jc w:val="left"/>
      </w:pPr>
    </w:p>
    <w:p w14:paraId="737B9540" w14:textId="77777777" w:rsidR="00BE3B87" w:rsidRPr="0036577C" w:rsidRDefault="00BE3B87" w:rsidP="00BE3B87">
      <w:pPr>
        <w:jc w:val="left"/>
        <w:rPr>
          <w:b/>
        </w:rPr>
      </w:pPr>
      <w:r w:rsidRPr="0036577C">
        <w:rPr>
          <w:b/>
        </w:rPr>
        <w:t>FSMP WG</w:t>
      </w:r>
      <w:r>
        <w:rPr>
          <w:b/>
        </w:rPr>
        <w:t>/10</w:t>
      </w:r>
      <w:r w:rsidRPr="0036577C">
        <w:rPr>
          <w:b/>
        </w:rPr>
        <w:t xml:space="preserve"> – Q</w:t>
      </w:r>
      <w:r>
        <w:rPr>
          <w:b/>
        </w:rPr>
        <w:t>1</w:t>
      </w:r>
      <w:r w:rsidRPr="0036577C">
        <w:rPr>
          <w:b/>
        </w:rPr>
        <w:t xml:space="preserve"> 20</w:t>
      </w:r>
      <w:r>
        <w:rPr>
          <w:b/>
        </w:rPr>
        <w:t>20</w:t>
      </w:r>
    </w:p>
    <w:p w14:paraId="67199B74" w14:textId="77777777" w:rsidR="00BE3B87" w:rsidRDefault="00BE3B87" w:rsidP="00BE3B87">
      <w:pPr>
        <w:jc w:val="left"/>
      </w:pPr>
      <w:r w:rsidRPr="0036577C">
        <w:t>Targets for correspondence group</w:t>
      </w:r>
    </w:p>
    <w:p w14:paraId="5C6D9DDC" w14:textId="77777777" w:rsidR="00BE3B87" w:rsidRPr="0036577C" w:rsidRDefault="00BE3B87" w:rsidP="00BE3B87">
      <w:pPr>
        <w:numPr>
          <w:ilvl w:val="0"/>
          <w:numId w:val="9"/>
        </w:numPr>
        <w:jc w:val="left"/>
      </w:pPr>
      <w:r>
        <w:t>Complete first draft of documents (notes or action may still be included).</w:t>
      </w:r>
    </w:p>
    <w:p w14:paraId="744DF043" w14:textId="77777777" w:rsidR="00BE3B87" w:rsidRPr="0036577C" w:rsidRDefault="00BE3B87" w:rsidP="00BE3B87">
      <w:pPr>
        <w:jc w:val="left"/>
      </w:pPr>
      <w:r w:rsidRPr="0036577C">
        <w:t>FSMP meeting requirements</w:t>
      </w:r>
    </w:p>
    <w:p w14:paraId="6D073765" w14:textId="77777777" w:rsidR="00BE3B87" w:rsidRDefault="00BE3B87" w:rsidP="00BE3B87">
      <w:pPr>
        <w:numPr>
          <w:ilvl w:val="0"/>
          <w:numId w:val="7"/>
        </w:numPr>
        <w:jc w:val="left"/>
      </w:pPr>
      <w:r>
        <w:t>Full r</w:t>
      </w:r>
      <w:r w:rsidRPr="0036577C">
        <w:t xml:space="preserve">eview </w:t>
      </w:r>
      <w:r>
        <w:t xml:space="preserve">of </w:t>
      </w:r>
      <w:r w:rsidRPr="0036577C">
        <w:t xml:space="preserve">material and provide </w:t>
      </w:r>
      <w:r>
        <w:t xml:space="preserve">detailed </w:t>
      </w:r>
      <w:r w:rsidRPr="0036577C">
        <w:t>comments</w:t>
      </w:r>
      <w:r>
        <w:t xml:space="preserve"> to enable completion.</w:t>
      </w:r>
    </w:p>
    <w:p w14:paraId="48E4FDAD" w14:textId="77777777" w:rsidR="00BE3B87" w:rsidRDefault="00BE3B87" w:rsidP="00BE3B87">
      <w:pPr>
        <w:jc w:val="left"/>
      </w:pPr>
    </w:p>
    <w:p w14:paraId="13E4A38D" w14:textId="77777777" w:rsidR="00BE3B87" w:rsidRDefault="00BE3B87" w:rsidP="00BE3B87">
      <w:pPr>
        <w:jc w:val="left"/>
      </w:pPr>
      <w:r w:rsidRPr="0036577C">
        <w:rPr>
          <w:b/>
        </w:rPr>
        <w:t>FSMP WG</w:t>
      </w:r>
      <w:r w:rsidRPr="00A81366">
        <w:rPr>
          <w:b/>
        </w:rPr>
        <w:t>/1</w:t>
      </w:r>
      <w:r>
        <w:rPr>
          <w:b/>
        </w:rPr>
        <w:t>1</w:t>
      </w:r>
      <w:r w:rsidRPr="00A81366">
        <w:rPr>
          <w:b/>
        </w:rPr>
        <w:t xml:space="preserve"> – Q3 2020</w:t>
      </w:r>
    </w:p>
    <w:p w14:paraId="4563198F" w14:textId="77777777" w:rsidR="00BE3B87" w:rsidRDefault="00BE3B87" w:rsidP="00BE3B87">
      <w:pPr>
        <w:jc w:val="left"/>
      </w:pPr>
      <w:r w:rsidRPr="0036577C">
        <w:t>Targets for correspondence group</w:t>
      </w:r>
      <w:r>
        <w:t>:</w:t>
      </w:r>
    </w:p>
    <w:p w14:paraId="05D86BC7" w14:textId="77777777" w:rsidR="00BE3B87" w:rsidRPr="0036577C" w:rsidRDefault="00BE3B87" w:rsidP="00BE3B87">
      <w:pPr>
        <w:numPr>
          <w:ilvl w:val="0"/>
          <w:numId w:val="9"/>
        </w:numPr>
        <w:jc w:val="left"/>
      </w:pPr>
      <w:r>
        <w:t>Complete final draft ready for incorporation of ICAO position (all actions need to be completed)</w:t>
      </w:r>
    </w:p>
    <w:p w14:paraId="5AAB6930" w14:textId="77777777" w:rsidR="00BE3B87" w:rsidRPr="0036577C" w:rsidRDefault="00BE3B87" w:rsidP="00BE3B87">
      <w:pPr>
        <w:jc w:val="left"/>
      </w:pPr>
      <w:r w:rsidRPr="0036577C">
        <w:t>FSMP meeting requirements</w:t>
      </w:r>
    </w:p>
    <w:p w14:paraId="7CEF439B" w14:textId="77777777" w:rsidR="00BE3B87" w:rsidRDefault="00BE3B87" w:rsidP="00BE3B87">
      <w:pPr>
        <w:numPr>
          <w:ilvl w:val="0"/>
          <w:numId w:val="7"/>
        </w:numPr>
        <w:jc w:val="left"/>
      </w:pPr>
      <w:r>
        <w:t>Final review of material ready for incorporation of ICAO WRC-23 position.</w:t>
      </w:r>
    </w:p>
    <w:p w14:paraId="0201841A" w14:textId="77777777" w:rsidR="00BE3B87" w:rsidRDefault="00BE3B87" w:rsidP="00BE3B87">
      <w:pPr>
        <w:jc w:val="left"/>
        <w:rPr>
          <w:b/>
        </w:rPr>
      </w:pPr>
    </w:p>
    <w:p w14:paraId="0F35976A" w14:textId="77777777" w:rsidR="00BE3B87" w:rsidRDefault="00BE3B87" w:rsidP="00BE3B87">
      <w:pPr>
        <w:jc w:val="left"/>
      </w:pPr>
      <w:r w:rsidRPr="0036577C">
        <w:rPr>
          <w:b/>
        </w:rPr>
        <w:t>FSMP WG</w:t>
      </w:r>
      <w:r w:rsidRPr="00A81366">
        <w:rPr>
          <w:b/>
        </w:rPr>
        <w:t>/1</w:t>
      </w:r>
      <w:r>
        <w:rPr>
          <w:b/>
        </w:rPr>
        <w:t>2</w:t>
      </w:r>
      <w:r w:rsidRPr="00A81366">
        <w:rPr>
          <w:b/>
        </w:rPr>
        <w:t xml:space="preserve"> – Q</w:t>
      </w:r>
      <w:r>
        <w:rPr>
          <w:b/>
        </w:rPr>
        <w:t>1</w:t>
      </w:r>
      <w:r w:rsidRPr="00A81366">
        <w:rPr>
          <w:b/>
        </w:rPr>
        <w:t xml:space="preserve"> 202</w:t>
      </w:r>
      <w:r>
        <w:rPr>
          <w:b/>
        </w:rPr>
        <w:t>1</w:t>
      </w:r>
    </w:p>
    <w:p w14:paraId="15FE794E" w14:textId="77777777" w:rsidR="00BE3B87" w:rsidRPr="00A81366" w:rsidRDefault="00BE3B87" w:rsidP="00BE3B87">
      <w:pPr>
        <w:jc w:val="left"/>
      </w:pPr>
      <w:r w:rsidRPr="00A81366">
        <w:t>Targets for correspondence group:</w:t>
      </w:r>
    </w:p>
    <w:p w14:paraId="5E806DDD" w14:textId="76C92EA1" w:rsidR="00BE3B87" w:rsidRPr="00A81366" w:rsidRDefault="004C3DD1" w:rsidP="00BE3B87">
      <w:pPr>
        <w:pStyle w:val="ListParagraph"/>
        <w:numPr>
          <w:ilvl w:val="0"/>
          <w:numId w:val="7"/>
        </w:numPr>
        <w:rPr>
          <w:rFonts w:cs="Times New Roman"/>
        </w:rPr>
      </w:pPr>
      <w:r>
        <w:rPr>
          <w:rFonts w:cs="Times New Roman"/>
        </w:rPr>
        <w:t>Editorial and reference check.</w:t>
      </w:r>
    </w:p>
    <w:p w14:paraId="0003B0E6" w14:textId="77777777" w:rsidR="00BE3B87" w:rsidRPr="00A81366" w:rsidRDefault="00BE3B87" w:rsidP="00BE3B87">
      <w:pPr>
        <w:jc w:val="left"/>
      </w:pPr>
      <w:r w:rsidRPr="00A81366">
        <w:t>FSMP meeting requirements</w:t>
      </w:r>
    </w:p>
    <w:p w14:paraId="28A61377" w14:textId="2FAD9FD5" w:rsidR="00BE3B87" w:rsidRDefault="00BE3B87" w:rsidP="00BE3B87">
      <w:pPr>
        <w:pStyle w:val="ListParagraph"/>
        <w:numPr>
          <w:ilvl w:val="0"/>
          <w:numId w:val="7"/>
        </w:numPr>
        <w:rPr>
          <w:rFonts w:cs="Times New Roman"/>
        </w:rPr>
      </w:pPr>
      <w:r>
        <w:rPr>
          <w:rFonts w:cs="Times New Roman"/>
        </w:rPr>
        <w:t>I</w:t>
      </w:r>
      <w:r w:rsidRPr="00A81366">
        <w:rPr>
          <w:rFonts w:cs="Times New Roman"/>
        </w:rPr>
        <w:t>ncorporation of ICAO WRC-23 position</w:t>
      </w:r>
      <w:r>
        <w:rPr>
          <w:rFonts w:cs="Times New Roman"/>
        </w:rPr>
        <w:t xml:space="preserve"> and agreement to send to ANC for ratification.</w:t>
      </w:r>
    </w:p>
    <w:p w14:paraId="32D98273" w14:textId="2FDF73B7" w:rsidR="00F95D97" w:rsidRDefault="00F95D97" w:rsidP="00F95D97"/>
    <w:p w14:paraId="3A4F42EC" w14:textId="6D41FCEC" w:rsidR="006C130A" w:rsidRPr="006C130A" w:rsidRDefault="006C130A" w:rsidP="006C130A">
      <w:pPr>
        <w:pStyle w:val="2para"/>
      </w:pPr>
      <w:bookmarkStart w:id="3" w:name="_Hlk523675665"/>
      <w:r w:rsidRPr="006C130A">
        <w:t>It should be noted that the Q3 2020 is the key deadline for the work, with the correspondence group needed to complete a final draft, and the FSMP fully review the whole document for provisional approval.  Special provisions will need to be made to ensure adequate time and preparation for the meeting.</w:t>
      </w:r>
    </w:p>
    <w:bookmarkEnd w:id="3"/>
    <w:p w14:paraId="0452C4B3" w14:textId="49F06894" w:rsidR="00BE3B87" w:rsidRDefault="00070DF5" w:rsidP="00070DF5">
      <w:pPr>
        <w:pStyle w:val="1Heading"/>
      </w:pPr>
      <w:r>
        <w:t>CURRENT WORK</w:t>
      </w:r>
    </w:p>
    <w:p w14:paraId="6379D922" w14:textId="7176058D" w:rsidR="006C130A" w:rsidRDefault="00BA7356" w:rsidP="006C130A">
      <w:pPr>
        <w:pStyle w:val="2para"/>
      </w:pPr>
      <w:r>
        <w:t xml:space="preserve">During its meetings, the correspondence group nominated three focal points to coordinate the work on Volumes A, B, &amp; C respectively.  This would </w:t>
      </w:r>
      <w:r w:rsidR="008518E3">
        <w:t>create sub groups for each volume with a nominated lead</w:t>
      </w:r>
      <w:r>
        <w:t>, while prevent</w:t>
      </w:r>
      <w:r w:rsidR="00BD37BA">
        <w:t>ing</w:t>
      </w:r>
      <w:r>
        <w:t xml:space="preserve"> version control issues of multiple authors in different locations.</w:t>
      </w:r>
      <w:r w:rsidR="006C130A">
        <w:t xml:space="preserve">  These leads will also submit updates</w:t>
      </w:r>
      <w:r w:rsidR="00D07220">
        <w:t xml:space="preserve"> from the correspondence group</w:t>
      </w:r>
      <w:r w:rsidR="006C130A">
        <w:t xml:space="preserve"> directly to the FSMP meetings</w:t>
      </w:r>
      <w:r w:rsidR="00D07220">
        <w:t xml:space="preserve"> for their relevant areas.</w:t>
      </w:r>
      <w:r>
        <w:t xml:space="preserve">  The nominated focal points are:</w:t>
      </w:r>
    </w:p>
    <w:p w14:paraId="7FDF4204" w14:textId="104A7A3F" w:rsidR="00BA7356" w:rsidRPr="00BA7356" w:rsidRDefault="00BA7356" w:rsidP="00BA7356">
      <w:r w:rsidRPr="00BA7356">
        <w:t xml:space="preserve">Volume A – ICAO Spectrum Policy and Strategy.  </w:t>
      </w:r>
      <w:r>
        <w:t xml:space="preserve">Raffi </w:t>
      </w:r>
      <w:r w:rsidRPr="00BA7356">
        <w:t>Khatcherian</w:t>
      </w:r>
      <w:r>
        <w:t xml:space="preserve"> </w:t>
      </w:r>
      <w:r w:rsidR="000A037F">
        <w:t>–</w:t>
      </w:r>
      <w:r>
        <w:t xml:space="preserve"> EuroControl</w:t>
      </w:r>
      <w:r w:rsidR="000A037F">
        <w:t xml:space="preserve"> </w:t>
      </w:r>
    </w:p>
    <w:p w14:paraId="6D7512E5" w14:textId="397B4227" w:rsidR="00BA7356" w:rsidRPr="00BA7356" w:rsidRDefault="00BA7356" w:rsidP="00BA7356">
      <w:r w:rsidRPr="00BA7356">
        <w:t xml:space="preserve">Volume B – Spectrum Management for ICAO.  </w:t>
      </w:r>
      <w:r>
        <w:t>John Mettrop – UK CAA</w:t>
      </w:r>
    </w:p>
    <w:p w14:paraId="4B938560" w14:textId="1641C9C6" w:rsidR="00BA7356" w:rsidRDefault="00BA7356" w:rsidP="00BA7356">
      <w:r w:rsidRPr="00BA7356">
        <w:t xml:space="preserve">Volume C – ICAO Band Positions and Aviation System Parameters.    </w:t>
      </w:r>
      <w:r>
        <w:t>Andrew Roy – ASRI</w:t>
      </w:r>
    </w:p>
    <w:p w14:paraId="74E67E07" w14:textId="3D7DF659" w:rsidR="008518E3" w:rsidRDefault="008518E3" w:rsidP="00BA7356">
      <w:r w:rsidRPr="008518E3">
        <w:t xml:space="preserve">Volume D – Frequency Management of ICAO Systems.  </w:t>
      </w:r>
      <w:r>
        <w:t>Requesting volunteers.</w:t>
      </w:r>
    </w:p>
    <w:p w14:paraId="41CF388E" w14:textId="6D6EFF55" w:rsidR="00BA7356" w:rsidRDefault="00BA7356" w:rsidP="00BA7356"/>
    <w:p w14:paraId="0A484FAC" w14:textId="5C1784BF" w:rsidR="00D07220" w:rsidRDefault="008518E3" w:rsidP="00F22E13">
      <w:pPr>
        <w:pStyle w:val="2para"/>
      </w:pPr>
      <w:r>
        <w:t>Web meetings are held approx. every month between the main FSMP meetings for relevant updates</w:t>
      </w:r>
      <w:r w:rsidR="00F22E13">
        <w:t>.  To support the work, a shared area has been created in the ICAO portal to upload relevant documents and updates.</w:t>
      </w:r>
    </w:p>
    <w:p w14:paraId="7A6DA9C9" w14:textId="4863179B" w:rsidR="00F22E13" w:rsidRPr="00070DF5" w:rsidRDefault="00D07220" w:rsidP="00D07220">
      <w:pPr>
        <w:jc w:val="left"/>
      </w:pPr>
      <w:r>
        <w:br w:type="page"/>
      </w:r>
    </w:p>
    <w:p w14:paraId="18DAD2E8" w14:textId="5495F2D3" w:rsidR="00566990" w:rsidRDefault="00566990" w:rsidP="00566990">
      <w:pPr>
        <w:pStyle w:val="1Heading"/>
      </w:pPr>
      <w:r>
        <w:lastRenderedPageBreak/>
        <w:t>SUMMARY</w:t>
      </w:r>
    </w:p>
    <w:p w14:paraId="179160FF" w14:textId="5BDF6842" w:rsidR="00566990" w:rsidRPr="00566990" w:rsidRDefault="000A037F" w:rsidP="004B404C">
      <w:pPr>
        <w:pStyle w:val="2para"/>
      </w:pPr>
      <w:r>
        <w:t xml:space="preserve">The re-write of the ICAO spectrum handbook is a significant task that will require the support and time of the relevant experts in the FSMP.   All FSMP members are welcome to join the correspondence group, or directly support the focal points by submitting ideas directly to the focal points above.  Given the significant amount of work, the correspondence group would appreciate any input to be raised early in the process to ensure suitable consideration time.  In applying this knowledge to update the handbook, it will </w:t>
      </w:r>
      <w:r w:rsidR="00566990">
        <w:t xml:space="preserve">ensure </w:t>
      </w:r>
      <w:r w:rsidR="007D5C67">
        <w:t xml:space="preserve">all </w:t>
      </w:r>
      <w:r w:rsidR="00566990">
        <w:t>aviation spectrum is protected and accounted for.</w:t>
      </w:r>
      <w:r w:rsidR="00441E9E">
        <w:t xml:space="preserve">  </w:t>
      </w:r>
    </w:p>
    <w:p w14:paraId="25A2107E" w14:textId="150F3AE3" w:rsidR="00770160" w:rsidRDefault="00770160">
      <w:pPr>
        <w:pStyle w:val="1Heading"/>
      </w:pPr>
      <w:r>
        <w:t>ACTION BY THE MEETING</w:t>
      </w:r>
    </w:p>
    <w:p w14:paraId="555F8983" w14:textId="77777777" w:rsidR="00770160" w:rsidRDefault="00770160">
      <w:pPr>
        <w:pStyle w:val="2para"/>
      </w:pPr>
      <w:r>
        <w:t>The meeting is invited to:</w:t>
      </w:r>
    </w:p>
    <w:p w14:paraId="4D2B5B54" w14:textId="77777777" w:rsidR="00770160" w:rsidRDefault="00770160">
      <w:pPr>
        <w:pStyle w:val="Listabc"/>
      </w:pPr>
      <w:r>
        <w:rPr>
          <w:lang w:val="en-GB"/>
        </w:rPr>
        <w:t>n</w:t>
      </w:r>
      <w:r>
        <w:t>ote and review the contents of this working paper;</w:t>
      </w:r>
    </w:p>
    <w:p w14:paraId="26E499AD" w14:textId="77777777" w:rsidR="00566990" w:rsidRDefault="00770160" w:rsidP="00566990">
      <w:pPr>
        <w:pStyle w:val="Listabc"/>
      </w:pPr>
      <w:r>
        <w:t>endorse the proposed line of action</w:t>
      </w:r>
      <w:r w:rsidR="008518E3">
        <w:t>s</w:t>
      </w:r>
      <w:r>
        <w:t xml:space="preserve"> in </w:t>
      </w:r>
      <w:r w:rsidR="008518E3">
        <w:t>section</w:t>
      </w:r>
      <w:r>
        <w:t xml:space="preserve"> </w:t>
      </w:r>
      <w:r w:rsidR="008518E3">
        <w:t>3</w:t>
      </w:r>
    </w:p>
    <w:p w14:paraId="51E33641" w14:textId="2E41C2FC" w:rsidR="00A12CBA" w:rsidRDefault="00770160" w:rsidP="00566990">
      <w:pPr>
        <w:pStyle w:val="Listabc"/>
        <w:numPr>
          <w:ilvl w:val="0"/>
          <w:numId w:val="0"/>
        </w:numPr>
        <w:ind w:left="720"/>
        <w:jc w:val="center"/>
      </w:pPr>
      <w:r>
        <w:t>— END —</w:t>
      </w:r>
    </w:p>
    <w:sectPr w:rsidR="00A12CBA">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4EF97" w14:textId="77777777" w:rsidR="00B03B22" w:rsidRDefault="00B03B22">
      <w:r>
        <w:separator/>
      </w:r>
    </w:p>
  </w:endnote>
  <w:endnote w:type="continuationSeparator" w:id="0">
    <w:p w14:paraId="4F3C9785" w14:textId="77777777" w:rsidR="00B03B22" w:rsidRDefault="00B0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04BD" w14:textId="77777777" w:rsidR="001A00C4" w:rsidRDefault="001A0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2FCE" w14:textId="77777777" w:rsidR="001A00C4" w:rsidRDefault="001A0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4460"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23C6F">
      <w:rPr>
        <w:noProof/>
        <w:sz w:val="18"/>
        <w:lang w:val="fr-FR"/>
      </w:rPr>
      <w:t>3</w:t>
    </w:r>
    <w:r>
      <w:rPr>
        <w:sz w:val="18"/>
        <w:lang w:val="en-US"/>
      </w:rPr>
      <w:fldChar w:fldCharType="end"/>
    </w:r>
    <w:r>
      <w:rPr>
        <w:sz w:val="18"/>
        <w:lang w:val="fr-FR"/>
      </w:rPr>
      <w:t xml:space="preserve"> pages)</w:t>
    </w:r>
  </w:p>
  <w:p w14:paraId="056ADE10" w14:textId="060C3BE1"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1A00C4">
      <w:rPr>
        <w:noProof/>
        <w:sz w:val="18"/>
        <w:lang w:val="en-US"/>
      </w:rPr>
      <w:t>FSMP-WG07-WP21_ICAO Spectrum Handbook Updates.docx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61F90" w14:textId="77777777" w:rsidR="00B03B22" w:rsidRDefault="00B03B22">
      <w:r>
        <w:separator/>
      </w:r>
    </w:p>
  </w:footnote>
  <w:footnote w:type="continuationSeparator" w:id="0">
    <w:p w14:paraId="1F65F2B4" w14:textId="77777777" w:rsidR="00B03B22" w:rsidRDefault="00B03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B823" w14:textId="04B8B09C" w:rsidR="00770160" w:rsidRDefault="000D26D5" w:rsidP="00423C6F">
    <w:pPr>
      <w:tabs>
        <w:tab w:val="center" w:pos="4876"/>
      </w:tabs>
      <w:spacing w:after="600"/>
    </w:pPr>
    <w:r>
      <w:t>FS</w:t>
    </w:r>
    <w:r w:rsidR="00725205">
      <w:t>MP</w:t>
    </w:r>
    <w:r w:rsidR="007E6A06">
      <w:t>-WG</w:t>
    </w:r>
    <w:r w:rsidR="00770160">
      <w:t>/</w:t>
    </w:r>
    <w:r w:rsidR="00423C6F">
      <w:t>7</w:t>
    </w:r>
    <w:r w:rsidR="007E6A06">
      <w:t xml:space="preserve"> </w:t>
    </w:r>
    <w:r w:rsidR="00770160">
      <w:t>WP/</w:t>
    </w:r>
    <w:r w:rsidR="001A00C4">
      <w:t>21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423C6F">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E2AA" w14:textId="442C4998" w:rsidR="00770160" w:rsidRDefault="00770160" w:rsidP="00423C6F">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23C6F">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423C6F">
      <w:t>7</w:t>
    </w:r>
    <w:r w:rsidR="007E6A06">
      <w:t xml:space="preserve"> </w:t>
    </w:r>
    <w:r>
      <w:t>WP/</w:t>
    </w:r>
    <w:r w:rsidR="001A00C4">
      <w:t>21</w:t>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4593815" w14:textId="77777777" w:rsidTr="00664C07">
      <w:trPr>
        <w:trHeight w:val="1790"/>
      </w:trPr>
      <w:tc>
        <w:tcPr>
          <w:tcW w:w="1915" w:type="dxa"/>
          <w:shd w:val="clear" w:color="auto" w:fill="FFFFFF"/>
        </w:tcPr>
        <w:p w14:paraId="4372B896" w14:textId="77777777" w:rsidR="00920C27" w:rsidRDefault="00925C13" w:rsidP="00664C07">
          <w:bookmarkStart w:id="5" w:name="logo"/>
          <w:r w:rsidRPr="00484298">
            <w:rPr>
              <w:noProof/>
              <w:lang w:eastAsia="zh-CN"/>
            </w:rPr>
            <w:drawing>
              <wp:inline distT="0" distB="0" distL="0" distR="0" wp14:anchorId="42EDE4B0" wp14:editId="3B6AFA4C">
                <wp:extent cx="1083310" cy="87249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72490"/>
                        </a:xfrm>
                        <a:prstGeom prst="rect">
                          <a:avLst/>
                        </a:prstGeom>
                        <a:noFill/>
                        <a:ln>
                          <a:noFill/>
                        </a:ln>
                      </pic:spPr>
                    </pic:pic>
                  </a:graphicData>
                </a:graphic>
              </wp:inline>
            </w:drawing>
          </w:r>
          <w:bookmarkEnd w:id="5"/>
        </w:p>
      </w:tc>
      <w:tc>
        <w:tcPr>
          <w:tcW w:w="3895" w:type="dxa"/>
          <w:shd w:val="clear" w:color="auto" w:fill="FFFFFF"/>
          <w:tcMar>
            <w:right w:w="0" w:type="dxa"/>
          </w:tcMar>
        </w:tcPr>
        <w:p w14:paraId="23202657" w14:textId="77777777" w:rsidR="00920C27" w:rsidRPr="00066AB7" w:rsidRDefault="00925C13"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1210FE98" wp14:editId="3103BD8C">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7F4C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236B94E6"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713C055B" w14:textId="77777777" w:rsidR="00920C27" w:rsidRPr="00066AB7" w:rsidRDefault="00920C27" w:rsidP="00664C07">
          <w:pPr>
            <w:rPr>
              <w:rFonts w:ascii="Arial" w:hAnsi="Arial" w:cs="Arial"/>
              <w:szCs w:val="22"/>
            </w:rPr>
          </w:pPr>
        </w:p>
        <w:p w14:paraId="26A6710A"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14:paraId="0BA96031" w14:textId="77777777" w:rsidTr="00664C07">
            <w:trPr>
              <w:jc w:val="right"/>
            </w:trPr>
            <w:tc>
              <w:tcPr>
                <w:tcW w:w="0" w:type="auto"/>
              </w:tcPr>
              <w:p w14:paraId="5A4B6592" w14:textId="3DBDDEE3" w:rsidR="00920C27" w:rsidRPr="00066AB7" w:rsidRDefault="000D26D5" w:rsidP="001A00C4">
                <w:pPr>
                  <w:framePr w:hSpace="180" w:wrap="around" w:vAnchor="text" w:hAnchor="text" w:y="1"/>
                  <w:suppressOverlap/>
                  <w:jc w:val="left"/>
                  <w:rPr>
                    <w:szCs w:val="22"/>
                  </w:rPr>
                </w:pPr>
                <w:bookmarkStart w:id="6" w:name="document_no"/>
                <w:r>
                  <w:rPr>
                    <w:szCs w:val="22"/>
                  </w:rPr>
                  <w:t>FS</w:t>
                </w:r>
                <w:r w:rsidR="00725205">
                  <w:rPr>
                    <w:szCs w:val="22"/>
                  </w:rPr>
                  <w:t>MP</w:t>
                </w:r>
                <w:r w:rsidR="007E6A06">
                  <w:rPr>
                    <w:szCs w:val="22"/>
                  </w:rPr>
                  <w:t>-WG</w:t>
                </w:r>
                <w:r w:rsidR="00920C27" w:rsidRPr="00066AB7">
                  <w:rPr>
                    <w:szCs w:val="22"/>
                  </w:rPr>
                  <w:t>/</w:t>
                </w:r>
                <w:r w:rsidR="00423C6F">
                  <w:rPr>
                    <w:szCs w:val="22"/>
                  </w:rPr>
                  <w:t>7</w:t>
                </w:r>
                <w:r w:rsidR="007E6A06">
                  <w:rPr>
                    <w:szCs w:val="22"/>
                  </w:rPr>
                  <w:t xml:space="preserve"> </w:t>
                </w:r>
                <w:r w:rsidR="00920C27" w:rsidRPr="00066AB7">
                  <w:rPr>
                    <w:szCs w:val="22"/>
                  </w:rPr>
                  <w:t>WP/</w:t>
                </w:r>
                <w:bookmarkEnd w:id="6"/>
                <w:r w:rsidR="001A00C4">
                  <w:rPr>
                    <w:szCs w:val="22"/>
                  </w:rPr>
                  <w:t>21</w:t>
                </w:r>
              </w:p>
              <w:p w14:paraId="1984832F" w14:textId="1D2326C0" w:rsidR="00920C27" w:rsidRPr="00066AB7" w:rsidRDefault="001A00C4" w:rsidP="001A00C4">
                <w:pPr>
                  <w:framePr w:hSpace="180" w:wrap="around" w:vAnchor="text" w:hAnchor="text" w:y="1"/>
                  <w:suppressOverlap/>
                  <w:jc w:val="left"/>
                  <w:rPr>
                    <w:b/>
                  </w:rPr>
                </w:pPr>
                <w:bookmarkStart w:id="7" w:name="restricted"/>
                <w:bookmarkStart w:id="8" w:name="addendum_corrigendum_appendix"/>
                <w:bookmarkStart w:id="9" w:name="revision_no"/>
                <w:bookmarkStart w:id="10" w:name="revision_date"/>
                <w:bookmarkStart w:id="11" w:name="related_to"/>
                <w:bookmarkStart w:id="12" w:name="info_paper"/>
                <w:bookmarkEnd w:id="7"/>
                <w:bookmarkEnd w:id="8"/>
                <w:bookmarkEnd w:id="9"/>
                <w:bookmarkEnd w:id="10"/>
                <w:bookmarkEnd w:id="11"/>
                <w:bookmarkEnd w:id="12"/>
                <w:r>
                  <w:rPr>
                    <w:sz w:val="18"/>
                    <w:szCs w:val="18"/>
                  </w:rPr>
                  <w:t>2018-09-04</w:t>
                </w:r>
              </w:p>
            </w:tc>
          </w:tr>
          <w:tr w:rsidR="00920C27" w14:paraId="42338E0E" w14:textId="77777777" w:rsidTr="00664C07">
            <w:trPr>
              <w:jc w:val="right"/>
            </w:trPr>
            <w:tc>
              <w:tcPr>
                <w:tcW w:w="0" w:type="auto"/>
              </w:tcPr>
              <w:p w14:paraId="7BDC0187" w14:textId="77777777" w:rsidR="00920C27" w:rsidRPr="00066AB7" w:rsidRDefault="00920C27" w:rsidP="001A00C4">
                <w:pPr>
                  <w:framePr w:hSpace="180" w:wrap="around" w:vAnchor="text" w:hAnchor="text" w:y="1"/>
                  <w:suppressOverlap/>
                  <w:jc w:val="left"/>
                  <w:rPr>
                    <w:szCs w:val="22"/>
                  </w:rPr>
                </w:pPr>
              </w:p>
            </w:tc>
          </w:tr>
        </w:tbl>
        <w:p w14:paraId="4EDD8C39"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BEED926" w14:textId="12083C00" w:rsidR="00770160" w:rsidRDefault="00770160">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C89"/>
    <w:multiLevelType w:val="hybridMultilevel"/>
    <w:tmpl w:val="E3C0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10E673E"/>
    <w:multiLevelType w:val="hybridMultilevel"/>
    <w:tmpl w:val="14F0AC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519D2A00"/>
    <w:multiLevelType w:val="hybridMultilevel"/>
    <w:tmpl w:val="D6DE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15:restartNumberingAfterBreak="0">
    <w:nsid w:val="7C81348B"/>
    <w:multiLevelType w:val="hybridMultilevel"/>
    <w:tmpl w:val="032C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70DF5"/>
    <w:rsid w:val="000A037F"/>
    <w:rsid w:val="000D26D5"/>
    <w:rsid w:val="000E218A"/>
    <w:rsid w:val="001A00C4"/>
    <w:rsid w:val="0025089E"/>
    <w:rsid w:val="003B65F1"/>
    <w:rsid w:val="003D7FD8"/>
    <w:rsid w:val="00423C6F"/>
    <w:rsid w:val="00441E9E"/>
    <w:rsid w:val="0044563C"/>
    <w:rsid w:val="004735BC"/>
    <w:rsid w:val="0049280E"/>
    <w:rsid w:val="004C3DD1"/>
    <w:rsid w:val="00505F6E"/>
    <w:rsid w:val="005262EA"/>
    <w:rsid w:val="00566990"/>
    <w:rsid w:val="005E66F0"/>
    <w:rsid w:val="00625E2A"/>
    <w:rsid w:val="0065678F"/>
    <w:rsid w:val="00664C07"/>
    <w:rsid w:val="006C130A"/>
    <w:rsid w:val="00725205"/>
    <w:rsid w:val="00770160"/>
    <w:rsid w:val="007D5C67"/>
    <w:rsid w:val="007E6A06"/>
    <w:rsid w:val="007F0A8E"/>
    <w:rsid w:val="008518E3"/>
    <w:rsid w:val="00853365"/>
    <w:rsid w:val="00860FB4"/>
    <w:rsid w:val="008B54C4"/>
    <w:rsid w:val="0090204A"/>
    <w:rsid w:val="00920C27"/>
    <w:rsid w:val="00925C13"/>
    <w:rsid w:val="009602EE"/>
    <w:rsid w:val="00A03CFF"/>
    <w:rsid w:val="00A12CBA"/>
    <w:rsid w:val="00A232A8"/>
    <w:rsid w:val="00A94147"/>
    <w:rsid w:val="00B03B22"/>
    <w:rsid w:val="00BA7356"/>
    <w:rsid w:val="00BD37BA"/>
    <w:rsid w:val="00BE3B87"/>
    <w:rsid w:val="00C2608A"/>
    <w:rsid w:val="00CD6BC4"/>
    <w:rsid w:val="00CE2FF1"/>
    <w:rsid w:val="00CF72A2"/>
    <w:rsid w:val="00D07220"/>
    <w:rsid w:val="00D22255"/>
    <w:rsid w:val="00D8375B"/>
    <w:rsid w:val="00D94FD3"/>
    <w:rsid w:val="00DF76D3"/>
    <w:rsid w:val="00E77340"/>
    <w:rsid w:val="00F22E13"/>
    <w:rsid w:val="00F95D97"/>
    <w:rsid w:val="00F975FD"/>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AE339"/>
  <w15:chartTrackingRefBased/>
  <w15:docId w15:val="{9B18D764-9151-4E8B-96C1-F3980449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ListParagraph">
    <w:name w:val="List Paragraph"/>
    <w:basedOn w:val="Normal"/>
    <w:uiPriority w:val="34"/>
    <w:qFormat/>
    <w:rsid w:val="00BE3B87"/>
    <w:pPr>
      <w:ind w:left="720"/>
      <w:contextualSpacing/>
      <w:jc w:val="left"/>
    </w:pPr>
    <w:rPr>
      <w:rFonts w:eastAsiaTheme="minorHAnsi" w:cstheme="minorBidi"/>
      <w:szCs w:val="22"/>
    </w:rPr>
  </w:style>
  <w:style w:type="paragraph" w:styleId="FootnoteText">
    <w:name w:val="footnote text"/>
    <w:basedOn w:val="Normal"/>
    <w:link w:val="FootnoteTextChar"/>
    <w:rsid w:val="00BE3B87"/>
    <w:rPr>
      <w:sz w:val="20"/>
      <w:lang w:val="en-US"/>
    </w:rPr>
  </w:style>
  <w:style w:type="character" w:customStyle="1" w:styleId="FootnoteTextChar">
    <w:name w:val="Footnote Text Char"/>
    <w:basedOn w:val="DefaultParagraphFont"/>
    <w:link w:val="FootnoteText"/>
    <w:rsid w:val="00BE3B87"/>
  </w:style>
  <w:style w:type="character" w:styleId="FootnoteReference">
    <w:name w:val="footnote reference"/>
    <w:basedOn w:val="DefaultParagraphFont"/>
    <w:rsid w:val="00BE3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29EBE-D930-405F-AAE9-502A02DFA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F4E562-409D-4978-A165-E2CF833B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2B6FE0-B673-4C2A-9502-E0A8C2089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2</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2005-03-16T18:26:00Z</cp:lastPrinted>
  <dcterms:created xsi:type="dcterms:W3CDTF">2018-09-04T08:55:00Z</dcterms:created>
  <dcterms:modified xsi:type="dcterms:W3CDTF">2018-09-04T11:29:00Z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-2080291230</vt:i4>
  </property>
  <property fmtid="{D5CDD505-2E9C-101B-9397-08002B2CF9AE}" pid="3" name="_NewReviewCycle">
    <vt:lpwstr/>
  </property>
  <property fmtid="{D5CDD505-2E9C-101B-9397-08002B2CF9AE}" pid="4" name="_EmailSubject">
    <vt:lpwstr>FSMP papers</vt:lpwstr>
  </property>
  <property fmtid="{D5CDD505-2E9C-101B-9397-08002B2CF9AE}" pid="5" name="_AuthorEmail">
    <vt:lpwstr>acr@asri.aero</vt:lpwstr>
  </property>
  <property fmtid="{D5CDD505-2E9C-101B-9397-08002B2CF9AE}" pid="6" name="_AuthorEmailDisplayName">
    <vt:lpwstr>Andrew Roy</vt:lpwstr>
  </property>
</Properties>
</file>