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6BD6C" w14:textId="1DFF5E2B" w:rsidR="007D7966" w:rsidRPr="00BC593A" w:rsidRDefault="00DA4D7B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eastAsia="Calibri" w:cs="Times New Roman"/>
          <w:b/>
          <w:bCs/>
        </w:rPr>
      </w:pPr>
      <w:bookmarkStart w:id="0" w:name="Attachment_1A"/>
      <w:bookmarkEnd w:id="0"/>
      <w:r>
        <w:rPr>
          <w:rFonts w:eastAsia="Calibri" w:cs="Times New Roman"/>
          <w:b/>
          <w:bCs/>
        </w:rPr>
        <w:t xml:space="preserve">FSMP WG/8 - </w:t>
      </w:r>
      <w:r w:rsidR="00BC5FB0">
        <w:rPr>
          <w:rFonts w:eastAsia="Calibri" w:cs="Times New Roman"/>
          <w:b/>
          <w:bCs/>
        </w:rPr>
        <w:t xml:space="preserve">WORKING </w:t>
      </w:r>
      <w:r w:rsidR="007D7966" w:rsidRPr="00BC593A">
        <w:rPr>
          <w:rFonts w:eastAsia="Calibri" w:cs="Times New Roman"/>
          <w:b/>
          <w:bCs/>
        </w:rPr>
        <w:t>AGENDA</w:t>
      </w:r>
      <w:r w:rsidR="00732653">
        <w:rPr>
          <w:rFonts w:eastAsia="Calibri" w:cs="Times New Roman"/>
          <w:b/>
          <w:bCs/>
        </w:rPr>
        <w:t xml:space="preserve"> </w:t>
      </w:r>
      <w:proofErr w:type="spellStart"/>
      <w:r w:rsidR="00732653">
        <w:rPr>
          <w:rFonts w:eastAsia="Calibri" w:cs="Times New Roman"/>
          <w:b/>
          <w:bCs/>
        </w:rPr>
        <w:t>Rev</w:t>
      </w:r>
      <w:r w:rsidR="00CC4A85">
        <w:rPr>
          <w:rFonts w:eastAsia="Calibri" w:cs="Times New Roman"/>
          <w:b/>
          <w:bCs/>
        </w:rPr>
        <w:t>6</w:t>
      </w:r>
      <w:proofErr w:type="spellEnd"/>
    </w:p>
    <w:tbl>
      <w:tblPr>
        <w:tblStyle w:val="TableGrid"/>
        <w:tblpPr w:leftFromText="180" w:rightFromText="180" w:vertAnchor="text" w:horzAnchor="margin" w:tblpY="152"/>
        <w:tblW w:w="9985" w:type="dxa"/>
        <w:tblLook w:val="04A0" w:firstRow="1" w:lastRow="0" w:firstColumn="1" w:lastColumn="0" w:noHBand="0" w:noVBand="1"/>
      </w:tblPr>
      <w:tblGrid>
        <w:gridCol w:w="663"/>
        <w:gridCol w:w="1046"/>
        <w:gridCol w:w="1037"/>
        <w:gridCol w:w="1048"/>
        <w:gridCol w:w="1035"/>
        <w:gridCol w:w="1014"/>
        <w:gridCol w:w="1023"/>
        <w:gridCol w:w="1032"/>
        <w:gridCol w:w="1048"/>
        <w:gridCol w:w="1039"/>
      </w:tblGrid>
      <w:tr w:rsidR="00677D69" w:rsidRPr="00BC593A" w14:paraId="5D6C2F0F" w14:textId="77777777" w:rsidTr="00677D69">
        <w:trPr>
          <w:trHeight w:val="349"/>
        </w:trPr>
        <w:tc>
          <w:tcPr>
            <w:tcW w:w="663" w:type="dxa"/>
          </w:tcPr>
          <w:p w14:paraId="33CE3722" w14:textId="6170B13A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>
              <w:rPr>
                <w:rFonts w:eastAsia="SimSun" w:cs="Times New Roman"/>
                <w:b/>
                <w:szCs w:val="24"/>
                <w:lang w:val="en-GB"/>
              </w:rPr>
              <w:t>Jan 2019</w:t>
            </w:r>
          </w:p>
        </w:tc>
        <w:tc>
          <w:tcPr>
            <w:tcW w:w="1046" w:type="dxa"/>
            <w:shd w:val="clear" w:color="auto" w:fill="C5E0B3" w:themeFill="accent6" w:themeFillTint="66"/>
          </w:tcPr>
          <w:p w14:paraId="0925D332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 xml:space="preserve">Mon - 21 </w:t>
            </w:r>
          </w:p>
        </w:tc>
        <w:tc>
          <w:tcPr>
            <w:tcW w:w="1037" w:type="dxa"/>
            <w:shd w:val="clear" w:color="auto" w:fill="C5E0B3" w:themeFill="accent6" w:themeFillTint="66"/>
          </w:tcPr>
          <w:p w14:paraId="0B23CF5A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Tue - 22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77D66D49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 xml:space="preserve">Wed - 23 </w:t>
            </w:r>
          </w:p>
        </w:tc>
        <w:tc>
          <w:tcPr>
            <w:tcW w:w="1035" w:type="dxa"/>
            <w:shd w:val="clear" w:color="auto" w:fill="C5E0B3" w:themeFill="accent6" w:themeFillTint="66"/>
          </w:tcPr>
          <w:p w14:paraId="782B6F32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Thu - 24</w:t>
            </w:r>
          </w:p>
        </w:tc>
        <w:tc>
          <w:tcPr>
            <w:tcW w:w="1014" w:type="dxa"/>
            <w:shd w:val="clear" w:color="auto" w:fill="C5E0B3" w:themeFill="accent6" w:themeFillTint="66"/>
          </w:tcPr>
          <w:p w14:paraId="3555BDBC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Fri - 25</w:t>
            </w:r>
          </w:p>
        </w:tc>
        <w:tc>
          <w:tcPr>
            <w:tcW w:w="1023" w:type="dxa"/>
            <w:shd w:val="clear" w:color="auto" w:fill="F7CAAC" w:themeFill="accent2" w:themeFillTint="66"/>
          </w:tcPr>
          <w:p w14:paraId="355CB6C8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Sat - 26</w:t>
            </w:r>
          </w:p>
        </w:tc>
        <w:tc>
          <w:tcPr>
            <w:tcW w:w="1032" w:type="dxa"/>
            <w:shd w:val="clear" w:color="auto" w:fill="F7CAAC" w:themeFill="accent2" w:themeFillTint="66"/>
          </w:tcPr>
          <w:p w14:paraId="40DCD632" w14:textId="00F0FD9C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Sun - 27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14:paraId="73121733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Mon - 28</w:t>
            </w:r>
          </w:p>
        </w:tc>
        <w:tc>
          <w:tcPr>
            <w:tcW w:w="1039" w:type="dxa"/>
            <w:shd w:val="clear" w:color="auto" w:fill="C5E0B3" w:themeFill="accent6" w:themeFillTint="66"/>
          </w:tcPr>
          <w:p w14:paraId="1810F3F8" w14:textId="77777777" w:rsidR="00677D69" w:rsidRPr="00BC5FB0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b/>
                <w:szCs w:val="24"/>
                <w:lang w:val="en-GB"/>
              </w:rPr>
            </w:pPr>
            <w:r w:rsidRPr="00BC5FB0">
              <w:rPr>
                <w:rFonts w:eastAsia="SimSun" w:cs="Times New Roman"/>
                <w:b/>
                <w:szCs w:val="24"/>
                <w:lang w:val="en-GB"/>
              </w:rPr>
              <w:t>Tue - 29</w:t>
            </w:r>
          </w:p>
        </w:tc>
      </w:tr>
      <w:tr w:rsidR="00677D69" w:rsidRPr="00BC593A" w14:paraId="3D2B4664" w14:textId="77777777" w:rsidTr="00677D69">
        <w:trPr>
          <w:trHeight w:val="1152"/>
        </w:trPr>
        <w:tc>
          <w:tcPr>
            <w:tcW w:w="663" w:type="dxa"/>
          </w:tcPr>
          <w:p w14:paraId="1A56349C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AM</w:t>
            </w:r>
          </w:p>
        </w:tc>
        <w:tc>
          <w:tcPr>
            <w:tcW w:w="1046" w:type="dxa"/>
            <w:shd w:val="clear" w:color="auto" w:fill="C5E0B3" w:themeFill="accent6" w:themeFillTint="66"/>
          </w:tcPr>
          <w:p w14:paraId="782CF632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 w:rsidRPr="00BC593A">
              <w:rPr>
                <w:rFonts w:eastAsia="SimSun" w:cs="Times New Roman"/>
                <w:szCs w:val="24"/>
                <w:lang w:val="en-GB"/>
              </w:rPr>
              <w:t>1a</w:t>
            </w:r>
            <w:r>
              <w:rPr>
                <w:rFonts w:eastAsia="SimSun" w:cs="Times New Roman"/>
                <w:szCs w:val="24"/>
                <w:lang w:val="en-GB"/>
              </w:rPr>
              <w:t>+</w:t>
            </w:r>
            <w:r w:rsidRPr="00BC593A">
              <w:rPr>
                <w:rFonts w:eastAsia="SimSun" w:cs="Times New Roman"/>
                <w:szCs w:val="24"/>
                <w:lang w:val="en-GB"/>
              </w:rPr>
              <w:t>b</w:t>
            </w:r>
            <w:proofErr w:type="spellEnd"/>
          </w:p>
        </w:tc>
        <w:tc>
          <w:tcPr>
            <w:tcW w:w="1037" w:type="dxa"/>
            <w:shd w:val="clear" w:color="auto" w:fill="C5E0B3" w:themeFill="accent6" w:themeFillTint="66"/>
          </w:tcPr>
          <w:p w14:paraId="76D97762" w14:textId="77777777" w:rsidR="00677D69" w:rsidRDefault="00677D69" w:rsidP="00E22FC5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7a</w:t>
            </w:r>
            <w:proofErr w:type="spellEnd"/>
            <w:r>
              <w:rPr>
                <w:rFonts w:eastAsia="SimSun" w:cs="Times New Roman"/>
                <w:szCs w:val="24"/>
                <w:lang w:val="en-GB"/>
              </w:rPr>
              <w:t xml:space="preserve"> </w:t>
            </w:r>
          </w:p>
          <w:p w14:paraId="6FEDDED6" w14:textId="56CAFDE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C5E0B3" w:themeFill="accent6" w:themeFillTint="66"/>
          </w:tcPr>
          <w:p w14:paraId="40680816" w14:textId="53BF9195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2a</w:t>
            </w:r>
            <w:proofErr w:type="spellEnd"/>
          </w:p>
          <w:p w14:paraId="310E45C2" w14:textId="10F18D2E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3a</w:t>
            </w:r>
            <w:proofErr w:type="spellEnd"/>
          </w:p>
          <w:p w14:paraId="504F2FFF" w14:textId="77777777" w:rsidR="00677D69" w:rsidRPr="00BC593A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35" w:type="dxa"/>
            <w:shd w:val="clear" w:color="auto" w:fill="C5E0B3" w:themeFill="accent6" w:themeFillTint="66"/>
          </w:tcPr>
          <w:p w14:paraId="76A95DAC" w14:textId="4FB6546B" w:rsidR="00677D69" w:rsidRDefault="00677D69" w:rsidP="00DC128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2b</w:t>
            </w:r>
            <w:proofErr w:type="spellEnd"/>
          </w:p>
          <w:p w14:paraId="20D1631E" w14:textId="5463E89B" w:rsidR="00677D69" w:rsidRDefault="00677D69" w:rsidP="00DC128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(</w:t>
            </w: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2a</w:t>
            </w:r>
            <w:proofErr w:type="spellEnd"/>
            <w:r>
              <w:rPr>
                <w:rFonts w:eastAsia="SimSun" w:cs="Times New Roman"/>
                <w:szCs w:val="24"/>
                <w:lang w:val="en-GB"/>
              </w:rPr>
              <w:t>)</w:t>
            </w:r>
          </w:p>
          <w:p w14:paraId="08F13683" w14:textId="77777777" w:rsidR="00677D69" w:rsidRPr="00BC593A" w:rsidRDefault="00677D69" w:rsidP="00DC128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14" w:type="dxa"/>
            <w:shd w:val="clear" w:color="auto" w:fill="C5E0B3" w:themeFill="accent6" w:themeFillTint="66"/>
          </w:tcPr>
          <w:p w14:paraId="39435ED7" w14:textId="77777777" w:rsidR="00677D69" w:rsidRDefault="00677D69" w:rsidP="00322DF1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3a+b</w:t>
            </w:r>
            <w:proofErr w:type="spellEnd"/>
          </w:p>
          <w:p w14:paraId="00EADEDF" w14:textId="15324F1C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5b</w:t>
            </w:r>
            <w:proofErr w:type="spellEnd"/>
          </w:p>
          <w:p w14:paraId="6A2783D7" w14:textId="689A4235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2b</w:t>
            </w:r>
            <w:proofErr w:type="spellEnd"/>
          </w:p>
          <w:p w14:paraId="70F1D30F" w14:textId="167806A3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  <w:p w14:paraId="28C4F025" w14:textId="4C8EBF7D" w:rsidR="00677D69" w:rsidRPr="00BC593A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23" w:type="dxa"/>
            <w:shd w:val="clear" w:color="auto" w:fill="F7CAAC" w:themeFill="accent2" w:themeFillTint="66"/>
          </w:tcPr>
          <w:p w14:paraId="263D89E5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32" w:type="dxa"/>
            <w:shd w:val="clear" w:color="auto" w:fill="F7CAAC" w:themeFill="accent2" w:themeFillTint="66"/>
          </w:tcPr>
          <w:p w14:paraId="21DFD07D" w14:textId="1CFA6655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C5E0B3" w:themeFill="accent6" w:themeFillTint="66"/>
          </w:tcPr>
          <w:p w14:paraId="224E0B07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8</w:t>
            </w:r>
          </w:p>
        </w:tc>
        <w:tc>
          <w:tcPr>
            <w:tcW w:w="1039" w:type="dxa"/>
            <w:shd w:val="clear" w:color="auto" w:fill="C5E0B3" w:themeFill="accent6" w:themeFillTint="66"/>
          </w:tcPr>
          <w:p w14:paraId="1867377E" w14:textId="77777777" w:rsidR="00677D69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2b</w:t>
            </w:r>
            <w:proofErr w:type="spellEnd"/>
          </w:p>
          <w:p w14:paraId="2709C730" w14:textId="7217DC31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Report</w:t>
            </w:r>
          </w:p>
        </w:tc>
      </w:tr>
      <w:tr w:rsidR="00677D69" w:rsidRPr="00BC593A" w14:paraId="4D9F4150" w14:textId="77777777" w:rsidTr="00677D69">
        <w:trPr>
          <w:trHeight w:val="1152"/>
        </w:trPr>
        <w:tc>
          <w:tcPr>
            <w:tcW w:w="663" w:type="dxa"/>
          </w:tcPr>
          <w:p w14:paraId="40384EE2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PM</w:t>
            </w:r>
          </w:p>
        </w:tc>
        <w:tc>
          <w:tcPr>
            <w:tcW w:w="1046" w:type="dxa"/>
            <w:shd w:val="clear" w:color="auto" w:fill="C5E0B3" w:themeFill="accent6" w:themeFillTint="66"/>
          </w:tcPr>
          <w:p w14:paraId="4B3704CD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2a</w:t>
            </w:r>
            <w:proofErr w:type="spellEnd"/>
          </w:p>
        </w:tc>
        <w:tc>
          <w:tcPr>
            <w:tcW w:w="1037" w:type="dxa"/>
            <w:shd w:val="clear" w:color="auto" w:fill="C5E0B3" w:themeFill="accent6" w:themeFillTint="66"/>
          </w:tcPr>
          <w:p w14:paraId="3D922222" w14:textId="0A9748E8" w:rsidR="00677D69" w:rsidRDefault="00677D69" w:rsidP="00B11025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2a</w:t>
            </w:r>
            <w:proofErr w:type="spellEnd"/>
          </w:p>
          <w:p w14:paraId="75632787" w14:textId="68D4AE37" w:rsidR="00677D69" w:rsidRDefault="00677D69" w:rsidP="00B11025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4a</w:t>
            </w:r>
            <w:proofErr w:type="spellEnd"/>
            <w:r>
              <w:rPr>
                <w:rFonts w:eastAsia="SimSun" w:cs="Times New Roman"/>
                <w:szCs w:val="24"/>
                <w:lang w:val="en-GB"/>
              </w:rPr>
              <w:t>/b/c</w:t>
            </w:r>
          </w:p>
          <w:p w14:paraId="18BFF801" w14:textId="363FD036" w:rsidR="00677D69" w:rsidRPr="00BC593A" w:rsidRDefault="00677D69" w:rsidP="00DC128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C5E0B3" w:themeFill="accent6" w:themeFillTint="66"/>
          </w:tcPr>
          <w:p w14:paraId="12068B20" w14:textId="77777777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 w:rsidRPr="00BC5FB0">
              <w:rPr>
                <w:rFonts w:eastAsia="SimSun" w:cs="Times New Roman"/>
                <w:szCs w:val="24"/>
                <w:lang w:val="en-GB"/>
              </w:rPr>
              <w:t>3a</w:t>
            </w:r>
            <w:proofErr w:type="spellEnd"/>
            <w:r>
              <w:rPr>
                <w:rFonts w:eastAsia="SimSun" w:cs="Times New Roman"/>
                <w:szCs w:val="24"/>
                <w:lang w:val="en-GB"/>
              </w:rPr>
              <w:t xml:space="preserve"> </w:t>
            </w:r>
          </w:p>
          <w:p w14:paraId="5D56A103" w14:textId="29B4A40F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2a</w:t>
            </w:r>
            <w:proofErr w:type="spellEnd"/>
          </w:p>
          <w:p w14:paraId="54DC046F" w14:textId="589F67BB" w:rsidR="00677D69" w:rsidRPr="00BC593A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35" w:type="dxa"/>
            <w:shd w:val="clear" w:color="auto" w:fill="C5E0B3" w:themeFill="accent6" w:themeFillTint="66"/>
          </w:tcPr>
          <w:p w14:paraId="7E34DE22" w14:textId="77777777" w:rsidR="00677D69" w:rsidRDefault="00677D69" w:rsidP="00DC128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4d</w:t>
            </w:r>
            <w:proofErr w:type="spellEnd"/>
          </w:p>
          <w:p w14:paraId="5C668967" w14:textId="270B8B1A" w:rsidR="00677D69" w:rsidRDefault="00677D69" w:rsidP="006C7E2B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5b</w:t>
            </w:r>
            <w:proofErr w:type="spellEnd"/>
          </w:p>
          <w:p w14:paraId="17A2F689" w14:textId="3C54A8C9" w:rsidR="00677D69" w:rsidRPr="00BC593A" w:rsidRDefault="00677D69" w:rsidP="00DC128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14" w:type="dxa"/>
            <w:shd w:val="clear" w:color="auto" w:fill="C5E0B3" w:themeFill="accent6" w:themeFillTint="66"/>
          </w:tcPr>
          <w:p w14:paraId="4B2A0466" w14:textId="77777777" w:rsidR="00677D69" w:rsidRDefault="00677D69" w:rsidP="0056786A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7+7b</w:t>
            </w:r>
            <w:proofErr w:type="spellEnd"/>
          </w:p>
          <w:p w14:paraId="4EC9488E" w14:textId="1B54EBBD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9</w:t>
            </w:r>
          </w:p>
        </w:tc>
        <w:tc>
          <w:tcPr>
            <w:tcW w:w="1023" w:type="dxa"/>
            <w:shd w:val="clear" w:color="auto" w:fill="F7CAAC" w:themeFill="accent2" w:themeFillTint="66"/>
          </w:tcPr>
          <w:p w14:paraId="1AF15DA8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32" w:type="dxa"/>
            <w:shd w:val="clear" w:color="auto" w:fill="F7CAAC" w:themeFill="accent2" w:themeFillTint="66"/>
          </w:tcPr>
          <w:p w14:paraId="38A2C95A" w14:textId="3D8F32CC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</w:p>
        </w:tc>
        <w:tc>
          <w:tcPr>
            <w:tcW w:w="1048" w:type="dxa"/>
            <w:shd w:val="clear" w:color="auto" w:fill="C5E0B3" w:themeFill="accent6" w:themeFillTint="66"/>
          </w:tcPr>
          <w:p w14:paraId="5EB2BBE4" w14:textId="09DF008F" w:rsidR="00677D69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3b</w:t>
            </w:r>
            <w:proofErr w:type="spellEnd"/>
          </w:p>
          <w:p w14:paraId="4B25228C" w14:textId="471C78D1" w:rsidR="00677D69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proofErr w:type="spellStart"/>
            <w:r>
              <w:rPr>
                <w:rFonts w:eastAsia="SimSun" w:cs="Times New Roman"/>
                <w:szCs w:val="24"/>
                <w:lang w:val="en-GB"/>
              </w:rPr>
              <w:t>5b</w:t>
            </w:r>
            <w:proofErr w:type="spellEnd"/>
          </w:p>
          <w:p w14:paraId="58135AEF" w14:textId="6F5D05C1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9</w:t>
            </w:r>
          </w:p>
        </w:tc>
        <w:tc>
          <w:tcPr>
            <w:tcW w:w="1039" w:type="dxa"/>
            <w:shd w:val="clear" w:color="auto" w:fill="C5E0B3" w:themeFill="accent6" w:themeFillTint="66"/>
          </w:tcPr>
          <w:p w14:paraId="79946979" w14:textId="77777777" w:rsidR="00677D69" w:rsidRPr="00BC593A" w:rsidRDefault="00677D69" w:rsidP="001E48FF">
            <w:pPr>
              <w:widowControl w:val="0"/>
              <w:autoSpaceDE w:val="0"/>
              <w:autoSpaceDN w:val="0"/>
              <w:adjustRightInd w:val="0"/>
              <w:rPr>
                <w:rFonts w:eastAsia="SimSun" w:cs="Times New Roman"/>
                <w:szCs w:val="24"/>
                <w:lang w:val="en-GB"/>
              </w:rPr>
            </w:pPr>
            <w:r>
              <w:rPr>
                <w:rFonts w:eastAsia="SimSun" w:cs="Times New Roman"/>
                <w:szCs w:val="24"/>
                <w:lang w:val="en-GB"/>
              </w:rPr>
              <w:t>Report</w:t>
            </w:r>
          </w:p>
        </w:tc>
      </w:tr>
    </w:tbl>
    <w:p w14:paraId="2FED9693" w14:textId="77777777" w:rsidR="007D7966" w:rsidRPr="00BC593A" w:rsidRDefault="007D7966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eastAsia="Calibri" w:cs="Times New Roman"/>
          <w:b/>
          <w:bCs/>
        </w:rPr>
      </w:pPr>
    </w:p>
    <w:p w14:paraId="48B66409" w14:textId="77777777" w:rsidR="007D7966" w:rsidRPr="00BC593A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eastAsia="Times New Roman" w:cs="Times New Roman"/>
          <w:szCs w:val="24"/>
          <w:lang w:val="en-GB"/>
        </w:rPr>
      </w:pPr>
      <w:bookmarkStart w:id="1" w:name="_Hlk535838852"/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1</w:t>
      </w:r>
      <w:r w:rsidRPr="00BC593A">
        <w:rPr>
          <w:rFonts w:eastAsia="Times New Roman" w:cs="Times New Roman"/>
          <w:szCs w:val="24"/>
          <w:lang w:val="en-GB"/>
        </w:rPr>
        <w:tab/>
      </w:r>
      <w:bookmarkStart w:id="2" w:name="_Hlk536099694"/>
      <w:r w:rsidRPr="00BC593A">
        <w:rPr>
          <w:rFonts w:eastAsia="Times New Roman" w:cs="Times New Roman"/>
          <w:szCs w:val="24"/>
          <w:lang w:val="en-GB"/>
        </w:rPr>
        <w:t>Opening and Working</w:t>
      </w:r>
      <w:r w:rsidRPr="00BC593A">
        <w:rPr>
          <w:rFonts w:eastAsia="Times New Roman" w:cs="Times New Roman"/>
          <w:spacing w:val="-9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Arrangements</w:t>
      </w:r>
      <w:bookmarkEnd w:id="2"/>
    </w:p>
    <w:p w14:paraId="182896EC" w14:textId="5315729A" w:rsidR="007D7966" w:rsidRPr="00BC593A" w:rsidRDefault="007D7966" w:rsidP="007D7966">
      <w:pPr>
        <w:widowControl w:val="0"/>
        <w:numPr>
          <w:ilvl w:val="2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hanging="84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Action 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Review</w:t>
      </w:r>
      <w:r w:rsidR="001307A7">
        <w:rPr>
          <w:rFonts w:eastAsia="Times New Roman" w:cs="Times New Roman"/>
          <w:szCs w:val="24"/>
          <w:lang w:val="en-GB"/>
        </w:rPr>
        <w:tab/>
      </w:r>
    </w:p>
    <w:p w14:paraId="6832938E" w14:textId="78DA5E86" w:rsidR="007D7966" w:rsidRPr="00BC593A" w:rsidRDefault="007D7966" w:rsidP="007D7966">
      <w:pPr>
        <w:widowControl w:val="0"/>
        <w:numPr>
          <w:ilvl w:val="2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9" w:lineRule="exact"/>
        <w:ind w:hanging="84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Status of Tasks Identified on Job</w:t>
      </w:r>
      <w:r w:rsidRPr="00BC593A">
        <w:rPr>
          <w:rFonts w:eastAsia="Times New Roman" w:cs="Times New Roman"/>
          <w:spacing w:val="-10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Cards</w:t>
      </w:r>
      <w:r w:rsidR="001307A7">
        <w:rPr>
          <w:rFonts w:eastAsia="Times New Roman" w:cs="Times New Roman"/>
          <w:szCs w:val="24"/>
          <w:lang w:val="en-GB"/>
        </w:rPr>
        <w:tab/>
      </w:r>
    </w:p>
    <w:p w14:paraId="775394C9" w14:textId="77777777" w:rsidR="007D7966" w:rsidRPr="00BC593A" w:rsidRDefault="007D7966" w:rsidP="007D7966">
      <w:pPr>
        <w:widowControl w:val="0"/>
        <w:autoSpaceDE w:val="0"/>
        <w:autoSpaceDN w:val="0"/>
        <w:adjustRightInd w:val="0"/>
        <w:spacing w:before="1" w:after="0" w:line="240" w:lineRule="auto"/>
        <w:rPr>
          <w:rFonts w:eastAsia="Times New Roman" w:cs="Times New Roman"/>
          <w:szCs w:val="24"/>
          <w:lang w:val="en-GB"/>
        </w:rPr>
      </w:pPr>
    </w:p>
    <w:p w14:paraId="5C7FD9EE" w14:textId="3D7718B4" w:rsidR="007D7966" w:rsidRPr="00BC593A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 Item 2</w:t>
      </w:r>
      <w:r w:rsidRPr="00BC593A">
        <w:rPr>
          <w:rFonts w:eastAsia="Times New Roman" w:cs="Times New Roman"/>
          <w:szCs w:val="24"/>
          <w:lang w:val="en-GB"/>
        </w:rPr>
        <w:tab/>
        <w:t>ICAO WRC-19 Position</w:t>
      </w:r>
      <w:r w:rsidR="001307A7">
        <w:rPr>
          <w:rFonts w:eastAsia="Times New Roman" w:cs="Times New Roman"/>
          <w:szCs w:val="24"/>
          <w:lang w:val="en-GB"/>
        </w:rPr>
        <w:tab/>
      </w:r>
      <w:r w:rsidR="002A40A4">
        <w:rPr>
          <w:rFonts w:eastAsia="Times New Roman" w:cs="Times New Roman"/>
          <w:szCs w:val="24"/>
          <w:lang w:val="en-GB"/>
        </w:rPr>
        <w:tab/>
      </w:r>
      <w:r w:rsidR="002A40A4">
        <w:rPr>
          <w:rFonts w:eastAsia="Times New Roman" w:cs="Times New Roman"/>
          <w:b/>
          <w:szCs w:val="24"/>
          <w:lang w:val="en-GB"/>
        </w:rPr>
        <w:t xml:space="preserve"> </w:t>
      </w:r>
    </w:p>
    <w:p w14:paraId="2FD8637E" w14:textId="60F8ECF9" w:rsidR="007D7966" w:rsidRPr="00BC593A" w:rsidRDefault="007D7966" w:rsidP="007D7966">
      <w:pPr>
        <w:pStyle w:val="ListParagraph"/>
        <w:widowControl w:val="0"/>
        <w:numPr>
          <w:ilvl w:val="0"/>
          <w:numId w:val="5"/>
        </w:numPr>
        <w:tabs>
          <w:tab w:val="left" w:pos="2280"/>
        </w:tabs>
        <w:autoSpaceDE w:val="0"/>
        <w:autoSpaceDN w:val="0"/>
        <w:adjustRightInd w:val="0"/>
        <w:spacing w:after="0" w:line="252" w:lineRule="exact"/>
        <w:rPr>
          <w:rFonts w:eastAsia="Times New Roman" w:cs="Times New Roman"/>
          <w:szCs w:val="24"/>
          <w:lang w:val="en-GB"/>
        </w:rPr>
      </w:pPr>
      <w:bookmarkStart w:id="3" w:name="_Hlk536098751"/>
      <w:r w:rsidRPr="00BC593A">
        <w:rPr>
          <w:rFonts w:eastAsia="Times New Roman" w:cs="Times New Roman"/>
          <w:szCs w:val="24"/>
          <w:lang w:val="en-GB"/>
        </w:rPr>
        <w:t xml:space="preserve">      Updates to draft Position</w:t>
      </w:r>
      <w:bookmarkEnd w:id="3"/>
      <w:r w:rsidR="001307A7">
        <w:rPr>
          <w:rFonts w:eastAsia="Times New Roman" w:cs="Times New Roman"/>
          <w:szCs w:val="24"/>
          <w:lang w:val="en-GB"/>
        </w:rPr>
        <w:tab/>
      </w:r>
      <w:bookmarkStart w:id="4" w:name="_Hlk535958125"/>
      <w:proofErr w:type="spellStart"/>
      <w:r w:rsidR="00A115A6" w:rsidRPr="002F5226">
        <w:rPr>
          <w:rFonts w:eastAsia="Times New Roman" w:cs="Times New Roman"/>
          <w:b/>
          <w:szCs w:val="24"/>
          <w:highlight w:val="green"/>
          <w:lang w:val="en-GB"/>
        </w:rPr>
        <w:t>WP01</w:t>
      </w:r>
      <w:proofErr w:type="spellEnd"/>
      <w:r w:rsidR="00A115A6" w:rsidRPr="002F5226">
        <w:rPr>
          <w:rFonts w:eastAsia="Times New Roman" w:cs="Times New Roman"/>
          <w:b/>
          <w:szCs w:val="24"/>
          <w:highlight w:val="green"/>
          <w:lang w:val="en-GB"/>
        </w:rPr>
        <w:t>,</w:t>
      </w:r>
      <w:r w:rsidR="00D321BF" w:rsidRPr="002F5226">
        <w:rPr>
          <w:rFonts w:eastAsia="Times New Roman" w:cs="Times New Roman"/>
          <w:b/>
          <w:szCs w:val="24"/>
          <w:highlight w:val="green"/>
          <w:lang w:val="en-GB"/>
        </w:rPr>
        <w:t xml:space="preserve"> </w:t>
      </w:r>
      <w:r w:rsidR="00A115A6" w:rsidRPr="002F5226">
        <w:rPr>
          <w:rFonts w:eastAsia="Times New Roman" w:cs="Times New Roman"/>
          <w:b/>
          <w:szCs w:val="24"/>
          <w:highlight w:val="green"/>
          <w:lang w:val="en-GB"/>
        </w:rPr>
        <w:t>12</w:t>
      </w:r>
      <w:r w:rsidR="00D321BF" w:rsidRPr="002F5226">
        <w:rPr>
          <w:rFonts w:eastAsia="Times New Roman" w:cs="Times New Roman"/>
          <w:b/>
          <w:szCs w:val="24"/>
          <w:highlight w:val="green"/>
          <w:lang w:val="en-GB"/>
        </w:rPr>
        <w:t xml:space="preserve">, </w:t>
      </w:r>
      <w:r w:rsidR="00054B59" w:rsidRPr="002F5226">
        <w:rPr>
          <w:rFonts w:eastAsia="Times New Roman" w:cs="Times New Roman"/>
          <w:b/>
          <w:szCs w:val="24"/>
          <w:highlight w:val="green"/>
          <w:lang w:val="en-GB"/>
        </w:rPr>
        <w:t>21, 22, 23, 24, 25, 26</w:t>
      </w:r>
      <w:bookmarkEnd w:id="4"/>
    </w:p>
    <w:p w14:paraId="1B6D9F0F" w14:textId="2E4B0B3E" w:rsidR="007D7966" w:rsidRPr="00BC593A" w:rsidRDefault="007D7966" w:rsidP="007D7966">
      <w:pPr>
        <w:pStyle w:val="ListParagraph"/>
        <w:widowControl w:val="0"/>
        <w:numPr>
          <w:ilvl w:val="0"/>
          <w:numId w:val="5"/>
        </w:numPr>
        <w:tabs>
          <w:tab w:val="left" w:pos="2280"/>
        </w:tabs>
        <w:autoSpaceDE w:val="0"/>
        <w:autoSpaceDN w:val="0"/>
        <w:adjustRightInd w:val="0"/>
        <w:spacing w:after="0" w:line="252" w:lineRule="exact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 xml:space="preserve">      </w:t>
      </w:r>
      <w:bookmarkStart w:id="5" w:name="_Hlk536098783"/>
      <w:r w:rsidRPr="00BC593A">
        <w:rPr>
          <w:rFonts w:eastAsia="Times New Roman" w:cs="Times New Roman"/>
          <w:szCs w:val="24"/>
          <w:lang w:val="en-GB"/>
        </w:rPr>
        <w:t>Future Agenda Item proposals (WRC-19 Agenda Item 10 items)</w:t>
      </w:r>
      <w:bookmarkEnd w:id="5"/>
      <w:r w:rsidR="001307A7">
        <w:rPr>
          <w:rFonts w:eastAsia="Times New Roman" w:cs="Times New Roman"/>
          <w:szCs w:val="24"/>
          <w:lang w:val="en-GB"/>
        </w:rPr>
        <w:tab/>
      </w:r>
      <w:proofErr w:type="spellStart"/>
      <w:r w:rsidR="00847163" w:rsidRPr="007E0FAC">
        <w:rPr>
          <w:rFonts w:eastAsia="Times New Roman" w:cs="Times New Roman"/>
          <w:b/>
          <w:szCs w:val="24"/>
          <w:highlight w:val="green"/>
          <w:lang w:val="en-GB"/>
        </w:rPr>
        <w:t>WP11</w:t>
      </w:r>
      <w:proofErr w:type="spellEnd"/>
      <w:r w:rsidR="00BF00B1" w:rsidRPr="007E0FAC">
        <w:rPr>
          <w:rFonts w:eastAsia="Times New Roman" w:cs="Times New Roman"/>
          <w:b/>
          <w:szCs w:val="24"/>
          <w:highlight w:val="green"/>
          <w:lang w:val="en-GB"/>
        </w:rPr>
        <w:t>, 18, 19</w:t>
      </w:r>
      <w:r w:rsidR="00C034FA" w:rsidRPr="007E0FAC">
        <w:rPr>
          <w:rFonts w:eastAsia="Times New Roman" w:cs="Times New Roman"/>
          <w:b/>
          <w:szCs w:val="24"/>
          <w:highlight w:val="green"/>
          <w:lang w:val="en-GB"/>
        </w:rPr>
        <w:t>,</w:t>
      </w:r>
      <w:r w:rsidR="00C034FA">
        <w:rPr>
          <w:rFonts w:eastAsia="Times New Roman" w:cs="Times New Roman"/>
          <w:b/>
          <w:szCs w:val="24"/>
          <w:lang w:val="en-GB"/>
        </w:rPr>
        <w:t xml:space="preserve"> </w:t>
      </w:r>
      <w:r w:rsidR="00C034FA" w:rsidRPr="00885BBA">
        <w:rPr>
          <w:rFonts w:eastAsia="Times New Roman" w:cs="Times New Roman"/>
          <w:b/>
          <w:szCs w:val="24"/>
          <w:highlight w:val="green"/>
          <w:lang w:val="en-GB"/>
        </w:rPr>
        <w:t>28,</w:t>
      </w:r>
      <w:r w:rsidR="00C034FA">
        <w:rPr>
          <w:rFonts w:eastAsia="Times New Roman" w:cs="Times New Roman"/>
          <w:b/>
          <w:szCs w:val="24"/>
          <w:lang w:val="en-GB"/>
        </w:rPr>
        <w:t xml:space="preserve"> </w:t>
      </w:r>
      <w:r w:rsidR="00C034FA" w:rsidRPr="009A2601">
        <w:rPr>
          <w:rFonts w:eastAsia="Times New Roman" w:cs="Times New Roman"/>
          <w:b/>
          <w:szCs w:val="24"/>
          <w:highlight w:val="green"/>
          <w:lang w:val="en-GB"/>
        </w:rPr>
        <w:t>29</w:t>
      </w:r>
      <w:r w:rsidR="00C034FA">
        <w:rPr>
          <w:rFonts w:eastAsia="Times New Roman" w:cs="Times New Roman"/>
          <w:b/>
          <w:szCs w:val="24"/>
          <w:lang w:val="en-GB"/>
        </w:rPr>
        <w:t xml:space="preserve">, </w:t>
      </w:r>
      <w:proofErr w:type="spellStart"/>
      <w:r w:rsidR="00C034FA" w:rsidRPr="009A2601">
        <w:rPr>
          <w:rFonts w:eastAsia="Times New Roman" w:cs="Times New Roman"/>
          <w:b/>
          <w:szCs w:val="24"/>
          <w:highlight w:val="green"/>
          <w:lang w:val="en-GB"/>
        </w:rPr>
        <w:t>Pres01</w:t>
      </w:r>
      <w:proofErr w:type="spellEnd"/>
    </w:p>
    <w:p w14:paraId="577BC476" w14:textId="77777777" w:rsidR="007D7966" w:rsidRPr="00BC593A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eastAsia="Times New Roman" w:cs="Times New Roman"/>
          <w:szCs w:val="24"/>
          <w:lang w:val="en-GB"/>
        </w:rPr>
      </w:pPr>
    </w:p>
    <w:p w14:paraId="422CBDAE" w14:textId="489B0CA2" w:rsidR="007D7966" w:rsidRPr="00BC593A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3</w:t>
      </w:r>
      <w:r w:rsidRPr="00BC593A">
        <w:rPr>
          <w:rFonts w:eastAsia="Times New Roman" w:cs="Times New Roman"/>
          <w:szCs w:val="24"/>
          <w:lang w:val="en-GB"/>
        </w:rPr>
        <w:tab/>
        <w:t>Radio Altimeter and Wireless Aircraft Intra-Communications (WAIC)</w:t>
      </w:r>
      <w:r w:rsidRPr="00BC593A">
        <w:rPr>
          <w:rFonts w:eastAsia="Times New Roman" w:cs="Times New Roman"/>
          <w:spacing w:val="-21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issues</w:t>
      </w:r>
      <w:r w:rsidR="001307A7">
        <w:rPr>
          <w:rFonts w:eastAsia="Times New Roman" w:cs="Times New Roman"/>
          <w:szCs w:val="24"/>
          <w:lang w:val="en-GB"/>
        </w:rPr>
        <w:tab/>
      </w:r>
    </w:p>
    <w:p w14:paraId="49759BBF" w14:textId="40A0843B" w:rsidR="007D7966" w:rsidRPr="00BC593A" w:rsidRDefault="007D7966" w:rsidP="00A87AEC">
      <w:pPr>
        <w:widowControl w:val="0"/>
        <w:numPr>
          <w:ilvl w:val="0"/>
          <w:numId w:val="7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left="2970"/>
        <w:rPr>
          <w:rFonts w:eastAsia="Times New Roman" w:cs="Times New Roman"/>
          <w:szCs w:val="24"/>
          <w:lang w:val="en-GB"/>
        </w:rPr>
      </w:pPr>
      <w:bookmarkStart w:id="6" w:name="_Hlk536099469"/>
      <w:r w:rsidRPr="00BC593A">
        <w:rPr>
          <w:rFonts w:eastAsia="Times New Roman" w:cs="Times New Roman"/>
          <w:szCs w:val="24"/>
          <w:lang w:val="en-GB"/>
        </w:rPr>
        <w:t>Status of Compatibility</w:t>
      </w:r>
      <w:r w:rsidRPr="00BC593A">
        <w:rPr>
          <w:rFonts w:eastAsia="Times New Roman" w:cs="Times New Roman"/>
          <w:spacing w:val="-4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Testing</w:t>
      </w:r>
      <w:r w:rsidR="001307A7">
        <w:rPr>
          <w:rFonts w:eastAsia="Times New Roman" w:cs="Times New Roman"/>
          <w:szCs w:val="24"/>
          <w:lang w:val="en-GB"/>
        </w:rPr>
        <w:tab/>
      </w:r>
      <w:bookmarkEnd w:id="6"/>
      <w:r w:rsidR="00D321BF">
        <w:rPr>
          <w:rFonts w:eastAsia="Times New Roman" w:cs="Times New Roman"/>
          <w:szCs w:val="24"/>
          <w:lang w:val="en-GB"/>
        </w:rPr>
        <w:tab/>
      </w:r>
      <w:proofErr w:type="spellStart"/>
      <w:r w:rsidR="002A40A4" w:rsidRPr="00A1296D">
        <w:rPr>
          <w:rFonts w:eastAsia="Times New Roman" w:cs="Times New Roman"/>
          <w:b/>
          <w:szCs w:val="24"/>
          <w:highlight w:val="green"/>
          <w:lang w:val="en-GB"/>
        </w:rPr>
        <w:t>WP05</w:t>
      </w:r>
      <w:proofErr w:type="spellEnd"/>
      <w:r w:rsidR="001F72A4" w:rsidRPr="00A1296D">
        <w:rPr>
          <w:rFonts w:eastAsia="Times New Roman" w:cs="Times New Roman"/>
          <w:b/>
          <w:szCs w:val="24"/>
          <w:highlight w:val="green"/>
          <w:lang w:val="en-GB"/>
        </w:rPr>
        <w:t xml:space="preserve">, </w:t>
      </w:r>
      <w:proofErr w:type="spellStart"/>
      <w:r w:rsidR="001F72A4" w:rsidRPr="00A1296D">
        <w:rPr>
          <w:rFonts w:eastAsia="Times New Roman" w:cs="Times New Roman"/>
          <w:b/>
          <w:szCs w:val="24"/>
          <w:highlight w:val="green"/>
          <w:lang w:val="en-GB"/>
        </w:rPr>
        <w:t>IP04</w:t>
      </w:r>
      <w:proofErr w:type="spellEnd"/>
    </w:p>
    <w:p w14:paraId="3FE4B891" w14:textId="61836C41" w:rsidR="007D7966" w:rsidRPr="00BC593A" w:rsidRDefault="007D7966" w:rsidP="00A87AEC">
      <w:pPr>
        <w:widowControl w:val="0"/>
        <w:numPr>
          <w:ilvl w:val="0"/>
          <w:numId w:val="7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left="2970"/>
        <w:rPr>
          <w:rFonts w:eastAsia="Times New Roman" w:cs="Times New Roman"/>
          <w:szCs w:val="24"/>
          <w:lang w:val="en-GB"/>
        </w:rPr>
      </w:pPr>
      <w:bookmarkStart w:id="7" w:name="_Hlk536099490"/>
      <w:r w:rsidRPr="00BC593A">
        <w:rPr>
          <w:rFonts w:eastAsia="Times New Roman" w:cs="Times New Roman"/>
          <w:szCs w:val="24"/>
          <w:lang w:val="en-GB"/>
        </w:rPr>
        <w:t>Radio altimeter out-of-band selectivity mask</w:t>
      </w:r>
      <w:bookmarkEnd w:id="7"/>
      <w:r w:rsidR="001307A7">
        <w:rPr>
          <w:rFonts w:eastAsia="Times New Roman" w:cs="Times New Roman"/>
          <w:szCs w:val="24"/>
          <w:lang w:val="en-GB"/>
        </w:rPr>
        <w:tab/>
      </w:r>
      <w:proofErr w:type="spellStart"/>
      <w:r w:rsidR="00D321BF" w:rsidRPr="00D321BF">
        <w:rPr>
          <w:rFonts w:eastAsia="Times New Roman" w:cs="Times New Roman"/>
          <w:b/>
          <w:szCs w:val="24"/>
          <w:lang w:val="en-GB"/>
        </w:rPr>
        <w:t>WP15</w:t>
      </w:r>
      <w:proofErr w:type="spellEnd"/>
      <w:r w:rsidR="00363B67">
        <w:rPr>
          <w:rFonts w:eastAsia="Times New Roman" w:cs="Times New Roman"/>
          <w:b/>
          <w:szCs w:val="24"/>
          <w:lang w:val="en-GB"/>
        </w:rPr>
        <w:t>, XX</w:t>
      </w:r>
      <w:r w:rsidR="00F40E70">
        <w:rPr>
          <w:rFonts w:eastAsia="Times New Roman" w:cs="Times New Roman"/>
          <w:b/>
          <w:szCs w:val="24"/>
          <w:lang w:val="en-GB"/>
        </w:rPr>
        <w:t xml:space="preserve">, </w:t>
      </w:r>
      <w:proofErr w:type="spellStart"/>
      <w:r w:rsidR="00F40E70">
        <w:rPr>
          <w:rFonts w:eastAsia="Times New Roman" w:cs="Times New Roman"/>
          <w:b/>
          <w:szCs w:val="24"/>
          <w:lang w:val="en-GB"/>
        </w:rPr>
        <w:t>IP05</w:t>
      </w:r>
      <w:proofErr w:type="spellEnd"/>
    </w:p>
    <w:p w14:paraId="448965C5" w14:textId="77777777" w:rsidR="007D7966" w:rsidRPr="00BC593A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en-GB"/>
        </w:rPr>
      </w:pPr>
    </w:p>
    <w:p w14:paraId="66122143" w14:textId="6D851FFF" w:rsidR="007D7966" w:rsidRPr="00BC593A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="002C3D4C" w:rsidRPr="00BC593A">
        <w:rPr>
          <w:rFonts w:eastAsia="Times New Roman" w:cs="Times New Roman"/>
          <w:szCs w:val="24"/>
          <w:lang w:val="en-GB"/>
        </w:rPr>
        <w:t>4</w:t>
      </w:r>
      <w:r w:rsidRPr="00BC593A">
        <w:rPr>
          <w:rFonts w:eastAsia="Times New Roman" w:cs="Times New Roman"/>
          <w:szCs w:val="24"/>
          <w:lang w:val="en-GB"/>
        </w:rPr>
        <w:tab/>
        <w:t>Development of (planned) Material for ITU-R Studies</w:t>
      </w:r>
      <w:r w:rsidRPr="00BC593A">
        <w:rPr>
          <w:rFonts w:eastAsia="Times New Roman" w:cs="Times New Roman"/>
          <w:spacing w:val="-15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on:</w:t>
      </w:r>
      <w:r w:rsidR="001307A7">
        <w:rPr>
          <w:rFonts w:eastAsia="Times New Roman" w:cs="Times New Roman"/>
          <w:szCs w:val="24"/>
          <w:lang w:val="en-GB"/>
        </w:rPr>
        <w:tab/>
      </w:r>
    </w:p>
    <w:p w14:paraId="3A52755E" w14:textId="77777777" w:rsidR="00C35545" w:rsidRPr="00512754" w:rsidRDefault="00C35545" w:rsidP="00C35545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eastAsia="Times New Roman" w:cs="Times New Roman"/>
          <w:szCs w:val="24"/>
          <w:highlight w:val="green"/>
          <w:lang w:val="en-GB"/>
        </w:rPr>
      </w:pPr>
      <w:bookmarkStart w:id="8" w:name="_Hlk536099526"/>
      <w:r w:rsidRPr="00BC593A">
        <w:rPr>
          <w:rFonts w:eastAsia="Times New Roman" w:cs="Times New Roman"/>
          <w:szCs w:val="24"/>
          <w:lang w:val="en-GB"/>
        </w:rPr>
        <w:t>Aeronautical protection criteria (e.g., VHF Comm)</w:t>
      </w:r>
      <w:bookmarkEnd w:id="8"/>
      <w:r>
        <w:rPr>
          <w:rFonts w:eastAsia="Times New Roman" w:cs="Times New Roman"/>
          <w:szCs w:val="24"/>
          <w:lang w:val="en-GB"/>
        </w:rPr>
        <w:tab/>
      </w:r>
      <w:proofErr w:type="spellStart"/>
      <w:r w:rsidRPr="00512754">
        <w:rPr>
          <w:rFonts w:eastAsia="Times New Roman" w:cs="Times New Roman"/>
          <w:b/>
          <w:szCs w:val="24"/>
          <w:highlight w:val="green"/>
          <w:lang w:val="en-GB"/>
        </w:rPr>
        <w:t>WP10</w:t>
      </w:r>
      <w:proofErr w:type="spellEnd"/>
    </w:p>
    <w:p w14:paraId="086D6AD9" w14:textId="77777777" w:rsidR="00C35545" w:rsidRPr="00BC593A" w:rsidRDefault="00C35545" w:rsidP="00C35545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eastAsia="Times New Roman" w:cs="Times New Roman"/>
          <w:szCs w:val="24"/>
          <w:lang w:val="en-GB"/>
        </w:rPr>
      </w:pPr>
      <w:bookmarkStart w:id="9" w:name="_Hlk536099546"/>
      <w:r w:rsidRPr="00BC593A">
        <w:rPr>
          <w:rFonts w:eastAsia="Times New Roman" w:cs="Times New Roman"/>
          <w:szCs w:val="24"/>
          <w:lang w:val="en-GB"/>
        </w:rPr>
        <w:t>Global Aeronautical Distress and Safety System</w:t>
      </w:r>
      <w:r w:rsidRPr="00BC593A">
        <w:rPr>
          <w:rFonts w:eastAsia="Times New Roman" w:cs="Times New Roman"/>
          <w:spacing w:val="-21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(</w:t>
      </w:r>
      <w:proofErr w:type="spellStart"/>
      <w:r w:rsidRPr="00BC593A">
        <w:rPr>
          <w:rFonts w:eastAsia="Times New Roman" w:cs="Times New Roman"/>
          <w:szCs w:val="24"/>
          <w:lang w:val="en-GB"/>
        </w:rPr>
        <w:t>GADSS</w:t>
      </w:r>
      <w:proofErr w:type="spellEnd"/>
      <w:r w:rsidRPr="00BC593A">
        <w:rPr>
          <w:rFonts w:eastAsia="Times New Roman" w:cs="Times New Roman"/>
          <w:szCs w:val="24"/>
          <w:lang w:val="en-GB"/>
        </w:rPr>
        <w:t>)</w:t>
      </w:r>
      <w:bookmarkEnd w:id="9"/>
      <w:r>
        <w:rPr>
          <w:rFonts w:eastAsia="Times New Roman" w:cs="Times New Roman"/>
          <w:szCs w:val="24"/>
          <w:lang w:val="en-GB"/>
        </w:rPr>
        <w:tab/>
      </w:r>
      <w:proofErr w:type="spellStart"/>
      <w:r w:rsidRPr="00512754">
        <w:rPr>
          <w:rFonts w:eastAsia="Times New Roman" w:cs="Times New Roman"/>
          <w:b/>
          <w:szCs w:val="24"/>
          <w:highlight w:val="green"/>
          <w:lang w:val="en-GB"/>
        </w:rPr>
        <w:t>WP13</w:t>
      </w:r>
      <w:proofErr w:type="spellEnd"/>
    </w:p>
    <w:p w14:paraId="68A8B62F" w14:textId="77777777" w:rsidR="00C35545" w:rsidRDefault="00C35545" w:rsidP="00C35545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eastAsia="Times New Roman" w:cs="Times New Roman"/>
          <w:szCs w:val="24"/>
          <w:lang w:val="en-GB"/>
        </w:rPr>
      </w:pPr>
      <w:bookmarkStart w:id="10" w:name="_Hlk536099573"/>
      <w:r>
        <w:rPr>
          <w:rFonts w:eastAsia="Times New Roman" w:cs="Times New Roman"/>
          <w:szCs w:val="24"/>
          <w:lang w:val="en-GB"/>
        </w:rPr>
        <w:t xml:space="preserve">Suborbital vehicles </w:t>
      </w:r>
      <w:bookmarkEnd w:id="10"/>
      <w:r>
        <w:rPr>
          <w:rFonts w:eastAsia="Times New Roman" w:cs="Times New Roman"/>
          <w:szCs w:val="24"/>
          <w:lang w:val="en-GB"/>
        </w:rPr>
        <w:tab/>
      </w:r>
      <w:proofErr w:type="spellStart"/>
      <w:r w:rsidRPr="002E34B8">
        <w:rPr>
          <w:rFonts w:eastAsia="Times New Roman" w:cs="Times New Roman"/>
          <w:b/>
          <w:szCs w:val="24"/>
          <w:highlight w:val="green"/>
          <w:lang w:val="en-GB"/>
        </w:rPr>
        <w:t>WP04</w:t>
      </w:r>
      <w:proofErr w:type="spellEnd"/>
      <w:r w:rsidRPr="002E34B8">
        <w:rPr>
          <w:rFonts w:eastAsia="Times New Roman" w:cs="Times New Roman"/>
          <w:b/>
          <w:szCs w:val="24"/>
          <w:highlight w:val="green"/>
          <w:lang w:val="en-GB"/>
        </w:rPr>
        <w:t>, 17</w:t>
      </w:r>
    </w:p>
    <w:p w14:paraId="6092FA5A" w14:textId="10C9F48C" w:rsidR="007D7966" w:rsidRPr="00AC755B" w:rsidRDefault="007D7966" w:rsidP="007D7966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20"/>
        <w:rPr>
          <w:rFonts w:eastAsia="Times New Roman" w:cs="Times New Roman"/>
          <w:b/>
          <w:szCs w:val="24"/>
          <w:lang w:val="en-GB"/>
        </w:rPr>
      </w:pPr>
      <w:bookmarkStart w:id="11" w:name="_Hlk536099602"/>
      <w:r w:rsidRPr="00BC593A">
        <w:rPr>
          <w:rFonts w:eastAsia="Times New Roman" w:cs="Times New Roman"/>
          <w:szCs w:val="24"/>
          <w:lang w:val="en-GB"/>
        </w:rPr>
        <w:t>Fixed Sa</w:t>
      </w:r>
      <w:r w:rsidR="000B5D51">
        <w:rPr>
          <w:rFonts w:eastAsia="Times New Roman" w:cs="Times New Roman"/>
          <w:szCs w:val="24"/>
          <w:lang w:val="en-GB"/>
        </w:rPr>
        <w:t>t</w:t>
      </w:r>
      <w:r w:rsidRPr="00BC593A">
        <w:rPr>
          <w:rFonts w:eastAsia="Times New Roman" w:cs="Times New Roman"/>
          <w:szCs w:val="24"/>
          <w:lang w:val="en-GB"/>
        </w:rPr>
        <w:t xml:space="preserve"> Services (</w:t>
      </w:r>
      <w:proofErr w:type="spellStart"/>
      <w:r w:rsidRPr="00BC593A">
        <w:rPr>
          <w:rFonts w:eastAsia="Times New Roman" w:cs="Times New Roman"/>
          <w:szCs w:val="24"/>
          <w:lang w:val="en-GB"/>
        </w:rPr>
        <w:t>FSS</w:t>
      </w:r>
      <w:proofErr w:type="spellEnd"/>
      <w:r w:rsidRPr="00BC593A">
        <w:rPr>
          <w:rFonts w:eastAsia="Times New Roman" w:cs="Times New Roman"/>
          <w:szCs w:val="24"/>
          <w:lang w:val="en-GB"/>
        </w:rPr>
        <w:t>) for Unmanned aircraft system</w:t>
      </w:r>
      <w:r w:rsidRPr="00BC593A">
        <w:rPr>
          <w:rFonts w:eastAsia="Times New Roman" w:cs="Times New Roman"/>
          <w:spacing w:val="-24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(UAS)</w:t>
      </w:r>
      <w:bookmarkEnd w:id="11"/>
      <w:r w:rsidR="001307A7">
        <w:rPr>
          <w:rFonts w:eastAsia="Times New Roman" w:cs="Times New Roman"/>
          <w:szCs w:val="24"/>
          <w:lang w:val="en-GB"/>
        </w:rPr>
        <w:tab/>
      </w:r>
      <w:proofErr w:type="spellStart"/>
      <w:r w:rsidR="00AC755B" w:rsidRPr="00CC4A85">
        <w:rPr>
          <w:rFonts w:eastAsia="Times New Roman" w:cs="Times New Roman"/>
          <w:b/>
          <w:szCs w:val="24"/>
          <w:highlight w:val="green"/>
          <w:lang w:val="en-GB"/>
        </w:rPr>
        <w:t>WP02</w:t>
      </w:r>
      <w:proofErr w:type="spellEnd"/>
      <w:r w:rsidR="00D321BF" w:rsidRPr="00CC4A85">
        <w:rPr>
          <w:rFonts w:eastAsia="Times New Roman" w:cs="Times New Roman"/>
          <w:b/>
          <w:szCs w:val="24"/>
          <w:highlight w:val="green"/>
          <w:lang w:val="en-GB"/>
        </w:rPr>
        <w:t>, 14</w:t>
      </w:r>
    </w:p>
    <w:p w14:paraId="50B25EB3" w14:textId="77777777" w:rsidR="007D7966" w:rsidRPr="00BC593A" w:rsidRDefault="007D7966" w:rsidP="007D7966">
      <w:pPr>
        <w:widowControl w:val="0"/>
        <w:autoSpaceDE w:val="0"/>
        <w:autoSpaceDN w:val="0"/>
        <w:adjustRightInd w:val="0"/>
        <w:spacing w:before="11" w:after="0" w:line="240" w:lineRule="auto"/>
        <w:rPr>
          <w:rFonts w:eastAsia="Times New Roman" w:cs="Times New Roman"/>
          <w:sz w:val="21"/>
          <w:szCs w:val="24"/>
          <w:lang w:val="en-GB"/>
        </w:rPr>
      </w:pPr>
    </w:p>
    <w:p w14:paraId="65E7D15E" w14:textId="77777777" w:rsidR="007D7966" w:rsidRPr="00BC593A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="002C3D4C" w:rsidRPr="00BC593A">
        <w:rPr>
          <w:rFonts w:eastAsia="Times New Roman" w:cs="Times New Roman"/>
          <w:szCs w:val="24"/>
          <w:lang w:val="en-GB"/>
        </w:rPr>
        <w:t>5</w:t>
      </w:r>
      <w:r w:rsidRPr="00BC593A">
        <w:rPr>
          <w:rFonts w:eastAsia="Times New Roman" w:cs="Times New Roman"/>
          <w:szCs w:val="24"/>
          <w:lang w:val="en-GB"/>
        </w:rPr>
        <w:tab/>
        <w:t>5 GHz Band</w:t>
      </w:r>
      <w:r w:rsidRPr="00BC593A">
        <w:rPr>
          <w:rFonts w:eastAsia="Times New Roman" w:cs="Times New Roman"/>
          <w:spacing w:val="-3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Planning</w:t>
      </w:r>
    </w:p>
    <w:p w14:paraId="0957E2E9" w14:textId="0CE68D28" w:rsidR="007D7966" w:rsidRPr="00BC593A" w:rsidRDefault="007D7966" w:rsidP="007D7966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20"/>
        <w:rPr>
          <w:rFonts w:eastAsia="Times New Roman" w:cs="Times New Roman"/>
          <w:szCs w:val="24"/>
          <w:lang w:val="en-GB"/>
        </w:rPr>
      </w:pPr>
      <w:proofErr w:type="spellStart"/>
      <w:r w:rsidRPr="00BC593A">
        <w:rPr>
          <w:rFonts w:eastAsia="Times New Roman" w:cs="Times New Roman"/>
          <w:szCs w:val="24"/>
          <w:lang w:val="en-GB"/>
        </w:rPr>
        <w:t>AeroMACS</w:t>
      </w:r>
      <w:proofErr w:type="spellEnd"/>
      <w:r w:rsidRPr="00BC593A">
        <w:rPr>
          <w:rFonts w:eastAsia="Times New Roman" w:cs="Times New Roman"/>
          <w:spacing w:val="-3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status</w:t>
      </w:r>
      <w:r w:rsidR="001307A7">
        <w:rPr>
          <w:rFonts w:eastAsia="Times New Roman" w:cs="Times New Roman"/>
          <w:szCs w:val="24"/>
          <w:lang w:val="en-GB"/>
        </w:rPr>
        <w:tab/>
      </w:r>
    </w:p>
    <w:p w14:paraId="0BA8BD5E" w14:textId="725E8671" w:rsidR="007D7966" w:rsidRPr="00BC593A" w:rsidRDefault="007D7966" w:rsidP="007D7966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eastAsia="Times New Roman" w:cs="Times New Roman"/>
          <w:szCs w:val="24"/>
          <w:lang w:val="en-GB"/>
        </w:rPr>
      </w:pPr>
      <w:bookmarkStart w:id="12" w:name="_Hlk536099732"/>
      <w:r w:rsidRPr="00BC593A">
        <w:rPr>
          <w:rFonts w:eastAsia="Times New Roman" w:cs="Times New Roman"/>
          <w:szCs w:val="24"/>
          <w:lang w:val="en-GB"/>
        </w:rPr>
        <w:t>Global UAS/ Remote Piloted Aircraft System (RPAS) channel</w:t>
      </w:r>
      <w:r w:rsidRPr="00BC593A">
        <w:rPr>
          <w:rFonts w:eastAsia="Times New Roman" w:cs="Times New Roman"/>
          <w:spacing w:val="-26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plan</w:t>
      </w:r>
      <w:bookmarkEnd w:id="12"/>
      <w:r w:rsidR="000D4D7A" w:rsidRPr="000D4D7A">
        <w:rPr>
          <w:rFonts w:eastAsia="Times New Roman" w:cs="Times New Roman"/>
          <w:b/>
          <w:szCs w:val="24"/>
          <w:lang w:val="en-GB"/>
        </w:rPr>
        <w:tab/>
      </w:r>
      <w:proofErr w:type="spellStart"/>
      <w:r w:rsidR="000D4D7A" w:rsidRPr="000D4D7A">
        <w:rPr>
          <w:rFonts w:eastAsia="Times New Roman" w:cs="Times New Roman"/>
          <w:b/>
          <w:szCs w:val="24"/>
          <w:lang w:val="en-GB"/>
        </w:rPr>
        <w:t>WP31</w:t>
      </w:r>
      <w:proofErr w:type="spellEnd"/>
      <w:r w:rsidR="00363B67">
        <w:rPr>
          <w:rFonts w:eastAsia="Times New Roman" w:cs="Times New Roman"/>
          <w:b/>
          <w:szCs w:val="24"/>
          <w:lang w:val="en-GB"/>
        </w:rPr>
        <w:t>*</w:t>
      </w:r>
      <w:r w:rsidR="00384609">
        <w:rPr>
          <w:rFonts w:eastAsia="Times New Roman" w:cs="Times New Roman"/>
          <w:b/>
          <w:szCs w:val="24"/>
          <w:lang w:val="en-GB"/>
        </w:rPr>
        <w:t>*</w:t>
      </w:r>
      <w:r w:rsidR="000D4D7A" w:rsidRPr="000D4D7A">
        <w:rPr>
          <w:rFonts w:eastAsia="Times New Roman" w:cs="Times New Roman"/>
          <w:b/>
          <w:szCs w:val="24"/>
          <w:lang w:val="en-GB"/>
        </w:rPr>
        <w:t>,</w:t>
      </w:r>
      <w:r w:rsidR="000D4D7A">
        <w:rPr>
          <w:rFonts w:eastAsia="Times New Roman" w:cs="Times New Roman"/>
          <w:szCs w:val="24"/>
          <w:lang w:val="en-GB"/>
        </w:rPr>
        <w:t xml:space="preserve"> </w:t>
      </w:r>
      <w:proofErr w:type="spellStart"/>
      <w:r w:rsidR="001F72A4" w:rsidRPr="001F72A4">
        <w:rPr>
          <w:rFonts w:eastAsia="Times New Roman" w:cs="Times New Roman"/>
          <w:b/>
          <w:szCs w:val="24"/>
          <w:lang w:val="en-GB"/>
        </w:rPr>
        <w:t>IP02</w:t>
      </w:r>
      <w:proofErr w:type="spellEnd"/>
      <w:r w:rsidR="006C7E2B">
        <w:rPr>
          <w:rFonts w:eastAsia="Times New Roman" w:cs="Times New Roman"/>
          <w:b/>
          <w:szCs w:val="24"/>
          <w:lang w:val="en-GB"/>
        </w:rPr>
        <w:t>*</w:t>
      </w:r>
      <w:r w:rsidR="00E22FC5">
        <w:rPr>
          <w:rFonts w:eastAsia="Times New Roman" w:cs="Times New Roman"/>
          <w:b/>
          <w:szCs w:val="24"/>
          <w:lang w:val="en-GB"/>
        </w:rPr>
        <w:t xml:space="preserve">, </w:t>
      </w:r>
      <w:r w:rsidR="00E22FC5" w:rsidRPr="004406CB">
        <w:rPr>
          <w:rFonts w:eastAsia="Times New Roman" w:cs="Times New Roman"/>
          <w:b/>
          <w:szCs w:val="24"/>
          <w:highlight w:val="green"/>
          <w:lang w:val="en-GB"/>
        </w:rPr>
        <w:t>08</w:t>
      </w:r>
      <w:r w:rsidR="00073802" w:rsidRPr="004406CB">
        <w:rPr>
          <w:rFonts w:eastAsia="Times New Roman" w:cs="Times New Roman"/>
          <w:b/>
          <w:szCs w:val="24"/>
          <w:highlight w:val="green"/>
          <w:lang w:val="en-GB"/>
        </w:rPr>
        <w:t>,</w:t>
      </w:r>
      <w:r w:rsidR="00073802">
        <w:rPr>
          <w:rFonts w:eastAsia="Times New Roman" w:cs="Times New Roman"/>
          <w:b/>
          <w:szCs w:val="24"/>
          <w:lang w:val="en-GB"/>
        </w:rPr>
        <w:t xml:space="preserve"> </w:t>
      </w:r>
      <w:r w:rsidR="00073802" w:rsidRPr="00FC6FF5">
        <w:rPr>
          <w:rFonts w:eastAsia="Times New Roman" w:cs="Times New Roman"/>
          <w:b/>
          <w:szCs w:val="24"/>
          <w:highlight w:val="green"/>
          <w:lang w:val="en-GB"/>
        </w:rPr>
        <w:t>09</w:t>
      </w:r>
      <w:r w:rsidR="00492888">
        <w:rPr>
          <w:rFonts w:eastAsia="Times New Roman" w:cs="Times New Roman"/>
          <w:b/>
          <w:szCs w:val="24"/>
          <w:lang w:val="en-GB"/>
        </w:rPr>
        <w:t xml:space="preserve">, </w:t>
      </w:r>
      <w:proofErr w:type="spellStart"/>
      <w:r w:rsidR="00492888" w:rsidRPr="00492888">
        <w:rPr>
          <w:rFonts w:eastAsia="Times New Roman" w:cs="Times New Roman"/>
          <w:b/>
          <w:szCs w:val="24"/>
          <w:highlight w:val="green"/>
          <w:lang w:val="en-GB"/>
        </w:rPr>
        <w:t>Pres04</w:t>
      </w:r>
      <w:proofErr w:type="spellEnd"/>
    </w:p>
    <w:p w14:paraId="637585E1" w14:textId="77777777" w:rsidR="007D7966" w:rsidRPr="00BC593A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en-GB"/>
        </w:rPr>
      </w:pPr>
    </w:p>
    <w:p w14:paraId="2E9DF490" w14:textId="77777777" w:rsidR="007D7966" w:rsidRPr="00BC593A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52" w:lineRule="exact"/>
        <w:ind w:left="11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="002C3D4C" w:rsidRPr="00BC593A">
        <w:rPr>
          <w:rFonts w:eastAsia="Times New Roman" w:cs="Times New Roman"/>
          <w:szCs w:val="24"/>
          <w:lang w:val="en-GB"/>
        </w:rPr>
        <w:t>6</w:t>
      </w:r>
      <w:r w:rsidRPr="00BC593A">
        <w:rPr>
          <w:rFonts w:eastAsia="Times New Roman" w:cs="Times New Roman"/>
          <w:szCs w:val="24"/>
          <w:lang w:val="en-GB"/>
        </w:rPr>
        <w:tab/>
        <w:t>New Provisions to Support Aeronautical</w:t>
      </w:r>
      <w:r w:rsidRPr="00BC593A">
        <w:rPr>
          <w:rFonts w:eastAsia="Times New Roman" w:cs="Times New Roman"/>
          <w:spacing w:val="-14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Radiocommunications</w:t>
      </w:r>
    </w:p>
    <w:p w14:paraId="7CBBFA65" w14:textId="77777777" w:rsidR="007D7966" w:rsidRPr="00BC593A" w:rsidRDefault="007D7966" w:rsidP="00A87AEC">
      <w:pPr>
        <w:widowControl w:val="0"/>
        <w:numPr>
          <w:ilvl w:val="0"/>
          <w:numId w:val="6"/>
        </w:numPr>
        <w:tabs>
          <w:tab w:val="left" w:pos="2999"/>
          <w:tab w:val="left" w:pos="3000"/>
        </w:tabs>
        <w:autoSpaceDE w:val="0"/>
        <w:autoSpaceDN w:val="0"/>
        <w:adjustRightInd w:val="0"/>
        <w:spacing w:after="0" w:line="240" w:lineRule="auto"/>
        <w:ind w:left="2970" w:right="554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L-band Digital Aeronautical Communication System (LDACS), status update CP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proofErr w:type="spellStart"/>
      <w:r w:rsidRPr="00BC593A">
        <w:rPr>
          <w:rFonts w:eastAsia="Times New Roman" w:cs="Times New Roman"/>
          <w:szCs w:val="24"/>
          <w:lang w:val="en-GB"/>
        </w:rPr>
        <w:t>WG</w:t>
      </w:r>
      <w:proofErr w:type="spellEnd"/>
      <w:r w:rsidRPr="00BC593A">
        <w:rPr>
          <w:rFonts w:eastAsia="Times New Roman" w:cs="Times New Roman"/>
          <w:szCs w:val="24"/>
          <w:lang w:val="en-GB"/>
        </w:rPr>
        <w:t>-T</w:t>
      </w:r>
    </w:p>
    <w:p w14:paraId="5281FCD6" w14:textId="77777777" w:rsidR="007D7966" w:rsidRPr="00BC593A" w:rsidRDefault="007D7966" w:rsidP="00A87AEC">
      <w:pPr>
        <w:widowControl w:val="0"/>
        <w:numPr>
          <w:ilvl w:val="0"/>
          <w:numId w:val="6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40" w:lineRule="auto"/>
        <w:ind w:left="2970" w:right="76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RPASP Discussion of Direct Ground-Ground Very High Frequency (VHF)</w:t>
      </w:r>
      <w:r w:rsidRPr="00BC593A">
        <w:rPr>
          <w:rFonts w:eastAsia="Times New Roman" w:cs="Times New Roman"/>
          <w:spacing w:val="-3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Communications</w:t>
      </w:r>
    </w:p>
    <w:p w14:paraId="5FCD793A" w14:textId="77777777" w:rsidR="007D7966" w:rsidRPr="00BC593A" w:rsidRDefault="007D7966" w:rsidP="007D7966">
      <w:pPr>
        <w:widowControl w:val="0"/>
        <w:autoSpaceDE w:val="0"/>
        <w:autoSpaceDN w:val="0"/>
        <w:adjustRightInd w:val="0"/>
        <w:spacing w:before="8" w:after="0" w:line="240" w:lineRule="auto"/>
        <w:rPr>
          <w:rFonts w:eastAsia="Times New Roman" w:cs="Times New Roman"/>
          <w:sz w:val="21"/>
          <w:szCs w:val="24"/>
          <w:lang w:val="en-GB"/>
        </w:rPr>
      </w:pPr>
    </w:p>
    <w:p w14:paraId="68B09DF4" w14:textId="6FB4B53F" w:rsidR="007D7966" w:rsidRPr="00BC593A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before="1" w:after="0" w:line="240" w:lineRule="auto"/>
        <w:ind w:left="11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="002C3D4C" w:rsidRPr="00BC593A">
        <w:rPr>
          <w:rFonts w:eastAsia="Times New Roman" w:cs="Times New Roman"/>
          <w:szCs w:val="24"/>
          <w:lang w:val="en-GB"/>
        </w:rPr>
        <w:t>7</w:t>
      </w:r>
      <w:r w:rsidRPr="00BC593A">
        <w:rPr>
          <w:rFonts w:eastAsia="Times New Roman" w:cs="Times New Roman"/>
          <w:szCs w:val="24"/>
          <w:lang w:val="en-GB"/>
        </w:rPr>
        <w:tab/>
        <w:t xml:space="preserve">Interference </w:t>
      </w:r>
      <w:proofErr w:type="gramStart"/>
      <w:r w:rsidRPr="00BC593A">
        <w:rPr>
          <w:rFonts w:eastAsia="Times New Roman" w:cs="Times New Roman"/>
          <w:szCs w:val="24"/>
          <w:lang w:val="en-GB"/>
        </w:rPr>
        <w:t>From</w:t>
      </w:r>
      <w:proofErr w:type="gramEnd"/>
      <w:r w:rsidRPr="00BC593A">
        <w:rPr>
          <w:rFonts w:eastAsia="Times New Roman" w:cs="Times New Roman"/>
          <w:szCs w:val="24"/>
          <w:lang w:val="en-GB"/>
        </w:rPr>
        <w:t xml:space="preserve"> Non-Aeronautical</w:t>
      </w:r>
      <w:r w:rsidRPr="00BC593A">
        <w:rPr>
          <w:rFonts w:eastAsia="Times New Roman" w:cs="Times New Roman"/>
          <w:spacing w:val="-13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Sources</w:t>
      </w:r>
      <w:r w:rsidR="002A40A4">
        <w:rPr>
          <w:rFonts w:eastAsia="Times New Roman" w:cs="Times New Roman"/>
          <w:szCs w:val="24"/>
          <w:lang w:val="en-GB"/>
        </w:rPr>
        <w:tab/>
      </w:r>
      <w:proofErr w:type="spellStart"/>
      <w:r w:rsidR="002A40A4" w:rsidRPr="002A40A4">
        <w:rPr>
          <w:rFonts w:eastAsia="Times New Roman" w:cs="Times New Roman"/>
          <w:b/>
          <w:szCs w:val="24"/>
          <w:lang w:val="en-GB"/>
        </w:rPr>
        <w:t>WP03</w:t>
      </w:r>
      <w:proofErr w:type="spellEnd"/>
      <w:r w:rsidR="002A40A4" w:rsidRPr="002A40A4">
        <w:rPr>
          <w:rFonts w:eastAsia="Times New Roman" w:cs="Times New Roman"/>
          <w:b/>
          <w:szCs w:val="24"/>
          <w:lang w:val="en-GB"/>
        </w:rPr>
        <w:t>,</w:t>
      </w:r>
      <w:r w:rsidR="004C4C81">
        <w:rPr>
          <w:rFonts w:eastAsia="Times New Roman" w:cs="Times New Roman"/>
          <w:b/>
          <w:szCs w:val="24"/>
          <w:lang w:val="en-GB"/>
        </w:rPr>
        <w:t xml:space="preserve"> 30,</w:t>
      </w:r>
      <w:r w:rsidR="002A40A4" w:rsidRPr="002A40A4">
        <w:rPr>
          <w:rFonts w:eastAsia="Times New Roman" w:cs="Times New Roman"/>
          <w:b/>
          <w:szCs w:val="24"/>
          <w:lang w:val="en-GB"/>
        </w:rPr>
        <w:t xml:space="preserve"> </w:t>
      </w:r>
      <w:proofErr w:type="spellStart"/>
      <w:r w:rsidR="001F72A4">
        <w:rPr>
          <w:rFonts w:eastAsia="Times New Roman" w:cs="Times New Roman"/>
          <w:b/>
          <w:szCs w:val="24"/>
          <w:lang w:val="en-GB"/>
        </w:rPr>
        <w:t>IP01</w:t>
      </w:r>
      <w:proofErr w:type="spellEnd"/>
    </w:p>
    <w:p w14:paraId="5AA88B75" w14:textId="00E0FB42" w:rsidR="007D7966" w:rsidRPr="002F5226" w:rsidRDefault="007D7966" w:rsidP="007D7966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19"/>
        <w:rPr>
          <w:rFonts w:eastAsia="Times New Roman" w:cs="Times New Roman"/>
          <w:szCs w:val="24"/>
          <w:highlight w:val="green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Programme Making and Special Events</w:t>
      </w:r>
      <w:r w:rsidRPr="00BC593A">
        <w:rPr>
          <w:rFonts w:eastAsia="Times New Roman" w:cs="Times New Roman"/>
          <w:spacing w:val="-13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(</w:t>
      </w:r>
      <w:proofErr w:type="spellStart"/>
      <w:r w:rsidRPr="00BC593A">
        <w:rPr>
          <w:rFonts w:eastAsia="Times New Roman" w:cs="Times New Roman"/>
          <w:szCs w:val="24"/>
          <w:lang w:val="en-GB"/>
        </w:rPr>
        <w:t>PMSE</w:t>
      </w:r>
      <w:proofErr w:type="spellEnd"/>
      <w:r w:rsidRPr="00BC593A">
        <w:rPr>
          <w:rFonts w:eastAsia="Times New Roman" w:cs="Times New Roman"/>
          <w:szCs w:val="24"/>
          <w:lang w:val="en-GB"/>
        </w:rPr>
        <w:t>)</w:t>
      </w:r>
      <w:r w:rsidR="00F40E70">
        <w:rPr>
          <w:rFonts w:eastAsia="Times New Roman" w:cs="Times New Roman"/>
          <w:szCs w:val="24"/>
          <w:lang w:val="en-GB"/>
        </w:rPr>
        <w:tab/>
      </w:r>
      <w:r w:rsidR="00F40E70">
        <w:rPr>
          <w:rFonts w:eastAsia="Times New Roman" w:cs="Times New Roman"/>
          <w:szCs w:val="24"/>
          <w:lang w:val="en-GB"/>
        </w:rPr>
        <w:tab/>
      </w:r>
      <w:proofErr w:type="spellStart"/>
      <w:r w:rsidR="00E126BF" w:rsidRPr="002F5226">
        <w:rPr>
          <w:rFonts w:eastAsia="Times New Roman" w:cs="Times New Roman"/>
          <w:b/>
          <w:szCs w:val="24"/>
          <w:highlight w:val="green"/>
          <w:lang w:val="en-GB"/>
        </w:rPr>
        <w:t>WP09</w:t>
      </w:r>
      <w:proofErr w:type="spellEnd"/>
      <w:r w:rsidR="00E126BF" w:rsidRPr="002F5226">
        <w:rPr>
          <w:rFonts w:eastAsia="Times New Roman" w:cs="Times New Roman"/>
          <w:b/>
          <w:szCs w:val="24"/>
          <w:highlight w:val="green"/>
          <w:lang w:val="en-GB"/>
        </w:rPr>
        <w:t xml:space="preserve">, </w:t>
      </w:r>
      <w:proofErr w:type="spellStart"/>
      <w:r w:rsidR="00F40E70" w:rsidRPr="002F5226">
        <w:rPr>
          <w:rFonts w:eastAsia="Times New Roman" w:cs="Times New Roman"/>
          <w:b/>
          <w:szCs w:val="24"/>
          <w:highlight w:val="green"/>
          <w:lang w:val="en-GB"/>
        </w:rPr>
        <w:t>IP06</w:t>
      </w:r>
      <w:proofErr w:type="spellEnd"/>
      <w:r w:rsidR="00F40E70" w:rsidRPr="002F5226">
        <w:rPr>
          <w:rFonts w:eastAsia="Times New Roman" w:cs="Times New Roman"/>
          <w:b/>
          <w:szCs w:val="24"/>
          <w:highlight w:val="green"/>
          <w:lang w:val="en-GB"/>
        </w:rPr>
        <w:t xml:space="preserve">, </w:t>
      </w:r>
      <w:r w:rsidR="00E126BF" w:rsidRPr="002F5226">
        <w:rPr>
          <w:rFonts w:eastAsia="Times New Roman" w:cs="Times New Roman"/>
          <w:b/>
          <w:szCs w:val="24"/>
          <w:highlight w:val="green"/>
          <w:lang w:val="en-GB"/>
        </w:rPr>
        <w:t>07</w:t>
      </w:r>
    </w:p>
    <w:p w14:paraId="0EFADDF9" w14:textId="43FABCE2" w:rsidR="007D7966" w:rsidRPr="00BC593A" w:rsidRDefault="007D7966" w:rsidP="007D7966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40" w:lineRule="auto"/>
        <w:ind w:right="573" w:hanging="71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Long Term Evolution (LTE) introduction adjacent to 1518-1559 MHz Satellite Communication (SATCOM)</w:t>
      </w:r>
      <w:r w:rsidRPr="00BC593A">
        <w:rPr>
          <w:rFonts w:eastAsia="Times New Roman" w:cs="Times New Roman"/>
          <w:spacing w:val="-11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Band</w:t>
      </w:r>
      <w:r w:rsidR="00D321BF">
        <w:rPr>
          <w:rFonts w:eastAsia="Times New Roman" w:cs="Times New Roman"/>
          <w:szCs w:val="24"/>
          <w:lang w:val="en-GB"/>
        </w:rPr>
        <w:t xml:space="preserve"> </w:t>
      </w:r>
      <w:r w:rsidR="00D321BF">
        <w:rPr>
          <w:rFonts w:eastAsia="Times New Roman" w:cs="Times New Roman"/>
          <w:szCs w:val="24"/>
          <w:lang w:val="en-GB"/>
        </w:rPr>
        <w:tab/>
      </w:r>
      <w:proofErr w:type="spellStart"/>
      <w:r w:rsidR="00D321BF" w:rsidRPr="00D321BF">
        <w:rPr>
          <w:rFonts w:eastAsia="Times New Roman" w:cs="Times New Roman"/>
          <w:b/>
          <w:szCs w:val="24"/>
          <w:lang w:val="en-GB"/>
        </w:rPr>
        <w:t>WP16</w:t>
      </w:r>
      <w:proofErr w:type="spellEnd"/>
      <w:r w:rsidR="0034463E">
        <w:rPr>
          <w:rFonts w:eastAsia="Times New Roman" w:cs="Times New Roman"/>
          <w:b/>
          <w:szCs w:val="24"/>
          <w:lang w:val="en-GB"/>
        </w:rPr>
        <w:t>, 27</w:t>
      </w:r>
    </w:p>
    <w:p w14:paraId="49226476" w14:textId="77777777" w:rsidR="00541C6E" w:rsidRPr="00BC593A" w:rsidRDefault="00541C6E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160"/>
        <w:rPr>
          <w:rFonts w:eastAsia="Times New Roman" w:cs="Times New Roman"/>
          <w:szCs w:val="24"/>
          <w:lang w:val="en-GB"/>
        </w:rPr>
      </w:pPr>
    </w:p>
    <w:p w14:paraId="4774D5E3" w14:textId="3D465252" w:rsidR="00541C6E" w:rsidRDefault="00541C6E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250"/>
        <w:rPr>
          <w:rFonts w:eastAsia="Times New Roman" w:cs="Times New Roman"/>
          <w:szCs w:val="24"/>
        </w:rPr>
      </w:pPr>
      <w:bookmarkStart w:id="13" w:name="_Hlk536127074"/>
      <w:r w:rsidRPr="00BC593A">
        <w:rPr>
          <w:rFonts w:eastAsia="Times New Roman" w:cs="Times New Roman"/>
          <w:szCs w:val="24"/>
          <w:lang w:val="en-GB"/>
        </w:rPr>
        <w:t>Agenda Item 8</w:t>
      </w:r>
      <w:r w:rsidRPr="00BC593A">
        <w:rPr>
          <w:rFonts w:eastAsia="Times New Roman" w:cs="Times New Roman"/>
          <w:szCs w:val="24"/>
          <w:lang w:val="en-GB"/>
        </w:rPr>
        <w:tab/>
      </w:r>
      <w:r w:rsidRPr="00BC593A">
        <w:rPr>
          <w:rFonts w:eastAsia="Times New Roman" w:cs="Times New Roman"/>
          <w:szCs w:val="24"/>
        </w:rPr>
        <w:t>Revision of the ICAO Frequency Spectrum Handbook (Doc 9718)</w:t>
      </w:r>
    </w:p>
    <w:p w14:paraId="55443BEA" w14:textId="3F9D5B06" w:rsidR="001307A7" w:rsidRDefault="001307A7" w:rsidP="001307A7">
      <w:pPr>
        <w:pStyle w:val="ListParagraph"/>
        <w:numPr>
          <w:ilvl w:val="0"/>
          <w:numId w:val="8"/>
        </w:numPr>
        <w:tabs>
          <w:tab w:val="left" w:pos="2970"/>
        </w:tabs>
        <w:spacing w:after="0" w:line="240" w:lineRule="auto"/>
        <w:ind w:left="3060" w:hanging="810"/>
        <w:contextualSpacing w:val="0"/>
        <w:rPr>
          <w:rFonts w:eastAsia="Times New Roman"/>
        </w:rPr>
      </w:pPr>
      <w:r>
        <w:rPr>
          <w:rFonts w:eastAsia="Times New Roman"/>
        </w:rPr>
        <w:t>Volume A – ICAO Spectrum Policy</w:t>
      </w:r>
      <w:r w:rsidR="00F34EA9">
        <w:rPr>
          <w:rFonts w:eastAsia="Times New Roman"/>
        </w:rPr>
        <w:tab/>
      </w:r>
      <w:proofErr w:type="spellStart"/>
      <w:r w:rsidR="00F34EA9" w:rsidRPr="00F34EA9">
        <w:rPr>
          <w:rFonts w:eastAsia="Times New Roman"/>
          <w:b/>
        </w:rPr>
        <w:t>WP07</w:t>
      </w:r>
      <w:proofErr w:type="spellEnd"/>
      <w:r w:rsidR="00363B67">
        <w:rPr>
          <w:rFonts w:eastAsia="Times New Roman"/>
          <w:b/>
        </w:rPr>
        <w:t>, XX</w:t>
      </w:r>
    </w:p>
    <w:p w14:paraId="35BB68D5" w14:textId="77777777" w:rsidR="001307A7" w:rsidRDefault="001307A7" w:rsidP="001307A7">
      <w:pPr>
        <w:pStyle w:val="ListParagraph"/>
        <w:numPr>
          <w:ilvl w:val="0"/>
          <w:numId w:val="8"/>
        </w:numPr>
        <w:tabs>
          <w:tab w:val="left" w:pos="2970"/>
        </w:tabs>
        <w:spacing w:after="0" w:line="240" w:lineRule="auto"/>
        <w:ind w:left="3060" w:hanging="810"/>
        <w:contextualSpacing w:val="0"/>
        <w:rPr>
          <w:rFonts w:eastAsia="Times New Roman"/>
        </w:rPr>
      </w:pPr>
      <w:r>
        <w:rPr>
          <w:rFonts w:eastAsia="Times New Roman"/>
        </w:rPr>
        <w:t>Volume B – ICAO Spectrum Management</w:t>
      </w:r>
    </w:p>
    <w:p w14:paraId="71B191A3" w14:textId="03393FCB" w:rsidR="001307A7" w:rsidRDefault="001307A7" w:rsidP="001307A7">
      <w:pPr>
        <w:pStyle w:val="ListParagraph"/>
        <w:numPr>
          <w:ilvl w:val="0"/>
          <w:numId w:val="8"/>
        </w:numPr>
        <w:tabs>
          <w:tab w:val="left" w:pos="2970"/>
        </w:tabs>
        <w:spacing w:after="0" w:line="240" w:lineRule="auto"/>
        <w:ind w:left="3060" w:hanging="810"/>
        <w:contextualSpacing w:val="0"/>
        <w:rPr>
          <w:rFonts w:eastAsia="Times New Roman"/>
        </w:rPr>
      </w:pPr>
      <w:r>
        <w:rPr>
          <w:rFonts w:eastAsia="Times New Roman"/>
        </w:rPr>
        <w:t>Volume C – ICAO System Characteristics</w:t>
      </w:r>
      <w:r w:rsidR="00C35545">
        <w:rPr>
          <w:rFonts w:eastAsia="Times New Roman"/>
        </w:rPr>
        <w:tab/>
      </w:r>
      <w:proofErr w:type="spellStart"/>
      <w:r w:rsidR="00C35545">
        <w:rPr>
          <w:rFonts w:eastAsia="Times New Roman"/>
          <w:b/>
        </w:rPr>
        <w:t>WP08</w:t>
      </w:r>
      <w:proofErr w:type="spellEnd"/>
    </w:p>
    <w:p w14:paraId="442D0763" w14:textId="77777777" w:rsidR="001307A7" w:rsidRDefault="001307A7" w:rsidP="001307A7">
      <w:pPr>
        <w:pStyle w:val="ListParagraph"/>
        <w:numPr>
          <w:ilvl w:val="0"/>
          <w:numId w:val="8"/>
        </w:numPr>
        <w:tabs>
          <w:tab w:val="left" w:pos="2970"/>
        </w:tabs>
        <w:spacing w:after="0" w:line="240" w:lineRule="auto"/>
        <w:ind w:left="3060" w:hanging="810"/>
        <w:contextualSpacing w:val="0"/>
        <w:rPr>
          <w:rFonts w:eastAsia="Times New Roman"/>
        </w:rPr>
      </w:pPr>
      <w:r>
        <w:rPr>
          <w:rFonts w:eastAsia="Times New Roman"/>
        </w:rPr>
        <w:t>Relocation and update of frequency assignment planning criteria for VHF/UHF NAV systems from Annex 10 Vol. I to Doc 9718</w:t>
      </w:r>
    </w:p>
    <w:bookmarkEnd w:id="1"/>
    <w:bookmarkEnd w:id="13"/>
    <w:p w14:paraId="4DD0EA7B" w14:textId="77777777" w:rsidR="001307A7" w:rsidRPr="00BC593A" w:rsidRDefault="001307A7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250"/>
        <w:rPr>
          <w:rFonts w:eastAsia="Times New Roman" w:cs="Times New Roman"/>
          <w:szCs w:val="24"/>
          <w:lang w:val="en-GB"/>
        </w:rPr>
      </w:pPr>
    </w:p>
    <w:p w14:paraId="40F170AF" w14:textId="357CB1C1" w:rsidR="00ED6582" w:rsidRDefault="007D7966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rFonts w:eastAsia="Times New Roman" w:cs="Times New Roman"/>
          <w:szCs w:val="24"/>
          <w:lang w:val="en-GB"/>
        </w:rPr>
      </w:pPr>
      <w:r w:rsidRPr="00BC593A">
        <w:rPr>
          <w:rFonts w:eastAsia="Times New Roman" w:cs="Times New Roman"/>
          <w:szCs w:val="24"/>
          <w:lang w:val="en-GB"/>
        </w:rPr>
        <w:t>Agenda</w:t>
      </w:r>
      <w:r w:rsidRPr="00BC593A">
        <w:rPr>
          <w:rFonts w:eastAsia="Times New Roman" w:cs="Times New Roman"/>
          <w:spacing w:val="2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Item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="00541C6E" w:rsidRPr="00BC593A">
        <w:rPr>
          <w:rFonts w:eastAsia="Times New Roman" w:cs="Times New Roman"/>
          <w:szCs w:val="24"/>
          <w:lang w:val="en-GB"/>
        </w:rPr>
        <w:t>9</w:t>
      </w:r>
      <w:r w:rsidRPr="00BC593A">
        <w:rPr>
          <w:rFonts w:eastAsia="Times New Roman" w:cs="Times New Roman"/>
          <w:szCs w:val="24"/>
          <w:lang w:val="en-GB"/>
        </w:rPr>
        <w:tab/>
        <w:t>Any Other</w:t>
      </w:r>
      <w:r w:rsidRPr="00BC593A">
        <w:rPr>
          <w:rFonts w:eastAsia="Times New Roman" w:cs="Times New Roman"/>
          <w:spacing w:val="-5"/>
          <w:szCs w:val="24"/>
          <w:lang w:val="en-GB"/>
        </w:rPr>
        <w:t xml:space="preserve"> </w:t>
      </w:r>
      <w:r w:rsidRPr="00BC593A">
        <w:rPr>
          <w:rFonts w:eastAsia="Times New Roman" w:cs="Times New Roman"/>
          <w:szCs w:val="24"/>
          <w:lang w:val="en-GB"/>
        </w:rPr>
        <w:t>Business</w:t>
      </w:r>
      <w:r w:rsidR="00847163">
        <w:rPr>
          <w:rFonts w:eastAsia="Times New Roman" w:cs="Times New Roman"/>
          <w:szCs w:val="24"/>
          <w:lang w:val="en-GB"/>
        </w:rPr>
        <w:tab/>
      </w:r>
      <w:proofErr w:type="spellStart"/>
      <w:r w:rsidR="00847163" w:rsidRPr="00F34EA9">
        <w:rPr>
          <w:rFonts w:eastAsia="Times New Roman" w:cs="Times New Roman"/>
          <w:b/>
          <w:szCs w:val="24"/>
          <w:lang w:val="en-GB"/>
        </w:rPr>
        <w:t>WP0</w:t>
      </w:r>
      <w:r w:rsidR="00F34EA9" w:rsidRPr="00F34EA9">
        <w:rPr>
          <w:rFonts w:eastAsia="Times New Roman" w:cs="Times New Roman"/>
          <w:b/>
          <w:szCs w:val="24"/>
          <w:lang w:val="en-GB"/>
        </w:rPr>
        <w:t>6</w:t>
      </w:r>
      <w:proofErr w:type="spellEnd"/>
      <w:r w:rsidR="00DC128A">
        <w:rPr>
          <w:rFonts w:eastAsia="Times New Roman" w:cs="Times New Roman"/>
          <w:b/>
          <w:szCs w:val="24"/>
          <w:lang w:val="en-GB"/>
        </w:rPr>
        <w:t xml:space="preserve">, </w:t>
      </w:r>
      <w:proofErr w:type="spellStart"/>
      <w:r w:rsidR="00DC128A" w:rsidRPr="002E6154">
        <w:rPr>
          <w:rFonts w:eastAsia="Times New Roman" w:cs="Times New Roman"/>
          <w:b/>
          <w:szCs w:val="24"/>
          <w:highlight w:val="green"/>
          <w:lang w:val="en-GB"/>
        </w:rPr>
        <w:t>WP20</w:t>
      </w:r>
      <w:proofErr w:type="spellEnd"/>
      <w:r w:rsidR="0034463E" w:rsidRPr="002E6154">
        <w:rPr>
          <w:rFonts w:eastAsia="Times New Roman" w:cs="Times New Roman"/>
          <w:b/>
          <w:szCs w:val="24"/>
          <w:highlight w:val="green"/>
          <w:lang w:val="en-GB"/>
        </w:rPr>
        <w:t>,</w:t>
      </w:r>
      <w:r w:rsidR="0034463E">
        <w:rPr>
          <w:rFonts w:eastAsia="Times New Roman" w:cs="Times New Roman"/>
          <w:b/>
          <w:szCs w:val="24"/>
          <w:lang w:val="en-GB"/>
        </w:rPr>
        <w:t xml:space="preserve"> </w:t>
      </w:r>
      <w:proofErr w:type="spellStart"/>
      <w:r w:rsidR="001F72A4" w:rsidRPr="00684458">
        <w:rPr>
          <w:rFonts w:eastAsia="Times New Roman" w:cs="Times New Roman"/>
          <w:b/>
          <w:szCs w:val="24"/>
          <w:highlight w:val="green"/>
          <w:lang w:val="en-GB"/>
        </w:rPr>
        <w:t>IP03</w:t>
      </w:r>
      <w:proofErr w:type="spellEnd"/>
      <w:r w:rsidR="00C034FA">
        <w:rPr>
          <w:rFonts w:eastAsia="Times New Roman" w:cs="Times New Roman"/>
          <w:b/>
          <w:szCs w:val="24"/>
          <w:lang w:val="en-GB"/>
        </w:rPr>
        <w:t xml:space="preserve">, </w:t>
      </w:r>
      <w:proofErr w:type="spellStart"/>
      <w:r w:rsidR="00C034FA" w:rsidRPr="001835D1">
        <w:rPr>
          <w:rFonts w:eastAsia="Times New Roman" w:cs="Times New Roman"/>
          <w:b/>
          <w:szCs w:val="24"/>
          <w:highlight w:val="green"/>
          <w:lang w:val="en-GB"/>
        </w:rPr>
        <w:t>Pres02</w:t>
      </w:r>
      <w:proofErr w:type="spellEnd"/>
      <w:r w:rsidR="004C4C81">
        <w:rPr>
          <w:rFonts w:eastAsia="Times New Roman" w:cs="Times New Roman"/>
          <w:b/>
          <w:szCs w:val="24"/>
          <w:lang w:val="en-GB"/>
        </w:rPr>
        <w:t xml:space="preserve">, </w:t>
      </w:r>
      <w:proofErr w:type="spellStart"/>
      <w:r w:rsidR="004C4C81">
        <w:rPr>
          <w:rFonts w:eastAsia="Times New Roman" w:cs="Times New Roman"/>
          <w:b/>
          <w:szCs w:val="24"/>
          <w:lang w:val="en-GB"/>
        </w:rPr>
        <w:t>Pres03</w:t>
      </w:r>
      <w:proofErr w:type="spellEnd"/>
    </w:p>
    <w:p w14:paraId="023C68D9" w14:textId="628F0D45" w:rsidR="00CD5CD6" w:rsidRDefault="00CD5CD6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</w:pPr>
    </w:p>
    <w:p w14:paraId="4300A9A3" w14:textId="3D38226E" w:rsidR="00CD5CD6" w:rsidRPr="006C7E2B" w:rsidRDefault="00CD5CD6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b/>
        </w:rPr>
      </w:pPr>
      <w:r w:rsidRPr="006C7E2B">
        <w:rPr>
          <w:b/>
        </w:rPr>
        <w:t>Requests:</w:t>
      </w:r>
    </w:p>
    <w:p w14:paraId="24FCF201" w14:textId="029A3757" w:rsidR="00CD5CD6" w:rsidRDefault="006C7E2B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vertAlign w:val="superscript"/>
        </w:rPr>
      </w:pPr>
      <w:r>
        <w:t>*</w:t>
      </w:r>
      <w:proofErr w:type="spellStart"/>
      <w:r w:rsidR="00CD5CD6">
        <w:t>IP02</w:t>
      </w:r>
      <w:proofErr w:type="spellEnd"/>
      <w:r w:rsidR="00CD5CD6">
        <w:t xml:space="preserve"> to 28</w:t>
      </w:r>
      <w:r w:rsidR="00CD5CD6" w:rsidRPr="006C7E2B">
        <w:rPr>
          <w:vertAlign w:val="superscript"/>
        </w:rPr>
        <w:t>th</w:t>
      </w:r>
    </w:p>
    <w:p w14:paraId="7149A50C" w14:textId="7E8C95DF" w:rsidR="004C4C81" w:rsidRDefault="004C4C81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</w:pPr>
      <w:r>
        <w:t>**</w:t>
      </w:r>
      <w:proofErr w:type="spellStart"/>
      <w:r>
        <w:t>WP</w:t>
      </w:r>
      <w:r w:rsidR="00363B67">
        <w:t>31</w:t>
      </w:r>
      <w:proofErr w:type="spellEnd"/>
      <w:r>
        <w:t xml:space="preserve"> to 28</w:t>
      </w:r>
      <w:r w:rsidRPr="004C4C81">
        <w:rPr>
          <w:vertAlign w:val="superscript"/>
        </w:rPr>
        <w:t>th</w:t>
      </w:r>
      <w:r>
        <w:t xml:space="preserve"> </w:t>
      </w:r>
    </w:p>
    <w:p w14:paraId="530E0B4A" w14:textId="2E420512" w:rsidR="006C7E2B" w:rsidRDefault="006C7E2B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</w:pPr>
      <w:proofErr w:type="spellStart"/>
      <w:r>
        <w:t>PMSE</w:t>
      </w:r>
      <w:proofErr w:type="spellEnd"/>
      <w:r>
        <w:t xml:space="preserve"> from Tue onwards</w:t>
      </w:r>
    </w:p>
    <w:p w14:paraId="35C95D0B" w14:textId="7599785D" w:rsidR="006C7E2B" w:rsidRDefault="006C7E2B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</w:pPr>
      <w:r>
        <w:t>1.7 from Tue onwards</w:t>
      </w:r>
    </w:p>
    <w:p w14:paraId="1BAB6E11" w14:textId="4D1EF428" w:rsidR="006C7E2B" w:rsidRDefault="006C7E2B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</w:pPr>
      <w:r>
        <w:t xml:space="preserve">No </w:t>
      </w:r>
      <w:proofErr w:type="spellStart"/>
      <w:r>
        <w:t>radalt</w:t>
      </w:r>
      <w:proofErr w:type="spellEnd"/>
      <w:r>
        <w:t xml:space="preserve">/WAIC </w:t>
      </w:r>
      <w:r w:rsidR="00C35545">
        <w:t>on T</w:t>
      </w:r>
      <w:r>
        <w:t>hu</w:t>
      </w:r>
    </w:p>
    <w:p w14:paraId="0CACDD74" w14:textId="77777777" w:rsidR="006C7E2B" w:rsidRPr="00BC593A" w:rsidRDefault="006C7E2B" w:rsidP="00BC5FB0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</w:pPr>
    </w:p>
    <w:sectPr w:rsidR="006C7E2B" w:rsidRPr="00BC593A" w:rsidSect="00BC593A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22023" w14:textId="77777777" w:rsidR="00FF0F44" w:rsidRDefault="00FF0F44" w:rsidP="007D7966">
      <w:pPr>
        <w:spacing w:after="0" w:line="240" w:lineRule="auto"/>
      </w:pPr>
      <w:r>
        <w:separator/>
      </w:r>
    </w:p>
  </w:endnote>
  <w:endnote w:type="continuationSeparator" w:id="0">
    <w:p w14:paraId="12D68ECE" w14:textId="77777777" w:rsidR="00FF0F44" w:rsidRDefault="00FF0F44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D8C9" w14:textId="77777777" w:rsidR="00FF0F44" w:rsidRDefault="00FF0F44" w:rsidP="007D7966">
      <w:pPr>
        <w:spacing w:after="0" w:line="240" w:lineRule="auto"/>
      </w:pPr>
      <w:r>
        <w:separator/>
      </w:r>
    </w:p>
  </w:footnote>
  <w:footnote w:type="continuationSeparator" w:id="0">
    <w:p w14:paraId="72D48507" w14:textId="77777777" w:rsidR="00FF0F44" w:rsidRDefault="00FF0F44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0789"/>
    <w:multiLevelType w:val="hybridMultilevel"/>
    <w:tmpl w:val="36966EAA"/>
    <w:lvl w:ilvl="0" w:tplc="918C324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119BB"/>
    <w:multiLevelType w:val="hybridMultilevel"/>
    <w:tmpl w:val="958A3DEA"/>
    <w:lvl w:ilvl="0" w:tplc="1FDA39E8">
      <w:start w:val="1"/>
      <w:numFmt w:val="lowerLetter"/>
      <w:lvlText w:val="%1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3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4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6" w15:restartNumberingAfterBreak="0">
    <w:nsid w:val="3B2F3989"/>
    <w:multiLevelType w:val="hybridMultilevel"/>
    <w:tmpl w:val="0EBCC2E8"/>
    <w:lvl w:ilvl="0" w:tplc="1FDA39E8">
      <w:start w:val="1"/>
      <w:numFmt w:val="lowerLetter"/>
      <w:lvlText w:val="%1)"/>
      <w:lvlJc w:val="left"/>
      <w:pPr>
        <w:ind w:left="372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66"/>
    <w:rsid w:val="00054B59"/>
    <w:rsid w:val="00073802"/>
    <w:rsid w:val="000854D2"/>
    <w:rsid w:val="000B5D51"/>
    <w:rsid w:val="000D4D7A"/>
    <w:rsid w:val="00114DDD"/>
    <w:rsid w:val="001307A7"/>
    <w:rsid w:val="001835D1"/>
    <w:rsid w:val="001E48FF"/>
    <w:rsid w:val="001F5EBA"/>
    <w:rsid w:val="001F72A4"/>
    <w:rsid w:val="00213F95"/>
    <w:rsid w:val="002339EF"/>
    <w:rsid w:val="00277D4F"/>
    <w:rsid w:val="002A40A4"/>
    <w:rsid w:val="002C3D4C"/>
    <w:rsid w:val="002E34B8"/>
    <w:rsid w:val="002E412C"/>
    <w:rsid w:val="002E6154"/>
    <w:rsid w:val="002F5226"/>
    <w:rsid w:val="00322DF1"/>
    <w:rsid w:val="0034463E"/>
    <w:rsid w:val="00363B67"/>
    <w:rsid w:val="00384609"/>
    <w:rsid w:val="003C5AC7"/>
    <w:rsid w:val="003F152F"/>
    <w:rsid w:val="004406CB"/>
    <w:rsid w:val="00490A1B"/>
    <w:rsid w:val="00492888"/>
    <w:rsid w:val="004C4C81"/>
    <w:rsid w:val="00512754"/>
    <w:rsid w:val="00541C6E"/>
    <w:rsid w:val="0056786A"/>
    <w:rsid w:val="00571526"/>
    <w:rsid w:val="005E62D4"/>
    <w:rsid w:val="00654E15"/>
    <w:rsid w:val="00677D69"/>
    <w:rsid w:val="00684458"/>
    <w:rsid w:val="006C7E2B"/>
    <w:rsid w:val="00723F53"/>
    <w:rsid w:val="00732653"/>
    <w:rsid w:val="007B7EB9"/>
    <w:rsid w:val="007C5A9E"/>
    <w:rsid w:val="007D7966"/>
    <w:rsid w:val="007E0FAC"/>
    <w:rsid w:val="00825571"/>
    <w:rsid w:val="00847163"/>
    <w:rsid w:val="0087458B"/>
    <w:rsid w:val="008832A2"/>
    <w:rsid w:val="00885BBA"/>
    <w:rsid w:val="009507C5"/>
    <w:rsid w:val="009A2601"/>
    <w:rsid w:val="00A115A6"/>
    <w:rsid w:val="00A1296D"/>
    <w:rsid w:val="00A16F12"/>
    <w:rsid w:val="00A87AEC"/>
    <w:rsid w:val="00AC755B"/>
    <w:rsid w:val="00B0756A"/>
    <w:rsid w:val="00B11025"/>
    <w:rsid w:val="00BA13AD"/>
    <w:rsid w:val="00BC593A"/>
    <w:rsid w:val="00BC5FB0"/>
    <w:rsid w:val="00BF00B1"/>
    <w:rsid w:val="00C02577"/>
    <w:rsid w:val="00C034FA"/>
    <w:rsid w:val="00C35545"/>
    <w:rsid w:val="00C71F73"/>
    <w:rsid w:val="00CC4A85"/>
    <w:rsid w:val="00CD5CD6"/>
    <w:rsid w:val="00D321BF"/>
    <w:rsid w:val="00D56176"/>
    <w:rsid w:val="00DA4D7B"/>
    <w:rsid w:val="00DC128A"/>
    <w:rsid w:val="00DD17CF"/>
    <w:rsid w:val="00E00D39"/>
    <w:rsid w:val="00E126BF"/>
    <w:rsid w:val="00E22FC5"/>
    <w:rsid w:val="00ED6582"/>
    <w:rsid w:val="00F34EA9"/>
    <w:rsid w:val="00F40E70"/>
    <w:rsid w:val="00F76D5A"/>
    <w:rsid w:val="00F81C6A"/>
    <w:rsid w:val="00FC6FF5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C5017"/>
  <w15:docId w15:val="{4F8E2000-D326-4378-9523-9C071CB1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table" w:styleId="TableGrid">
    <w:name w:val="Table Grid"/>
    <w:basedOn w:val="TableNormal"/>
    <w:uiPriority w:val="39"/>
    <w:unhideWhenUsed/>
    <w:rsid w:val="00BC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80093-CE3D-4661-A945-FDAECAA5E8FB}"/>
</file>

<file path=customXml/itemProps2.xml><?xml version="1.0" encoding="utf-8"?>
<ds:datastoreItem xmlns:ds="http://schemas.openxmlformats.org/officeDocument/2006/customXml" ds:itemID="{8F98B14B-A023-4A11-9CEC-6212E3913931}"/>
</file>

<file path=customXml/itemProps3.xml><?xml version="1.0" encoding="utf-8"?>
<ds:datastoreItem xmlns:ds="http://schemas.openxmlformats.org/officeDocument/2006/customXml" ds:itemID="{96B10C11-507B-495F-A8EB-A61269B96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FSMP</cp:lastModifiedBy>
  <cp:revision>5</cp:revision>
  <cp:lastPrinted>2019-01-15T16:36:00Z</cp:lastPrinted>
  <dcterms:created xsi:type="dcterms:W3CDTF">2019-01-23T20:50:00Z</dcterms:created>
  <dcterms:modified xsi:type="dcterms:W3CDTF">2019-01-25T18:58:00Z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