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E0C32" w14:textId="77777777" w:rsidR="00C62653" w:rsidRPr="005A13D7" w:rsidRDefault="001449D6" w:rsidP="001449D6">
      <w:pPr>
        <w:jc w:val="center"/>
        <w:rPr>
          <w:b/>
          <w:sz w:val="24"/>
          <w:szCs w:val="24"/>
        </w:rPr>
      </w:pPr>
      <w:r w:rsidRPr="005A13D7">
        <w:rPr>
          <w:b/>
          <w:sz w:val="24"/>
          <w:szCs w:val="24"/>
          <w:lang w:val="en-US"/>
        </w:rPr>
        <w:t>FREQUENCY SPECTRUM</w:t>
      </w:r>
      <w:r w:rsidRPr="005A13D7">
        <w:rPr>
          <w:b/>
          <w:sz w:val="24"/>
          <w:szCs w:val="24"/>
        </w:rPr>
        <w:t xml:space="preserve"> MAN</w:t>
      </w:r>
      <w:r w:rsidR="005A13D7" w:rsidRPr="005A13D7">
        <w:rPr>
          <w:b/>
          <w:sz w:val="24"/>
          <w:szCs w:val="24"/>
        </w:rPr>
        <w:t>AGEMENT</w:t>
      </w:r>
      <w:r w:rsidRPr="005A13D7">
        <w:rPr>
          <w:b/>
          <w:sz w:val="24"/>
          <w:szCs w:val="24"/>
        </w:rPr>
        <w:t xml:space="preserve"> PANEL (FS</w:t>
      </w:r>
      <w:r w:rsidR="00C62653" w:rsidRPr="005A13D7">
        <w:rPr>
          <w:b/>
          <w:sz w:val="24"/>
          <w:szCs w:val="24"/>
        </w:rPr>
        <w:t>MP)</w:t>
      </w:r>
    </w:p>
    <w:p w14:paraId="5526B1A4" w14:textId="77777777" w:rsidR="0071789F" w:rsidRDefault="0071789F" w:rsidP="0071789F">
      <w:pPr>
        <w:tabs>
          <w:tab w:val="left" w:pos="6972"/>
        </w:tabs>
        <w:jc w:val="center"/>
        <w:rPr>
          <w:b/>
        </w:rPr>
      </w:pPr>
    </w:p>
    <w:p w14:paraId="4879B925" w14:textId="0BA1A90B" w:rsidR="0071789F" w:rsidRDefault="00032250" w:rsidP="0071789F">
      <w:pPr>
        <w:pStyle w:val="Maintitle"/>
      </w:pPr>
      <w:r>
        <w:t>Twelfth</w:t>
      </w:r>
      <w:r w:rsidR="0071789F">
        <w:t xml:space="preserve"> Working Group meeting</w:t>
      </w:r>
    </w:p>
    <w:p w14:paraId="00C08EBF" w14:textId="77777777" w:rsidR="0071789F" w:rsidRDefault="0071789F" w:rsidP="0071789F"/>
    <w:p w14:paraId="7630E1BE" w14:textId="038A2EC3" w:rsidR="0071789F" w:rsidRDefault="00032250" w:rsidP="0071789F">
      <w:pPr>
        <w:jc w:val="center"/>
        <w:rPr>
          <w:b/>
          <w:bCs/>
          <w:szCs w:val="22"/>
        </w:rPr>
      </w:pPr>
      <w:bookmarkStart w:id="0" w:name="agenda_item"/>
      <w:bookmarkEnd w:id="0"/>
      <w:r>
        <w:rPr>
          <w:b/>
          <w:bCs/>
          <w:szCs w:val="22"/>
        </w:rPr>
        <w:t>Virtually held</w:t>
      </w:r>
      <w:r w:rsidR="0071789F">
        <w:rPr>
          <w:b/>
          <w:bCs/>
          <w:szCs w:val="22"/>
        </w:rPr>
        <w:t xml:space="preserve">, </w:t>
      </w:r>
      <w:r>
        <w:rPr>
          <w:b/>
          <w:bCs/>
          <w:szCs w:val="22"/>
        </w:rPr>
        <w:t>4 - 15 October 2021</w:t>
      </w:r>
    </w:p>
    <w:p w14:paraId="4C51243E" w14:textId="77777777" w:rsidR="00770160" w:rsidRDefault="00770160">
      <w:pPr>
        <w:tabs>
          <w:tab w:val="left" w:pos="0"/>
          <w:tab w:val="left" w:pos="1570"/>
          <w:tab w:val="left" w:pos="1857"/>
        </w:tabs>
      </w:pPr>
    </w:p>
    <w:p w14:paraId="5FE84B65" w14:textId="77777777" w:rsidR="00770160" w:rsidRDefault="00770160">
      <w:pPr>
        <w:tabs>
          <w:tab w:val="left" w:pos="0"/>
          <w:tab w:val="left" w:pos="1570"/>
          <w:tab w:val="left" w:pos="1857"/>
        </w:tabs>
      </w:pPr>
    </w:p>
    <w:p w14:paraId="61504D38" w14:textId="55825475" w:rsidR="00770160" w:rsidRPr="009E0B89" w:rsidRDefault="00770160" w:rsidP="009E0B89">
      <w:pPr>
        <w:pStyle w:val="Agendaitemtitle"/>
        <w:jc w:val="center"/>
        <w:rPr>
          <w:lang w:val="sv-SE"/>
        </w:rPr>
      </w:pPr>
      <w:r>
        <w:rPr>
          <w:lang w:val="sv-SE"/>
        </w:rPr>
        <w:t>Agenda Item </w:t>
      </w:r>
      <w:r w:rsidR="00032250">
        <w:rPr>
          <w:lang w:val="sv-SE"/>
        </w:rPr>
        <w:t>5d</w:t>
      </w:r>
      <w:r>
        <w:rPr>
          <w:lang w:val="sv-SE"/>
        </w:rPr>
        <w:t>:</w:t>
      </w:r>
      <w:r>
        <w:rPr>
          <w:lang w:val="sv-SE"/>
        </w:rPr>
        <w:tab/>
      </w:r>
      <w:r w:rsidR="00032250">
        <w:rPr>
          <w:lang w:eastAsia="ja-JP"/>
        </w:rPr>
        <w:t xml:space="preserve">Wideband HF Technical </w:t>
      </w:r>
      <w:r w:rsidR="004D6618">
        <w:rPr>
          <w:lang w:eastAsia="ja-JP"/>
        </w:rPr>
        <w:t>and Sharing Studies</w:t>
      </w:r>
    </w:p>
    <w:p w14:paraId="60AF3B3A" w14:textId="77777777" w:rsidR="00770160" w:rsidRPr="00145114" w:rsidRDefault="00770160">
      <w:pPr>
        <w:tabs>
          <w:tab w:val="left" w:pos="6972"/>
        </w:tabs>
      </w:pPr>
    </w:p>
    <w:p w14:paraId="750FE9DE" w14:textId="12D6458A" w:rsidR="00770160" w:rsidRDefault="00770160">
      <w:pPr>
        <w:jc w:val="center"/>
      </w:pPr>
      <w:r>
        <w:t>(Presented by</w:t>
      </w:r>
      <w:bookmarkStart w:id="1" w:name="presented_by"/>
      <w:bookmarkEnd w:id="1"/>
      <w:r>
        <w:t xml:space="preserve"> </w:t>
      </w:r>
      <w:r w:rsidR="00032250">
        <w:t>Ron McGowan</w:t>
      </w:r>
      <w:r w:rsidR="006E1BAB">
        <w:t xml:space="preserve"> on behalf</w:t>
      </w:r>
      <w:r w:rsidR="00931EDB">
        <w:t xml:space="preserve"> of Collins Aerospace</w:t>
      </w:r>
      <w:r w:rsidR="007D2DD8">
        <w:t>)</w:t>
      </w:r>
    </w:p>
    <w:p w14:paraId="59E1B325"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12424E" w14:paraId="6C20D7D3" w14:textId="77777777">
        <w:trPr>
          <w:cantSplit/>
          <w:trHeight w:hRule="exact" w:val="480"/>
          <w:jc w:val="center"/>
        </w:trPr>
        <w:tc>
          <w:tcPr>
            <w:tcW w:w="7200" w:type="dxa"/>
            <w:vAlign w:val="center"/>
          </w:tcPr>
          <w:p w14:paraId="42A26C48" w14:textId="77777777" w:rsidR="00770160" w:rsidRPr="0012424E" w:rsidRDefault="00770160">
            <w:pPr>
              <w:jc w:val="center"/>
              <w:rPr>
                <w:sz w:val="24"/>
                <w:lang w:val="en-US"/>
              </w:rPr>
            </w:pPr>
            <w:r w:rsidRPr="0012424E">
              <w:rPr>
                <w:b/>
              </w:rPr>
              <w:t>SUMMARY</w:t>
            </w:r>
          </w:p>
        </w:tc>
      </w:tr>
      <w:tr w:rsidR="00770160" w:rsidRPr="0012424E" w14:paraId="234E1EAF" w14:textId="77777777">
        <w:trPr>
          <w:cantSplit/>
          <w:jc w:val="center"/>
        </w:trPr>
        <w:tc>
          <w:tcPr>
            <w:tcW w:w="7200" w:type="dxa"/>
          </w:tcPr>
          <w:p w14:paraId="66653E55" w14:textId="08FA5D8A" w:rsidR="00770160" w:rsidRDefault="00D732E0" w:rsidP="00D732E0">
            <w:pPr>
              <w:rPr>
                <w:lang w:val="en-US" w:eastAsia="ja-JP"/>
              </w:rPr>
            </w:pPr>
            <w:r>
              <w:rPr>
                <w:lang w:val="en-US" w:eastAsia="ja-JP"/>
              </w:rPr>
              <w:t>To maintain alignment with customer needs</w:t>
            </w:r>
            <w:r w:rsidR="00FC5053">
              <w:rPr>
                <w:lang w:val="en-US" w:eastAsia="ja-JP"/>
              </w:rPr>
              <w:t xml:space="preserve"> and </w:t>
            </w:r>
            <w:r>
              <w:rPr>
                <w:lang w:val="en-US" w:eastAsia="ja-JP"/>
              </w:rPr>
              <w:t xml:space="preserve">technology roadmaps for Air Traffic Control communications, </w:t>
            </w:r>
            <w:r w:rsidR="00FC5053">
              <w:rPr>
                <w:lang w:val="en-US" w:eastAsia="ja-JP"/>
              </w:rPr>
              <w:t xml:space="preserve">and react to COVID-related impacts to the aviation market, </w:t>
            </w:r>
            <w:r>
              <w:rPr>
                <w:lang w:val="en-US" w:eastAsia="ja-JP"/>
              </w:rPr>
              <w:t xml:space="preserve">Collins has suspended engineering </w:t>
            </w:r>
            <w:proofErr w:type="spellStart"/>
            <w:r>
              <w:rPr>
                <w:lang w:val="en-US" w:eastAsia="ja-JP"/>
              </w:rPr>
              <w:t>activites</w:t>
            </w:r>
            <w:proofErr w:type="spellEnd"/>
            <w:r>
              <w:rPr>
                <w:lang w:val="en-US" w:eastAsia="ja-JP"/>
              </w:rPr>
              <w:t xml:space="preserve"> to develop </w:t>
            </w:r>
            <w:r w:rsidR="00633548">
              <w:rPr>
                <w:lang w:val="en-US" w:eastAsia="ja-JP"/>
              </w:rPr>
              <w:t xml:space="preserve">studies required to progress a Wideband HF proposal to update Radio Regulation Appendix 27.  No further contributions </w:t>
            </w:r>
            <w:r w:rsidR="006E1BAB">
              <w:rPr>
                <w:lang w:val="en-US" w:eastAsia="ja-JP"/>
              </w:rPr>
              <w:t xml:space="preserve">by Collins </w:t>
            </w:r>
            <w:r w:rsidR="00633548">
              <w:rPr>
                <w:lang w:val="en-US" w:eastAsia="ja-JP"/>
              </w:rPr>
              <w:t>to support WRC-23 Agenda Item 1.9 are expected.</w:t>
            </w:r>
            <w:r>
              <w:rPr>
                <w:lang w:val="en-US" w:eastAsia="ja-JP"/>
              </w:rPr>
              <w:t xml:space="preserve"> </w:t>
            </w:r>
            <w:r w:rsidR="00514C27" w:rsidRPr="00E57C64">
              <w:rPr>
                <w:lang w:val="en-US" w:eastAsia="ja-JP"/>
              </w:rPr>
              <w:t xml:space="preserve"> </w:t>
            </w:r>
          </w:p>
          <w:p w14:paraId="4A5E6B7B" w14:textId="41A808C5" w:rsidR="00633548" w:rsidRPr="00F72536" w:rsidRDefault="00633548" w:rsidP="00D732E0">
            <w:pPr>
              <w:rPr>
                <w:lang w:val="en-US" w:eastAsia="ja-JP"/>
              </w:rPr>
            </w:pPr>
          </w:p>
        </w:tc>
      </w:tr>
    </w:tbl>
    <w:p w14:paraId="06FBE09E" w14:textId="77777777" w:rsidR="00770160" w:rsidRDefault="00770160">
      <w:pPr>
        <w:rPr>
          <w:lang w:eastAsia="ja-JP"/>
        </w:rPr>
      </w:pPr>
    </w:p>
    <w:p w14:paraId="33A211FA" w14:textId="77777777" w:rsidR="00095BA6" w:rsidRDefault="00095BA6" w:rsidP="00095BA6">
      <w:pPr>
        <w:pStyle w:val="1Heading"/>
      </w:pPr>
      <w:r>
        <w:t>INTRODUCTION</w:t>
      </w:r>
    </w:p>
    <w:p w14:paraId="6B987A5C" w14:textId="7233FA14" w:rsidR="00095BA6" w:rsidRPr="001A430A" w:rsidRDefault="009E0B89" w:rsidP="00633548">
      <w:pPr>
        <w:pStyle w:val="2para"/>
        <w:numPr>
          <w:ilvl w:val="0"/>
          <w:numId w:val="1"/>
        </w:numPr>
        <w:tabs>
          <w:tab w:val="clear" w:pos="720"/>
          <w:tab w:val="clear" w:pos="1440"/>
          <w:tab w:val="num" w:pos="1418"/>
        </w:tabs>
        <w:rPr>
          <w:lang w:eastAsia="ja-JP"/>
        </w:rPr>
      </w:pPr>
      <w:r>
        <w:rPr>
          <w:lang w:val="en-US"/>
        </w:rPr>
        <w:t>Events over the last several years have cause</w:t>
      </w:r>
      <w:r w:rsidR="006E1BAB">
        <w:rPr>
          <w:lang w:val="en-US"/>
        </w:rPr>
        <w:t>d</w:t>
      </w:r>
      <w:r>
        <w:rPr>
          <w:lang w:val="en-US"/>
        </w:rPr>
        <w:t xml:space="preserve"> many changes within industry to endure and recover from the impacts of COVI</w:t>
      </w:r>
      <w:bookmarkStart w:id="2" w:name="_GoBack"/>
      <w:bookmarkEnd w:id="2"/>
      <w:r>
        <w:rPr>
          <w:lang w:val="en-US"/>
        </w:rPr>
        <w:t xml:space="preserve">D.    </w:t>
      </w:r>
      <w:r w:rsidR="00091BEA">
        <w:rPr>
          <w:lang w:val="en-US"/>
        </w:rPr>
        <w:t>As a result, Collins has made the difficult decision to suspend efforts related to the regulatory update to Appendix 27.</w:t>
      </w:r>
    </w:p>
    <w:p w14:paraId="5CB946CC" w14:textId="77777777" w:rsidR="00770160" w:rsidRDefault="00770160">
      <w:pPr>
        <w:pStyle w:val="1Heading"/>
      </w:pPr>
      <w:r>
        <w:t>DISCUSSION</w:t>
      </w:r>
    </w:p>
    <w:p w14:paraId="0F44EA83" w14:textId="22B5C76F" w:rsidR="00992B4B" w:rsidRPr="00633548" w:rsidRDefault="004D6618" w:rsidP="00633548">
      <w:pPr>
        <w:pStyle w:val="2para"/>
        <w:numPr>
          <w:ilvl w:val="0"/>
          <w:numId w:val="1"/>
        </w:numPr>
        <w:tabs>
          <w:tab w:val="clear" w:pos="720"/>
          <w:tab w:val="clear" w:pos="1440"/>
          <w:tab w:val="num" w:pos="1418"/>
        </w:tabs>
        <w:rPr>
          <w:lang w:eastAsia="ja-JP"/>
        </w:rPr>
      </w:pPr>
      <w:proofErr w:type="gramStart"/>
      <w:r w:rsidRPr="004D6618">
        <w:rPr>
          <w:lang w:eastAsia="ja-JP"/>
        </w:rPr>
        <w:t>As briefed to the Communication Panel’s DCIWG in May of 2021, Collins Aerospace previously reported that we were pursing regulatory approval of an Appendix 27 update to allow for the provisioning of Wideband HF radio channels in the Aeronautical</w:t>
      </w:r>
      <w:r w:rsidR="006E1BAB">
        <w:rPr>
          <w:lang w:eastAsia="ja-JP"/>
        </w:rPr>
        <w:t xml:space="preserve"> Mobile</w:t>
      </w:r>
      <w:r w:rsidRPr="004D6618">
        <w:rPr>
          <w:lang w:eastAsia="ja-JP"/>
        </w:rPr>
        <w:t xml:space="preserve"> </w:t>
      </w:r>
      <w:r w:rsidR="006E1BAB">
        <w:rPr>
          <w:lang w:eastAsia="ja-JP"/>
        </w:rPr>
        <w:t>(</w:t>
      </w:r>
      <w:r w:rsidRPr="004D6618">
        <w:rPr>
          <w:lang w:eastAsia="ja-JP"/>
        </w:rPr>
        <w:t>Route</w:t>
      </w:r>
      <w:r w:rsidR="006E1BAB">
        <w:rPr>
          <w:lang w:eastAsia="ja-JP"/>
        </w:rPr>
        <w:t>)</w:t>
      </w:r>
      <w:r w:rsidRPr="004D6618">
        <w:rPr>
          <w:lang w:eastAsia="ja-JP"/>
        </w:rPr>
        <w:t xml:space="preserve"> spectrum, and that if this proposal were to be successful at WRC-23, then we would consider a restart to the development of a wideband-capable ground network.</w:t>
      </w:r>
      <w:proofErr w:type="gramEnd"/>
      <w:r w:rsidRPr="004D6618">
        <w:rPr>
          <w:lang w:eastAsia="ja-JP"/>
        </w:rPr>
        <w:t xml:space="preserve">  A re-assessment of the technology roadmaps for Air Traffic Control communications and the impacts that COVID has had on the airline travel industry in general, we have decide to halt the engineering efforts associated with the technical </w:t>
      </w:r>
      <w:r>
        <w:rPr>
          <w:lang w:eastAsia="ja-JP"/>
        </w:rPr>
        <w:t>characteristics</w:t>
      </w:r>
      <w:r w:rsidR="006444F6">
        <w:rPr>
          <w:lang w:eastAsia="ja-JP"/>
        </w:rPr>
        <w:t xml:space="preserve"> and sharing studies</w:t>
      </w:r>
      <w:r w:rsidRPr="004D6618">
        <w:rPr>
          <w:lang w:eastAsia="ja-JP"/>
        </w:rPr>
        <w:t xml:space="preserve">.  </w:t>
      </w:r>
      <w:proofErr w:type="gramStart"/>
      <w:r w:rsidRPr="004D6618">
        <w:rPr>
          <w:lang w:eastAsia="ja-JP"/>
        </w:rPr>
        <w:t xml:space="preserve">No further submissions are being developed </w:t>
      </w:r>
      <w:r w:rsidR="00931EDB">
        <w:rPr>
          <w:lang w:eastAsia="ja-JP"/>
        </w:rPr>
        <w:t xml:space="preserve">by Collins Aerospace </w:t>
      </w:r>
      <w:r w:rsidRPr="004D6618">
        <w:rPr>
          <w:lang w:eastAsia="ja-JP"/>
        </w:rPr>
        <w:t>in support of WRC</w:t>
      </w:r>
      <w:r w:rsidR="006E1BAB">
        <w:rPr>
          <w:lang w:eastAsia="ja-JP"/>
        </w:rPr>
        <w:t>-23</w:t>
      </w:r>
      <w:r w:rsidRPr="004D6618">
        <w:rPr>
          <w:lang w:eastAsia="ja-JP"/>
        </w:rPr>
        <w:t xml:space="preserve"> Agenda Item 1.9</w:t>
      </w:r>
      <w:proofErr w:type="gramEnd"/>
      <w:r w:rsidRPr="004D6618">
        <w:rPr>
          <w:lang w:eastAsia="ja-JP"/>
        </w:rPr>
        <w:t>.</w:t>
      </w:r>
    </w:p>
    <w:p w14:paraId="139421FF" w14:textId="77777777" w:rsidR="006653FD" w:rsidRDefault="006653FD" w:rsidP="00440F1D">
      <w:pPr>
        <w:spacing w:before="600"/>
        <w:jc w:val="center"/>
        <w:rPr>
          <w:lang w:eastAsia="ja-JP"/>
        </w:rPr>
      </w:pPr>
      <w:r>
        <w:t>— END —</w:t>
      </w:r>
    </w:p>
    <w:sectPr w:rsidR="006653FD" w:rsidSect="00091BEA">
      <w:headerReference w:type="even" r:id="rId11"/>
      <w:headerReference w:type="default" r:id="rId12"/>
      <w:headerReference w:type="first" r:id="rId13"/>
      <w:footerReference w:type="first" r:id="rId14"/>
      <w:pgSz w:w="12242" w:h="15842" w:code="1"/>
      <w:pgMar w:top="1627" w:right="1247" w:bottom="1440" w:left="1247"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9C888" w14:textId="77777777" w:rsidR="00ED0162" w:rsidRDefault="00ED0162">
      <w:r>
        <w:separator/>
      </w:r>
    </w:p>
  </w:endnote>
  <w:endnote w:type="continuationSeparator" w:id="0">
    <w:p w14:paraId="78748C1C" w14:textId="77777777" w:rsidR="00ED0162" w:rsidRDefault="00ED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E85C" w14:textId="76A271CC" w:rsidR="00682899" w:rsidRDefault="00682899">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780EE3">
      <w:rPr>
        <w:noProof/>
        <w:sz w:val="18"/>
        <w:lang w:val="fr-FR"/>
      </w:rPr>
      <w:t>1</w:t>
    </w:r>
    <w:r>
      <w:rPr>
        <w:sz w:val="18"/>
        <w:lang w:val="en-US"/>
      </w:rPr>
      <w:fldChar w:fldCharType="end"/>
    </w:r>
    <w:r>
      <w:rPr>
        <w:sz w:val="18"/>
        <w:lang w:val="fr-FR"/>
      </w:rPr>
      <w:t xml:space="preserve"> pages)</w:t>
    </w:r>
  </w:p>
  <w:p w14:paraId="33D368A9" w14:textId="77777777" w:rsidR="00780EE3" w:rsidRDefault="00682899">
    <w:pPr>
      <w:pStyle w:val="Footer"/>
      <w:rPr>
        <w:noProof/>
        <w:sz w:val="18"/>
        <w:lang w:val="fr-FR"/>
      </w:rPr>
    </w:pPr>
    <w:r>
      <w:rPr>
        <w:sz w:val="18"/>
        <w:lang w:val="en-US"/>
      </w:rPr>
      <w:fldChar w:fldCharType="begin"/>
    </w:r>
    <w:r w:rsidRPr="00711D5B">
      <w:rPr>
        <w:sz w:val="18"/>
        <w:lang w:val="fr-FR"/>
      </w:rPr>
      <w:instrText xml:space="preserve"> FILENAME  \* MERGEFORMAT </w:instrText>
    </w:r>
    <w:r>
      <w:rPr>
        <w:sz w:val="18"/>
        <w:lang w:val="en-US"/>
      </w:rPr>
      <w:fldChar w:fldCharType="separate"/>
    </w:r>
    <w:r>
      <w:rPr>
        <w:rFonts w:hint="eastAsia"/>
        <w:noProof/>
        <w:sz w:val="18"/>
        <w:lang w:val="fr-FR"/>
      </w:rPr>
      <w:t>FSMP-WG</w:t>
    </w:r>
    <w:r w:rsidR="00633548">
      <w:rPr>
        <w:noProof/>
        <w:sz w:val="18"/>
        <w:lang w:val="fr-FR"/>
      </w:rPr>
      <w:t>12</w:t>
    </w:r>
    <w:r>
      <w:rPr>
        <w:rFonts w:hint="eastAsia"/>
        <w:noProof/>
        <w:sz w:val="18"/>
        <w:lang w:val="fr-FR"/>
      </w:rPr>
      <w:t>-IP</w:t>
    </w:r>
    <w:r w:rsidR="00780EE3">
      <w:rPr>
        <w:noProof/>
        <w:sz w:val="18"/>
        <w:lang w:val="fr-FR"/>
      </w:rPr>
      <w:t>03</w:t>
    </w:r>
  </w:p>
  <w:p w14:paraId="76FAFA52" w14:textId="36494471" w:rsidR="00682899" w:rsidRPr="00711D5B" w:rsidRDefault="00633548">
    <w:pPr>
      <w:pStyle w:val="Footer"/>
      <w:rPr>
        <w:lang w:val="fr-FR"/>
      </w:rPr>
    </w:pPr>
    <w:r>
      <w:rPr>
        <w:noProof/>
        <w:sz w:val="18"/>
        <w:lang w:val="fr-FR"/>
      </w:rPr>
      <w:t xml:space="preserve"> WBHF Info Paper</w:t>
    </w:r>
    <w:r w:rsidR="00682899">
      <w:rPr>
        <w:rFonts w:hint="eastAsia"/>
        <w:noProof/>
        <w:sz w:val="18"/>
        <w:lang w:val="fr-FR"/>
      </w:rPr>
      <w:t>.do</w:t>
    </w:r>
    <w:r>
      <w:rPr>
        <w:noProof/>
        <w:sz w:val="18"/>
        <w:lang w:val="fr-FR"/>
      </w:rPr>
      <w:t>cx</w:t>
    </w:r>
    <w:r w:rsidR="00682899">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2523" w14:textId="77777777" w:rsidR="00ED0162" w:rsidRDefault="00ED0162">
      <w:r>
        <w:separator/>
      </w:r>
    </w:p>
  </w:footnote>
  <w:footnote w:type="continuationSeparator" w:id="0">
    <w:p w14:paraId="2DA13B92" w14:textId="77777777" w:rsidR="00ED0162" w:rsidRDefault="00ED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8EA2" w14:textId="4B3A559D" w:rsidR="00682899" w:rsidRDefault="00682899" w:rsidP="0071789F">
    <w:pPr>
      <w:tabs>
        <w:tab w:val="center" w:pos="4876"/>
      </w:tabs>
      <w:spacing w:after="600"/>
    </w:pPr>
    <w:r>
      <w:t>FSMP-WG</w:t>
    </w:r>
    <w:r w:rsidR="00633548">
      <w:t>12/</w:t>
    </w:r>
    <w:r>
      <w:t>IP/</w:t>
    </w:r>
    <w:r w:rsidR="00633548" w:rsidRPr="00633548">
      <w:rPr>
        <w:highlight w:val="yellow"/>
      </w:rPr>
      <w:t>XX</w:t>
    </w:r>
    <w:r>
      <w:tab/>
      <w:t xml:space="preserve">- </w:t>
    </w:r>
    <w:r>
      <w:rPr>
        <w:rStyle w:val="PageNumber"/>
      </w:rPr>
      <w:fldChar w:fldCharType="begin"/>
    </w:r>
    <w:r>
      <w:rPr>
        <w:rStyle w:val="PageNumber"/>
      </w:rPr>
      <w:instrText xml:space="preserve"> PAGE </w:instrText>
    </w:r>
    <w:r>
      <w:rPr>
        <w:rStyle w:val="PageNumber"/>
      </w:rPr>
      <w:fldChar w:fldCharType="separate"/>
    </w:r>
    <w:r w:rsidR="0075490E">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4A99" w14:textId="77777777" w:rsidR="00682899" w:rsidRDefault="00682899" w:rsidP="0071789F">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75490E">
      <w:rPr>
        <w:rStyle w:val="PageNumber"/>
        <w:noProof/>
      </w:rPr>
      <w:t>3</w:t>
    </w:r>
    <w:r>
      <w:rPr>
        <w:rStyle w:val="PageNumber"/>
      </w:rPr>
      <w:fldChar w:fldCharType="end"/>
    </w:r>
    <w:r>
      <w:rPr>
        <w:rStyle w:val="PageNumber"/>
      </w:rPr>
      <w:t xml:space="preserve"> -</w:t>
    </w:r>
    <w:r>
      <w:rPr>
        <w:rStyle w:val="PageNumber"/>
      </w:rPr>
      <w:tab/>
    </w:r>
    <w:r>
      <w:t>FSMP-WG/7 IP/xxx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682899" w:rsidRPr="0012424E" w14:paraId="12726290"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74C2C313" w14:textId="5D66507B" w:rsidR="00682899" w:rsidRPr="0012424E" w:rsidRDefault="00641800">
          <w:pPr>
            <w:autoSpaceDE w:val="0"/>
            <w:autoSpaceDN w:val="0"/>
            <w:adjustRightInd w:val="0"/>
            <w:rPr>
              <w:szCs w:val="24"/>
            </w:rPr>
          </w:pPr>
          <w:bookmarkStart w:id="3" w:name="logo"/>
          <w:r w:rsidRPr="0012424E">
            <w:rPr>
              <w:noProof/>
              <w:lang w:val="en-CA" w:eastAsia="zh-CN"/>
            </w:rPr>
            <w:drawing>
              <wp:inline distT="0" distB="0" distL="0" distR="0" wp14:anchorId="54070489" wp14:editId="5D1F40D3">
                <wp:extent cx="108585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EC2A876" w14:textId="6F30C507" w:rsidR="00682899" w:rsidRPr="0012424E" w:rsidRDefault="00641800">
          <w:pPr>
            <w:rPr>
              <w:rFonts w:ascii="Arial" w:hAnsi="Arial" w:cs="Arial"/>
              <w:szCs w:val="22"/>
            </w:rPr>
          </w:pPr>
          <w:r w:rsidRPr="0012424E">
            <w:rPr>
              <w:noProof/>
              <w:szCs w:val="24"/>
              <w:lang w:val="en-CA" w:eastAsia="zh-CN"/>
            </w:rPr>
            <mc:AlternateContent>
              <mc:Choice Requires="wps">
                <w:drawing>
                  <wp:anchor distT="0" distB="0" distL="114300" distR="114300" simplePos="0" relativeHeight="251657728" behindDoc="0" locked="0" layoutInCell="1" allowOverlap="1" wp14:anchorId="2C45D89B" wp14:editId="4CF50795">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78ECFC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D3NUXKvwEAAGkDAAAOAAAAAAAAAAAAAAAAAC4CAABk&#10;cnMvZTJvRG9jLnhtbFBLAQItABQABgAIAAAAIQAXrNJi2wAAAAcBAAAPAAAAAAAAAAAAAAAAABkE&#10;AABkcnMvZG93bnJldi54bWxQSwUGAAAAAAQABADzAAAAIQUAAAAA&#10;"/>
                </w:pict>
              </mc:Fallback>
            </mc:AlternateContent>
          </w:r>
        </w:p>
        <w:p w14:paraId="3CC59ABF" w14:textId="77777777" w:rsidR="00682899" w:rsidRPr="0012424E" w:rsidRDefault="00682899">
          <w:pPr>
            <w:rPr>
              <w:rFonts w:ascii="Arial" w:hAnsi="Arial" w:cs="Arial"/>
              <w:szCs w:val="22"/>
            </w:rPr>
          </w:pPr>
          <w:r w:rsidRPr="0012424E">
            <w:rPr>
              <w:rFonts w:ascii="Arial" w:hAnsi="Arial" w:cs="Arial"/>
              <w:szCs w:val="22"/>
            </w:rPr>
            <w:t>International Civil Aviation Organization</w:t>
          </w:r>
        </w:p>
        <w:p w14:paraId="03CE702D" w14:textId="77777777" w:rsidR="00682899" w:rsidRPr="0012424E" w:rsidRDefault="00682899">
          <w:pPr>
            <w:rPr>
              <w:rFonts w:ascii="Arial" w:hAnsi="Arial" w:cs="Arial"/>
              <w:szCs w:val="22"/>
            </w:rPr>
          </w:pPr>
        </w:p>
        <w:p w14:paraId="21B21935" w14:textId="77777777" w:rsidR="00682899" w:rsidRPr="0012424E" w:rsidRDefault="00682899">
          <w:pPr>
            <w:autoSpaceDE w:val="0"/>
            <w:autoSpaceDN w:val="0"/>
            <w:adjustRightInd w:val="0"/>
            <w:rPr>
              <w:rFonts w:ascii="Arial" w:hAnsi="Arial" w:cs="Arial"/>
              <w:b/>
              <w:sz w:val="24"/>
              <w:szCs w:val="22"/>
            </w:rPr>
          </w:pPr>
          <w:r w:rsidRPr="0012424E">
            <w:rPr>
              <w:rFonts w:ascii="Arial" w:hAnsi="Arial" w:cs="Arial"/>
              <w:b/>
              <w:sz w:val="24"/>
              <w:szCs w:val="22"/>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77"/>
          </w:tblGrid>
          <w:tr w:rsidR="00682899" w:rsidRPr="0012424E" w14:paraId="72B5B566"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487DDC32" w14:textId="7CEE918A" w:rsidR="00682899" w:rsidRPr="0012424E" w:rsidRDefault="00682899" w:rsidP="00780EE3">
                <w:pPr>
                  <w:framePr w:hSpace="180" w:wrap="around" w:vAnchor="text" w:hAnchor="text" w:y="1"/>
                  <w:suppressOverlap/>
                  <w:jc w:val="left"/>
                  <w:rPr>
                    <w:szCs w:val="22"/>
                  </w:rPr>
                </w:pPr>
                <w:bookmarkStart w:id="4" w:name="document_no"/>
                <w:r w:rsidRPr="0012424E">
                  <w:rPr>
                    <w:szCs w:val="22"/>
                  </w:rPr>
                  <w:t>FSMP-WG</w:t>
                </w:r>
                <w:r w:rsidR="00032250">
                  <w:rPr>
                    <w:szCs w:val="22"/>
                  </w:rPr>
                  <w:t>12</w:t>
                </w:r>
                <w:r w:rsidRPr="0012424E">
                  <w:rPr>
                    <w:szCs w:val="22"/>
                  </w:rPr>
                  <w:t>/IP/</w:t>
                </w:r>
                <w:bookmarkEnd w:id="4"/>
                <w:r w:rsidR="00780EE3">
                  <w:rPr>
                    <w:szCs w:val="22"/>
                  </w:rPr>
                  <w:t>03</w:t>
                </w:r>
              </w:p>
              <w:p w14:paraId="1F75511E" w14:textId="30005A86" w:rsidR="00682899" w:rsidRPr="00032250" w:rsidRDefault="00032250" w:rsidP="00780EE3">
                <w:pPr>
                  <w:framePr w:hSpace="180" w:wrap="around" w:vAnchor="text" w:hAnchor="text" w:y="1"/>
                  <w:autoSpaceDE w:val="0"/>
                  <w:autoSpaceDN w:val="0"/>
                  <w:adjustRightInd w:val="0"/>
                  <w:suppressOverlap/>
                  <w:jc w:val="left"/>
                  <w:rPr>
                    <w:bCs/>
                    <w:szCs w:val="24"/>
                  </w:rPr>
                </w:pPr>
                <w:bookmarkStart w:id="5" w:name="related_to"/>
                <w:bookmarkStart w:id="6" w:name="revision_date"/>
                <w:bookmarkStart w:id="7" w:name="revision_no"/>
                <w:bookmarkStart w:id="8" w:name="addendum_corrigendum_appendix"/>
                <w:bookmarkStart w:id="9" w:name="restricted"/>
                <w:bookmarkStart w:id="10" w:name="info_paper"/>
                <w:bookmarkEnd w:id="5"/>
                <w:bookmarkEnd w:id="6"/>
                <w:bookmarkEnd w:id="7"/>
                <w:bookmarkEnd w:id="8"/>
                <w:bookmarkEnd w:id="9"/>
                <w:bookmarkEnd w:id="10"/>
                <w:r w:rsidRPr="00032250">
                  <w:rPr>
                    <w:bCs/>
                    <w:szCs w:val="24"/>
                  </w:rPr>
                  <w:t>9/17/2021</w:t>
                </w:r>
              </w:p>
            </w:tc>
          </w:tr>
          <w:tr w:rsidR="00682899" w:rsidRPr="0012424E" w14:paraId="6A962B1A"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FFD1186" w14:textId="77777777" w:rsidR="00682899" w:rsidRPr="0012424E" w:rsidRDefault="00682899" w:rsidP="00780EE3">
                <w:pPr>
                  <w:framePr w:hSpace="180" w:wrap="around" w:vAnchor="text" w:hAnchor="text" w:y="1"/>
                  <w:autoSpaceDE w:val="0"/>
                  <w:autoSpaceDN w:val="0"/>
                  <w:adjustRightInd w:val="0"/>
                  <w:suppressOverlap/>
                  <w:jc w:val="left"/>
                  <w:rPr>
                    <w:szCs w:val="22"/>
                  </w:rPr>
                </w:pPr>
              </w:p>
            </w:tc>
          </w:tr>
        </w:tbl>
        <w:p w14:paraId="1E007417" w14:textId="77777777" w:rsidR="00682899" w:rsidRPr="0012424E" w:rsidRDefault="00682899">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17C24609" w14:textId="79849A4B" w:rsidR="00682899" w:rsidRDefault="00682899" w:rsidP="009E0B89">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B5A"/>
    <w:multiLevelType w:val="hybridMultilevel"/>
    <w:tmpl w:val="13C4826A"/>
    <w:lvl w:ilvl="0" w:tplc="D22A3D6E">
      <w:start w:val="1"/>
      <w:numFmt w:val="decimal"/>
      <w:lvlText w:val="3.%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0B2946E1"/>
    <w:multiLevelType w:val="hybridMultilevel"/>
    <w:tmpl w:val="EE946322"/>
    <w:lvl w:ilvl="0" w:tplc="5A90C4DC">
      <w:start w:val="1"/>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56077"/>
    <w:multiLevelType w:val="hybridMultilevel"/>
    <w:tmpl w:val="5BD21748"/>
    <w:lvl w:ilvl="0" w:tplc="20768F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84AE1"/>
    <w:multiLevelType w:val="hybridMultilevel"/>
    <w:tmpl w:val="F5C652CC"/>
    <w:lvl w:ilvl="0" w:tplc="F200AF80">
      <w:start w:val="1"/>
      <w:numFmt w:val="decimal"/>
      <w:pStyle w:val="Sample"/>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F5560"/>
    <w:multiLevelType w:val="hybridMultilevel"/>
    <w:tmpl w:val="2D822594"/>
    <w:lvl w:ilvl="0" w:tplc="C554B3F4">
      <w:start w:val="1"/>
      <w:numFmt w:val="decimal"/>
      <w:lvlText w:val="2.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FD0C09"/>
    <w:multiLevelType w:val="hybridMultilevel"/>
    <w:tmpl w:val="84123F0E"/>
    <w:lvl w:ilvl="0" w:tplc="2F7C027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8" w15:restartNumberingAfterBreak="0">
    <w:nsid w:val="223A3679"/>
    <w:multiLevelType w:val="hybridMultilevel"/>
    <w:tmpl w:val="7A429736"/>
    <w:lvl w:ilvl="0" w:tplc="5A90C4DC">
      <w:start w:val="1"/>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F955BF"/>
    <w:multiLevelType w:val="hybridMultilevel"/>
    <w:tmpl w:val="E3BA0974"/>
    <w:lvl w:ilvl="0" w:tplc="8842C790">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B36E54"/>
    <w:multiLevelType w:val="hybridMultilevel"/>
    <w:tmpl w:val="28D840B6"/>
    <w:lvl w:ilvl="0" w:tplc="3EBAE8F8">
      <w:start w:val="1"/>
      <w:numFmt w:val="decimal"/>
      <w:lvlText w:val="2.3.%1"/>
      <w:lvlJc w:val="left"/>
      <w:pPr>
        <w:ind w:left="0" w:firstLine="0"/>
      </w:pPr>
      <w:rPr>
        <w:rFonts w:hint="eastAsia"/>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B77031"/>
    <w:multiLevelType w:val="hybridMultilevel"/>
    <w:tmpl w:val="934403E2"/>
    <w:lvl w:ilvl="0" w:tplc="C554B3F4">
      <w:start w:val="1"/>
      <w:numFmt w:val="decimal"/>
      <w:lvlText w:val="2.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5F5A71"/>
    <w:multiLevelType w:val="hybridMultilevel"/>
    <w:tmpl w:val="AFBEBED0"/>
    <w:lvl w:ilvl="0" w:tplc="458435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5C61B2"/>
    <w:multiLevelType w:val="multilevel"/>
    <w:tmpl w:val="B848395E"/>
    <w:lvl w:ilvl="0">
      <w:start w:val="1"/>
      <w:numFmt w:val="decimal"/>
      <w:lvlText w:val="%1."/>
      <w:lvlJc w:val="left"/>
      <w:pPr>
        <w:tabs>
          <w:tab w:val="num" w:pos="720"/>
        </w:tabs>
        <w:ind w:left="0" w:firstLine="0"/>
      </w:pPr>
      <w:rPr>
        <w:rFonts w:ascii="Times New Roman" w:hAnsi="Times New Roman" w:hint="default"/>
        <w:b w:val="0"/>
        <w:i w:val="0"/>
        <w:sz w:val="22"/>
      </w:rPr>
    </w:lvl>
    <w:lvl w:ilvl="1">
      <w:numFmt w:val="decimal"/>
      <w:pStyle w:val="2para"/>
      <w:lvlText w:val="1.%2"/>
      <w:lvlJc w:val="left"/>
      <w:pPr>
        <w:tabs>
          <w:tab w:val="num" w:pos="720"/>
        </w:tabs>
        <w:ind w:left="720" w:hanging="720"/>
      </w:pPr>
      <w:rPr>
        <w:rFonts w:hint="eastAsia"/>
        <w:b w:val="0"/>
        <w:i w:val="0"/>
        <w:sz w:val="22"/>
      </w:rPr>
    </w:lvl>
    <w:lvl w:ilvl="2">
      <w:start w:val="1"/>
      <w:numFmt w:val="decimal"/>
      <w:lvlText w:val="%1.3.%3"/>
      <w:lvlJc w:val="left"/>
      <w:pPr>
        <w:tabs>
          <w:tab w:val="num" w:pos="1440"/>
        </w:tabs>
        <w:ind w:left="1440" w:hanging="144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44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800"/>
        </w:tabs>
        <w:ind w:left="0" w:firstLine="0"/>
      </w:pPr>
      <w:rPr>
        <w:rFonts w:hint="eastAsia"/>
      </w:rPr>
    </w:lvl>
    <w:lvl w:ilvl="7">
      <w:start w:val="1"/>
      <w:numFmt w:val="decimal"/>
      <w:pStyle w:val="8para"/>
      <w:lvlText w:val="%1.%2.%3.%4.%5.%6.%7.%8"/>
      <w:lvlJc w:val="left"/>
      <w:pPr>
        <w:tabs>
          <w:tab w:val="num" w:pos="180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4" w15:restartNumberingAfterBreak="0">
    <w:nsid w:val="58783945"/>
    <w:multiLevelType w:val="hybridMultilevel"/>
    <w:tmpl w:val="CE7E4E9C"/>
    <w:lvl w:ilvl="0" w:tplc="DF708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1471D"/>
    <w:multiLevelType w:val="hybridMultilevel"/>
    <w:tmpl w:val="1DBE8C2E"/>
    <w:lvl w:ilvl="0" w:tplc="40AA28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A614AE"/>
    <w:multiLevelType w:val="multilevel"/>
    <w:tmpl w:val="E00CEDE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2.1.%2"/>
      <w:lvlJc w:val="left"/>
      <w:pPr>
        <w:tabs>
          <w:tab w:val="num" w:pos="720"/>
        </w:tabs>
        <w:ind w:left="0" w:firstLine="0"/>
      </w:pPr>
      <w:rPr>
        <w:rFonts w:hint="eastAsia"/>
        <w:b w:val="0"/>
        <w:i w:val="0"/>
        <w:sz w:val="22"/>
      </w:rPr>
    </w:lvl>
    <w:lvl w:ilvl="2">
      <w:start w:val="1"/>
      <w:numFmt w:val="decimal"/>
      <w:lvlText w:val="%1.%2.%3"/>
      <w:lvlJc w:val="left"/>
      <w:pPr>
        <w:tabs>
          <w:tab w:val="num" w:pos="1440"/>
        </w:tabs>
        <w:ind w:left="1440" w:hanging="144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44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800"/>
        </w:tabs>
        <w:ind w:left="0" w:firstLine="0"/>
      </w:pPr>
      <w:rPr>
        <w:rFonts w:hint="eastAsia"/>
      </w:rPr>
    </w:lvl>
    <w:lvl w:ilvl="7">
      <w:start w:val="1"/>
      <w:numFmt w:val="decimal"/>
      <w:lvlText w:val="%1.%2.%3.%4.%5.%6.%7.%8"/>
      <w:lvlJc w:val="left"/>
      <w:pPr>
        <w:tabs>
          <w:tab w:val="num" w:pos="180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7" w15:restartNumberingAfterBreak="0">
    <w:nsid w:val="64E14D96"/>
    <w:multiLevelType w:val="hybridMultilevel"/>
    <w:tmpl w:val="BE5A3D7C"/>
    <w:lvl w:ilvl="0" w:tplc="7A56C6A0">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E33702"/>
    <w:multiLevelType w:val="multilevel"/>
    <w:tmpl w:val="9D02F02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2.2.%2"/>
      <w:lvlJc w:val="left"/>
      <w:pPr>
        <w:tabs>
          <w:tab w:val="num" w:pos="720"/>
        </w:tabs>
        <w:ind w:left="0" w:firstLine="0"/>
      </w:pPr>
      <w:rPr>
        <w:rFonts w:hint="eastAsia"/>
        <w:b w:val="0"/>
        <w:i w:val="0"/>
        <w:sz w:val="22"/>
      </w:rPr>
    </w:lvl>
    <w:lvl w:ilvl="2">
      <w:start w:val="1"/>
      <w:numFmt w:val="decimal"/>
      <w:lvlText w:val="%1.2.%3"/>
      <w:lvlJc w:val="left"/>
      <w:pPr>
        <w:tabs>
          <w:tab w:val="num" w:pos="1440"/>
        </w:tabs>
        <w:ind w:left="1440" w:hanging="144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44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800"/>
        </w:tabs>
        <w:ind w:left="0" w:firstLine="0"/>
      </w:pPr>
      <w:rPr>
        <w:rFonts w:hint="eastAsia"/>
      </w:rPr>
    </w:lvl>
    <w:lvl w:ilvl="7">
      <w:start w:val="1"/>
      <w:numFmt w:val="decimal"/>
      <w:lvlText w:val="%1.%2.%3.%4.%5.%6.%7.%8"/>
      <w:lvlJc w:val="left"/>
      <w:pPr>
        <w:tabs>
          <w:tab w:val="num" w:pos="180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0" w15:restartNumberingAfterBreak="0">
    <w:nsid w:val="75034DC6"/>
    <w:multiLevelType w:val="hybridMultilevel"/>
    <w:tmpl w:val="B7941966"/>
    <w:lvl w:ilvl="0" w:tplc="AC90974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2F6283"/>
    <w:multiLevelType w:val="hybridMultilevel"/>
    <w:tmpl w:val="030E79CE"/>
    <w:lvl w:ilvl="0" w:tplc="458435D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7B98432C"/>
    <w:multiLevelType w:val="hybridMultilevel"/>
    <w:tmpl w:val="837C90BC"/>
    <w:lvl w:ilvl="0" w:tplc="F000C3D6">
      <w:start w:val="1"/>
      <w:numFmt w:val="decimal"/>
      <w:lvlText w:val="3.%1"/>
      <w:lvlJc w:val="left"/>
      <w:pPr>
        <w:tabs>
          <w:tab w:val="num" w:pos="227"/>
        </w:tabs>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AF6A6A"/>
    <w:multiLevelType w:val="hybridMultilevel"/>
    <w:tmpl w:val="C3EA5C3A"/>
    <w:lvl w:ilvl="0" w:tplc="AC026670">
      <w:start w:val="1"/>
      <w:numFmt w:val="decimal"/>
      <w:lvlText w:val="2.%1"/>
      <w:lvlJc w:val="left"/>
      <w:pPr>
        <w:ind w:left="0" w:firstLine="0"/>
      </w:pPr>
      <w:rPr>
        <w:rFonts w:hint="eastAsia"/>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B37C7B"/>
    <w:multiLevelType w:val="multilevel"/>
    <w:tmpl w:val="81E8309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2.1.%2"/>
      <w:lvlJc w:val="left"/>
      <w:pPr>
        <w:tabs>
          <w:tab w:val="num" w:pos="720"/>
        </w:tabs>
        <w:ind w:left="0" w:firstLine="0"/>
      </w:pPr>
      <w:rPr>
        <w:rFonts w:hint="eastAsia"/>
        <w:b w:val="0"/>
        <w:i w:val="0"/>
        <w:color w:val="auto"/>
        <w:sz w:val="22"/>
      </w:rPr>
    </w:lvl>
    <w:lvl w:ilvl="2">
      <w:start w:val="1"/>
      <w:numFmt w:val="decimal"/>
      <w:lvlText w:val="%1.%2.%3"/>
      <w:lvlJc w:val="left"/>
      <w:pPr>
        <w:tabs>
          <w:tab w:val="num" w:pos="1440"/>
        </w:tabs>
        <w:ind w:left="1440" w:hanging="144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44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800"/>
        </w:tabs>
        <w:ind w:left="0" w:firstLine="0"/>
      </w:pPr>
      <w:rPr>
        <w:rFonts w:hint="eastAsia"/>
      </w:rPr>
    </w:lvl>
    <w:lvl w:ilvl="7">
      <w:start w:val="1"/>
      <w:numFmt w:val="decimal"/>
      <w:lvlText w:val="%1.%2.%3.%4.%5.%6.%7.%8"/>
      <w:lvlJc w:val="left"/>
      <w:pPr>
        <w:tabs>
          <w:tab w:val="num" w:pos="1800"/>
        </w:tabs>
        <w:ind w:left="0" w:firstLine="0"/>
      </w:pPr>
      <w:rPr>
        <w:rFonts w:hint="eastAsia"/>
      </w:rPr>
    </w:lvl>
    <w:lvl w:ilvl="8">
      <w:start w:val="1"/>
      <w:numFmt w:val="none"/>
      <w:lvlText w:val=""/>
      <w:lvlJc w:val="left"/>
      <w:pPr>
        <w:tabs>
          <w:tab w:val="num" w:pos="360"/>
        </w:tabs>
        <w:ind w:left="0" w:firstLine="0"/>
      </w:pPr>
      <w:rPr>
        <w:rFonts w:hint="eastAsia"/>
      </w:rPr>
    </w:lvl>
  </w:abstractNum>
  <w:num w:numId="1">
    <w:abstractNumId w:val="13"/>
  </w:num>
  <w:num w:numId="2">
    <w:abstractNumId w:val="19"/>
  </w:num>
  <w:num w:numId="3">
    <w:abstractNumId w:val="7"/>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8"/>
  </w:num>
  <w:num w:numId="8">
    <w:abstractNumId w:val="24"/>
  </w:num>
  <w:num w:numId="9">
    <w:abstractNumId w:val="18"/>
  </w:num>
  <w:num w:numId="10">
    <w:abstractNumId w:val="2"/>
  </w:num>
  <w:num w:numId="11">
    <w:abstractNumId w:val="3"/>
  </w:num>
  <w:num w:numId="12">
    <w:abstractNumId w:val="23"/>
  </w:num>
  <w:num w:numId="13">
    <w:abstractNumId w:val="0"/>
  </w:num>
  <w:num w:numId="14">
    <w:abstractNumId w:val="10"/>
  </w:num>
  <w:num w:numId="15">
    <w:abstractNumId w:val="11"/>
  </w:num>
  <w:num w:numId="16">
    <w:abstractNumId w:val="5"/>
  </w:num>
  <w:num w:numId="17">
    <w:abstractNumId w:val="12"/>
  </w:num>
  <w:num w:numId="18">
    <w:abstractNumId w:val="22"/>
  </w:num>
  <w:num w:numId="19">
    <w:abstractNumId w:val="4"/>
  </w:num>
  <w:num w:numId="20">
    <w:abstractNumId w:val="9"/>
  </w:num>
  <w:num w:numId="21">
    <w:abstractNumId w:val="6"/>
  </w:num>
  <w:num w:numId="22">
    <w:abstractNumId w:val="17"/>
  </w:num>
  <w:num w:numId="23">
    <w:abstractNumId w:val="15"/>
  </w:num>
  <w:num w:numId="24">
    <w:abstractNumId w:val="13"/>
  </w:num>
  <w:num w:numId="25">
    <w:abstractNumId w:val="16"/>
  </w:num>
  <w:num w:numId="26">
    <w:abstractNumId w:val="20"/>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v:stroke startarrow="block" endarrow="block"/>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66B3"/>
    <w:rsid w:val="00015B9E"/>
    <w:rsid w:val="00030B28"/>
    <w:rsid w:val="00031FB7"/>
    <w:rsid w:val="00032250"/>
    <w:rsid w:val="00033085"/>
    <w:rsid w:val="00035CEC"/>
    <w:rsid w:val="00036D64"/>
    <w:rsid w:val="00040E4A"/>
    <w:rsid w:val="000435CE"/>
    <w:rsid w:val="000462DA"/>
    <w:rsid w:val="0004699C"/>
    <w:rsid w:val="00054666"/>
    <w:rsid w:val="00055038"/>
    <w:rsid w:val="00056DBD"/>
    <w:rsid w:val="00061D43"/>
    <w:rsid w:val="00063DA2"/>
    <w:rsid w:val="0007066C"/>
    <w:rsid w:val="00071C87"/>
    <w:rsid w:val="00073519"/>
    <w:rsid w:val="00080D59"/>
    <w:rsid w:val="00080EEC"/>
    <w:rsid w:val="00081B9A"/>
    <w:rsid w:val="000832F4"/>
    <w:rsid w:val="00087A8A"/>
    <w:rsid w:val="00087D9F"/>
    <w:rsid w:val="00091295"/>
    <w:rsid w:val="00091BEA"/>
    <w:rsid w:val="00091BF6"/>
    <w:rsid w:val="00093E4A"/>
    <w:rsid w:val="00095BA6"/>
    <w:rsid w:val="000A104A"/>
    <w:rsid w:val="000B4341"/>
    <w:rsid w:val="000B74A1"/>
    <w:rsid w:val="000C054A"/>
    <w:rsid w:val="000C07FF"/>
    <w:rsid w:val="000C08CD"/>
    <w:rsid w:val="000C13F5"/>
    <w:rsid w:val="000C2290"/>
    <w:rsid w:val="000D6303"/>
    <w:rsid w:val="000E58F1"/>
    <w:rsid w:val="000E7690"/>
    <w:rsid w:val="000F2B98"/>
    <w:rsid w:val="000F5F0B"/>
    <w:rsid w:val="000F669E"/>
    <w:rsid w:val="00107E75"/>
    <w:rsid w:val="00111F7C"/>
    <w:rsid w:val="00113375"/>
    <w:rsid w:val="0012041E"/>
    <w:rsid w:val="00121193"/>
    <w:rsid w:val="0012424E"/>
    <w:rsid w:val="001311FC"/>
    <w:rsid w:val="00133B7A"/>
    <w:rsid w:val="001376F1"/>
    <w:rsid w:val="00137AEF"/>
    <w:rsid w:val="00140E43"/>
    <w:rsid w:val="00141D29"/>
    <w:rsid w:val="001449D6"/>
    <w:rsid w:val="00145114"/>
    <w:rsid w:val="00156BD1"/>
    <w:rsid w:val="00161AC9"/>
    <w:rsid w:val="00162445"/>
    <w:rsid w:val="0016245B"/>
    <w:rsid w:val="0016248A"/>
    <w:rsid w:val="00162BB3"/>
    <w:rsid w:val="001706C2"/>
    <w:rsid w:val="00170908"/>
    <w:rsid w:val="0017217B"/>
    <w:rsid w:val="001742AF"/>
    <w:rsid w:val="0017731F"/>
    <w:rsid w:val="00181CC4"/>
    <w:rsid w:val="0018281D"/>
    <w:rsid w:val="00182B51"/>
    <w:rsid w:val="0018621A"/>
    <w:rsid w:val="00187268"/>
    <w:rsid w:val="00193EEB"/>
    <w:rsid w:val="0019530C"/>
    <w:rsid w:val="00196285"/>
    <w:rsid w:val="001A012A"/>
    <w:rsid w:val="001A430A"/>
    <w:rsid w:val="001B6FCF"/>
    <w:rsid w:val="001B7D8B"/>
    <w:rsid w:val="001C0855"/>
    <w:rsid w:val="001C6407"/>
    <w:rsid w:val="001C696F"/>
    <w:rsid w:val="001C7811"/>
    <w:rsid w:val="001D6DB7"/>
    <w:rsid w:val="001D6E64"/>
    <w:rsid w:val="001E281B"/>
    <w:rsid w:val="001E5CEB"/>
    <w:rsid w:val="001F612E"/>
    <w:rsid w:val="002018D6"/>
    <w:rsid w:val="002032E7"/>
    <w:rsid w:val="00204C15"/>
    <w:rsid w:val="00204DFC"/>
    <w:rsid w:val="002230DA"/>
    <w:rsid w:val="002230F4"/>
    <w:rsid w:val="00223145"/>
    <w:rsid w:val="002243AC"/>
    <w:rsid w:val="00233219"/>
    <w:rsid w:val="00244A37"/>
    <w:rsid w:val="00257DBA"/>
    <w:rsid w:val="002631F3"/>
    <w:rsid w:val="00285D72"/>
    <w:rsid w:val="00293BCF"/>
    <w:rsid w:val="00294B93"/>
    <w:rsid w:val="00296754"/>
    <w:rsid w:val="002B0DF8"/>
    <w:rsid w:val="002B2366"/>
    <w:rsid w:val="002C14E8"/>
    <w:rsid w:val="002C194E"/>
    <w:rsid w:val="002C24EF"/>
    <w:rsid w:val="002C487A"/>
    <w:rsid w:val="002D32B7"/>
    <w:rsid w:val="002E0B6E"/>
    <w:rsid w:val="002E0DA7"/>
    <w:rsid w:val="002E275B"/>
    <w:rsid w:val="002E3A5A"/>
    <w:rsid w:val="002E415E"/>
    <w:rsid w:val="002E455E"/>
    <w:rsid w:val="002E4B12"/>
    <w:rsid w:val="002F0637"/>
    <w:rsid w:val="002F1ADE"/>
    <w:rsid w:val="002F3306"/>
    <w:rsid w:val="002F6083"/>
    <w:rsid w:val="002F76AA"/>
    <w:rsid w:val="002F7B62"/>
    <w:rsid w:val="00300A6A"/>
    <w:rsid w:val="00317672"/>
    <w:rsid w:val="00320E3F"/>
    <w:rsid w:val="00321680"/>
    <w:rsid w:val="003356DA"/>
    <w:rsid w:val="00341698"/>
    <w:rsid w:val="003518F2"/>
    <w:rsid w:val="00352615"/>
    <w:rsid w:val="0035382D"/>
    <w:rsid w:val="00355948"/>
    <w:rsid w:val="0035619A"/>
    <w:rsid w:val="00362025"/>
    <w:rsid w:val="00367D67"/>
    <w:rsid w:val="00370B88"/>
    <w:rsid w:val="003745C0"/>
    <w:rsid w:val="00376820"/>
    <w:rsid w:val="003802B7"/>
    <w:rsid w:val="003830CE"/>
    <w:rsid w:val="00387EDC"/>
    <w:rsid w:val="00390274"/>
    <w:rsid w:val="00392523"/>
    <w:rsid w:val="00392F40"/>
    <w:rsid w:val="00393820"/>
    <w:rsid w:val="00396744"/>
    <w:rsid w:val="00397941"/>
    <w:rsid w:val="003A2294"/>
    <w:rsid w:val="003A3AD2"/>
    <w:rsid w:val="003A6617"/>
    <w:rsid w:val="003A669D"/>
    <w:rsid w:val="003A6DED"/>
    <w:rsid w:val="003B09DF"/>
    <w:rsid w:val="003B2B5F"/>
    <w:rsid w:val="003C275F"/>
    <w:rsid w:val="003C5DA5"/>
    <w:rsid w:val="003C6914"/>
    <w:rsid w:val="003D0B57"/>
    <w:rsid w:val="003D3CA8"/>
    <w:rsid w:val="003D3E05"/>
    <w:rsid w:val="003D7FD8"/>
    <w:rsid w:val="003E08F9"/>
    <w:rsid w:val="003E292B"/>
    <w:rsid w:val="003E4E75"/>
    <w:rsid w:val="003E6B8C"/>
    <w:rsid w:val="003F0551"/>
    <w:rsid w:val="003F0610"/>
    <w:rsid w:val="003F06C8"/>
    <w:rsid w:val="003F23BB"/>
    <w:rsid w:val="003F3862"/>
    <w:rsid w:val="003F5FA5"/>
    <w:rsid w:val="003F69A4"/>
    <w:rsid w:val="003F7C40"/>
    <w:rsid w:val="0040007C"/>
    <w:rsid w:val="00401FDA"/>
    <w:rsid w:val="0040307A"/>
    <w:rsid w:val="0040552A"/>
    <w:rsid w:val="00421C9F"/>
    <w:rsid w:val="004221AD"/>
    <w:rsid w:val="004230B1"/>
    <w:rsid w:val="00425194"/>
    <w:rsid w:val="004252AB"/>
    <w:rsid w:val="004253CD"/>
    <w:rsid w:val="00425C34"/>
    <w:rsid w:val="00433006"/>
    <w:rsid w:val="004346B3"/>
    <w:rsid w:val="00440844"/>
    <w:rsid w:val="00440F1D"/>
    <w:rsid w:val="00447959"/>
    <w:rsid w:val="00453196"/>
    <w:rsid w:val="00453D23"/>
    <w:rsid w:val="00462973"/>
    <w:rsid w:val="00463818"/>
    <w:rsid w:val="0046389E"/>
    <w:rsid w:val="004664D9"/>
    <w:rsid w:val="004704BF"/>
    <w:rsid w:val="004733FA"/>
    <w:rsid w:val="00493ECD"/>
    <w:rsid w:val="00496D9F"/>
    <w:rsid w:val="004A1BE5"/>
    <w:rsid w:val="004A2848"/>
    <w:rsid w:val="004A3F41"/>
    <w:rsid w:val="004B04EE"/>
    <w:rsid w:val="004C363C"/>
    <w:rsid w:val="004C3E3F"/>
    <w:rsid w:val="004D2426"/>
    <w:rsid w:val="004D46B0"/>
    <w:rsid w:val="004D6618"/>
    <w:rsid w:val="004E0F4A"/>
    <w:rsid w:val="004E362B"/>
    <w:rsid w:val="004E4614"/>
    <w:rsid w:val="004F039B"/>
    <w:rsid w:val="004F1EEE"/>
    <w:rsid w:val="004F56EA"/>
    <w:rsid w:val="004F5BED"/>
    <w:rsid w:val="004F6C00"/>
    <w:rsid w:val="004F6F9F"/>
    <w:rsid w:val="004F7640"/>
    <w:rsid w:val="0050218F"/>
    <w:rsid w:val="00514C27"/>
    <w:rsid w:val="00516160"/>
    <w:rsid w:val="005262F5"/>
    <w:rsid w:val="005416DB"/>
    <w:rsid w:val="00551943"/>
    <w:rsid w:val="00554780"/>
    <w:rsid w:val="00555844"/>
    <w:rsid w:val="00566559"/>
    <w:rsid w:val="00571B66"/>
    <w:rsid w:val="00575360"/>
    <w:rsid w:val="005822B7"/>
    <w:rsid w:val="0058520E"/>
    <w:rsid w:val="00594584"/>
    <w:rsid w:val="00594C5F"/>
    <w:rsid w:val="00595421"/>
    <w:rsid w:val="00595C87"/>
    <w:rsid w:val="00595D82"/>
    <w:rsid w:val="005A13D7"/>
    <w:rsid w:val="005A4C05"/>
    <w:rsid w:val="005B0B31"/>
    <w:rsid w:val="005B415E"/>
    <w:rsid w:val="005B4C89"/>
    <w:rsid w:val="005B4EE8"/>
    <w:rsid w:val="005C2121"/>
    <w:rsid w:val="005C5044"/>
    <w:rsid w:val="005C5673"/>
    <w:rsid w:val="005D0C6A"/>
    <w:rsid w:val="005D385A"/>
    <w:rsid w:val="005E07E3"/>
    <w:rsid w:val="005E28F7"/>
    <w:rsid w:val="005E3A26"/>
    <w:rsid w:val="005E7855"/>
    <w:rsid w:val="005F2351"/>
    <w:rsid w:val="005F2A9F"/>
    <w:rsid w:val="005F74D1"/>
    <w:rsid w:val="00613619"/>
    <w:rsid w:val="006137A0"/>
    <w:rsid w:val="00613A41"/>
    <w:rsid w:val="00614D43"/>
    <w:rsid w:val="00620BEA"/>
    <w:rsid w:val="00621A01"/>
    <w:rsid w:val="00621D06"/>
    <w:rsid w:val="00623999"/>
    <w:rsid w:val="00633548"/>
    <w:rsid w:val="00635D84"/>
    <w:rsid w:val="006403D0"/>
    <w:rsid w:val="0064179A"/>
    <w:rsid w:val="00641800"/>
    <w:rsid w:val="006444F6"/>
    <w:rsid w:val="0064616C"/>
    <w:rsid w:val="00651101"/>
    <w:rsid w:val="00653E2B"/>
    <w:rsid w:val="00656ED9"/>
    <w:rsid w:val="00657CAD"/>
    <w:rsid w:val="0066238D"/>
    <w:rsid w:val="006653FD"/>
    <w:rsid w:val="00670036"/>
    <w:rsid w:val="006746C2"/>
    <w:rsid w:val="00682899"/>
    <w:rsid w:val="00692FD3"/>
    <w:rsid w:val="00694DA2"/>
    <w:rsid w:val="006A38C5"/>
    <w:rsid w:val="006A5261"/>
    <w:rsid w:val="006A7416"/>
    <w:rsid w:val="006B11DF"/>
    <w:rsid w:val="006B46E1"/>
    <w:rsid w:val="006C215E"/>
    <w:rsid w:val="006C3E77"/>
    <w:rsid w:val="006C6B9C"/>
    <w:rsid w:val="006E1BAB"/>
    <w:rsid w:val="006E6DCC"/>
    <w:rsid w:val="006E7414"/>
    <w:rsid w:val="006F0740"/>
    <w:rsid w:val="006F1CC8"/>
    <w:rsid w:val="006F2411"/>
    <w:rsid w:val="006F298B"/>
    <w:rsid w:val="006F363F"/>
    <w:rsid w:val="006F41C8"/>
    <w:rsid w:val="006F73E0"/>
    <w:rsid w:val="00704DAE"/>
    <w:rsid w:val="00707ADA"/>
    <w:rsid w:val="00711D5B"/>
    <w:rsid w:val="0071789F"/>
    <w:rsid w:val="00717BFA"/>
    <w:rsid w:val="00717CE2"/>
    <w:rsid w:val="007257C7"/>
    <w:rsid w:val="00726770"/>
    <w:rsid w:val="00727741"/>
    <w:rsid w:val="007343C3"/>
    <w:rsid w:val="00735929"/>
    <w:rsid w:val="00736BA8"/>
    <w:rsid w:val="00737C62"/>
    <w:rsid w:val="00741586"/>
    <w:rsid w:val="007455A7"/>
    <w:rsid w:val="00751BAD"/>
    <w:rsid w:val="0075490E"/>
    <w:rsid w:val="00757D7E"/>
    <w:rsid w:val="0076296D"/>
    <w:rsid w:val="0076411A"/>
    <w:rsid w:val="00770026"/>
    <w:rsid w:val="00770160"/>
    <w:rsid w:val="007746A0"/>
    <w:rsid w:val="00780EE3"/>
    <w:rsid w:val="00785300"/>
    <w:rsid w:val="00791B2F"/>
    <w:rsid w:val="00793769"/>
    <w:rsid w:val="00795968"/>
    <w:rsid w:val="0079770C"/>
    <w:rsid w:val="007A21D0"/>
    <w:rsid w:val="007A37E7"/>
    <w:rsid w:val="007A421A"/>
    <w:rsid w:val="007B0B2E"/>
    <w:rsid w:val="007B5089"/>
    <w:rsid w:val="007B7AE3"/>
    <w:rsid w:val="007C3413"/>
    <w:rsid w:val="007D2DD8"/>
    <w:rsid w:val="007D3C4D"/>
    <w:rsid w:val="007D3D24"/>
    <w:rsid w:val="007D4A8A"/>
    <w:rsid w:val="007E4F27"/>
    <w:rsid w:val="007E632D"/>
    <w:rsid w:val="007E6D5B"/>
    <w:rsid w:val="007F2233"/>
    <w:rsid w:val="007F3B82"/>
    <w:rsid w:val="008036BA"/>
    <w:rsid w:val="00803DCA"/>
    <w:rsid w:val="00804737"/>
    <w:rsid w:val="0081004B"/>
    <w:rsid w:val="00833391"/>
    <w:rsid w:val="00834BC3"/>
    <w:rsid w:val="0083518E"/>
    <w:rsid w:val="00835B8F"/>
    <w:rsid w:val="008407C9"/>
    <w:rsid w:val="00847D76"/>
    <w:rsid w:val="00852EE2"/>
    <w:rsid w:val="00861127"/>
    <w:rsid w:val="008628C1"/>
    <w:rsid w:val="00871D52"/>
    <w:rsid w:val="00875A1A"/>
    <w:rsid w:val="00876EDC"/>
    <w:rsid w:val="00880B39"/>
    <w:rsid w:val="008832F9"/>
    <w:rsid w:val="00884544"/>
    <w:rsid w:val="008851F9"/>
    <w:rsid w:val="00885E28"/>
    <w:rsid w:val="00891A4B"/>
    <w:rsid w:val="008923B1"/>
    <w:rsid w:val="00897D27"/>
    <w:rsid w:val="008A458B"/>
    <w:rsid w:val="008B01AD"/>
    <w:rsid w:val="008B2C25"/>
    <w:rsid w:val="008B64C3"/>
    <w:rsid w:val="008C0A13"/>
    <w:rsid w:val="008D420A"/>
    <w:rsid w:val="008D5110"/>
    <w:rsid w:val="008D612A"/>
    <w:rsid w:val="008F1AAD"/>
    <w:rsid w:val="008F5150"/>
    <w:rsid w:val="008F6AE2"/>
    <w:rsid w:val="00902916"/>
    <w:rsid w:val="00903024"/>
    <w:rsid w:val="009055DE"/>
    <w:rsid w:val="00907C8A"/>
    <w:rsid w:val="00910322"/>
    <w:rsid w:val="00913EEC"/>
    <w:rsid w:val="00915819"/>
    <w:rsid w:val="00916093"/>
    <w:rsid w:val="00917E36"/>
    <w:rsid w:val="00921CF3"/>
    <w:rsid w:val="009257C8"/>
    <w:rsid w:val="00927DDC"/>
    <w:rsid w:val="00930FD5"/>
    <w:rsid w:val="00931EDB"/>
    <w:rsid w:val="00932ACF"/>
    <w:rsid w:val="00936C21"/>
    <w:rsid w:val="009448F6"/>
    <w:rsid w:val="00944ADE"/>
    <w:rsid w:val="00944D40"/>
    <w:rsid w:val="00944D59"/>
    <w:rsid w:val="009455D4"/>
    <w:rsid w:val="0094729A"/>
    <w:rsid w:val="00947814"/>
    <w:rsid w:val="009519A9"/>
    <w:rsid w:val="00952188"/>
    <w:rsid w:val="00956862"/>
    <w:rsid w:val="00957421"/>
    <w:rsid w:val="0095751F"/>
    <w:rsid w:val="00966946"/>
    <w:rsid w:val="0097025F"/>
    <w:rsid w:val="009735BF"/>
    <w:rsid w:val="0097677F"/>
    <w:rsid w:val="00976E56"/>
    <w:rsid w:val="00977CD0"/>
    <w:rsid w:val="0098006D"/>
    <w:rsid w:val="00987EEF"/>
    <w:rsid w:val="00990A83"/>
    <w:rsid w:val="00992059"/>
    <w:rsid w:val="00992B4B"/>
    <w:rsid w:val="0099395B"/>
    <w:rsid w:val="009A056D"/>
    <w:rsid w:val="009A1A29"/>
    <w:rsid w:val="009A1FA2"/>
    <w:rsid w:val="009A3E55"/>
    <w:rsid w:val="009B56DB"/>
    <w:rsid w:val="009B6C37"/>
    <w:rsid w:val="009B7AA6"/>
    <w:rsid w:val="009D0F4F"/>
    <w:rsid w:val="009D34B6"/>
    <w:rsid w:val="009E0B89"/>
    <w:rsid w:val="009E2A6F"/>
    <w:rsid w:val="009E37BD"/>
    <w:rsid w:val="009E4B33"/>
    <w:rsid w:val="009E4DAA"/>
    <w:rsid w:val="009F2F64"/>
    <w:rsid w:val="009F4BB7"/>
    <w:rsid w:val="009F63C6"/>
    <w:rsid w:val="009F6C1A"/>
    <w:rsid w:val="00A01D8E"/>
    <w:rsid w:val="00A10174"/>
    <w:rsid w:val="00A12CBA"/>
    <w:rsid w:val="00A13411"/>
    <w:rsid w:val="00A1792F"/>
    <w:rsid w:val="00A26F34"/>
    <w:rsid w:val="00A459F8"/>
    <w:rsid w:val="00A45DF3"/>
    <w:rsid w:val="00A46C5B"/>
    <w:rsid w:val="00A5096B"/>
    <w:rsid w:val="00A54322"/>
    <w:rsid w:val="00A61966"/>
    <w:rsid w:val="00A70A01"/>
    <w:rsid w:val="00A711C2"/>
    <w:rsid w:val="00A723EA"/>
    <w:rsid w:val="00A73A15"/>
    <w:rsid w:val="00A81EAF"/>
    <w:rsid w:val="00A86665"/>
    <w:rsid w:val="00A91417"/>
    <w:rsid w:val="00A92A79"/>
    <w:rsid w:val="00AA0C8C"/>
    <w:rsid w:val="00AA7FB8"/>
    <w:rsid w:val="00AB2F81"/>
    <w:rsid w:val="00AB395B"/>
    <w:rsid w:val="00AB3D4F"/>
    <w:rsid w:val="00AB7F2E"/>
    <w:rsid w:val="00AD1C3E"/>
    <w:rsid w:val="00AD4503"/>
    <w:rsid w:val="00AE306F"/>
    <w:rsid w:val="00AE3334"/>
    <w:rsid w:val="00AF55DD"/>
    <w:rsid w:val="00AF7B37"/>
    <w:rsid w:val="00AF7E06"/>
    <w:rsid w:val="00B00626"/>
    <w:rsid w:val="00B00793"/>
    <w:rsid w:val="00B02FF6"/>
    <w:rsid w:val="00B03E2D"/>
    <w:rsid w:val="00B04C4A"/>
    <w:rsid w:val="00B05C5D"/>
    <w:rsid w:val="00B2173E"/>
    <w:rsid w:val="00B24A1D"/>
    <w:rsid w:val="00B32BB0"/>
    <w:rsid w:val="00B3447D"/>
    <w:rsid w:val="00B41270"/>
    <w:rsid w:val="00B4291C"/>
    <w:rsid w:val="00B42A82"/>
    <w:rsid w:val="00B43B9F"/>
    <w:rsid w:val="00B449E8"/>
    <w:rsid w:val="00B462B2"/>
    <w:rsid w:val="00B46747"/>
    <w:rsid w:val="00B50204"/>
    <w:rsid w:val="00B51D8F"/>
    <w:rsid w:val="00B52A20"/>
    <w:rsid w:val="00B57229"/>
    <w:rsid w:val="00B5724F"/>
    <w:rsid w:val="00B626E0"/>
    <w:rsid w:val="00B63EAD"/>
    <w:rsid w:val="00B655F3"/>
    <w:rsid w:val="00B7114E"/>
    <w:rsid w:val="00B73BDA"/>
    <w:rsid w:val="00B73D92"/>
    <w:rsid w:val="00B76A03"/>
    <w:rsid w:val="00B90065"/>
    <w:rsid w:val="00B92B08"/>
    <w:rsid w:val="00B963EB"/>
    <w:rsid w:val="00B96FE4"/>
    <w:rsid w:val="00BA1984"/>
    <w:rsid w:val="00BA562A"/>
    <w:rsid w:val="00BA5FD2"/>
    <w:rsid w:val="00BB01AF"/>
    <w:rsid w:val="00BB1B05"/>
    <w:rsid w:val="00BB459E"/>
    <w:rsid w:val="00BB53D1"/>
    <w:rsid w:val="00BB58C5"/>
    <w:rsid w:val="00BC25AE"/>
    <w:rsid w:val="00BC5039"/>
    <w:rsid w:val="00BC6678"/>
    <w:rsid w:val="00BD1D07"/>
    <w:rsid w:val="00BD2442"/>
    <w:rsid w:val="00BD3C6F"/>
    <w:rsid w:val="00BD4F65"/>
    <w:rsid w:val="00BD7FE4"/>
    <w:rsid w:val="00BE47FB"/>
    <w:rsid w:val="00BF0B55"/>
    <w:rsid w:val="00BF7A4A"/>
    <w:rsid w:val="00C209A7"/>
    <w:rsid w:val="00C22E1D"/>
    <w:rsid w:val="00C25C0E"/>
    <w:rsid w:val="00C27F60"/>
    <w:rsid w:val="00C306EF"/>
    <w:rsid w:val="00C32090"/>
    <w:rsid w:val="00C3646A"/>
    <w:rsid w:val="00C44D8A"/>
    <w:rsid w:val="00C4571A"/>
    <w:rsid w:val="00C52244"/>
    <w:rsid w:val="00C53236"/>
    <w:rsid w:val="00C55201"/>
    <w:rsid w:val="00C61425"/>
    <w:rsid w:val="00C62653"/>
    <w:rsid w:val="00C62678"/>
    <w:rsid w:val="00C63D90"/>
    <w:rsid w:val="00C678EB"/>
    <w:rsid w:val="00C75F44"/>
    <w:rsid w:val="00C849DB"/>
    <w:rsid w:val="00C90B1F"/>
    <w:rsid w:val="00C92320"/>
    <w:rsid w:val="00C93F06"/>
    <w:rsid w:val="00C95E00"/>
    <w:rsid w:val="00CA0EA4"/>
    <w:rsid w:val="00CA3ED0"/>
    <w:rsid w:val="00CA5DAF"/>
    <w:rsid w:val="00CA77C8"/>
    <w:rsid w:val="00CB1800"/>
    <w:rsid w:val="00CB4EA8"/>
    <w:rsid w:val="00CB5CFE"/>
    <w:rsid w:val="00CB7CEA"/>
    <w:rsid w:val="00CC28A7"/>
    <w:rsid w:val="00CC2F66"/>
    <w:rsid w:val="00CC4F4D"/>
    <w:rsid w:val="00CD03F9"/>
    <w:rsid w:val="00CD227D"/>
    <w:rsid w:val="00CD2646"/>
    <w:rsid w:val="00CD646C"/>
    <w:rsid w:val="00CD6849"/>
    <w:rsid w:val="00CD7533"/>
    <w:rsid w:val="00CE164F"/>
    <w:rsid w:val="00CE17ED"/>
    <w:rsid w:val="00CE359E"/>
    <w:rsid w:val="00CE6BE1"/>
    <w:rsid w:val="00CF0AC8"/>
    <w:rsid w:val="00CF593F"/>
    <w:rsid w:val="00D008DF"/>
    <w:rsid w:val="00D05FCB"/>
    <w:rsid w:val="00D10177"/>
    <w:rsid w:val="00D1523B"/>
    <w:rsid w:val="00D23561"/>
    <w:rsid w:val="00D24C15"/>
    <w:rsid w:val="00D26B08"/>
    <w:rsid w:val="00D31590"/>
    <w:rsid w:val="00D3468D"/>
    <w:rsid w:val="00D34A9F"/>
    <w:rsid w:val="00D361E2"/>
    <w:rsid w:val="00D3655C"/>
    <w:rsid w:val="00D3776E"/>
    <w:rsid w:val="00D42EFA"/>
    <w:rsid w:val="00D457EF"/>
    <w:rsid w:val="00D4654C"/>
    <w:rsid w:val="00D532CF"/>
    <w:rsid w:val="00D5389C"/>
    <w:rsid w:val="00D55BE0"/>
    <w:rsid w:val="00D56685"/>
    <w:rsid w:val="00D612CF"/>
    <w:rsid w:val="00D723F4"/>
    <w:rsid w:val="00D732E0"/>
    <w:rsid w:val="00D752AC"/>
    <w:rsid w:val="00D77402"/>
    <w:rsid w:val="00D81F19"/>
    <w:rsid w:val="00D82274"/>
    <w:rsid w:val="00D85F02"/>
    <w:rsid w:val="00D866CB"/>
    <w:rsid w:val="00D97D61"/>
    <w:rsid w:val="00DA0862"/>
    <w:rsid w:val="00DA3846"/>
    <w:rsid w:val="00DA3F33"/>
    <w:rsid w:val="00DA4AFF"/>
    <w:rsid w:val="00DA575A"/>
    <w:rsid w:val="00DA5ED1"/>
    <w:rsid w:val="00DA747A"/>
    <w:rsid w:val="00DA74F9"/>
    <w:rsid w:val="00DB0D2B"/>
    <w:rsid w:val="00DB1361"/>
    <w:rsid w:val="00DC1D2F"/>
    <w:rsid w:val="00DC2786"/>
    <w:rsid w:val="00DC2D51"/>
    <w:rsid w:val="00DC3440"/>
    <w:rsid w:val="00DC4316"/>
    <w:rsid w:val="00DC56B3"/>
    <w:rsid w:val="00DC58AA"/>
    <w:rsid w:val="00DC6CB7"/>
    <w:rsid w:val="00DD631F"/>
    <w:rsid w:val="00DE1264"/>
    <w:rsid w:val="00DE38FA"/>
    <w:rsid w:val="00DE4A2F"/>
    <w:rsid w:val="00DE598A"/>
    <w:rsid w:val="00E009D1"/>
    <w:rsid w:val="00E05650"/>
    <w:rsid w:val="00E058E4"/>
    <w:rsid w:val="00E07878"/>
    <w:rsid w:val="00E105D9"/>
    <w:rsid w:val="00E112EA"/>
    <w:rsid w:val="00E12104"/>
    <w:rsid w:val="00E146D3"/>
    <w:rsid w:val="00E20676"/>
    <w:rsid w:val="00E244E0"/>
    <w:rsid w:val="00E27BBF"/>
    <w:rsid w:val="00E35395"/>
    <w:rsid w:val="00E40029"/>
    <w:rsid w:val="00E41BA7"/>
    <w:rsid w:val="00E46399"/>
    <w:rsid w:val="00E60C76"/>
    <w:rsid w:val="00E654FB"/>
    <w:rsid w:val="00E66E08"/>
    <w:rsid w:val="00E72ECC"/>
    <w:rsid w:val="00E803CF"/>
    <w:rsid w:val="00E8050F"/>
    <w:rsid w:val="00E9128A"/>
    <w:rsid w:val="00E91B6A"/>
    <w:rsid w:val="00E92516"/>
    <w:rsid w:val="00E9454D"/>
    <w:rsid w:val="00E9588C"/>
    <w:rsid w:val="00E96F69"/>
    <w:rsid w:val="00EA2343"/>
    <w:rsid w:val="00EA2C63"/>
    <w:rsid w:val="00EA6E13"/>
    <w:rsid w:val="00EA6FF7"/>
    <w:rsid w:val="00EB582C"/>
    <w:rsid w:val="00EB6052"/>
    <w:rsid w:val="00EC0223"/>
    <w:rsid w:val="00EC142B"/>
    <w:rsid w:val="00ED0162"/>
    <w:rsid w:val="00ED0B2D"/>
    <w:rsid w:val="00ED2122"/>
    <w:rsid w:val="00ED3CFC"/>
    <w:rsid w:val="00ED5B38"/>
    <w:rsid w:val="00ED75AA"/>
    <w:rsid w:val="00ED7D4E"/>
    <w:rsid w:val="00EE25F4"/>
    <w:rsid w:val="00EE3137"/>
    <w:rsid w:val="00EE3483"/>
    <w:rsid w:val="00EF1067"/>
    <w:rsid w:val="00EF2548"/>
    <w:rsid w:val="00EF378E"/>
    <w:rsid w:val="00EF6006"/>
    <w:rsid w:val="00F02855"/>
    <w:rsid w:val="00F0300E"/>
    <w:rsid w:val="00F04B2F"/>
    <w:rsid w:val="00F070FA"/>
    <w:rsid w:val="00F21296"/>
    <w:rsid w:val="00F233B7"/>
    <w:rsid w:val="00F34FB8"/>
    <w:rsid w:val="00F36EED"/>
    <w:rsid w:val="00F378D7"/>
    <w:rsid w:val="00F459E8"/>
    <w:rsid w:val="00F47646"/>
    <w:rsid w:val="00F5134C"/>
    <w:rsid w:val="00F527B7"/>
    <w:rsid w:val="00F52A07"/>
    <w:rsid w:val="00F53A3F"/>
    <w:rsid w:val="00F56037"/>
    <w:rsid w:val="00F57047"/>
    <w:rsid w:val="00F70DD1"/>
    <w:rsid w:val="00F71D21"/>
    <w:rsid w:val="00F72536"/>
    <w:rsid w:val="00F73A44"/>
    <w:rsid w:val="00F808FE"/>
    <w:rsid w:val="00F92DE0"/>
    <w:rsid w:val="00FA037C"/>
    <w:rsid w:val="00FA0634"/>
    <w:rsid w:val="00FA5696"/>
    <w:rsid w:val="00FA597D"/>
    <w:rsid w:val="00FA60AA"/>
    <w:rsid w:val="00FB0DAF"/>
    <w:rsid w:val="00FB3676"/>
    <w:rsid w:val="00FB3999"/>
    <w:rsid w:val="00FB3EB1"/>
    <w:rsid w:val="00FB3FC9"/>
    <w:rsid w:val="00FB6588"/>
    <w:rsid w:val="00FC5053"/>
    <w:rsid w:val="00FC67A4"/>
    <w:rsid w:val="00FD0DE3"/>
    <w:rsid w:val="00FD2E90"/>
    <w:rsid w:val="00FD348D"/>
    <w:rsid w:val="00FF0F37"/>
    <w:rsid w:val="00FF1B7C"/>
    <w:rsid w:val="00FF4E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startarrow="block" endarrow="block"/>
      <v:textbox inset="5.85pt,.7pt,5.85pt,.7pt"/>
    </o:shapedefaults>
    <o:shapelayout v:ext="edit">
      <o:idmap v:ext="edit" data="1"/>
    </o:shapelayout>
  </w:shapeDefaults>
  <w:decimalSymbol w:val="."/>
  <w:listSeparator w:val=","/>
  <w14:docId w14:val="16926DAF"/>
  <w15:chartTrackingRefBased/>
  <w15:docId w15:val="{81B318EC-F019-4F05-A117-C801D753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numPr>
        <w:ilvl w:val="1"/>
        <w:numId w:val="1"/>
      </w:numPr>
      <w:tabs>
        <w:tab w:val="left" w:pos="1440"/>
      </w:tabs>
      <w:outlineLvl w:val="1"/>
    </w:pPr>
  </w:style>
  <w:style w:type="paragraph" w:customStyle="1" w:styleId="8para">
    <w:name w:val="8para"/>
    <w:basedOn w:val="3para"/>
    <w:pPr>
      <w:numPr>
        <w:ilvl w:val="7"/>
        <w:numId w:val="1"/>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CommentReference">
    <w:name w:val="annotation reference"/>
    <w:rsid w:val="007A37E7"/>
    <w:rPr>
      <w:sz w:val="16"/>
      <w:szCs w:val="16"/>
    </w:rPr>
  </w:style>
  <w:style w:type="paragraph" w:customStyle="1" w:styleId="Blockquote">
    <w:name w:val="Blockquote"/>
    <w:basedOn w:val="Normal"/>
    <w:pPr>
      <w:spacing w:after="240"/>
      <w:ind w:left="1440"/>
      <w:jc w:val="center"/>
    </w:pPr>
    <w:rPr>
      <w:b/>
      <w:sz w:val="24"/>
      <w:lang w:val="en-US"/>
    </w:rPr>
  </w:style>
  <w:style w:type="paragraph" w:styleId="CommentText">
    <w:name w:val="annotation text"/>
    <w:basedOn w:val="Normal"/>
    <w:link w:val="CommentTextChar"/>
    <w:rsid w:val="007A37E7"/>
    <w:rPr>
      <w:sz w:val="20"/>
    </w:rPr>
  </w:style>
  <w:style w:type="character" w:customStyle="1" w:styleId="CommentTextChar">
    <w:name w:val="Comment Text Char"/>
    <w:link w:val="CommentText"/>
    <w:rsid w:val="007A37E7"/>
    <w:rPr>
      <w:lang w:val="en-GB" w:eastAsia="en-US"/>
    </w:rPr>
  </w:style>
  <w:style w:type="paragraph" w:styleId="BalloonText">
    <w:name w:val="Balloon Text"/>
    <w:basedOn w:val="Normal"/>
    <w:link w:val="BalloonTextChar"/>
    <w:rsid w:val="007A37E7"/>
    <w:rPr>
      <w:rFonts w:ascii="Arial" w:eastAsia="MS Gothic" w:hAnsi="Arial"/>
      <w:sz w:val="18"/>
      <w:szCs w:val="18"/>
    </w:rPr>
  </w:style>
  <w:style w:type="character" w:customStyle="1" w:styleId="BalloonTextChar">
    <w:name w:val="Balloon Text Char"/>
    <w:link w:val="BalloonText"/>
    <w:rsid w:val="007A37E7"/>
    <w:rPr>
      <w:rFonts w:ascii="Arial" w:eastAsia="MS Gothic" w:hAnsi="Arial" w:cs="Times New Roman"/>
      <w:sz w:val="18"/>
      <w:szCs w:val="18"/>
      <w:lang w:val="en-GB" w:eastAsia="en-US"/>
    </w:rPr>
  </w:style>
  <w:style w:type="paragraph" w:styleId="FootnoteText">
    <w:name w:val="footnote text"/>
    <w:basedOn w:val="Normal"/>
    <w:link w:val="FootnoteTextChar"/>
    <w:rsid w:val="00FF0F37"/>
    <w:pPr>
      <w:snapToGrid w:val="0"/>
      <w:jc w:val="left"/>
    </w:pPr>
  </w:style>
  <w:style w:type="character" w:customStyle="1" w:styleId="FootnoteTextChar">
    <w:name w:val="Footnote Text Char"/>
    <w:link w:val="FootnoteText"/>
    <w:rsid w:val="00FF0F37"/>
    <w:rPr>
      <w:sz w:val="22"/>
      <w:lang w:val="en-GB" w:eastAsia="en-US"/>
    </w:rPr>
  </w:style>
  <w:style w:type="character" w:styleId="FootnoteReference">
    <w:name w:val="footnote reference"/>
    <w:rsid w:val="00FF0F37"/>
    <w:rPr>
      <w:vertAlign w:val="superscript"/>
    </w:rPr>
  </w:style>
  <w:style w:type="table" w:styleId="TableGrid">
    <w:name w:val="Table Grid"/>
    <w:basedOn w:val="TableNormal"/>
    <w:uiPriority w:val="59"/>
    <w:rsid w:val="00B62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B88"/>
    <w:pPr>
      <w:ind w:leftChars="400" w:left="840"/>
    </w:pPr>
  </w:style>
  <w:style w:type="table" w:styleId="TableGrid8">
    <w:name w:val="Table Grid 8"/>
    <w:basedOn w:val="TableNormal"/>
    <w:rsid w:val="00F34FB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8832F9"/>
    <w:pPr>
      <w:jc w:val="left"/>
    </w:pPr>
    <w:rPr>
      <w:b/>
      <w:bCs/>
      <w:sz w:val="22"/>
    </w:rPr>
  </w:style>
  <w:style w:type="character" w:customStyle="1" w:styleId="CommentSubjectChar">
    <w:name w:val="Comment Subject Char"/>
    <w:link w:val="CommentSubject"/>
    <w:rsid w:val="008832F9"/>
    <w:rPr>
      <w:b/>
      <w:bCs/>
      <w:sz w:val="22"/>
      <w:lang w:val="en-GB" w:eastAsia="en-US"/>
    </w:rPr>
  </w:style>
  <w:style w:type="paragraph" w:styleId="HTMLPreformatted">
    <w:name w:val="HTML Preformatted"/>
    <w:basedOn w:val="Normal"/>
    <w:link w:val="HTMLPreformattedChar"/>
    <w:uiPriority w:val="99"/>
    <w:unhideWhenUsed/>
    <w:rsid w:val="00DA3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sz w:val="24"/>
      <w:szCs w:val="24"/>
      <w:lang w:val="x-none" w:eastAsia="x-none"/>
    </w:rPr>
  </w:style>
  <w:style w:type="character" w:customStyle="1" w:styleId="HTMLPreformattedChar">
    <w:name w:val="HTML Preformatted Char"/>
    <w:link w:val="HTMLPreformatted"/>
    <w:uiPriority w:val="99"/>
    <w:rsid w:val="00DA3F33"/>
    <w:rPr>
      <w:rFonts w:ascii="MS Gothic" w:eastAsia="MS Gothic" w:hAnsi="MS Gothic" w:cs="MS Gothic"/>
      <w:sz w:val="24"/>
      <w:szCs w:val="24"/>
    </w:rPr>
  </w:style>
  <w:style w:type="paragraph" w:customStyle="1" w:styleId="Sample">
    <w:name w:val="Sample"/>
    <w:basedOn w:val="ListParagraph"/>
    <w:qFormat/>
    <w:rsid w:val="006653FD"/>
    <w:pPr>
      <w:widowControl w:val="0"/>
      <w:numPr>
        <w:numId w:val="19"/>
      </w:numPr>
      <w:ind w:leftChars="0" w:left="0"/>
    </w:pPr>
    <w:rPr>
      <w:rFonts w:ascii="Century" w:hAnsi="Century"/>
      <w:kern w:val="2"/>
      <w:szCs w:val="18"/>
      <w:lang w:val="en-US" w:eastAsia="ja-JP"/>
    </w:rPr>
  </w:style>
  <w:style w:type="character" w:styleId="Hyperlink">
    <w:name w:val="Hyperlink"/>
    <w:rsid w:val="007B0B2E"/>
    <w:rPr>
      <w:color w:val="0000FF"/>
      <w:u w:val="single"/>
    </w:rPr>
  </w:style>
  <w:style w:type="paragraph" w:styleId="Revision">
    <w:name w:val="Revision"/>
    <w:hidden/>
    <w:uiPriority w:val="99"/>
    <w:semiHidden/>
    <w:rsid w:val="0099395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398789375">
      <w:bodyDiv w:val="1"/>
      <w:marLeft w:val="0"/>
      <w:marRight w:val="0"/>
      <w:marTop w:val="0"/>
      <w:marBottom w:val="0"/>
      <w:divBdr>
        <w:top w:val="none" w:sz="0" w:space="0" w:color="auto"/>
        <w:left w:val="none" w:sz="0" w:space="0" w:color="auto"/>
        <w:bottom w:val="none" w:sz="0" w:space="0" w:color="auto"/>
        <w:right w:val="none" w:sz="0" w:space="0" w:color="auto"/>
      </w:divBdr>
    </w:div>
    <w:div w:id="43116539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1619070277">
      <w:bodyDiv w:val="1"/>
      <w:marLeft w:val="0"/>
      <w:marRight w:val="0"/>
      <w:marTop w:val="0"/>
      <w:marBottom w:val="0"/>
      <w:divBdr>
        <w:top w:val="none" w:sz="0" w:space="0" w:color="auto"/>
        <w:left w:val="none" w:sz="0" w:space="0" w:color="auto"/>
        <w:bottom w:val="none" w:sz="0" w:space="0" w:color="auto"/>
        <w:right w:val="none" w:sz="0" w:space="0" w:color="auto"/>
      </w:divBdr>
    </w:div>
    <w:div w:id="20533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C42C-8DCA-4384-BAF7-F1A50CCFD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D362F-8CDF-4155-B1D6-E3C8D12B0842}">
  <ds:schemaRefs>
    <ds:schemaRef ds:uri="http://schemas.microsoft.com/sharepoint/v3/contenttype/forms"/>
  </ds:schemaRefs>
</ds:datastoreItem>
</file>

<file path=customXml/itemProps3.xml><?xml version="1.0" encoding="utf-8"?>
<ds:datastoreItem xmlns:ds="http://schemas.openxmlformats.org/officeDocument/2006/customXml" ds:itemID="{49DE1A5B-FED6-4DB3-857C-3E4E67CA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761C6F-D560-486B-BA31-BF93C101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13</TotalTime>
  <Pages>1</Pages>
  <Words>262</Words>
  <Characters>1445</Characters>
  <Application>Microsoft Office Word</Application>
  <DocSecurity>0</DocSecurity>
  <Lines>34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vt:lpstr>
      <vt:lpstr>1</vt:lpstr>
    </vt:vector>
  </TitlesOfParts>
  <Company>ICAO</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4</cp:revision>
  <cp:lastPrinted>2018-08-24T22:02:00Z</cp:lastPrinted>
  <dcterms:created xsi:type="dcterms:W3CDTF">2021-09-24T16:44:00Z</dcterms:created>
  <dcterms:modified xsi:type="dcterms:W3CDTF">2021-09-24T18:25:00Z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10662244@adxuser.com</vt:lpwstr>
  </property>
  <property fmtid="{D5CDD505-2E9C-101B-9397-08002B2CF9AE}" pid="5" name="MSIP_Label_4447dd6a-a4a1-440b-a6a3-9124ef1ee017_SetDate">
    <vt:lpwstr>2021-09-17T12:12:04.3440654Z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4f9abf6b-15b1-42d0-9e29-6f5d7adf472c</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ies>
</file>