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6F41F0F1" w14:textId="77777777">
        <w:trPr>
          <w:trHeight w:val="1790"/>
        </w:trPr>
        <w:tc>
          <w:tcPr>
            <w:tcW w:w="1915" w:type="dxa"/>
            <w:shd w:val="clear" w:color="auto" w:fill="FFFFFF"/>
          </w:tcPr>
          <w:p w14:paraId="6F41F0E6" w14:textId="77777777" w:rsidR="00DA52CB" w:rsidRDefault="00305BCF" w:rsidP="00E52A56">
            <w:bookmarkStart w:id="0" w:name="logo"/>
            <w:r>
              <w:rPr>
                <w:noProof/>
                <w:lang w:val="en-US"/>
              </w:rPr>
              <w:drawing>
                <wp:inline distT="0" distB="0" distL="0" distR="0" wp14:anchorId="6F41F18C" wp14:editId="6F41F18D">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2"/>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6F41F0E7" w14:textId="77777777" w:rsidR="00E52A56" w:rsidRDefault="00795803" w:rsidP="00DA52CB">
            <w:pPr>
              <w:rPr>
                <w:rFonts w:ascii="Arial" w:hAnsi="Arial" w:cs="Arial"/>
                <w:szCs w:val="22"/>
              </w:rPr>
            </w:pPr>
            <w:r>
              <w:rPr>
                <w:rFonts w:ascii="Arial" w:hAnsi="Arial" w:cs="Arial"/>
                <w:noProof/>
                <w:szCs w:val="22"/>
                <w:lang w:val="en-US"/>
              </w:rPr>
              <mc:AlternateContent>
                <mc:Choice Requires="wps">
                  <w:drawing>
                    <wp:anchor distT="0" distB="0" distL="114300" distR="114300" simplePos="0" relativeHeight="251658240" behindDoc="0" locked="0" layoutInCell="1" allowOverlap="1" wp14:anchorId="6F41F18E" wp14:editId="6F41F18F">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E63879"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6F41F0E8" w14:textId="77777777" w:rsidR="00DA52CB" w:rsidRDefault="00E52A56" w:rsidP="00DA52CB">
            <w:pPr>
              <w:rPr>
                <w:rFonts w:ascii="Arial" w:hAnsi="Arial" w:cs="Arial"/>
                <w:szCs w:val="22"/>
              </w:rPr>
            </w:pPr>
            <w:r>
              <w:rPr>
                <w:rFonts w:ascii="Arial" w:hAnsi="Arial" w:cs="Arial"/>
                <w:szCs w:val="22"/>
              </w:rPr>
              <w:t>International Civil Aviation Organization</w:t>
            </w:r>
          </w:p>
          <w:p w14:paraId="6F41F0E9" w14:textId="77777777" w:rsidR="00E52A56" w:rsidRDefault="00E52A56" w:rsidP="00DA52CB">
            <w:pPr>
              <w:rPr>
                <w:rFonts w:ascii="Arial" w:hAnsi="Arial" w:cs="Arial"/>
                <w:szCs w:val="22"/>
              </w:rPr>
            </w:pPr>
          </w:p>
          <w:p w14:paraId="6F41F0EA" w14:textId="77777777" w:rsidR="00E52A56" w:rsidRPr="00E52A56" w:rsidRDefault="00E52A56"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DA52CB" w14:paraId="6F41F0ED" w14:textId="77777777" w:rsidTr="00F26CCC">
              <w:trPr>
                <w:jc w:val="right"/>
              </w:trPr>
              <w:tc>
                <w:tcPr>
                  <w:tcW w:w="0" w:type="auto"/>
                </w:tcPr>
                <w:p w14:paraId="6F41F0EB" w14:textId="3D40FE79" w:rsidR="00DA52CB" w:rsidRPr="00D17232" w:rsidRDefault="00CE7B80" w:rsidP="00CE7B80">
                  <w:pPr>
                    <w:framePr w:hSpace="180" w:wrap="around" w:vAnchor="text" w:hAnchor="text" w:y="1"/>
                    <w:suppressOverlap/>
                    <w:jc w:val="left"/>
                    <w:rPr>
                      <w:szCs w:val="22"/>
                    </w:rPr>
                  </w:pPr>
                  <w:bookmarkStart w:id="1" w:name="document_no"/>
                  <w:r>
                    <w:rPr>
                      <w:szCs w:val="22"/>
                    </w:rPr>
                    <w:t>FSMP-</w:t>
                  </w:r>
                  <w:bookmarkStart w:id="2" w:name="_GoBack"/>
                  <w:bookmarkEnd w:id="2"/>
                  <w:r w:rsidR="000F5CE9">
                    <w:rPr>
                      <w:szCs w:val="22"/>
                    </w:rPr>
                    <w:t>WG</w:t>
                  </w:r>
                  <w:r w:rsidR="00E52A56">
                    <w:rPr>
                      <w:szCs w:val="22"/>
                    </w:rPr>
                    <w:t>/</w:t>
                  </w:r>
                  <w:r>
                    <w:rPr>
                      <w:szCs w:val="22"/>
                    </w:rPr>
                    <w:t xml:space="preserve">03 </w:t>
                  </w:r>
                  <w:r w:rsidR="000F5CE9">
                    <w:rPr>
                      <w:szCs w:val="22"/>
                    </w:rPr>
                    <w:t>I</w:t>
                  </w:r>
                  <w:r w:rsidR="00E52A56">
                    <w:rPr>
                      <w:szCs w:val="22"/>
                    </w:rPr>
                    <w:t>P/</w:t>
                  </w:r>
                  <w:bookmarkEnd w:id="1"/>
                  <w:r>
                    <w:rPr>
                      <w:szCs w:val="22"/>
                    </w:rPr>
                    <w:t>09</w:t>
                  </w:r>
                </w:p>
                <w:p w14:paraId="6F41F0EC" w14:textId="0FA7213B" w:rsidR="00A2022F" w:rsidRPr="00A2022F" w:rsidRDefault="000F5CE9" w:rsidP="00CE7B80">
                  <w:pPr>
                    <w:framePr w:hSpace="180" w:wrap="around" w:vAnchor="text" w:hAnchor="text" w:y="1"/>
                    <w:suppressOverlap/>
                    <w:jc w:val="left"/>
                    <w:rPr>
                      <w:b/>
                    </w:rPr>
                  </w:pPr>
                  <w:bookmarkStart w:id="3" w:name="restricted"/>
                  <w:bookmarkStart w:id="4" w:name="addendum_corrigendum_appendix"/>
                  <w:bookmarkStart w:id="5" w:name="revision_no"/>
                  <w:bookmarkStart w:id="6" w:name="revision_date"/>
                  <w:bookmarkStart w:id="7" w:name="related_to"/>
                  <w:bookmarkEnd w:id="3"/>
                  <w:bookmarkEnd w:id="4"/>
                  <w:bookmarkEnd w:id="5"/>
                  <w:bookmarkEnd w:id="6"/>
                  <w:bookmarkEnd w:id="7"/>
                  <w:r>
                    <w:rPr>
                      <w:sz w:val="18"/>
                      <w:szCs w:val="18"/>
                    </w:rPr>
                    <w:t>2016-09-02</w:t>
                  </w:r>
                  <w:r w:rsidR="002172F3">
                    <w:rPr>
                      <w:b/>
                      <w:sz w:val="18"/>
                      <w:szCs w:val="18"/>
                    </w:rPr>
                    <w:t xml:space="preserve"> </w:t>
                  </w:r>
                  <w:bookmarkStart w:id="8" w:name="info_paper"/>
                  <w:bookmarkEnd w:id="8"/>
                </w:p>
              </w:tc>
            </w:tr>
            <w:tr w:rsidR="00DA52CB" w14:paraId="6F41F0EF" w14:textId="77777777" w:rsidTr="00F26CCC">
              <w:trPr>
                <w:jc w:val="right"/>
              </w:trPr>
              <w:tc>
                <w:tcPr>
                  <w:tcW w:w="0" w:type="auto"/>
                </w:tcPr>
                <w:p w14:paraId="6F41F0EE" w14:textId="77777777" w:rsidR="00DA52CB" w:rsidRPr="00D17232" w:rsidRDefault="00DA52CB" w:rsidP="00CE7B80">
                  <w:pPr>
                    <w:framePr w:hSpace="180" w:wrap="around" w:vAnchor="text" w:hAnchor="text" w:y="1"/>
                    <w:suppressOverlap/>
                    <w:jc w:val="left"/>
                    <w:rPr>
                      <w:szCs w:val="22"/>
                    </w:rPr>
                  </w:pPr>
                  <w:bookmarkStart w:id="9" w:name="language"/>
                  <w:bookmarkEnd w:id="9"/>
                </w:p>
              </w:tc>
            </w:tr>
          </w:tbl>
          <w:p w14:paraId="6F41F0F0"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14D2375F" w14:textId="77777777" w:rsidR="000F5CE9" w:rsidRDefault="000F5CE9" w:rsidP="000F5CE9">
      <w:pPr>
        <w:jc w:val="center"/>
        <w:rPr>
          <w:b/>
        </w:rPr>
      </w:pPr>
      <w:bookmarkStart w:id="10" w:name="text_above"/>
      <w:bookmarkEnd w:id="10"/>
      <w:r>
        <w:rPr>
          <w:b/>
          <w:sz w:val="24"/>
          <w:lang w:val="en-US"/>
        </w:rPr>
        <w:t>FREQUENCY SPECTRUM</w:t>
      </w:r>
      <w:r>
        <w:rPr>
          <w:b/>
        </w:rPr>
        <w:t xml:space="preserve"> MANGEMENT PANEL (FSMP)</w:t>
      </w:r>
    </w:p>
    <w:p w14:paraId="5FA30044" w14:textId="77777777" w:rsidR="000F5CE9" w:rsidRDefault="000F5CE9" w:rsidP="000F5CE9">
      <w:pPr>
        <w:tabs>
          <w:tab w:val="left" w:pos="6972"/>
        </w:tabs>
        <w:jc w:val="center"/>
        <w:rPr>
          <w:b/>
        </w:rPr>
      </w:pPr>
    </w:p>
    <w:p w14:paraId="0B4E18DB" w14:textId="5295A47D" w:rsidR="000F5CE9" w:rsidRDefault="000F5CE9" w:rsidP="000F5CE9">
      <w:pPr>
        <w:pStyle w:val="Maintitle"/>
      </w:pPr>
      <w:r>
        <w:t>THIRD MEETING</w:t>
      </w:r>
      <w:r w:rsidR="00CE7B80">
        <w:t xml:space="preserve"> OF THE WORKING GROUP</w:t>
      </w:r>
    </w:p>
    <w:p w14:paraId="4E1C4F77" w14:textId="77777777" w:rsidR="000F5CE9" w:rsidRDefault="000F5CE9" w:rsidP="000F5CE9">
      <w:pPr>
        <w:tabs>
          <w:tab w:val="left" w:pos="6551"/>
        </w:tabs>
      </w:pPr>
      <w:r>
        <w:tab/>
      </w:r>
    </w:p>
    <w:p w14:paraId="6F41F0F6" w14:textId="2F217421" w:rsidR="00DA52CB" w:rsidRPr="000F5CE9" w:rsidRDefault="000F5CE9" w:rsidP="000F5CE9">
      <w:pPr>
        <w:jc w:val="center"/>
        <w:rPr>
          <w:b/>
          <w:szCs w:val="22"/>
        </w:rPr>
      </w:pPr>
      <w:r w:rsidRPr="000F5CE9">
        <w:rPr>
          <w:b/>
        </w:rPr>
        <w:t>Montreal, Canada, 6 – 14 September 2016</w:t>
      </w:r>
      <w:r w:rsidR="00E52A56" w:rsidRPr="000F5CE9">
        <w:rPr>
          <w:b/>
          <w:szCs w:val="22"/>
        </w:rPr>
        <w:t xml:space="preserve"> </w:t>
      </w:r>
    </w:p>
    <w:p w14:paraId="6F41F0F7" w14:textId="77777777" w:rsidR="00DA52CB" w:rsidRPr="005B0D1C" w:rsidRDefault="00DA52CB" w:rsidP="00DA52CB">
      <w:pPr>
        <w:jc w:val="center"/>
        <w:rPr>
          <w:b/>
          <w:szCs w:val="22"/>
        </w:rPr>
      </w:pPr>
      <w:bookmarkStart w:id="11" w:name="title_below_city_from_to"/>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0" w:type="dxa"/>
        </w:tblCellMar>
        <w:tblLook w:val="04A0" w:firstRow="1" w:lastRow="0" w:firstColumn="1" w:lastColumn="0" w:noHBand="0" w:noVBand="1"/>
      </w:tblPr>
      <w:tblGrid>
        <w:gridCol w:w="1267"/>
        <w:gridCol w:w="234"/>
        <w:gridCol w:w="4138"/>
      </w:tblGrid>
      <w:tr w:rsidR="00E52A56" w14:paraId="6F41F0FB" w14:textId="77777777" w:rsidTr="00E52A56">
        <w:tc>
          <w:tcPr>
            <w:tcW w:w="0" w:type="auto"/>
            <w:shd w:val="clear" w:color="auto" w:fill="auto"/>
            <w:noWrap/>
          </w:tcPr>
          <w:p w14:paraId="6F41F0F8" w14:textId="77777777" w:rsidR="00E52A56" w:rsidRPr="00E52A56" w:rsidRDefault="00E52A56" w:rsidP="00DA52CB">
            <w:pPr>
              <w:rPr>
                <w:b/>
                <w:szCs w:val="22"/>
              </w:rPr>
            </w:pPr>
            <w:bookmarkStart w:id="12" w:name="agenda_item"/>
            <w:bookmarkEnd w:id="12"/>
            <w:r w:rsidRPr="00E52A56">
              <w:rPr>
                <w:b/>
                <w:szCs w:val="22"/>
              </w:rPr>
              <w:t>Agenda Item</w:t>
            </w:r>
          </w:p>
        </w:tc>
        <w:tc>
          <w:tcPr>
            <w:tcW w:w="0" w:type="auto"/>
            <w:shd w:val="clear" w:color="auto" w:fill="auto"/>
            <w:noWrap/>
          </w:tcPr>
          <w:p w14:paraId="6F41F0F9" w14:textId="54D1AB03" w:rsidR="00E52A56" w:rsidRPr="00E52A56" w:rsidRDefault="000F5CE9" w:rsidP="00B3411E">
            <w:pPr>
              <w:rPr>
                <w:b/>
                <w:szCs w:val="22"/>
              </w:rPr>
            </w:pPr>
            <w:r>
              <w:rPr>
                <w:b/>
                <w:szCs w:val="22"/>
              </w:rPr>
              <w:t>9</w:t>
            </w:r>
            <w:r w:rsidR="00763B83">
              <w:rPr>
                <w:b/>
                <w:szCs w:val="22"/>
              </w:rPr>
              <w:t xml:space="preserve">: </w:t>
            </w:r>
            <w:r w:rsidR="00763B83">
              <w:t xml:space="preserve"> </w:t>
            </w:r>
          </w:p>
        </w:tc>
        <w:tc>
          <w:tcPr>
            <w:tcW w:w="0" w:type="auto"/>
            <w:shd w:val="clear" w:color="auto" w:fill="auto"/>
          </w:tcPr>
          <w:p w14:paraId="6F41F0FA" w14:textId="55F90378" w:rsidR="00E52A56" w:rsidRPr="00E52A56" w:rsidRDefault="000F5CE9" w:rsidP="00763B83">
            <w:pPr>
              <w:rPr>
                <w:b/>
                <w:szCs w:val="22"/>
              </w:rPr>
            </w:pPr>
            <w:r w:rsidRPr="000F5CE9">
              <w:rPr>
                <w:b/>
                <w:szCs w:val="22"/>
              </w:rPr>
              <w:t>Interference from non-aeronautical sources</w:t>
            </w:r>
          </w:p>
        </w:tc>
      </w:tr>
      <w:tr w:rsidR="00763B83" w14:paraId="6F41F0FF" w14:textId="77777777" w:rsidTr="00E52A56">
        <w:tc>
          <w:tcPr>
            <w:tcW w:w="0" w:type="auto"/>
            <w:shd w:val="clear" w:color="auto" w:fill="auto"/>
            <w:noWrap/>
          </w:tcPr>
          <w:p w14:paraId="6F41F0FC" w14:textId="77777777" w:rsidR="00763B83" w:rsidRPr="00E52A56" w:rsidRDefault="00763B83" w:rsidP="00DA52CB">
            <w:pPr>
              <w:rPr>
                <w:b/>
                <w:szCs w:val="22"/>
              </w:rPr>
            </w:pPr>
          </w:p>
        </w:tc>
        <w:tc>
          <w:tcPr>
            <w:tcW w:w="0" w:type="auto"/>
            <w:shd w:val="clear" w:color="auto" w:fill="auto"/>
            <w:noWrap/>
          </w:tcPr>
          <w:p w14:paraId="6F41F0FD" w14:textId="77777777" w:rsidR="00763B83" w:rsidRDefault="00763B83" w:rsidP="00763B83">
            <w:pPr>
              <w:rPr>
                <w:b/>
                <w:szCs w:val="22"/>
              </w:rPr>
            </w:pPr>
          </w:p>
        </w:tc>
        <w:tc>
          <w:tcPr>
            <w:tcW w:w="0" w:type="auto"/>
            <w:shd w:val="clear" w:color="auto" w:fill="auto"/>
          </w:tcPr>
          <w:p w14:paraId="6F41F0FE" w14:textId="77777777" w:rsidR="00763B83" w:rsidRDefault="00763B83" w:rsidP="00763B83">
            <w:pPr>
              <w:rPr>
                <w:b/>
                <w:szCs w:val="22"/>
              </w:rPr>
            </w:pPr>
          </w:p>
        </w:tc>
      </w:tr>
    </w:tbl>
    <w:p w14:paraId="69DE56BF" w14:textId="77777777" w:rsidR="000F5CE9" w:rsidRPr="00565BB2" w:rsidRDefault="00C27776" w:rsidP="00B3411E">
      <w:pPr>
        <w:ind w:left="1080" w:right="1080"/>
        <w:jc w:val="center"/>
        <w:rPr>
          <w:b/>
          <w:caps/>
          <w:szCs w:val="22"/>
          <w:lang w:val="en-US"/>
        </w:rPr>
      </w:pPr>
      <w:bookmarkStart w:id="13" w:name="title"/>
      <w:bookmarkStart w:id="14" w:name="presented_by"/>
      <w:bookmarkEnd w:id="13"/>
      <w:r w:rsidRPr="00565BB2">
        <w:rPr>
          <w:b/>
          <w:caps/>
          <w:szCs w:val="22"/>
          <w:lang w:val="en-US"/>
        </w:rPr>
        <w:t>Harmful Interference to Global Navigation Satellite System (GNS</w:t>
      </w:r>
      <w:r w:rsidR="000F5CE9" w:rsidRPr="00565BB2">
        <w:rPr>
          <w:b/>
          <w:caps/>
          <w:szCs w:val="22"/>
          <w:lang w:val="en-US"/>
        </w:rPr>
        <w:t xml:space="preserve">S), its impacts on flight </w:t>
      </w:r>
      <w:r w:rsidRPr="00565BB2">
        <w:rPr>
          <w:b/>
          <w:caps/>
          <w:szCs w:val="22"/>
          <w:lang w:val="en-US"/>
        </w:rPr>
        <w:br/>
        <w:t>ai</w:t>
      </w:r>
      <w:r w:rsidR="000F5CE9" w:rsidRPr="00565BB2">
        <w:rPr>
          <w:b/>
          <w:caps/>
          <w:szCs w:val="22"/>
          <w:lang w:val="en-US"/>
        </w:rPr>
        <w:t xml:space="preserve">r traffic management operations and </w:t>
      </w:r>
    </w:p>
    <w:p w14:paraId="5491ECE9" w14:textId="11B2DF3E" w:rsidR="00C27776" w:rsidRPr="00565BB2" w:rsidRDefault="000F5CE9" w:rsidP="00B3411E">
      <w:pPr>
        <w:ind w:left="1080" w:right="1080"/>
        <w:jc w:val="center"/>
        <w:rPr>
          <w:b/>
          <w:caps/>
          <w:szCs w:val="22"/>
        </w:rPr>
      </w:pPr>
      <w:r w:rsidRPr="00565BB2">
        <w:rPr>
          <w:b/>
          <w:caps/>
          <w:szCs w:val="22"/>
          <w:lang w:val="en-US"/>
        </w:rPr>
        <w:t>actions by the aviation community</w:t>
      </w:r>
      <w:r w:rsidR="00C27776" w:rsidRPr="00565BB2">
        <w:rPr>
          <w:b/>
          <w:caps/>
          <w:szCs w:val="22"/>
        </w:rPr>
        <w:t xml:space="preserve"> </w:t>
      </w:r>
    </w:p>
    <w:p w14:paraId="6F41F101" w14:textId="7D3A965C" w:rsidR="00DA52CB" w:rsidRPr="007307A8" w:rsidRDefault="00C27776" w:rsidP="00B3411E">
      <w:pPr>
        <w:ind w:left="1080" w:right="1080"/>
        <w:jc w:val="center"/>
        <w:rPr>
          <w:szCs w:val="22"/>
        </w:rPr>
      </w:pPr>
      <w:r>
        <w:rPr>
          <w:szCs w:val="22"/>
        </w:rPr>
        <w:br/>
      </w:r>
      <w:r w:rsidR="00E52A56">
        <w:rPr>
          <w:szCs w:val="22"/>
        </w:rPr>
        <w:t>(Presented by</w:t>
      </w:r>
      <w:bookmarkEnd w:id="14"/>
      <w:r>
        <w:rPr>
          <w:szCs w:val="22"/>
        </w:rPr>
        <w:t xml:space="preserve"> </w:t>
      </w:r>
      <w:proofErr w:type="spellStart"/>
      <w:r>
        <w:rPr>
          <w:szCs w:val="22"/>
        </w:rPr>
        <w:t>Noppadol</w:t>
      </w:r>
      <w:proofErr w:type="spellEnd"/>
      <w:r>
        <w:rPr>
          <w:szCs w:val="22"/>
        </w:rPr>
        <w:t xml:space="preserve"> </w:t>
      </w:r>
      <w:proofErr w:type="spellStart"/>
      <w:r>
        <w:rPr>
          <w:szCs w:val="22"/>
        </w:rPr>
        <w:t>Pringvanich</w:t>
      </w:r>
      <w:proofErr w:type="spellEnd"/>
      <w:r w:rsidR="003A61A2">
        <w:rPr>
          <w:szCs w:val="22"/>
        </w:rPr>
        <w:t>)</w:t>
      </w:r>
    </w:p>
    <w:p w14:paraId="6F41F103" w14:textId="6BD03682" w:rsidR="00DA52CB" w:rsidRDefault="00DA52CB" w:rsidP="007F7FEB">
      <w:pPr>
        <w:rPr>
          <w:rFonts w:ascii="Arial" w:hAnsi="Arial" w:cs="Arial"/>
          <w:b/>
          <w:bCs/>
          <w:szCs w:val="22"/>
        </w:rPr>
      </w:pPr>
      <w:bookmarkStart w:id="15" w:name="addendum_below_title"/>
      <w:bookmarkEnd w:id="15"/>
    </w:p>
    <w:p w14:paraId="2DC81C6D" w14:textId="77777777" w:rsidR="007F7FEB" w:rsidRDefault="007F7FEB" w:rsidP="007F7FEB">
      <w:pPr>
        <w:rPr>
          <w:b/>
          <w:szCs w:val="22"/>
        </w:rPr>
      </w:pPr>
    </w:p>
    <w:tbl>
      <w:tblPr>
        <w:tblStyle w:val="TableGrid"/>
        <w:tblW w:w="7380" w:type="dxa"/>
        <w:jc w:val="center"/>
        <w:tblCellMar>
          <w:top w:w="120" w:type="dxa"/>
          <w:left w:w="120" w:type="dxa"/>
          <w:right w:w="120" w:type="dxa"/>
        </w:tblCellMar>
        <w:tblLook w:val="04A0" w:firstRow="1" w:lastRow="0" w:firstColumn="1" w:lastColumn="0" w:noHBand="0" w:noVBand="1"/>
      </w:tblPr>
      <w:tblGrid>
        <w:gridCol w:w="7380"/>
      </w:tblGrid>
      <w:tr w:rsidR="00E52A56" w14:paraId="6F41F105" w14:textId="77777777" w:rsidTr="00FE1C77">
        <w:trPr>
          <w:jc w:val="center"/>
        </w:trPr>
        <w:tc>
          <w:tcPr>
            <w:tcW w:w="7380" w:type="dxa"/>
            <w:tcBorders>
              <w:bottom w:val="nil"/>
            </w:tcBorders>
          </w:tcPr>
          <w:p w14:paraId="6F41F104" w14:textId="77777777" w:rsidR="00E52A56" w:rsidRPr="00E52A56" w:rsidRDefault="00E52A56" w:rsidP="00DA52CB">
            <w:pPr>
              <w:jc w:val="center"/>
              <w:rPr>
                <w:b/>
                <w:szCs w:val="22"/>
              </w:rPr>
            </w:pPr>
            <w:bookmarkStart w:id="16" w:name="summary_box"/>
            <w:bookmarkEnd w:id="16"/>
            <w:r w:rsidRPr="00E52A56">
              <w:rPr>
                <w:b/>
                <w:szCs w:val="22"/>
              </w:rPr>
              <w:t>SUMMARY</w:t>
            </w:r>
          </w:p>
        </w:tc>
      </w:tr>
      <w:tr w:rsidR="00E52A56" w14:paraId="6F41F10C" w14:textId="77777777" w:rsidTr="00FE1C77">
        <w:trPr>
          <w:jc w:val="center"/>
        </w:trPr>
        <w:tc>
          <w:tcPr>
            <w:tcW w:w="7380" w:type="dxa"/>
            <w:tcBorders>
              <w:top w:val="nil"/>
            </w:tcBorders>
            <w:shd w:val="clear" w:color="auto" w:fill="auto"/>
          </w:tcPr>
          <w:p w14:paraId="6F41F106" w14:textId="77777777" w:rsidR="00414636" w:rsidRDefault="00414636" w:rsidP="00E52A56">
            <w:pPr>
              <w:jc w:val="left"/>
              <w:rPr>
                <w:szCs w:val="22"/>
              </w:rPr>
            </w:pPr>
          </w:p>
          <w:p w14:paraId="6F41F107" w14:textId="4193BF43" w:rsidR="00FB7748" w:rsidRDefault="001A07A7" w:rsidP="00B3411E">
            <w:pPr>
              <w:rPr>
                <w:szCs w:val="22"/>
              </w:rPr>
            </w:pPr>
            <w:r>
              <w:rPr>
                <w:szCs w:val="22"/>
              </w:rPr>
              <w:t xml:space="preserve">This </w:t>
            </w:r>
            <w:r w:rsidR="000F5CE9">
              <w:rPr>
                <w:szCs w:val="22"/>
              </w:rPr>
              <w:t>information</w:t>
            </w:r>
            <w:r>
              <w:rPr>
                <w:szCs w:val="22"/>
              </w:rPr>
              <w:t xml:space="preserve"> paper describes the impacts of interference to GNSS to flight and ATM operations. </w:t>
            </w:r>
            <w:r w:rsidR="000F5CE9">
              <w:rPr>
                <w:szCs w:val="22"/>
              </w:rPr>
              <w:t>It also reports the actions taken by the aviation community to address this important issue.</w:t>
            </w:r>
          </w:p>
          <w:p w14:paraId="6F41F10B" w14:textId="5C1D39FD" w:rsidR="00E52A56" w:rsidRPr="00E52A56" w:rsidRDefault="00E52A56" w:rsidP="00B3411E">
            <w:pPr>
              <w:rPr>
                <w:szCs w:val="22"/>
              </w:rPr>
            </w:pPr>
          </w:p>
        </w:tc>
      </w:tr>
    </w:tbl>
    <w:p w14:paraId="6F41F10D" w14:textId="77777777" w:rsidR="00E52A56" w:rsidRDefault="00E52A56" w:rsidP="00E52A56">
      <w:pPr>
        <w:pStyle w:val="1Heading"/>
      </w:pPr>
      <w:bookmarkStart w:id="17" w:name="beginning"/>
      <w:bookmarkEnd w:id="17"/>
      <w:r>
        <w:t>INTRODUCTION</w:t>
      </w:r>
    </w:p>
    <w:p w14:paraId="1BAAFB66" w14:textId="076DC31F" w:rsidR="00C27776" w:rsidRDefault="00C27776" w:rsidP="00697168">
      <w:pPr>
        <w:pStyle w:val="2Para"/>
      </w:pPr>
      <w:r>
        <w:t xml:space="preserve">Global Navigation Satellite System (GNSS) includes navigation satellite infrastructures and </w:t>
      </w:r>
      <w:proofErr w:type="gramStart"/>
      <w:r>
        <w:t>constellations which</w:t>
      </w:r>
      <w:proofErr w:type="gramEnd"/>
      <w:r>
        <w:t xml:space="preserve"> provide position and timing information supporting aircraft and air traffic management operations. Frequencies for GNSS signals supporting safety-of-life applications, such as aviation, are globally harmonized and legally protected under the Radio Regulation established by International Telecommunication Union (ITU).</w:t>
      </w:r>
    </w:p>
    <w:p w14:paraId="09F235DB" w14:textId="77777777" w:rsidR="000B781B" w:rsidRDefault="000B781B" w:rsidP="000B781B">
      <w:pPr>
        <w:pStyle w:val="2Para"/>
      </w:pPr>
      <w:r w:rsidRPr="000B781B">
        <w:t>The ICAO Global Air Navigation Plan has identified the implementation of performance-based navigation (PBN) as a global air navigation priority and GNSS is globally recognized as a main enabler to PBN operations. ICAO Assembly Resolution A37-11 also urges States to implement PBN approaches with vertical guidance (APV), which rely on functioning GNSS, to all instrument runway ends. As the approach is a critical phase of flight, a harmful interference to GNSS will interrupt the flight operation and can potentially impact its safety.</w:t>
      </w:r>
    </w:p>
    <w:p w14:paraId="5DDAF832" w14:textId="2C08D7DE" w:rsidR="000B781B" w:rsidRDefault="000B781B" w:rsidP="000B781B">
      <w:pPr>
        <w:pStyle w:val="2Para"/>
      </w:pPr>
      <w:r>
        <w:t>The 2012 ICAO High-level Conference on Aviation Security (HLCAS) recognized the significance of this issue, and recommended ICAO to intensify efforts to develop guidelines on the prevention and appropriate response to emerging aviation security threats such as GNSS jamming, blocking and spoofing.</w:t>
      </w:r>
    </w:p>
    <w:p w14:paraId="21582F6B" w14:textId="2ED648E0" w:rsidR="00C27776" w:rsidRPr="00C27776" w:rsidRDefault="00C27776" w:rsidP="00C27776">
      <w:pPr>
        <w:pStyle w:val="2Para"/>
      </w:pPr>
      <w:r w:rsidRPr="00C27776">
        <w:lastRenderedPageBreak/>
        <w:t>In accordance with Recommendation 6/7</w:t>
      </w:r>
      <w:r>
        <w:t xml:space="preserve"> from the 12</w:t>
      </w:r>
      <w:r w:rsidRPr="00C27776">
        <w:rPr>
          <w:vertAlign w:val="superscript"/>
        </w:rPr>
        <w:t>th</w:t>
      </w:r>
      <w:r>
        <w:t xml:space="preserve"> Air Navigation Conference</w:t>
      </w:r>
      <w:r w:rsidRPr="00C27776">
        <w:t xml:space="preserve">, ICAO should continue technical evaluation of known threats to GNSS and make the information available to States, compile and publish more detailed guidance for States to use in the assessment of GNSS vulnerabilities, and develop a formal mechanism with the ITU and other appropriate UN bodies to address specific cases of harmful interference to GNSS reported by States to ICAO. </w:t>
      </w:r>
    </w:p>
    <w:p w14:paraId="6F41F10E" w14:textId="0FC1BC16" w:rsidR="007140C2" w:rsidRDefault="000F5CE9" w:rsidP="007140C2">
      <w:pPr>
        <w:pStyle w:val="1Heading"/>
      </w:pPr>
      <w:r>
        <w:t>IMPACTS on flight and atm operations</w:t>
      </w:r>
    </w:p>
    <w:p w14:paraId="0FA3FB28" w14:textId="77777777" w:rsidR="000B781B" w:rsidRDefault="000B781B" w:rsidP="000B781B">
      <w:pPr>
        <w:pStyle w:val="2Para"/>
      </w:pPr>
      <w:r w:rsidRPr="000B781B">
        <w:t xml:space="preserve">The aircraft GNSS receiver is </w:t>
      </w:r>
      <w:proofErr w:type="gramStart"/>
      <w:r w:rsidRPr="000B781B">
        <w:t>an important</w:t>
      </w:r>
      <w:proofErr w:type="gramEnd"/>
      <w:r w:rsidRPr="000B781B">
        <w:t xml:space="preserve"> equipment for safety and efficiency of flight operation and is also the main source of position information which drives the aircraft navigation system. The GNSS receiver is the primary equipment supporting required navigation performance (RNP) operations and provides position input to aircraft Navigation Display (ND), ground-proximity warning system (GPWS) and automatic dependent surveillance (ADS). Additionally, some business aircraft are using GNSS as a reference source for aircraft flight control and stability systems.</w:t>
      </w:r>
    </w:p>
    <w:p w14:paraId="76B9F5EB" w14:textId="01B3BCD6" w:rsidR="000B781B" w:rsidRDefault="000B781B" w:rsidP="000B781B">
      <w:pPr>
        <w:pStyle w:val="2Para"/>
      </w:pPr>
      <w:r w:rsidRPr="000B781B">
        <w:t>On-going reports of harmful interference to GNSS have been received from various airlines and airspace users. Within the second quarter of 2016 alone, IATA and IFALPA together have received more than fifty reports relating to harmful interference to GNSS. Based on the information in these reports, the impacts on airline flight operations</w:t>
      </w:r>
      <w:r w:rsidR="00565BB2">
        <w:t xml:space="preserve"> </w:t>
      </w:r>
      <w:r w:rsidRPr="000B781B">
        <w:t>include:</w:t>
      </w:r>
    </w:p>
    <w:p w14:paraId="4BAE197C" w14:textId="42B46C7C" w:rsidR="00645C10" w:rsidRDefault="00645C10" w:rsidP="000B781B">
      <w:pPr>
        <w:pStyle w:val="2Para"/>
        <w:numPr>
          <w:ilvl w:val="0"/>
          <w:numId w:val="32"/>
        </w:numPr>
        <w:spacing w:before="0" w:after="0"/>
      </w:pPr>
      <w:proofErr w:type="gramStart"/>
      <w:r>
        <w:t>l</w:t>
      </w:r>
      <w:r w:rsidR="00C27776">
        <w:t>oss</w:t>
      </w:r>
      <w:proofErr w:type="gramEnd"/>
      <w:r w:rsidR="00C27776">
        <w:t xml:space="preserve"> o</w:t>
      </w:r>
      <w:r>
        <w:t xml:space="preserve">f on-board GNSS functionality </w:t>
      </w:r>
    </w:p>
    <w:p w14:paraId="78DEB016" w14:textId="711490B2" w:rsidR="000B781B" w:rsidRDefault="00C27776" w:rsidP="00645C10">
      <w:pPr>
        <w:pStyle w:val="2Para"/>
        <w:numPr>
          <w:ilvl w:val="1"/>
          <w:numId w:val="32"/>
        </w:numPr>
        <w:spacing w:before="0" w:after="0"/>
      </w:pPr>
      <w:r>
        <w:t>[GPS-L INVALID] and/or [GPS-R INVALID] messages appear.</w:t>
      </w:r>
    </w:p>
    <w:p w14:paraId="2F9EFFCB" w14:textId="44BA9603" w:rsidR="00C27776" w:rsidRDefault="00645C10" w:rsidP="000B781B">
      <w:pPr>
        <w:pStyle w:val="2Para"/>
        <w:numPr>
          <w:ilvl w:val="0"/>
          <w:numId w:val="32"/>
        </w:numPr>
        <w:spacing w:before="0" w:after="0"/>
      </w:pPr>
      <w:proofErr w:type="gramStart"/>
      <w:r>
        <w:t>d</w:t>
      </w:r>
      <w:r w:rsidR="00C27776">
        <w:t>ecrease</w:t>
      </w:r>
      <w:proofErr w:type="gramEnd"/>
      <w:r w:rsidR="00C27776">
        <w:t xml:space="preserve"> in navigation performance leading to RNP alert</w:t>
      </w:r>
    </w:p>
    <w:p w14:paraId="63B978C7" w14:textId="61FA19FB" w:rsidR="007F7FEB" w:rsidRDefault="00645C10" w:rsidP="000B781B">
      <w:pPr>
        <w:pStyle w:val="2Para"/>
        <w:numPr>
          <w:ilvl w:val="1"/>
          <w:numId w:val="32"/>
        </w:numPr>
        <w:spacing w:before="0" w:after="0"/>
      </w:pPr>
      <w:proofErr w:type="gramStart"/>
      <w:r>
        <w:t>t</w:t>
      </w:r>
      <w:r w:rsidR="00274B79">
        <w:t>hrough</w:t>
      </w:r>
      <w:proofErr w:type="gramEnd"/>
      <w:r w:rsidR="00274B79">
        <w:t xml:space="preserve"> </w:t>
      </w:r>
      <w:r w:rsidR="00C27776">
        <w:t>increasing aircraft horizontal error, Actual Navigation Performance (ANP) decreases beyond RNP requirement. - [NAV UNABLE RNP] message appears.</w:t>
      </w:r>
    </w:p>
    <w:p w14:paraId="6760030E" w14:textId="55677395" w:rsidR="00565BB2" w:rsidRDefault="00565BB2" w:rsidP="00565BB2">
      <w:pPr>
        <w:pStyle w:val="2Para"/>
        <w:numPr>
          <w:ilvl w:val="2"/>
          <w:numId w:val="32"/>
        </w:numPr>
        <w:spacing w:before="0" w:after="0"/>
      </w:pPr>
      <w:r>
        <w:t xml:space="preserve">This sometimes has led to </w:t>
      </w:r>
      <w:proofErr w:type="gramStart"/>
      <w:r>
        <w:t>missed</w:t>
      </w:r>
      <w:proofErr w:type="gramEnd"/>
      <w:r>
        <w:t xml:space="preserve"> approaches.</w:t>
      </w:r>
    </w:p>
    <w:p w14:paraId="056948CC" w14:textId="73467DC4" w:rsidR="00C27776" w:rsidRDefault="00645C10" w:rsidP="000B781B">
      <w:pPr>
        <w:pStyle w:val="2Para"/>
        <w:numPr>
          <w:ilvl w:val="1"/>
          <w:numId w:val="32"/>
        </w:numPr>
        <w:spacing w:before="0" w:after="0"/>
      </w:pPr>
      <w:proofErr w:type="gramStart"/>
      <w:r>
        <w:t>i</w:t>
      </w:r>
      <w:r w:rsidR="00C27776">
        <w:t>n</w:t>
      </w:r>
      <w:proofErr w:type="gramEnd"/>
      <w:r w:rsidR="00C27776">
        <w:t xml:space="preserve"> some aircraft, navigation reverted to inertial (IRU) or DME/DME after GNSS loss.</w:t>
      </w:r>
    </w:p>
    <w:p w14:paraId="024F21CE" w14:textId="12AF35F1" w:rsidR="000B781B" w:rsidRDefault="00645C10" w:rsidP="000B781B">
      <w:pPr>
        <w:pStyle w:val="2Para"/>
        <w:numPr>
          <w:ilvl w:val="0"/>
          <w:numId w:val="32"/>
        </w:numPr>
        <w:spacing w:before="0" w:after="0"/>
      </w:pPr>
      <w:proofErr w:type="gramStart"/>
      <w:r>
        <w:t>i</w:t>
      </w:r>
      <w:r w:rsidR="000B781B">
        <w:t>mpact</w:t>
      </w:r>
      <w:proofErr w:type="gramEnd"/>
      <w:r w:rsidR="000B781B">
        <w:t xml:space="preserve"> on Navigation Display </w:t>
      </w:r>
    </w:p>
    <w:p w14:paraId="0D501869" w14:textId="4F0DBF59" w:rsidR="00C27776" w:rsidRDefault="00645C10" w:rsidP="000B781B">
      <w:pPr>
        <w:pStyle w:val="2Para"/>
        <w:numPr>
          <w:ilvl w:val="1"/>
          <w:numId w:val="32"/>
        </w:numPr>
        <w:spacing w:before="0" w:after="0"/>
      </w:pPr>
      <w:proofErr w:type="gramStart"/>
      <w:r>
        <w:t>a</w:t>
      </w:r>
      <w:proofErr w:type="gramEnd"/>
      <w:r w:rsidR="00C27776">
        <w:t xml:space="preserve"> large “map shift” was observed. </w:t>
      </w:r>
    </w:p>
    <w:p w14:paraId="4DB78988" w14:textId="0FC40DD0" w:rsidR="00C27776" w:rsidRDefault="00645C10" w:rsidP="000B781B">
      <w:pPr>
        <w:pStyle w:val="2Para"/>
        <w:numPr>
          <w:ilvl w:val="0"/>
          <w:numId w:val="32"/>
        </w:numPr>
        <w:spacing w:before="0" w:after="0"/>
      </w:pPr>
      <w:proofErr w:type="gramStart"/>
      <w:r>
        <w:t>i</w:t>
      </w:r>
      <w:r w:rsidR="00C27776">
        <w:t>mpact</w:t>
      </w:r>
      <w:proofErr w:type="gramEnd"/>
      <w:r w:rsidR="00C27776">
        <w:t xml:space="preserve"> on GPWS - [TERR POS] and [EICAS TERRAIN POSITION] messages appear.</w:t>
      </w:r>
    </w:p>
    <w:p w14:paraId="07DBD52D" w14:textId="52375FEB" w:rsidR="00C27776" w:rsidRDefault="00645C10" w:rsidP="000B781B">
      <w:pPr>
        <w:pStyle w:val="2Para"/>
        <w:numPr>
          <w:ilvl w:val="0"/>
          <w:numId w:val="32"/>
        </w:numPr>
        <w:spacing w:before="0" w:after="0"/>
      </w:pPr>
      <w:proofErr w:type="gramStart"/>
      <w:r>
        <w:t>l</w:t>
      </w:r>
      <w:r w:rsidR="00C27776">
        <w:t>oss</w:t>
      </w:r>
      <w:proofErr w:type="gramEnd"/>
      <w:r w:rsidR="00C27776">
        <w:t xml:space="preserve"> of auto-land and ADS reporting capabilities</w:t>
      </w:r>
    </w:p>
    <w:p w14:paraId="53089512" w14:textId="77777777" w:rsidR="00645C10" w:rsidRDefault="00645C10" w:rsidP="00645C10">
      <w:pPr>
        <w:pStyle w:val="2Para"/>
      </w:pPr>
      <w:r w:rsidRPr="00645C10">
        <w:t>Noting the on-going worldwide deployments of automatic dependent surveillance – broadcast (ADS-B), harmful interference to GNSS will also adversely impact ATM operations. A degradation or complete interruption of ADS-B surveillance services will automatically occur as a consequence of GNSS signals being interfered. This adverse impact to ATM operations can be quite significant, especially in the area where ADS-B is deployed as the sole mean of ATM surveillance.</w:t>
      </w:r>
      <w:r>
        <w:t xml:space="preserve"> </w:t>
      </w:r>
    </w:p>
    <w:p w14:paraId="49835EA2" w14:textId="15E49F68" w:rsidR="00274B79" w:rsidRDefault="00274B79" w:rsidP="00274B79">
      <w:pPr>
        <w:pStyle w:val="2Para"/>
        <w:numPr>
          <w:ilvl w:val="0"/>
          <w:numId w:val="0"/>
        </w:numPr>
        <w:rPr>
          <w:highlight w:val="yellow"/>
        </w:rPr>
      </w:pPr>
      <w:r w:rsidRPr="00274B79">
        <w:rPr>
          <w:noProof/>
          <w:highlight w:val="yellow"/>
          <w:lang w:val="en-US"/>
        </w:rPr>
        <w:lastRenderedPageBreak/>
        <w:drawing>
          <wp:inline distT="0" distB="0" distL="0" distR="0" wp14:anchorId="7EC418EB" wp14:editId="7B24BF7E">
            <wp:extent cx="5943600" cy="3674745"/>
            <wp:effectExtent l="0" t="0" r="0" b="190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a:stretch>
                      <a:fillRect/>
                    </a:stretch>
                  </pic:blipFill>
                  <pic:spPr>
                    <a:xfrm>
                      <a:off x="0" y="0"/>
                      <a:ext cx="5943600" cy="3674745"/>
                    </a:xfrm>
                    <a:prstGeom prst="rect">
                      <a:avLst/>
                    </a:prstGeom>
                  </pic:spPr>
                </pic:pic>
              </a:graphicData>
            </a:graphic>
          </wp:inline>
        </w:drawing>
      </w:r>
    </w:p>
    <w:p w14:paraId="2D35B308" w14:textId="5C9F2A2B" w:rsidR="00274B79" w:rsidRPr="00274B79" w:rsidRDefault="00274B79" w:rsidP="00274B79">
      <w:pPr>
        <w:pStyle w:val="2Para"/>
        <w:numPr>
          <w:ilvl w:val="0"/>
          <w:numId w:val="0"/>
        </w:numPr>
        <w:jc w:val="center"/>
        <w:rPr>
          <w:b/>
        </w:rPr>
      </w:pPr>
      <w:r>
        <w:rPr>
          <w:b/>
        </w:rPr>
        <w:t xml:space="preserve">Example of </w:t>
      </w:r>
      <w:r w:rsidRPr="00274B79">
        <w:rPr>
          <w:b/>
        </w:rPr>
        <w:t>ADS-B track of aircraft flying under GNSS interference</w:t>
      </w:r>
    </w:p>
    <w:p w14:paraId="5A5339EE" w14:textId="77777777" w:rsidR="00645C10" w:rsidRDefault="00645C10" w:rsidP="00645C10">
      <w:pPr>
        <w:pStyle w:val="2Para"/>
      </w:pPr>
      <w:r>
        <w:t>Unintentional interference to GNSS signals can arise from several sources, operating in the same frequency bands as GNSS or in other bands. A non-exhaustive list would include mobile and fixed very high frequency (VHF) communications, television signals, certain radars, mobile satellite communications, military systems, microwave links, GNSS repeaters, and systems on-board aircraft.</w:t>
      </w:r>
    </w:p>
    <w:p w14:paraId="11E57A59" w14:textId="77777777" w:rsidR="00645C10" w:rsidRDefault="00645C10" w:rsidP="00645C10">
      <w:pPr>
        <w:pStyle w:val="2Para"/>
      </w:pPr>
      <w:r>
        <w:t>However, more concerning cases of recent harmful interference to GNSS as reported by airlines and pilots are likely caused by intentional interference sources, such as “GNSS jammers.” These jammers, which are being used during some military operations and testing, have been reported to interfere with specific GNSS signals and have their coverage area, in some cases, of more than 300 NM from the assumed interference source. While some of these military activities were well coordinated with relevant aviation authorities, there have been a significant number of reported cases where the coordination might not properly take place - resulting in civil flight operations being interrupted without airspace users being appropriately notified.</w:t>
      </w:r>
    </w:p>
    <w:p w14:paraId="5CD5691B" w14:textId="3D061807" w:rsidR="000F5CE9" w:rsidRDefault="000B781B" w:rsidP="000B781B">
      <w:pPr>
        <w:pStyle w:val="1Heading"/>
      </w:pPr>
      <w:r>
        <w:t>On-going ACTIONS by the aviation community</w:t>
      </w:r>
    </w:p>
    <w:p w14:paraId="0044EC3B" w14:textId="77777777" w:rsidR="00274B79" w:rsidRDefault="00645C10" w:rsidP="00274B79">
      <w:pPr>
        <w:pStyle w:val="2Para"/>
      </w:pPr>
      <w:r>
        <w:t xml:space="preserve">In June 2016, ICAO issued an ICAO State Letter reminding all ICAO Member States about the implication of GNSS interference on the safety and security of international civil aviation and </w:t>
      </w:r>
      <w:proofErr w:type="gramStart"/>
      <w:r>
        <w:t>urge</w:t>
      </w:r>
      <w:proofErr w:type="gramEnd"/>
      <w:r>
        <w:t xml:space="preserve"> all ICAO Member States to take action to ensure the sources of GNSS interference signals are ide</w:t>
      </w:r>
      <w:r w:rsidR="00274B79">
        <w:t xml:space="preserve">ntified and mitigated. </w:t>
      </w:r>
    </w:p>
    <w:p w14:paraId="1B1D54DC" w14:textId="77777777" w:rsidR="00274B79" w:rsidRDefault="00645C10" w:rsidP="00274B79">
      <w:pPr>
        <w:pStyle w:val="2Para"/>
      </w:pPr>
      <w:r w:rsidRPr="00645C10">
        <w:t>In line with AN-</w:t>
      </w:r>
      <w:proofErr w:type="spellStart"/>
      <w:r w:rsidRPr="00645C10">
        <w:t>Conf</w:t>
      </w:r>
      <w:proofErr w:type="spellEnd"/>
      <w:r w:rsidRPr="00645C10">
        <w:t xml:space="preserve">/12 Recommendation 6/7, the ICAO NSP is now proposing a GNSS Radio Frequency Interference (RFI) Mitigation Plan to advise States on how to address this interference </w:t>
      </w:r>
      <w:r w:rsidRPr="00645C10">
        <w:lastRenderedPageBreak/>
        <w:t xml:space="preserve">issue and to mitigate its associated risks and impacts on flight and ATM operations. The Mitigation Plan </w:t>
      </w:r>
      <w:proofErr w:type="gramStart"/>
      <w:r w:rsidRPr="00645C10">
        <w:t>is scheduled to be published</w:t>
      </w:r>
      <w:proofErr w:type="gramEnd"/>
      <w:r w:rsidRPr="00645C10">
        <w:t xml:space="preserve"> by early 2017 in the Global Navigation Satellite System (GNSS) Manual (Doc 9849).</w:t>
      </w:r>
    </w:p>
    <w:p w14:paraId="25E02051" w14:textId="77777777" w:rsidR="00274B79" w:rsidRDefault="00645C10" w:rsidP="00274B79">
      <w:pPr>
        <w:pStyle w:val="2Para"/>
      </w:pPr>
      <w:r w:rsidRPr="00645C10">
        <w:t xml:space="preserve">IATA has </w:t>
      </w:r>
      <w:r>
        <w:t>issued</w:t>
      </w:r>
      <w:r w:rsidRPr="00645C10">
        <w:t xml:space="preserve"> a</w:t>
      </w:r>
      <w:r>
        <w:t>n</w:t>
      </w:r>
      <w:r w:rsidR="00274B79">
        <w:t xml:space="preserve"> i</w:t>
      </w:r>
      <w:r w:rsidRPr="00645C10">
        <w:t>nformation briefing on GNSS and its impacts on flight and air traffic management operations</w:t>
      </w:r>
      <w:r>
        <w:t xml:space="preserve"> and circulate the document to the airline and pilot community.</w:t>
      </w:r>
    </w:p>
    <w:p w14:paraId="5565EAA5" w14:textId="22447CC0" w:rsidR="00274B79" w:rsidRDefault="00645C10" w:rsidP="00274B79">
      <w:pPr>
        <w:pStyle w:val="2Para"/>
      </w:pPr>
      <w:r w:rsidRPr="00645C10">
        <w:t>IATA, International Council of Aircraft Owner and Pilot Associations (IAOPA), International Business Aviation Council (IBAC), International Federation of Air Line Pilots’ Associations (IFALPA), and International Federation of Air Traffic Cont</w:t>
      </w:r>
      <w:r>
        <w:t xml:space="preserve">rollers' Associations (IFATCA) </w:t>
      </w:r>
      <w:r w:rsidRPr="00645C10">
        <w:t>express</w:t>
      </w:r>
      <w:r>
        <w:t>ed</w:t>
      </w:r>
      <w:r w:rsidRPr="00645C10">
        <w:t xml:space="preserve"> a strong concern on the operational impacts of harmful interference to GNSS and commend ICAO for its on-going effort in developing the GNSS RFI mitigation plan. </w:t>
      </w:r>
      <w:r>
        <w:t>A joint working paper was submitted t</w:t>
      </w:r>
      <w:r w:rsidR="00274B79">
        <w:t xml:space="preserve">o upcoming 2016 ICAO Assembly invited the Assembly to </w:t>
      </w:r>
    </w:p>
    <w:p w14:paraId="09AC290D" w14:textId="77777777" w:rsidR="00565BB2" w:rsidRDefault="00274B79" w:rsidP="00565BB2">
      <w:pPr>
        <w:pStyle w:val="2Para"/>
        <w:numPr>
          <w:ilvl w:val="0"/>
          <w:numId w:val="41"/>
        </w:numPr>
        <w:spacing w:before="0" w:after="0"/>
      </w:pPr>
      <w:proofErr w:type="gramStart"/>
      <w:r w:rsidRPr="00274B79">
        <w:t>request</w:t>
      </w:r>
      <w:proofErr w:type="gramEnd"/>
      <w:r w:rsidRPr="00274B79">
        <w:t xml:space="preserve"> ICAO to bring to attention of States, ICAO Planning and Implementation Regional Groups (PIRGs) and Regional Aviation Safety Groups (RASGs) the operational impact from harmful interference to GNSS; and </w:t>
      </w:r>
    </w:p>
    <w:p w14:paraId="7A5E5DF0" w14:textId="2CAF8176" w:rsidR="00274B79" w:rsidRPr="00274B79" w:rsidRDefault="00274B79" w:rsidP="00565BB2">
      <w:pPr>
        <w:pStyle w:val="2Para"/>
        <w:numPr>
          <w:ilvl w:val="0"/>
          <w:numId w:val="41"/>
        </w:numPr>
        <w:spacing w:before="0" w:after="0"/>
      </w:pPr>
      <w:proofErr w:type="gramStart"/>
      <w:r w:rsidRPr="00274B79">
        <w:t>urge</w:t>
      </w:r>
      <w:proofErr w:type="gramEnd"/>
      <w:r w:rsidRPr="00274B79">
        <w:t xml:space="preserve"> ICAO Member States to implement appropriate mitigation measures as suggested in ICAO the </w:t>
      </w:r>
      <w:r w:rsidRPr="00565BB2">
        <w:rPr>
          <w:i/>
          <w:iCs/>
        </w:rPr>
        <w:t xml:space="preserve">Global Navigation Satellite System (GNSS) Manual </w:t>
      </w:r>
      <w:r w:rsidRPr="00274B79">
        <w:t>(Doc 9849)</w:t>
      </w:r>
      <w:r w:rsidR="00565BB2">
        <w:t xml:space="preserve"> </w:t>
      </w:r>
      <w:r w:rsidRPr="00274B79">
        <w:t xml:space="preserve">and to report progress and any difficulties to appropriate PIRGs and RASGs. </w:t>
      </w:r>
    </w:p>
    <w:p w14:paraId="3144C390" w14:textId="46CAEF59" w:rsidR="0041070A" w:rsidRPr="0041070A" w:rsidRDefault="00645C10" w:rsidP="00D65188">
      <w:pPr>
        <w:pStyle w:val="1Heading"/>
      </w:pPr>
      <w:r>
        <w:t>CONCLUSION</w:t>
      </w:r>
    </w:p>
    <w:p w14:paraId="0EC0E115" w14:textId="7922E22B" w:rsidR="001A07A7" w:rsidRDefault="00E52A56" w:rsidP="00565BB2">
      <w:pPr>
        <w:pStyle w:val="2Para"/>
      </w:pPr>
      <w:r>
        <w:t xml:space="preserve">The </w:t>
      </w:r>
      <w:r w:rsidR="00D65188">
        <w:t>meeting</w:t>
      </w:r>
      <w:r>
        <w:t xml:space="preserve"> is invited to</w:t>
      </w:r>
      <w:r w:rsidR="00565BB2">
        <w:t xml:space="preserve"> note </w:t>
      </w:r>
      <w:r w:rsidR="001A07A7">
        <w:t>the impacts of interference</w:t>
      </w:r>
      <w:r w:rsidR="00575CB7">
        <w:t xml:space="preserve"> to GNSS on</w:t>
      </w:r>
      <w:r w:rsidR="00565BB2">
        <w:t xml:space="preserve"> flight and ATM operations </w:t>
      </w:r>
      <w:r w:rsidR="000B781B">
        <w:t xml:space="preserve">and </w:t>
      </w:r>
      <w:r w:rsidR="00565BB2">
        <w:t>some</w:t>
      </w:r>
      <w:r w:rsidR="000B781B">
        <w:t xml:space="preserve"> actions </w:t>
      </w:r>
      <w:r w:rsidR="00565BB2">
        <w:t xml:space="preserve">that have been </w:t>
      </w:r>
      <w:r w:rsidR="000B781B">
        <w:t>taken by the aviation community to manage and address the issue.</w:t>
      </w:r>
    </w:p>
    <w:p w14:paraId="6F41F185" w14:textId="77777777" w:rsidR="00B3411E" w:rsidRDefault="00B3411E">
      <w:pPr>
        <w:autoSpaceDE/>
        <w:autoSpaceDN/>
        <w:adjustRightInd/>
        <w:jc w:val="left"/>
      </w:pPr>
    </w:p>
    <w:p w14:paraId="4BD3468D" w14:textId="77777777" w:rsidR="00565BB2" w:rsidRDefault="00565BB2">
      <w:pPr>
        <w:autoSpaceDE/>
        <w:autoSpaceDN/>
        <w:adjustRightInd/>
        <w:jc w:val="left"/>
      </w:pPr>
    </w:p>
    <w:p w14:paraId="6F41F186" w14:textId="77777777" w:rsidR="00B3411E" w:rsidRDefault="00B3411E" w:rsidP="00B3411E">
      <w:pPr>
        <w:autoSpaceDE/>
        <w:autoSpaceDN/>
        <w:adjustRightInd/>
        <w:jc w:val="center"/>
      </w:pPr>
      <w:r>
        <w:t>— END —</w:t>
      </w:r>
    </w:p>
    <w:p w14:paraId="6F41F187" w14:textId="77777777" w:rsidR="00B3411E" w:rsidRDefault="00B3411E">
      <w:pPr>
        <w:autoSpaceDE/>
        <w:autoSpaceDN/>
        <w:adjustRightInd/>
        <w:jc w:val="left"/>
      </w:pPr>
    </w:p>
    <w:p w14:paraId="6F41F188" w14:textId="77777777" w:rsidR="00B3411E" w:rsidRDefault="00B3411E">
      <w:pPr>
        <w:autoSpaceDE/>
        <w:autoSpaceDN/>
        <w:adjustRightInd/>
        <w:jc w:val="left"/>
      </w:pPr>
    </w:p>
    <w:p w14:paraId="6F41F189" w14:textId="77777777" w:rsidR="00B3411E" w:rsidRDefault="00B3411E">
      <w:pPr>
        <w:autoSpaceDE/>
        <w:autoSpaceDN/>
        <w:adjustRightInd/>
        <w:jc w:val="left"/>
      </w:pPr>
    </w:p>
    <w:p w14:paraId="6F41F18A" w14:textId="77777777" w:rsidR="00B3411E" w:rsidRDefault="00B3411E">
      <w:pPr>
        <w:autoSpaceDE/>
        <w:autoSpaceDN/>
        <w:adjustRightInd/>
        <w:jc w:val="left"/>
      </w:pPr>
    </w:p>
    <w:p w14:paraId="6F41F18B" w14:textId="77777777" w:rsidR="00B3411E" w:rsidRDefault="00B3411E">
      <w:pPr>
        <w:autoSpaceDE/>
        <w:autoSpaceDN/>
        <w:adjustRightInd/>
        <w:jc w:val="left"/>
      </w:pPr>
    </w:p>
    <w:sectPr w:rsidR="00B3411E" w:rsidSect="00C44823">
      <w:headerReference w:type="even" r:id="rId14"/>
      <w:headerReference w:type="default" r:id="rId15"/>
      <w:footerReference w:type="first" r:id="rId16"/>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AD841" w14:textId="77777777" w:rsidR="00A659B1" w:rsidRDefault="00A659B1">
      <w:r>
        <w:separator/>
      </w:r>
    </w:p>
  </w:endnote>
  <w:endnote w:type="continuationSeparator" w:id="0">
    <w:p w14:paraId="4C6FC0BC" w14:textId="77777777" w:rsidR="00A659B1" w:rsidRDefault="00A65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02"/>
    <w:family w:val="auto"/>
    <w:pitch w:val="default"/>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cho">
    <w:altName w:val="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宋体">
    <w:charset w:val="50"/>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F19E" w14:textId="2791E9BB" w:rsidR="00D46FDE" w:rsidRDefault="00D46FDE" w:rsidP="00B3411E">
    <w:pPr>
      <w:pStyle w:val="Footer"/>
      <w:tabs>
        <w:tab w:val="left" w:pos="720"/>
        <w:tab w:val="left" w:pos="1440"/>
        <w:tab w:val="left" w:pos="1800"/>
        <w:tab w:val="left" w:pos="2160"/>
        <w:tab w:val="left" w:pos="2520"/>
        <w:tab w:val="left" w:pos="2880"/>
      </w:tabs>
      <w:spacing w:before="160"/>
      <w:rPr>
        <w:sz w:val="18"/>
        <w:szCs w:val="18"/>
      </w:rPr>
    </w:pPr>
    <w:bookmarkStart w:id="24" w:name="total_pages"/>
    <w:r>
      <w:rPr>
        <w:sz w:val="18"/>
        <w:szCs w:val="18"/>
      </w:rPr>
      <w:t>(</w:t>
    </w:r>
    <w:r w:rsidR="00274B79">
      <w:rPr>
        <w:sz w:val="18"/>
        <w:szCs w:val="18"/>
      </w:rPr>
      <w:t>04</w:t>
    </w:r>
    <w:r>
      <w:rPr>
        <w:sz w:val="18"/>
        <w:szCs w:val="18"/>
      </w:rPr>
      <w:t xml:space="preserve"> pages)</w:t>
    </w:r>
    <w:bookmarkEnd w:id="24"/>
    <w:r>
      <w:rPr>
        <w:sz w:val="18"/>
        <w:szCs w:val="18"/>
      </w:rPr>
      <w:t xml:space="preserve"> </w:t>
    </w:r>
    <w:bookmarkStart w:id="25" w:name="brand_org_typist"/>
    <w:bookmarkEnd w:id="25"/>
  </w:p>
  <w:p w14:paraId="6F41F19F" w14:textId="77777777" w:rsidR="00D46FDE" w:rsidRPr="00E45FD9" w:rsidRDefault="00D46FDE" w:rsidP="00A93EDE">
    <w:pPr>
      <w:pStyle w:val="Footer"/>
      <w:tabs>
        <w:tab w:val="left" w:pos="720"/>
        <w:tab w:val="left" w:pos="1440"/>
        <w:tab w:val="left" w:pos="1800"/>
        <w:tab w:val="left" w:pos="2160"/>
        <w:tab w:val="left" w:pos="2520"/>
        <w:tab w:val="left" w:pos="2880"/>
      </w:tabs>
      <w:rPr>
        <w:sz w:val="18"/>
        <w:szCs w:val="18"/>
      </w:rPr>
    </w:pPr>
    <w:bookmarkStart w:id="26" w:name="office_footer"/>
    <w:bookmarkStart w:id="27" w:name="document_no_footer"/>
    <w:bookmarkStart w:id="28" w:name="text_footer"/>
    <w:bookmarkEnd w:id="26"/>
    <w:bookmarkEnd w:id="27"/>
    <w:bookmarkEnd w:id="28"/>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45C2F8" w14:textId="77777777" w:rsidR="00A659B1" w:rsidRDefault="00A659B1">
      <w:r>
        <w:separator/>
      </w:r>
    </w:p>
  </w:footnote>
  <w:footnote w:type="continuationSeparator" w:id="0">
    <w:p w14:paraId="44BEAC25" w14:textId="77777777" w:rsidR="00A659B1" w:rsidRDefault="00A659B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F194" w14:textId="77777777" w:rsidR="00D46FDE" w:rsidRDefault="00D46FDE" w:rsidP="00DA52CB">
    <w:pPr>
      <w:pStyle w:val="Header"/>
      <w:framePr w:wrap="around" w:vAnchor="text" w:hAnchor="margin" w:xAlign="center" w:y="1"/>
      <w:rPr>
        <w:rStyle w:val="PageNumber"/>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CE7B80">
      <w:rPr>
        <w:rStyle w:val="PageNumber"/>
        <w:noProof/>
        <w:szCs w:val="22"/>
      </w:rPr>
      <w:t>2</w:t>
    </w:r>
    <w:r>
      <w:rPr>
        <w:rStyle w:val="PageNumber"/>
      </w:rPr>
      <w:fldChar w:fldCharType="end"/>
    </w:r>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D46FDE" w14:paraId="6F41F197" w14:textId="77777777">
      <w:tc>
        <w:tcPr>
          <w:tcW w:w="0" w:type="auto"/>
        </w:tcPr>
        <w:p w14:paraId="6F41F195" w14:textId="1871FDC0" w:rsidR="00D46FDE" w:rsidRPr="005945C7" w:rsidRDefault="00CE7B80" w:rsidP="00B3411E">
          <w:pPr>
            <w:pStyle w:val="Header"/>
            <w:tabs>
              <w:tab w:val="left" w:pos="720"/>
              <w:tab w:val="left" w:pos="1440"/>
              <w:tab w:val="left" w:pos="1800"/>
              <w:tab w:val="left" w:pos="2160"/>
              <w:tab w:val="left" w:pos="2520"/>
              <w:tab w:val="left" w:pos="2880"/>
            </w:tabs>
            <w:rPr>
              <w:szCs w:val="22"/>
            </w:rPr>
          </w:pPr>
          <w:bookmarkStart w:id="18" w:name="document_no_header_even"/>
          <w:r>
            <w:rPr>
              <w:szCs w:val="22"/>
            </w:rPr>
            <w:t>FSMP-</w:t>
          </w:r>
          <w:r w:rsidR="000F5CE9">
            <w:rPr>
              <w:szCs w:val="22"/>
            </w:rPr>
            <w:t>WG</w:t>
          </w:r>
          <w:r w:rsidR="00D46FDE">
            <w:rPr>
              <w:szCs w:val="22"/>
            </w:rPr>
            <w:t>/</w:t>
          </w:r>
          <w:r>
            <w:rPr>
              <w:szCs w:val="22"/>
            </w:rPr>
            <w:t xml:space="preserve">03 </w:t>
          </w:r>
          <w:r w:rsidR="000F5CE9">
            <w:rPr>
              <w:szCs w:val="22"/>
            </w:rPr>
            <w:t>I</w:t>
          </w:r>
          <w:r w:rsidR="00D46FDE">
            <w:rPr>
              <w:szCs w:val="22"/>
            </w:rPr>
            <w:t>P/</w:t>
          </w:r>
          <w:bookmarkEnd w:id="18"/>
          <w:r>
            <w:rPr>
              <w:szCs w:val="22"/>
            </w:rPr>
            <w:t>09</w:t>
          </w:r>
        </w:p>
        <w:p w14:paraId="6F41F196" w14:textId="77777777" w:rsidR="00D46FDE" w:rsidRPr="00871292" w:rsidRDefault="00D46FDE" w:rsidP="00FE6475">
          <w:pPr>
            <w:pStyle w:val="Header"/>
            <w:tabs>
              <w:tab w:val="left" w:pos="720"/>
              <w:tab w:val="left" w:pos="1440"/>
              <w:tab w:val="left" w:pos="1800"/>
              <w:tab w:val="left" w:pos="2160"/>
              <w:tab w:val="left" w:pos="2520"/>
              <w:tab w:val="left" w:pos="2880"/>
            </w:tabs>
            <w:rPr>
              <w:sz w:val="18"/>
              <w:szCs w:val="18"/>
            </w:rPr>
          </w:pPr>
          <w:bookmarkStart w:id="19" w:name="related_to_header_even"/>
          <w:bookmarkStart w:id="20" w:name="addendum_corrigendum_header_even"/>
          <w:bookmarkEnd w:id="19"/>
          <w:bookmarkEnd w:id="20"/>
        </w:p>
      </w:tc>
    </w:tr>
  </w:tbl>
  <w:p w14:paraId="6F41F198" w14:textId="77777777" w:rsidR="00D46FDE" w:rsidRPr="005945C7" w:rsidRDefault="00D46FDE" w:rsidP="00D02F31">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F199" w14:textId="77777777" w:rsidR="00D46FDE" w:rsidRPr="007307A8" w:rsidRDefault="00D46FDE" w:rsidP="00DA52CB">
    <w:pPr>
      <w:pStyle w:val="Header"/>
      <w:framePr w:wrap="around" w:vAnchor="text" w:hAnchor="margin" w:xAlign="center" w:y="1"/>
      <w:rPr>
        <w:rStyle w:val="PageNumber"/>
        <w:szCs w:val="22"/>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CE7B80">
      <w:rPr>
        <w:rStyle w:val="PageNumber"/>
        <w:noProof/>
        <w:szCs w:val="22"/>
      </w:rPr>
      <w:t>3</w:t>
    </w:r>
    <w:r>
      <w:rPr>
        <w:rStyle w:val="PageNumber"/>
      </w:rPr>
      <w:fldChar w:fldCharType="end"/>
    </w:r>
  </w:p>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D46FDE" w14:paraId="6F41F19C" w14:textId="77777777">
      <w:trPr>
        <w:jc w:val="right"/>
      </w:trPr>
      <w:tc>
        <w:tcPr>
          <w:tcW w:w="0" w:type="auto"/>
        </w:tcPr>
        <w:p w14:paraId="6F41F19A" w14:textId="2E3603BC" w:rsidR="00D46FDE" w:rsidRPr="00D17232" w:rsidRDefault="00CE7B80" w:rsidP="00B3411E">
          <w:pPr>
            <w:rPr>
              <w:szCs w:val="22"/>
            </w:rPr>
          </w:pPr>
          <w:bookmarkStart w:id="21" w:name="document_no_header_odd"/>
          <w:r>
            <w:rPr>
              <w:szCs w:val="22"/>
            </w:rPr>
            <w:t>FSMP-</w:t>
          </w:r>
          <w:r w:rsidR="000F5CE9">
            <w:rPr>
              <w:szCs w:val="22"/>
            </w:rPr>
            <w:t>WG</w:t>
          </w:r>
          <w:r w:rsidR="00D46FDE">
            <w:rPr>
              <w:szCs w:val="22"/>
            </w:rPr>
            <w:t>/</w:t>
          </w:r>
          <w:r>
            <w:rPr>
              <w:szCs w:val="22"/>
            </w:rPr>
            <w:t xml:space="preserve">03 </w:t>
          </w:r>
          <w:r w:rsidR="000F5CE9">
            <w:rPr>
              <w:szCs w:val="22"/>
            </w:rPr>
            <w:t>I</w:t>
          </w:r>
          <w:r w:rsidR="00D46FDE">
            <w:rPr>
              <w:szCs w:val="22"/>
            </w:rPr>
            <w:t>P/</w:t>
          </w:r>
          <w:bookmarkEnd w:id="21"/>
          <w:r>
            <w:rPr>
              <w:szCs w:val="22"/>
            </w:rPr>
            <w:t>09</w:t>
          </w:r>
        </w:p>
        <w:p w14:paraId="6F41F19B" w14:textId="77777777" w:rsidR="00D46FDE" w:rsidRPr="002B6E6F" w:rsidRDefault="00D46FDE" w:rsidP="000A3BF2">
          <w:pPr>
            <w:rPr>
              <w:sz w:val="18"/>
              <w:szCs w:val="18"/>
            </w:rPr>
          </w:pPr>
          <w:bookmarkStart w:id="22" w:name="related_to_header_odd"/>
          <w:bookmarkStart w:id="23" w:name="addendum_corrigendum_header_odd"/>
          <w:bookmarkEnd w:id="22"/>
          <w:bookmarkEnd w:id="23"/>
        </w:p>
      </w:tc>
    </w:tr>
  </w:tbl>
  <w:p w14:paraId="6F41F19D" w14:textId="77777777" w:rsidR="00D46FDE" w:rsidRPr="007307A8" w:rsidRDefault="00D46FDE" w:rsidP="005167F3">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33488A"/>
    <w:multiLevelType w:val="hybridMultilevel"/>
    <w:tmpl w:val="298419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3">
    <w:nsid w:val="0CB936FA"/>
    <w:multiLevelType w:val="multilevel"/>
    <w:tmpl w:val="FC0E6F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4">
    <w:nsid w:val="1105188A"/>
    <w:multiLevelType w:val="hybridMultilevel"/>
    <w:tmpl w:val="832E04C0"/>
    <w:lvl w:ilvl="0" w:tplc="36862B4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466007"/>
    <w:multiLevelType w:val="multilevel"/>
    <w:tmpl w:val="5E622F8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6">
    <w:nsid w:val="118C69EF"/>
    <w:multiLevelType w:val="multilevel"/>
    <w:tmpl w:val="974A93F4"/>
    <w:lvl w:ilvl="0">
      <w:start w:val="1"/>
      <w:numFmt w:val="bullet"/>
      <w:lvlText w:val=""/>
      <w:lvlJc w:val="left"/>
      <w:pPr>
        <w:tabs>
          <w:tab w:val="num" w:pos="1440"/>
        </w:tabs>
        <w:ind w:left="1440" w:hanging="720"/>
      </w:pPr>
      <w:rPr>
        <w:rFonts w:ascii="Symbol" w:hAnsi="Symbol" w:hint="default"/>
        <w:b w:val="0"/>
        <w:sz w:val="22"/>
      </w:rPr>
    </w:lvl>
    <w:lvl w:ilvl="1">
      <w:start w:val="1"/>
      <w:numFmt w:val="bullet"/>
      <w:lvlText w:val=""/>
      <w:lvlJc w:val="left"/>
      <w:pPr>
        <w:tabs>
          <w:tab w:val="num" w:pos="720"/>
        </w:tabs>
        <w:ind w:left="720" w:firstLine="0"/>
      </w:pPr>
      <w:rPr>
        <w:rFonts w:ascii="Symbol" w:hAnsi="Symbol" w:hint="default"/>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7">
    <w:nsid w:val="1380471A"/>
    <w:multiLevelType w:val="hybridMultilevel"/>
    <w:tmpl w:val="D50CE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C92CAD"/>
    <w:multiLevelType w:val="multilevel"/>
    <w:tmpl w:val="4918A73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lowerLetter"/>
      <w:lvlText w:val="%2)"/>
      <w:lvlJc w:val="left"/>
      <w:pPr>
        <w:tabs>
          <w:tab w:val="num" w:pos="0"/>
        </w:tabs>
        <w:ind w:left="0" w:firstLine="0"/>
      </w:pPr>
      <w:rPr>
        <w:rFonts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9">
    <w:nsid w:val="144B29A2"/>
    <w:multiLevelType w:val="hybridMultilevel"/>
    <w:tmpl w:val="DC6EE5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DB5C5C"/>
    <w:multiLevelType w:val="hybridMultilevel"/>
    <w:tmpl w:val="C100963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4FD7560"/>
    <w:multiLevelType w:val="hybridMultilevel"/>
    <w:tmpl w:val="5EDA4092"/>
    <w:lvl w:ilvl="0" w:tplc="387C74E8">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5D409F0"/>
    <w:multiLevelType w:val="multilevel"/>
    <w:tmpl w:val="FD18201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lowerLetter"/>
      <w:lvlText w:val="%2)"/>
      <w:lvlJc w:val="left"/>
      <w:pPr>
        <w:tabs>
          <w:tab w:val="num" w:pos="0"/>
        </w:tabs>
        <w:ind w:left="0" w:firstLine="0"/>
      </w:pPr>
      <w:rPr>
        <w:rFonts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3">
    <w:nsid w:val="1B984600"/>
    <w:multiLevelType w:val="hybridMultilevel"/>
    <w:tmpl w:val="536CB03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4">
    <w:nsid w:val="1D1B562F"/>
    <w:multiLevelType w:val="multilevel"/>
    <w:tmpl w:val="03BA55B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5">
    <w:nsid w:val="1F397FD2"/>
    <w:multiLevelType w:val="hybridMultilevel"/>
    <w:tmpl w:val="F86CF5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00942E7"/>
    <w:multiLevelType w:val="hybridMultilevel"/>
    <w:tmpl w:val="E62CE28A"/>
    <w:lvl w:ilvl="0" w:tplc="040C0001">
      <w:start w:val="1"/>
      <w:numFmt w:val="bullet"/>
      <w:lvlText w:val=""/>
      <w:lvlJc w:val="left"/>
      <w:pPr>
        <w:ind w:left="1128" w:hanging="360"/>
      </w:pPr>
      <w:rPr>
        <w:rFonts w:ascii="Symbol" w:hAnsi="Symbol"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17">
    <w:nsid w:val="321B6AF8"/>
    <w:multiLevelType w:val="multilevel"/>
    <w:tmpl w:val="F048B4C2"/>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8">
    <w:nsid w:val="32400623"/>
    <w:multiLevelType w:val="hybridMultilevel"/>
    <w:tmpl w:val="7780C4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32D55FC1"/>
    <w:multiLevelType w:val="hybridMultilevel"/>
    <w:tmpl w:val="8E8401D4"/>
    <w:lvl w:ilvl="0" w:tplc="0758F3F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33434F2E"/>
    <w:multiLevelType w:val="hybridMultilevel"/>
    <w:tmpl w:val="CBCE31B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45C43098"/>
    <w:multiLevelType w:val="hybridMultilevel"/>
    <w:tmpl w:val="03B48E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46DF12DC"/>
    <w:multiLevelType w:val="multilevel"/>
    <w:tmpl w:val="4B44D6C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3">
    <w:nsid w:val="4BFB2ECF"/>
    <w:multiLevelType w:val="multilevel"/>
    <w:tmpl w:val="0B02A7CA"/>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24">
    <w:nsid w:val="4D3810DA"/>
    <w:multiLevelType w:val="hybridMultilevel"/>
    <w:tmpl w:val="4ACC08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D40C8A"/>
    <w:multiLevelType w:val="hybridMultilevel"/>
    <w:tmpl w:val="6A0CA81C"/>
    <w:lvl w:ilvl="0" w:tplc="0BBC7FA6">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8237133"/>
    <w:multiLevelType w:val="hybridMultilevel"/>
    <w:tmpl w:val="25802D0E"/>
    <w:lvl w:ilvl="0" w:tplc="04090017">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1B415C"/>
    <w:multiLevelType w:val="hybridMultilevel"/>
    <w:tmpl w:val="1AA228FE"/>
    <w:lvl w:ilvl="0" w:tplc="F5A8F856">
      <w:numFmt w:val="bullet"/>
      <w:suff w:val="space"/>
      <w:lvlText w:val="・"/>
      <w:lvlJc w:val="left"/>
      <w:pPr>
        <w:ind w:left="1108" w:hanging="200"/>
      </w:pPr>
      <w:rPr>
        <w:rFonts w:ascii="Mincho" w:hAnsi="Mincho" w:hint="default"/>
      </w:rPr>
    </w:lvl>
    <w:lvl w:ilvl="1" w:tplc="0409000B">
      <w:start w:val="1"/>
      <w:numFmt w:val="bullet"/>
      <w:lvlText w:val=""/>
      <w:lvlJc w:val="left"/>
      <w:pPr>
        <w:ind w:left="1414" w:hanging="480"/>
      </w:pPr>
      <w:rPr>
        <w:rFonts w:ascii="Wingdings" w:hAnsi="Wingdings" w:hint="default"/>
      </w:rPr>
    </w:lvl>
    <w:lvl w:ilvl="2" w:tplc="0409000D">
      <w:start w:val="1"/>
      <w:numFmt w:val="bullet"/>
      <w:lvlText w:val=""/>
      <w:lvlJc w:val="left"/>
      <w:pPr>
        <w:ind w:left="1894" w:hanging="480"/>
      </w:pPr>
      <w:rPr>
        <w:rFonts w:ascii="Wingdings" w:hAnsi="Wingdings" w:hint="default"/>
      </w:rPr>
    </w:lvl>
    <w:lvl w:ilvl="3" w:tplc="04090001">
      <w:start w:val="1"/>
      <w:numFmt w:val="bullet"/>
      <w:lvlText w:val=""/>
      <w:lvlJc w:val="left"/>
      <w:pPr>
        <w:ind w:left="2374" w:hanging="480"/>
      </w:pPr>
      <w:rPr>
        <w:rFonts w:ascii="Wingdings" w:hAnsi="Wingdings" w:hint="default"/>
      </w:rPr>
    </w:lvl>
    <w:lvl w:ilvl="4" w:tplc="0409000B">
      <w:start w:val="1"/>
      <w:numFmt w:val="bullet"/>
      <w:lvlText w:val=""/>
      <w:lvlJc w:val="left"/>
      <w:pPr>
        <w:ind w:left="2854" w:hanging="480"/>
      </w:pPr>
      <w:rPr>
        <w:rFonts w:ascii="Wingdings" w:hAnsi="Wingdings" w:hint="default"/>
      </w:rPr>
    </w:lvl>
    <w:lvl w:ilvl="5" w:tplc="0409000D">
      <w:start w:val="1"/>
      <w:numFmt w:val="bullet"/>
      <w:lvlText w:val=""/>
      <w:lvlJc w:val="left"/>
      <w:pPr>
        <w:ind w:left="3334" w:hanging="480"/>
      </w:pPr>
      <w:rPr>
        <w:rFonts w:ascii="Wingdings" w:hAnsi="Wingdings" w:hint="default"/>
      </w:rPr>
    </w:lvl>
    <w:lvl w:ilvl="6" w:tplc="04090001">
      <w:start w:val="1"/>
      <w:numFmt w:val="bullet"/>
      <w:lvlText w:val=""/>
      <w:lvlJc w:val="left"/>
      <w:pPr>
        <w:ind w:left="3814" w:hanging="480"/>
      </w:pPr>
      <w:rPr>
        <w:rFonts w:ascii="Wingdings" w:hAnsi="Wingdings" w:hint="default"/>
      </w:rPr>
    </w:lvl>
    <w:lvl w:ilvl="7" w:tplc="0409000B" w:tentative="1">
      <w:start w:val="1"/>
      <w:numFmt w:val="bullet"/>
      <w:lvlText w:val=""/>
      <w:lvlJc w:val="left"/>
      <w:pPr>
        <w:ind w:left="4294" w:hanging="480"/>
      </w:pPr>
      <w:rPr>
        <w:rFonts w:ascii="Wingdings" w:hAnsi="Wingdings" w:hint="default"/>
      </w:rPr>
    </w:lvl>
    <w:lvl w:ilvl="8" w:tplc="0409000D" w:tentative="1">
      <w:start w:val="1"/>
      <w:numFmt w:val="bullet"/>
      <w:lvlText w:val=""/>
      <w:lvlJc w:val="left"/>
      <w:pPr>
        <w:ind w:left="4774" w:hanging="480"/>
      </w:pPr>
      <w:rPr>
        <w:rFonts w:ascii="Wingdings" w:hAnsi="Wingdings" w:hint="default"/>
      </w:rPr>
    </w:lvl>
  </w:abstractNum>
  <w:abstractNum w:abstractNumId="28">
    <w:nsid w:val="5FC95C4F"/>
    <w:multiLevelType w:val="multilevel"/>
    <w:tmpl w:val="2F5E837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lowerLetter"/>
      <w:lvlText w:val="%2)"/>
      <w:lvlJc w:val="left"/>
      <w:pPr>
        <w:tabs>
          <w:tab w:val="num" w:pos="0"/>
        </w:tabs>
        <w:ind w:left="0" w:firstLine="0"/>
      </w:pPr>
      <w:rPr>
        <w:rFonts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29">
    <w:nsid w:val="5FE469C6"/>
    <w:multiLevelType w:val="hybridMultilevel"/>
    <w:tmpl w:val="4EAA4F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69D6761"/>
    <w:multiLevelType w:val="hybridMultilevel"/>
    <w:tmpl w:val="9ED4C3EE"/>
    <w:lvl w:ilvl="0" w:tplc="9F26FBBA">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2710D9"/>
    <w:multiLevelType w:val="hybridMultilevel"/>
    <w:tmpl w:val="F67EF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34">
    <w:nsid w:val="684E443F"/>
    <w:multiLevelType w:val="hybridMultilevel"/>
    <w:tmpl w:val="D39242E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5">
    <w:nsid w:val="688211A0"/>
    <w:multiLevelType w:val="hybridMultilevel"/>
    <w:tmpl w:val="96A82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91E61BA"/>
    <w:multiLevelType w:val="multilevel"/>
    <w:tmpl w:val="A4FCCD1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6D2B62DE"/>
    <w:multiLevelType w:val="hybridMultilevel"/>
    <w:tmpl w:val="B784B70C"/>
    <w:lvl w:ilvl="0" w:tplc="D4B819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36"/>
  </w:num>
  <w:num w:numId="2">
    <w:abstractNumId w:val="2"/>
  </w:num>
  <w:num w:numId="3">
    <w:abstractNumId w:val="30"/>
  </w:num>
  <w:num w:numId="4">
    <w:abstractNumId w:val="31"/>
  </w:num>
  <w:num w:numId="5">
    <w:abstractNumId w:val="38"/>
  </w:num>
  <w:num w:numId="6">
    <w:abstractNumId w:val="25"/>
  </w:num>
  <w:num w:numId="7">
    <w:abstractNumId w:val="3"/>
  </w:num>
  <w:num w:numId="8">
    <w:abstractNumId w:val="11"/>
  </w:num>
  <w:num w:numId="9">
    <w:abstractNumId w:val="17"/>
  </w:num>
  <w:num w:numId="10">
    <w:abstractNumId w:val="22"/>
  </w:num>
  <w:num w:numId="11">
    <w:abstractNumId w:val="23"/>
  </w:num>
  <w:num w:numId="12">
    <w:abstractNumId w:val="19"/>
  </w:num>
  <w:num w:numId="13">
    <w:abstractNumId w:val="23"/>
  </w:num>
  <w:num w:numId="14">
    <w:abstractNumId w:val="21"/>
  </w:num>
  <w:num w:numId="15">
    <w:abstractNumId w:val="23"/>
    <w:lvlOverride w:ilvl="0">
      <w:startOverride w:val="2"/>
    </w:lvlOverride>
    <w:lvlOverride w:ilvl="1">
      <w:startOverride w:val="2"/>
    </w:lvlOverride>
  </w:num>
  <w:num w:numId="16">
    <w:abstractNumId w:val="18"/>
  </w:num>
  <w:num w:numId="17">
    <w:abstractNumId w:val="37"/>
  </w:num>
  <w:num w:numId="18">
    <w:abstractNumId w:val="10"/>
  </w:num>
  <w:num w:numId="19">
    <w:abstractNumId w:val="34"/>
  </w:num>
  <w:num w:numId="20">
    <w:abstractNumId w:val="13"/>
  </w:num>
  <w:num w:numId="21">
    <w:abstractNumId w:val="1"/>
  </w:num>
  <w:num w:numId="22">
    <w:abstractNumId w:val="29"/>
  </w:num>
  <w:num w:numId="23">
    <w:abstractNumId w:val="35"/>
  </w:num>
  <w:num w:numId="24">
    <w:abstractNumId w:val="16"/>
  </w:num>
  <w:num w:numId="25">
    <w:abstractNumId w:val="20"/>
  </w:num>
  <w:num w:numId="26">
    <w:abstractNumId w:val="0"/>
  </w:num>
  <w:num w:numId="27">
    <w:abstractNumId w:val="27"/>
  </w:num>
  <w:num w:numId="28">
    <w:abstractNumId w:val="32"/>
  </w:num>
  <w:num w:numId="29">
    <w:abstractNumId w:val="26"/>
  </w:num>
  <w:num w:numId="30">
    <w:abstractNumId w:val="4"/>
  </w:num>
  <w:num w:numId="31">
    <w:abstractNumId w:val="6"/>
  </w:num>
  <w:num w:numId="32">
    <w:abstractNumId w:val="9"/>
  </w:num>
  <w:num w:numId="33">
    <w:abstractNumId w:val="14"/>
  </w:num>
  <w:num w:numId="34">
    <w:abstractNumId w:val="12"/>
  </w:num>
  <w:num w:numId="35">
    <w:abstractNumId w:val="24"/>
  </w:num>
  <w:num w:numId="36">
    <w:abstractNumId w:val="8"/>
  </w:num>
  <w:num w:numId="37">
    <w:abstractNumId w:val="28"/>
  </w:num>
  <w:num w:numId="38">
    <w:abstractNumId w:val="33"/>
  </w:num>
  <w:num w:numId="39">
    <w:abstractNumId w:val="7"/>
  </w:num>
  <w:num w:numId="40">
    <w:abstractNumId w:val="5"/>
  </w:num>
  <w:num w:numId="41">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A56"/>
    <w:rsid w:val="00000F00"/>
    <w:rsid w:val="000039BB"/>
    <w:rsid w:val="00006C73"/>
    <w:rsid w:val="00006E6D"/>
    <w:rsid w:val="0001049C"/>
    <w:rsid w:val="000109BB"/>
    <w:rsid w:val="00010EFA"/>
    <w:rsid w:val="000110B7"/>
    <w:rsid w:val="00011A68"/>
    <w:rsid w:val="00011F3A"/>
    <w:rsid w:val="00011F5D"/>
    <w:rsid w:val="00017D53"/>
    <w:rsid w:val="00021AF6"/>
    <w:rsid w:val="00022A0B"/>
    <w:rsid w:val="0002509E"/>
    <w:rsid w:val="00037279"/>
    <w:rsid w:val="000400CD"/>
    <w:rsid w:val="00040375"/>
    <w:rsid w:val="00040749"/>
    <w:rsid w:val="00040DC2"/>
    <w:rsid w:val="00041239"/>
    <w:rsid w:val="00043107"/>
    <w:rsid w:val="000503C7"/>
    <w:rsid w:val="00051291"/>
    <w:rsid w:val="000514D2"/>
    <w:rsid w:val="000525DF"/>
    <w:rsid w:val="00052DD2"/>
    <w:rsid w:val="000530A1"/>
    <w:rsid w:val="0006066B"/>
    <w:rsid w:val="000613FD"/>
    <w:rsid w:val="00062150"/>
    <w:rsid w:val="00067C69"/>
    <w:rsid w:val="000758C1"/>
    <w:rsid w:val="000778CE"/>
    <w:rsid w:val="00080164"/>
    <w:rsid w:val="00080B36"/>
    <w:rsid w:val="00081579"/>
    <w:rsid w:val="00082B3C"/>
    <w:rsid w:val="00083E14"/>
    <w:rsid w:val="000864AB"/>
    <w:rsid w:val="000904A7"/>
    <w:rsid w:val="00090BA0"/>
    <w:rsid w:val="00095A55"/>
    <w:rsid w:val="000A3BF2"/>
    <w:rsid w:val="000A577C"/>
    <w:rsid w:val="000A6175"/>
    <w:rsid w:val="000A6243"/>
    <w:rsid w:val="000B45AF"/>
    <w:rsid w:val="000B7372"/>
    <w:rsid w:val="000B781B"/>
    <w:rsid w:val="000C32CA"/>
    <w:rsid w:val="000C41AE"/>
    <w:rsid w:val="000C6CE6"/>
    <w:rsid w:val="000D0D75"/>
    <w:rsid w:val="000D168D"/>
    <w:rsid w:val="000E3BAF"/>
    <w:rsid w:val="000E5253"/>
    <w:rsid w:val="000E6437"/>
    <w:rsid w:val="000F54CF"/>
    <w:rsid w:val="000F5CE9"/>
    <w:rsid w:val="0010728C"/>
    <w:rsid w:val="00113D10"/>
    <w:rsid w:val="0011655D"/>
    <w:rsid w:val="0012363D"/>
    <w:rsid w:val="0012395D"/>
    <w:rsid w:val="001245DD"/>
    <w:rsid w:val="00126842"/>
    <w:rsid w:val="00127CEF"/>
    <w:rsid w:val="00130928"/>
    <w:rsid w:val="001355CC"/>
    <w:rsid w:val="00141B81"/>
    <w:rsid w:val="0014610D"/>
    <w:rsid w:val="001465A4"/>
    <w:rsid w:val="00146D87"/>
    <w:rsid w:val="00146FF3"/>
    <w:rsid w:val="001502B2"/>
    <w:rsid w:val="001526E5"/>
    <w:rsid w:val="00154F8E"/>
    <w:rsid w:val="00157B2B"/>
    <w:rsid w:val="00170455"/>
    <w:rsid w:val="00173A14"/>
    <w:rsid w:val="00176D81"/>
    <w:rsid w:val="00181E75"/>
    <w:rsid w:val="00184818"/>
    <w:rsid w:val="00184CE2"/>
    <w:rsid w:val="00191C62"/>
    <w:rsid w:val="00192C47"/>
    <w:rsid w:val="00196DB4"/>
    <w:rsid w:val="001A07A7"/>
    <w:rsid w:val="001B121D"/>
    <w:rsid w:val="001C340A"/>
    <w:rsid w:val="001D0EC4"/>
    <w:rsid w:val="001E0F14"/>
    <w:rsid w:val="001E27AB"/>
    <w:rsid w:val="001E2C14"/>
    <w:rsid w:val="001E4F02"/>
    <w:rsid w:val="001E6B6C"/>
    <w:rsid w:val="001E700F"/>
    <w:rsid w:val="001E7137"/>
    <w:rsid w:val="001F0A0C"/>
    <w:rsid w:val="001F2CBA"/>
    <w:rsid w:val="001F56B6"/>
    <w:rsid w:val="00200372"/>
    <w:rsid w:val="00203F14"/>
    <w:rsid w:val="002073D6"/>
    <w:rsid w:val="00214AA0"/>
    <w:rsid w:val="00215A9D"/>
    <w:rsid w:val="00215B2F"/>
    <w:rsid w:val="00216253"/>
    <w:rsid w:val="002172F3"/>
    <w:rsid w:val="002221F7"/>
    <w:rsid w:val="002307DB"/>
    <w:rsid w:val="00237206"/>
    <w:rsid w:val="00241E12"/>
    <w:rsid w:val="002544B1"/>
    <w:rsid w:val="00257C95"/>
    <w:rsid w:val="002631D3"/>
    <w:rsid w:val="0027347D"/>
    <w:rsid w:val="0027499C"/>
    <w:rsid w:val="00274B79"/>
    <w:rsid w:val="0027718B"/>
    <w:rsid w:val="00283DBA"/>
    <w:rsid w:val="002854C0"/>
    <w:rsid w:val="002913A1"/>
    <w:rsid w:val="00291414"/>
    <w:rsid w:val="00295827"/>
    <w:rsid w:val="002A64A6"/>
    <w:rsid w:val="002B12FF"/>
    <w:rsid w:val="002B3E4B"/>
    <w:rsid w:val="002B6E6F"/>
    <w:rsid w:val="002C13D1"/>
    <w:rsid w:val="002C2564"/>
    <w:rsid w:val="002C4C2B"/>
    <w:rsid w:val="002C6255"/>
    <w:rsid w:val="002D7084"/>
    <w:rsid w:val="002D771F"/>
    <w:rsid w:val="002D77B2"/>
    <w:rsid w:val="002E158A"/>
    <w:rsid w:val="002E5A19"/>
    <w:rsid w:val="002E7527"/>
    <w:rsid w:val="002F7117"/>
    <w:rsid w:val="0030311F"/>
    <w:rsid w:val="00303970"/>
    <w:rsid w:val="00305BCF"/>
    <w:rsid w:val="00316EA6"/>
    <w:rsid w:val="003204C7"/>
    <w:rsid w:val="003237F3"/>
    <w:rsid w:val="003247F1"/>
    <w:rsid w:val="0033061D"/>
    <w:rsid w:val="0033600A"/>
    <w:rsid w:val="00337738"/>
    <w:rsid w:val="00341BAE"/>
    <w:rsid w:val="00350A0B"/>
    <w:rsid w:val="00360852"/>
    <w:rsid w:val="00366139"/>
    <w:rsid w:val="003662BC"/>
    <w:rsid w:val="00367738"/>
    <w:rsid w:val="0037166A"/>
    <w:rsid w:val="00371D4A"/>
    <w:rsid w:val="003820FC"/>
    <w:rsid w:val="003835E2"/>
    <w:rsid w:val="00383FAC"/>
    <w:rsid w:val="00387C77"/>
    <w:rsid w:val="00390A97"/>
    <w:rsid w:val="00392579"/>
    <w:rsid w:val="00394771"/>
    <w:rsid w:val="00395690"/>
    <w:rsid w:val="00395CBA"/>
    <w:rsid w:val="00396A24"/>
    <w:rsid w:val="003A3203"/>
    <w:rsid w:val="003A5FE7"/>
    <w:rsid w:val="003A61A2"/>
    <w:rsid w:val="003A7C0F"/>
    <w:rsid w:val="003B06DD"/>
    <w:rsid w:val="003B7F01"/>
    <w:rsid w:val="003C3311"/>
    <w:rsid w:val="003D02BC"/>
    <w:rsid w:val="003D0D0F"/>
    <w:rsid w:val="003E180C"/>
    <w:rsid w:val="003E41C7"/>
    <w:rsid w:val="003E6D1A"/>
    <w:rsid w:val="003F3E21"/>
    <w:rsid w:val="003F47E1"/>
    <w:rsid w:val="003F5A32"/>
    <w:rsid w:val="003F695A"/>
    <w:rsid w:val="00403EE5"/>
    <w:rsid w:val="004102A5"/>
    <w:rsid w:val="0041070A"/>
    <w:rsid w:val="0041179B"/>
    <w:rsid w:val="00411A65"/>
    <w:rsid w:val="00414636"/>
    <w:rsid w:val="00416B14"/>
    <w:rsid w:val="00422371"/>
    <w:rsid w:val="0042345A"/>
    <w:rsid w:val="00425B0C"/>
    <w:rsid w:val="00426BE1"/>
    <w:rsid w:val="004313BC"/>
    <w:rsid w:val="00440F86"/>
    <w:rsid w:val="00442A39"/>
    <w:rsid w:val="004476EA"/>
    <w:rsid w:val="00457E78"/>
    <w:rsid w:val="0046064D"/>
    <w:rsid w:val="00461726"/>
    <w:rsid w:val="00463624"/>
    <w:rsid w:val="00471B1C"/>
    <w:rsid w:val="00473CE4"/>
    <w:rsid w:val="00481DB8"/>
    <w:rsid w:val="00492CAA"/>
    <w:rsid w:val="00496D47"/>
    <w:rsid w:val="00496E6F"/>
    <w:rsid w:val="004B23ED"/>
    <w:rsid w:val="004B5954"/>
    <w:rsid w:val="004B75C0"/>
    <w:rsid w:val="004B76E3"/>
    <w:rsid w:val="004C595B"/>
    <w:rsid w:val="004D6A3F"/>
    <w:rsid w:val="004E2CA2"/>
    <w:rsid w:val="004F185A"/>
    <w:rsid w:val="0050379B"/>
    <w:rsid w:val="005061C9"/>
    <w:rsid w:val="00507204"/>
    <w:rsid w:val="00507A43"/>
    <w:rsid w:val="005118E9"/>
    <w:rsid w:val="00515F71"/>
    <w:rsid w:val="005167F3"/>
    <w:rsid w:val="005240DB"/>
    <w:rsid w:val="005240E8"/>
    <w:rsid w:val="0052689C"/>
    <w:rsid w:val="00532970"/>
    <w:rsid w:val="00535003"/>
    <w:rsid w:val="005438FF"/>
    <w:rsid w:val="00543EEC"/>
    <w:rsid w:val="00544E77"/>
    <w:rsid w:val="005623E0"/>
    <w:rsid w:val="0056386E"/>
    <w:rsid w:val="00565BB2"/>
    <w:rsid w:val="005721F1"/>
    <w:rsid w:val="0057359F"/>
    <w:rsid w:val="00575CB7"/>
    <w:rsid w:val="00585B62"/>
    <w:rsid w:val="00585E9B"/>
    <w:rsid w:val="005919E5"/>
    <w:rsid w:val="00591F3C"/>
    <w:rsid w:val="005A03A7"/>
    <w:rsid w:val="005A2AA2"/>
    <w:rsid w:val="005A3734"/>
    <w:rsid w:val="005B0D1C"/>
    <w:rsid w:val="005B0DDC"/>
    <w:rsid w:val="005B163C"/>
    <w:rsid w:val="005B17FC"/>
    <w:rsid w:val="005B1885"/>
    <w:rsid w:val="005B6A93"/>
    <w:rsid w:val="005C1AD9"/>
    <w:rsid w:val="005C3C8A"/>
    <w:rsid w:val="005C674F"/>
    <w:rsid w:val="005D3426"/>
    <w:rsid w:val="005E33C7"/>
    <w:rsid w:val="005E3CE6"/>
    <w:rsid w:val="005F3188"/>
    <w:rsid w:val="005F32B1"/>
    <w:rsid w:val="006117B7"/>
    <w:rsid w:val="0061266F"/>
    <w:rsid w:val="0061527A"/>
    <w:rsid w:val="0062171A"/>
    <w:rsid w:val="00621B7B"/>
    <w:rsid w:val="00622AE8"/>
    <w:rsid w:val="00625B36"/>
    <w:rsid w:val="0062699A"/>
    <w:rsid w:val="006274E4"/>
    <w:rsid w:val="00636BF6"/>
    <w:rsid w:val="006408A2"/>
    <w:rsid w:val="00640CEA"/>
    <w:rsid w:val="0064378F"/>
    <w:rsid w:val="00643E1D"/>
    <w:rsid w:val="00645C10"/>
    <w:rsid w:val="00647D1A"/>
    <w:rsid w:val="00654DF6"/>
    <w:rsid w:val="00656C39"/>
    <w:rsid w:val="00662BA9"/>
    <w:rsid w:val="00663DDB"/>
    <w:rsid w:val="00671079"/>
    <w:rsid w:val="00673E01"/>
    <w:rsid w:val="00677A97"/>
    <w:rsid w:val="00681DF8"/>
    <w:rsid w:val="006832E2"/>
    <w:rsid w:val="00683C8A"/>
    <w:rsid w:val="00686187"/>
    <w:rsid w:val="006918D1"/>
    <w:rsid w:val="00697002"/>
    <w:rsid w:val="00697168"/>
    <w:rsid w:val="006A20BA"/>
    <w:rsid w:val="006A2AF2"/>
    <w:rsid w:val="006A54CC"/>
    <w:rsid w:val="006B291C"/>
    <w:rsid w:val="006B2D7D"/>
    <w:rsid w:val="006C1AC7"/>
    <w:rsid w:val="006C3947"/>
    <w:rsid w:val="006D36F9"/>
    <w:rsid w:val="006E31D3"/>
    <w:rsid w:val="006F501B"/>
    <w:rsid w:val="006F7BB9"/>
    <w:rsid w:val="007062ED"/>
    <w:rsid w:val="007075C2"/>
    <w:rsid w:val="0071315E"/>
    <w:rsid w:val="0071322B"/>
    <w:rsid w:val="007140C2"/>
    <w:rsid w:val="00714A19"/>
    <w:rsid w:val="00725FF1"/>
    <w:rsid w:val="00743D85"/>
    <w:rsid w:val="00750AB9"/>
    <w:rsid w:val="00753AFF"/>
    <w:rsid w:val="007544C9"/>
    <w:rsid w:val="007616CA"/>
    <w:rsid w:val="00763B83"/>
    <w:rsid w:val="00764C07"/>
    <w:rsid w:val="00765DD7"/>
    <w:rsid w:val="00770064"/>
    <w:rsid w:val="0077182C"/>
    <w:rsid w:val="007729E3"/>
    <w:rsid w:val="007827BE"/>
    <w:rsid w:val="00783EC5"/>
    <w:rsid w:val="00784016"/>
    <w:rsid w:val="00785A28"/>
    <w:rsid w:val="00790956"/>
    <w:rsid w:val="00795803"/>
    <w:rsid w:val="007A152D"/>
    <w:rsid w:val="007B1BD8"/>
    <w:rsid w:val="007C122A"/>
    <w:rsid w:val="007C297B"/>
    <w:rsid w:val="007D3B90"/>
    <w:rsid w:val="007D61DC"/>
    <w:rsid w:val="007E565C"/>
    <w:rsid w:val="007F2B65"/>
    <w:rsid w:val="007F3EA2"/>
    <w:rsid w:val="007F5850"/>
    <w:rsid w:val="007F7FEB"/>
    <w:rsid w:val="00801993"/>
    <w:rsid w:val="008019CD"/>
    <w:rsid w:val="00803E3E"/>
    <w:rsid w:val="00805C05"/>
    <w:rsid w:val="00810534"/>
    <w:rsid w:val="008169FE"/>
    <w:rsid w:val="00820171"/>
    <w:rsid w:val="00820EB1"/>
    <w:rsid w:val="00821F35"/>
    <w:rsid w:val="00822B86"/>
    <w:rsid w:val="00825115"/>
    <w:rsid w:val="008260F5"/>
    <w:rsid w:val="00827113"/>
    <w:rsid w:val="00831F32"/>
    <w:rsid w:val="00832BB2"/>
    <w:rsid w:val="008346E1"/>
    <w:rsid w:val="00835DFF"/>
    <w:rsid w:val="0084587F"/>
    <w:rsid w:val="00846663"/>
    <w:rsid w:val="008501D8"/>
    <w:rsid w:val="0085081E"/>
    <w:rsid w:val="00851253"/>
    <w:rsid w:val="00851D74"/>
    <w:rsid w:val="00855744"/>
    <w:rsid w:val="008558FF"/>
    <w:rsid w:val="0086014E"/>
    <w:rsid w:val="00860AAE"/>
    <w:rsid w:val="00860ED3"/>
    <w:rsid w:val="00862586"/>
    <w:rsid w:val="00862C58"/>
    <w:rsid w:val="00863313"/>
    <w:rsid w:val="00871292"/>
    <w:rsid w:val="008714B9"/>
    <w:rsid w:val="008739EE"/>
    <w:rsid w:val="00876E2B"/>
    <w:rsid w:val="00877E8A"/>
    <w:rsid w:val="00881091"/>
    <w:rsid w:val="00882405"/>
    <w:rsid w:val="00882BDE"/>
    <w:rsid w:val="008855CB"/>
    <w:rsid w:val="00885CC9"/>
    <w:rsid w:val="00892252"/>
    <w:rsid w:val="008B1C6D"/>
    <w:rsid w:val="008C56F5"/>
    <w:rsid w:val="008C7456"/>
    <w:rsid w:val="008C74C4"/>
    <w:rsid w:val="008D5EF4"/>
    <w:rsid w:val="008E47BA"/>
    <w:rsid w:val="008E65A0"/>
    <w:rsid w:val="008E7593"/>
    <w:rsid w:val="008F0591"/>
    <w:rsid w:val="008F27CC"/>
    <w:rsid w:val="008F7F71"/>
    <w:rsid w:val="009015F4"/>
    <w:rsid w:val="009027C9"/>
    <w:rsid w:val="0090357B"/>
    <w:rsid w:val="0090671B"/>
    <w:rsid w:val="0091774A"/>
    <w:rsid w:val="009232F4"/>
    <w:rsid w:val="0092368D"/>
    <w:rsid w:val="009241B5"/>
    <w:rsid w:val="00924403"/>
    <w:rsid w:val="00933350"/>
    <w:rsid w:val="009371B7"/>
    <w:rsid w:val="00940ADF"/>
    <w:rsid w:val="009414F0"/>
    <w:rsid w:val="00941ED6"/>
    <w:rsid w:val="00944F00"/>
    <w:rsid w:val="00945C72"/>
    <w:rsid w:val="0094631A"/>
    <w:rsid w:val="00946646"/>
    <w:rsid w:val="00946E35"/>
    <w:rsid w:val="00951A19"/>
    <w:rsid w:val="0095388F"/>
    <w:rsid w:val="00954012"/>
    <w:rsid w:val="009649B4"/>
    <w:rsid w:val="0096589B"/>
    <w:rsid w:val="00975A68"/>
    <w:rsid w:val="0097633F"/>
    <w:rsid w:val="00977517"/>
    <w:rsid w:val="00982722"/>
    <w:rsid w:val="0098386B"/>
    <w:rsid w:val="00983E0C"/>
    <w:rsid w:val="009935B1"/>
    <w:rsid w:val="009A1C81"/>
    <w:rsid w:val="009A2153"/>
    <w:rsid w:val="009A53E6"/>
    <w:rsid w:val="009A61D2"/>
    <w:rsid w:val="009B51E0"/>
    <w:rsid w:val="009C11AF"/>
    <w:rsid w:val="009C1BE5"/>
    <w:rsid w:val="009C3587"/>
    <w:rsid w:val="009D73C0"/>
    <w:rsid w:val="009D7EE5"/>
    <w:rsid w:val="009E0A3E"/>
    <w:rsid w:val="009E1802"/>
    <w:rsid w:val="009E3299"/>
    <w:rsid w:val="009E544D"/>
    <w:rsid w:val="009F2001"/>
    <w:rsid w:val="009F24C5"/>
    <w:rsid w:val="009F2F5B"/>
    <w:rsid w:val="009F45FB"/>
    <w:rsid w:val="009F6544"/>
    <w:rsid w:val="00A01A9D"/>
    <w:rsid w:val="00A03A60"/>
    <w:rsid w:val="00A111A5"/>
    <w:rsid w:val="00A134B4"/>
    <w:rsid w:val="00A1632E"/>
    <w:rsid w:val="00A2022F"/>
    <w:rsid w:val="00A3102E"/>
    <w:rsid w:val="00A31883"/>
    <w:rsid w:val="00A35A3D"/>
    <w:rsid w:val="00A36835"/>
    <w:rsid w:val="00A42145"/>
    <w:rsid w:val="00A43190"/>
    <w:rsid w:val="00A442F1"/>
    <w:rsid w:val="00A44AD0"/>
    <w:rsid w:val="00A504AB"/>
    <w:rsid w:val="00A50984"/>
    <w:rsid w:val="00A51C34"/>
    <w:rsid w:val="00A53300"/>
    <w:rsid w:val="00A54294"/>
    <w:rsid w:val="00A55382"/>
    <w:rsid w:val="00A55612"/>
    <w:rsid w:val="00A635C7"/>
    <w:rsid w:val="00A659B1"/>
    <w:rsid w:val="00A705A8"/>
    <w:rsid w:val="00A721F8"/>
    <w:rsid w:val="00A737B5"/>
    <w:rsid w:val="00A77433"/>
    <w:rsid w:val="00A81826"/>
    <w:rsid w:val="00A870EE"/>
    <w:rsid w:val="00A93EDE"/>
    <w:rsid w:val="00A96719"/>
    <w:rsid w:val="00A9732C"/>
    <w:rsid w:val="00A97742"/>
    <w:rsid w:val="00A97EDA"/>
    <w:rsid w:val="00AA1D9B"/>
    <w:rsid w:val="00AA67CD"/>
    <w:rsid w:val="00AA7A1B"/>
    <w:rsid w:val="00AA7B28"/>
    <w:rsid w:val="00AB54D6"/>
    <w:rsid w:val="00AB5A20"/>
    <w:rsid w:val="00AC32E6"/>
    <w:rsid w:val="00AC4061"/>
    <w:rsid w:val="00AC6FDA"/>
    <w:rsid w:val="00AF0E73"/>
    <w:rsid w:val="00AF1E1F"/>
    <w:rsid w:val="00AF2B04"/>
    <w:rsid w:val="00AF65E3"/>
    <w:rsid w:val="00AF70AD"/>
    <w:rsid w:val="00B0163B"/>
    <w:rsid w:val="00B07D50"/>
    <w:rsid w:val="00B12C02"/>
    <w:rsid w:val="00B13225"/>
    <w:rsid w:val="00B15708"/>
    <w:rsid w:val="00B162B6"/>
    <w:rsid w:val="00B170F4"/>
    <w:rsid w:val="00B210FF"/>
    <w:rsid w:val="00B2300C"/>
    <w:rsid w:val="00B24CB9"/>
    <w:rsid w:val="00B26007"/>
    <w:rsid w:val="00B26D03"/>
    <w:rsid w:val="00B31744"/>
    <w:rsid w:val="00B332C7"/>
    <w:rsid w:val="00B3411E"/>
    <w:rsid w:val="00B4019F"/>
    <w:rsid w:val="00B41C3E"/>
    <w:rsid w:val="00B46EA6"/>
    <w:rsid w:val="00B473C2"/>
    <w:rsid w:val="00B5270A"/>
    <w:rsid w:val="00B54C87"/>
    <w:rsid w:val="00B6185C"/>
    <w:rsid w:val="00B64061"/>
    <w:rsid w:val="00B643CF"/>
    <w:rsid w:val="00B64C2E"/>
    <w:rsid w:val="00B65D2C"/>
    <w:rsid w:val="00B71D78"/>
    <w:rsid w:val="00B72EA4"/>
    <w:rsid w:val="00B76ABE"/>
    <w:rsid w:val="00B8065E"/>
    <w:rsid w:val="00B81AFC"/>
    <w:rsid w:val="00B830DB"/>
    <w:rsid w:val="00B934A2"/>
    <w:rsid w:val="00B96F44"/>
    <w:rsid w:val="00B976BE"/>
    <w:rsid w:val="00BA0E72"/>
    <w:rsid w:val="00BA2089"/>
    <w:rsid w:val="00BA3C55"/>
    <w:rsid w:val="00BA4366"/>
    <w:rsid w:val="00BA4B46"/>
    <w:rsid w:val="00BA60BE"/>
    <w:rsid w:val="00BB09D3"/>
    <w:rsid w:val="00BB44CC"/>
    <w:rsid w:val="00BB4503"/>
    <w:rsid w:val="00BB5BDE"/>
    <w:rsid w:val="00BB605C"/>
    <w:rsid w:val="00BB60E0"/>
    <w:rsid w:val="00BB61B4"/>
    <w:rsid w:val="00BB7E3D"/>
    <w:rsid w:val="00BC1313"/>
    <w:rsid w:val="00BC2472"/>
    <w:rsid w:val="00BE0AD3"/>
    <w:rsid w:val="00BE2341"/>
    <w:rsid w:val="00BE66EC"/>
    <w:rsid w:val="00BF1C87"/>
    <w:rsid w:val="00BF213A"/>
    <w:rsid w:val="00BF7919"/>
    <w:rsid w:val="00C03659"/>
    <w:rsid w:val="00C05076"/>
    <w:rsid w:val="00C200C1"/>
    <w:rsid w:val="00C22B18"/>
    <w:rsid w:val="00C25185"/>
    <w:rsid w:val="00C25BEA"/>
    <w:rsid w:val="00C26062"/>
    <w:rsid w:val="00C265E2"/>
    <w:rsid w:val="00C26DE6"/>
    <w:rsid w:val="00C27776"/>
    <w:rsid w:val="00C32BC0"/>
    <w:rsid w:val="00C34401"/>
    <w:rsid w:val="00C437BA"/>
    <w:rsid w:val="00C44823"/>
    <w:rsid w:val="00C45122"/>
    <w:rsid w:val="00C50BCA"/>
    <w:rsid w:val="00C5363D"/>
    <w:rsid w:val="00C57ED2"/>
    <w:rsid w:val="00C64B08"/>
    <w:rsid w:val="00C77602"/>
    <w:rsid w:val="00C81386"/>
    <w:rsid w:val="00C83CDD"/>
    <w:rsid w:val="00C855D6"/>
    <w:rsid w:val="00C85D20"/>
    <w:rsid w:val="00C874A1"/>
    <w:rsid w:val="00C9456D"/>
    <w:rsid w:val="00C95B95"/>
    <w:rsid w:val="00C97EA1"/>
    <w:rsid w:val="00CA529A"/>
    <w:rsid w:val="00CB15A3"/>
    <w:rsid w:val="00CB185A"/>
    <w:rsid w:val="00CB5154"/>
    <w:rsid w:val="00CB7997"/>
    <w:rsid w:val="00CC0E60"/>
    <w:rsid w:val="00CC236C"/>
    <w:rsid w:val="00CC4079"/>
    <w:rsid w:val="00CC4486"/>
    <w:rsid w:val="00CD09A8"/>
    <w:rsid w:val="00CD1F15"/>
    <w:rsid w:val="00CD2A73"/>
    <w:rsid w:val="00CD2DC4"/>
    <w:rsid w:val="00CD3B7E"/>
    <w:rsid w:val="00CD5E82"/>
    <w:rsid w:val="00CD7C79"/>
    <w:rsid w:val="00CD7CCF"/>
    <w:rsid w:val="00CE1AEE"/>
    <w:rsid w:val="00CE7B80"/>
    <w:rsid w:val="00CF13BD"/>
    <w:rsid w:val="00CF4FB6"/>
    <w:rsid w:val="00D0135C"/>
    <w:rsid w:val="00D02F31"/>
    <w:rsid w:val="00D0398B"/>
    <w:rsid w:val="00D069E7"/>
    <w:rsid w:val="00D06E7C"/>
    <w:rsid w:val="00D10837"/>
    <w:rsid w:val="00D11ED2"/>
    <w:rsid w:val="00D14200"/>
    <w:rsid w:val="00D14701"/>
    <w:rsid w:val="00D21613"/>
    <w:rsid w:val="00D22F4A"/>
    <w:rsid w:val="00D25EA5"/>
    <w:rsid w:val="00D26BDA"/>
    <w:rsid w:val="00D33FC8"/>
    <w:rsid w:val="00D359CC"/>
    <w:rsid w:val="00D36268"/>
    <w:rsid w:val="00D4442E"/>
    <w:rsid w:val="00D4443C"/>
    <w:rsid w:val="00D45ADC"/>
    <w:rsid w:val="00D45BD7"/>
    <w:rsid w:val="00D462A7"/>
    <w:rsid w:val="00D46FDE"/>
    <w:rsid w:val="00D5119B"/>
    <w:rsid w:val="00D52EA0"/>
    <w:rsid w:val="00D54487"/>
    <w:rsid w:val="00D6237E"/>
    <w:rsid w:val="00D65188"/>
    <w:rsid w:val="00D67B54"/>
    <w:rsid w:val="00D741BE"/>
    <w:rsid w:val="00D74D3F"/>
    <w:rsid w:val="00D75887"/>
    <w:rsid w:val="00D771A0"/>
    <w:rsid w:val="00D80819"/>
    <w:rsid w:val="00D809BA"/>
    <w:rsid w:val="00D825DF"/>
    <w:rsid w:val="00D83CA5"/>
    <w:rsid w:val="00D84FE8"/>
    <w:rsid w:val="00D86A87"/>
    <w:rsid w:val="00D90E8F"/>
    <w:rsid w:val="00D9353B"/>
    <w:rsid w:val="00D94434"/>
    <w:rsid w:val="00D95498"/>
    <w:rsid w:val="00DA2257"/>
    <w:rsid w:val="00DA3593"/>
    <w:rsid w:val="00DA52CB"/>
    <w:rsid w:val="00DA68DD"/>
    <w:rsid w:val="00DA7731"/>
    <w:rsid w:val="00DC1F9C"/>
    <w:rsid w:val="00DC27E8"/>
    <w:rsid w:val="00DC3C0A"/>
    <w:rsid w:val="00DC5179"/>
    <w:rsid w:val="00DC7D5D"/>
    <w:rsid w:val="00DD1CF6"/>
    <w:rsid w:val="00DF3F20"/>
    <w:rsid w:val="00DF41E7"/>
    <w:rsid w:val="00E003E0"/>
    <w:rsid w:val="00E030A9"/>
    <w:rsid w:val="00E0732C"/>
    <w:rsid w:val="00E11074"/>
    <w:rsid w:val="00E1566C"/>
    <w:rsid w:val="00E20AB0"/>
    <w:rsid w:val="00E22BFE"/>
    <w:rsid w:val="00E37BBC"/>
    <w:rsid w:val="00E446F9"/>
    <w:rsid w:val="00E45FD9"/>
    <w:rsid w:val="00E47831"/>
    <w:rsid w:val="00E51716"/>
    <w:rsid w:val="00E52A56"/>
    <w:rsid w:val="00E54A02"/>
    <w:rsid w:val="00E61423"/>
    <w:rsid w:val="00E63CD1"/>
    <w:rsid w:val="00E65DF5"/>
    <w:rsid w:val="00E71E4C"/>
    <w:rsid w:val="00E76A9B"/>
    <w:rsid w:val="00E81C0F"/>
    <w:rsid w:val="00E8266B"/>
    <w:rsid w:val="00E840AC"/>
    <w:rsid w:val="00E855E9"/>
    <w:rsid w:val="00E93965"/>
    <w:rsid w:val="00E94026"/>
    <w:rsid w:val="00E95BF7"/>
    <w:rsid w:val="00EA124A"/>
    <w:rsid w:val="00EA20B7"/>
    <w:rsid w:val="00EA3206"/>
    <w:rsid w:val="00EA627B"/>
    <w:rsid w:val="00EA7E74"/>
    <w:rsid w:val="00EB0013"/>
    <w:rsid w:val="00EB1C9E"/>
    <w:rsid w:val="00EB5531"/>
    <w:rsid w:val="00EB5F89"/>
    <w:rsid w:val="00EB6550"/>
    <w:rsid w:val="00EC1A35"/>
    <w:rsid w:val="00ED38C8"/>
    <w:rsid w:val="00EF2A4C"/>
    <w:rsid w:val="00F0352A"/>
    <w:rsid w:val="00F04D7D"/>
    <w:rsid w:val="00F11D94"/>
    <w:rsid w:val="00F12014"/>
    <w:rsid w:val="00F16168"/>
    <w:rsid w:val="00F2309D"/>
    <w:rsid w:val="00F24614"/>
    <w:rsid w:val="00F26CCC"/>
    <w:rsid w:val="00F34681"/>
    <w:rsid w:val="00F35DB4"/>
    <w:rsid w:val="00F364E2"/>
    <w:rsid w:val="00F41103"/>
    <w:rsid w:val="00F417B6"/>
    <w:rsid w:val="00F4193F"/>
    <w:rsid w:val="00F431E4"/>
    <w:rsid w:val="00F44B6D"/>
    <w:rsid w:val="00F45EAA"/>
    <w:rsid w:val="00F53551"/>
    <w:rsid w:val="00F64EB1"/>
    <w:rsid w:val="00F67876"/>
    <w:rsid w:val="00F67BE4"/>
    <w:rsid w:val="00F7107F"/>
    <w:rsid w:val="00F7140F"/>
    <w:rsid w:val="00F73A9E"/>
    <w:rsid w:val="00F77740"/>
    <w:rsid w:val="00F943AA"/>
    <w:rsid w:val="00F96789"/>
    <w:rsid w:val="00F9736A"/>
    <w:rsid w:val="00FA3156"/>
    <w:rsid w:val="00FA31BA"/>
    <w:rsid w:val="00FA7CD0"/>
    <w:rsid w:val="00FB06AB"/>
    <w:rsid w:val="00FB3396"/>
    <w:rsid w:val="00FB3CD9"/>
    <w:rsid w:val="00FB4006"/>
    <w:rsid w:val="00FB6662"/>
    <w:rsid w:val="00FB7748"/>
    <w:rsid w:val="00FC159B"/>
    <w:rsid w:val="00FC32C3"/>
    <w:rsid w:val="00FC33E7"/>
    <w:rsid w:val="00FD08DE"/>
    <w:rsid w:val="00FD1C17"/>
    <w:rsid w:val="00FD2898"/>
    <w:rsid w:val="00FD470A"/>
    <w:rsid w:val="00FD6295"/>
    <w:rsid w:val="00FD7EEA"/>
    <w:rsid w:val="00FE1C77"/>
    <w:rsid w:val="00FE1E64"/>
    <w:rsid w:val="00FE478C"/>
    <w:rsid w:val="00FE6475"/>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F41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A5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E52A56"/>
    <w:pPr>
      <w:numPr>
        <w:numId w:val="9"/>
      </w:numPr>
      <w:outlineLvl w:val="0"/>
    </w:pPr>
  </w:style>
  <w:style w:type="paragraph" w:styleId="Heading2">
    <w:name w:val="heading 2"/>
    <w:basedOn w:val="Normal"/>
    <w:next w:val="Normal"/>
    <w:link w:val="Heading2Char"/>
    <w:qFormat/>
    <w:rsid w:val="00E52A56"/>
    <w:pPr>
      <w:outlineLvl w:val="1"/>
    </w:pPr>
    <w:rPr>
      <w:b/>
      <w:bCs/>
      <w:sz w:val="28"/>
      <w:szCs w:val="28"/>
    </w:rPr>
  </w:style>
  <w:style w:type="paragraph" w:styleId="Heading3">
    <w:name w:val="heading 3"/>
    <w:basedOn w:val="Normal"/>
    <w:next w:val="Normal"/>
    <w:link w:val="Heading3Char"/>
    <w:qFormat/>
    <w:rsid w:val="00E52A56"/>
    <w:pPr>
      <w:numPr>
        <w:ilvl w:val="2"/>
        <w:numId w:val="7"/>
      </w:numPr>
      <w:outlineLvl w:val="2"/>
    </w:pPr>
    <w:rPr>
      <w:b/>
      <w:bCs/>
    </w:rPr>
  </w:style>
  <w:style w:type="paragraph" w:styleId="Heading4">
    <w:name w:val="heading 4"/>
    <w:basedOn w:val="Normal"/>
    <w:next w:val="Normal"/>
    <w:qFormat/>
    <w:rsid w:val="00E52A56"/>
    <w:pPr>
      <w:numPr>
        <w:ilvl w:val="3"/>
        <w:numId w:val="10"/>
      </w:numPr>
      <w:ind w:right="2880"/>
      <w:outlineLvl w:val="3"/>
    </w:pPr>
    <w:rPr>
      <w:b/>
      <w:bCs/>
    </w:rPr>
  </w:style>
  <w:style w:type="paragraph" w:styleId="Heading5">
    <w:name w:val="heading 5"/>
    <w:basedOn w:val="Normal"/>
    <w:next w:val="Normal"/>
    <w:qFormat/>
    <w:rsid w:val="00E52A56"/>
    <w:pPr>
      <w:numPr>
        <w:ilvl w:val="4"/>
        <w:numId w:val="10"/>
      </w:numPr>
      <w:ind w:right="2880"/>
      <w:outlineLvl w:val="4"/>
    </w:pPr>
    <w:rPr>
      <w:i/>
      <w:iCs/>
    </w:rPr>
  </w:style>
  <w:style w:type="paragraph" w:styleId="Heading6">
    <w:name w:val="heading 6"/>
    <w:basedOn w:val="Normal"/>
    <w:next w:val="Normal"/>
    <w:qFormat/>
    <w:rsid w:val="00E52A56"/>
    <w:pPr>
      <w:numPr>
        <w:ilvl w:val="5"/>
        <w:numId w:val="10"/>
      </w:numPr>
      <w:spacing w:before="240" w:after="60"/>
      <w:outlineLvl w:val="5"/>
    </w:pPr>
    <w:rPr>
      <w:b/>
      <w:bCs/>
      <w:szCs w:val="22"/>
    </w:rPr>
  </w:style>
  <w:style w:type="paragraph" w:styleId="Heading7">
    <w:name w:val="heading 7"/>
    <w:basedOn w:val="Normal"/>
    <w:next w:val="Normal"/>
    <w:qFormat/>
    <w:rsid w:val="00E52A56"/>
    <w:pPr>
      <w:numPr>
        <w:ilvl w:val="6"/>
        <w:numId w:val="10"/>
      </w:numPr>
      <w:spacing w:before="240" w:after="60"/>
      <w:outlineLvl w:val="6"/>
    </w:pPr>
  </w:style>
  <w:style w:type="paragraph" w:styleId="Heading8">
    <w:name w:val="heading 8"/>
    <w:basedOn w:val="Normal"/>
    <w:next w:val="Normal"/>
    <w:qFormat/>
    <w:rsid w:val="00E52A56"/>
    <w:pPr>
      <w:numPr>
        <w:ilvl w:val="7"/>
        <w:numId w:val="10"/>
      </w:numPr>
      <w:spacing w:before="240" w:after="60"/>
      <w:outlineLvl w:val="7"/>
    </w:pPr>
    <w:rPr>
      <w:i/>
      <w:iCs/>
    </w:rPr>
  </w:style>
  <w:style w:type="paragraph" w:styleId="Heading9">
    <w:name w:val="heading 9"/>
    <w:basedOn w:val="Normal"/>
    <w:next w:val="Normal"/>
    <w:qFormat/>
    <w:rsid w:val="00E52A56"/>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E52A56"/>
    <w:pPr>
      <w:numPr>
        <w:numId w:val="2"/>
      </w:numPr>
      <w:spacing w:after="260"/>
      <w:jc w:val="both"/>
    </w:pPr>
    <w:rPr>
      <w:i/>
      <w:sz w:val="22"/>
      <w:szCs w:val="24"/>
      <w:lang w:val="en-GB"/>
    </w:rPr>
  </w:style>
  <w:style w:type="paragraph" w:customStyle="1" w:styleId="1Para">
    <w:name w:val="1Para"/>
    <w:basedOn w:val="Normal"/>
    <w:rsid w:val="00E52A56"/>
    <w:pPr>
      <w:numPr>
        <w:numId w:val="12"/>
      </w:numPr>
      <w:tabs>
        <w:tab w:val="left" w:pos="1440"/>
      </w:tabs>
      <w:autoSpaceDE/>
      <w:autoSpaceDN/>
      <w:adjustRightInd/>
      <w:spacing w:before="260" w:after="260"/>
    </w:pPr>
    <w:rPr>
      <w:szCs w:val="22"/>
    </w:rPr>
  </w:style>
  <w:style w:type="paragraph" w:customStyle="1" w:styleId="2Para">
    <w:name w:val="2Para"/>
    <w:basedOn w:val="Normal"/>
    <w:rsid w:val="00E52A56"/>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E52A56"/>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E52A56"/>
    <w:pPr>
      <w:numPr>
        <w:ilvl w:val="2"/>
        <w:numId w:val="11"/>
      </w:numPr>
      <w:tabs>
        <w:tab w:val="left" w:pos="1440"/>
      </w:tabs>
      <w:spacing w:before="260" w:after="260"/>
    </w:pPr>
  </w:style>
  <w:style w:type="paragraph" w:customStyle="1" w:styleId="4Para">
    <w:name w:val="4Para"/>
    <w:basedOn w:val="Normal"/>
    <w:rsid w:val="00E52A56"/>
    <w:pPr>
      <w:numPr>
        <w:ilvl w:val="3"/>
        <w:numId w:val="11"/>
      </w:numPr>
      <w:tabs>
        <w:tab w:val="left" w:pos="1440"/>
      </w:tabs>
      <w:autoSpaceDE/>
      <w:autoSpaceDN/>
      <w:adjustRightInd/>
      <w:spacing w:before="260" w:after="260"/>
    </w:pPr>
  </w:style>
  <w:style w:type="paragraph" w:customStyle="1" w:styleId="5Para">
    <w:name w:val="5Para"/>
    <w:basedOn w:val="Normal"/>
    <w:rsid w:val="00E52A56"/>
    <w:pPr>
      <w:numPr>
        <w:ilvl w:val="4"/>
        <w:numId w:val="11"/>
      </w:numPr>
      <w:tabs>
        <w:tab w:val="left" w:pos="1440"/>
      </w:tabs>
      <w:autoSpaceDE/>
      <w:autoSpaceDN/>
      <w:adjustRightInd/>
      <w:spacing w:before="260" w:after="260"/>
    </w:pPr>
  </w:style>
  <w:style w:type="paragraph" w:customStyle="1" w:styleId="6Para">
    <w:name w:val="6Para"/>
    <w:basedOn w:val="Normal"/>
    <w:rsid w:val="00E52A56"/>
    <w:pPr>
      <w:numPr>
        <w:ilvl w:val="5"/>
        <w:numId w:val="11"/>
      </w:numPr>
      <w:tabs>
        <w:tab w:val="left" w:pos="1440"/>
      </w:tabs>
      <w:autoSpaceDE/>
      <w:autoSpaceDN/>
      <w:adjustRightInd/>
      <w:spacing w:before="260" w:after="260"/>
    </w:pPr>
  </w:style>
  <w:style w:type="paragraph" w:customStyle="1" w:styleId="7Para">
    <w:name w:val="7Para"/>
    <w:basedOn w:val="Normal"/>
    <w:rsid w:val="00E52A56"/>
    <w:pPr>
      <w:numPr>
        <w:ilvl w:val="6"/>
        <w:numId w:val="11"/>
      </w:numPr>
      <w:tabs>
        <w:tab w:val="left" w:pos="1440"/>
      </w:tabs>
      <w:autoSpaceDE/>
      <w:autoSpaceDN/>
      <w:adjustRightInd/>
      <w:spacing w:before="260" w:after="260"/>
    </w:pPr>
  </w:style>
  <w:style w:type="paragraph" w:customStyle="1" w:styleId="8Para">
    <w:name w:val="8Para"/>
    <w:basedOn w:val="Normal"/>
    <w:rsid w:val="00E52A56"/>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E52A56"/>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E52A56"/>
    <w:pPr>
      <w:numPr>
        <w:ilvl w:val="2"/>
        <w:numId w:val="10"/>
      </w:numPr>
      <w:spacing w:before="260" w:after="260"/>
    </w:pPr>
  </w:style>
  <w:style w:type="paragraph" w:customStyle="1" w:styleId="List123">
    <w:name w:val="List_1_2_3"/>
    <w:basedOn w:val="Normal"/>
    <w:rsid w:val="00E52A56"/>
    <w:pPr>
      <w:numPr>
        <w:ilvl w:val="1"/>
        <w:numId w:val="10"/>
      </w:numPr>
      <w:spacing w:before="260" w:after="260"/>
    </w:pPr>
  </w:style>
  <w:style w:type="paragraph" w:customStyle="1" w:styleId="Listabc">
    <w:name w:val="List_a_b_c"/>
    <w:basedOn w:val="Normal"/>
    <w:rsid w:val="00E52A56"/>
    <w:pPr>
      <w:numPr>
        <w:numId w:val="10"/>
      </w:numPr>
      <w:spacing w:before="260" w:after="260"/>
    </w:pPr>
  </w:style>
  <w:style w:type="paragraph" w:customStyle="1" w:styleId="ListIndt2">
    <w:name w:val="ListIndt_2"/>
    <w:basedOn w:val="Normal"/>
    <w:rsid w:val="00E52A56"/>
    <w:pPr>
      <w:spacing w:before="260" w:after="260"/>
      <w:ind w:left="1440"/>
    </w:pPr>
  </w:style>
  <w:style w:type="paragraph" w:customStyle="1" w:styleId="ListIndt3">
    <w:name w:val="ListIndt_3"/>
    <w:basedOn w:val="Normal"/>
    <w:rsid w:val="00E52A56"/>
    <w:pPr>
      <w:spacing w:before="260" w:after="260"/>
      <w:ind w:left="1800"/>
    </w:pPr>
  </w:style>
  <w:style w:type="paragraph" w:customStyle="1" w:styleId="ListIndt4">
    <w:name w:val="ListIndt_4"/>
    <w:basedOn w:val="Normal"/>
    <w:rsid w:val="00E52A56"/>
    <w:pPr>
      <w:spacing w:before="260" w:after="260"/>
      <w:ind w:left="2160"/>
    </w:pPr>
  </w:style>
  <w:style w:type="paragraph" w:customStyle="1" w:styleId="ListTab0">
    <w:name w:val="ListTab_0"/>
    <w:basedOn w:val="Normal"/>
    <w:rsid w:val="00E52A56"/>
    <w:pPr>
      <w:spacing w:before="260" w:after="260"/>
    </w:pPr>
  </w:style>
  <w:style w:type="paragraph" w:customStyle="1" w:styleId="ListTab2">
    <w:name w:val="ListTab_2"/>
    <w:basedOn w:val="Normal"/>
    <w:rsid w:val="00E52A56"/>
    <w:pPr>
      <w:spacing w:before="260" w:after="260"/>
      <w:ind w:firstLine="1440"/>
    </w:pPr>
  </w:style>
  <w:style w:type="paragraph" w:customStyle="1" w:styleId="ListTab3">
    <w:name w:val="ListTab_3"/>
    <w:basedOn w:val="Normal"/>
    <w:rsid w:val="00E52A56"/>
    <w:pPr>
      <w:spacing w:before="260" w:after="260"/>
      <w:ind w:firstLine="1800"/>
    </w:pPr>
  </w:style>
  <w:style w:type="paragraph" w:customStyle="1" w:styleId="ListTab4">
    <w:name w:val="ListTab_4"/>
    <w:basedOn w:val="Normal"/>
    <w:rsid w:val="00E52A56"/>
    <w:pPr>
      <w:spacing w:before="260" w:after="260"/>
      <w:ind w:firstLine="2160"/>
    </w:pPr>
  </w:style>
  <w:style w:type="paragraph" w:customStyle="1" w:styleId="Note">
    <w:name w:val="Note"/>
    <w:next w:val="Normal"/>
    <w:rsid w:val="00E52A56"/>
    <w:pPr>
      <w:numPr>
        <w:numId w:val="5"/>
      </w:numPr>
      <w:spacing w:after="260"/>
      <w:ind w:firstLine="1800"/>
      <w:jc w:val="both"/>
    </w:pPr>
    <w:rPr>
      <w:i/>
      <w:sz w:val="22"/>
      <w:szCs w:val="24"/>
      <w:lang w:val="en-GB"/>
    </w:rPr>
  </w:style>
  <w:style w:type="paragraph" w:customStyle="1" w:styleId="ParaIndt2">
    <w:name w:val="ParaIndt_2"/>
    <w:basedOn w:val="Normal"/>
    <w:rsid w:val="00E52A56"/>
    <w:pPr>
      <w:spacing w:before="260" w:after="260"/>
      <w:ind w:left="1440"/>
    </w:pPr>
  </w:style>
  <w:style w:type="paragraph" w:customStyle="1" w:styleId="ParaIndt3">
    <w:name w:val="ParaIndt_3"/>
    <w:basedOn w:val="Normal"/>
    <w:rsid w:val="00E52A56"/>
    <w:pPr>
      <w:spacing w:before="260" w:after="260"/>
      <w:ind w:left="1800"/>
    </w:pPr>
  </w:style>
  <w:style w:type="paragraph" w:customStyle="1" w:styleId="ParaIndt4">
    <w:name w:val="ParaIndt_4"/>
    <w:basedOn w:val="Normal"/>
    <w:rsid w:val="00E52A56"/>
    <w:pPr>
      <w:spacing w:before="260" w:after="260"/>
      <w:ind w:left="2160"/>
    </w:pPr>
  </w:style>
  <w:style w:type="paragraph" w:customStyle="1" w:styleId="ParaTab0">
    <w:name w:val="ParaTab_0"/>
    <w:basedOn w:val="Normal"/>
    <w:rsid w:val="00E52A56"/>
    <w:pPr>
      <w:spacing w:before="260" w:after="260"/>
    </w:pPr>
  </w:style>
  <w:style w:type="paragraph" w:customStyle="1" w:styleId="ParaTab2">
    <w:name w:val="ParaTab_2"/>
    <w:basedOn w:val="Normal"/>
    <w:rsid w:val="00E52A56"/>
    <w:pPr>
      <w:spacing w:before="260" w:after="260"/>
      <w:ind w:firstLine="1440"/>
    </w:pPr>
  </w:style>
  <w:style w:type="paragraph" w:customStyle="1" w:styleId="ParaTab3">
    <w:name w:val="ParaTab_3"/>
    <w:basedOn w:val="Normal"/>
    <w:rsid w:val="00E52A56"/>
    <w:pPr>
      <w:spacing w:before="260" w:after="260"/>
      <w:ind w:firstLine="1800"/>
    </w:pPr>
  </w:style>
  <w:style w:type="paragraph" w:customStyle="1" w:styleId="ParaTab4">
    <w:name w:val="ParaTab_4"/>
    <w:basedOn w:val="Normal"/>
    <w:rsid w:val="00E52A56"/>
    <w:pPr>
      <w:spacing w:before="260" w:after="260"/>
      <w:ind w:firstLine="2160"/>
    </w:pPr>
  </w:style>
  <w:style w:type="paragraph" w:customStyle="1" w:styleId="1Heading">
    <w:name w:val="1Heading"/>
    <w:basedOn w:val="TOC1"/>
    <w:next w:val="2Para"/>
    <w:rsid w:val="00E52A56"/>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E52A56"/>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E52A56"/>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E52A5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E52A56"/>
    <w:pPr>
      <w:numPr>
        <w:numId w:val="6"/>
      </w:numPr>
    </w:pPr>
  </w:style>
  <w:style w:type="paragraph" w:styleId="FootnoteText">
    <w:name w:val="footnote text"/>
    <w:basedOn w:val="Normal"/>
    <w:link w:val="FootnoteTextChar"/>
    <w:rsid w:val="00686187"/>
    <w:pPr>
      <w:ind w:left="115" w:hanging="115"/>
    </w:pPr>
    <w:rPr>
      <w:sz w:val="18"/>
      <w:szCs w:val="20"/>
    </w:rPr>
  </w:style>
  <w:style w:type="paragraph" w:customStyle="1" w:styleId="ListExSum">
    <w:name w:val="List_ExSum"/>
    <w:basedOn w:val="Normal"/>
    <w:rsid w:val="00E52A56"/>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rsid w:val="0012363D"/>
    <w:rPr>
      <w:sz w:val="22"/>
      <w:szCs w:val="24"/>
      <w:lang w:val="en-GB"/>
    </w:rPr>
  </w:style>
  <w:style w:type="character" w:customStyle="1" w:styleId="Heading1Char">
    <w:name w:val="Heading 1 Char"/>
    <w:basedOn w:val="DefaultParagraphFont"/>
    <w:link w:val="Heading1"/>
    <w:rsid w:val="001D0EC4"/>
    <w:rPr>
      <w:sz w:val="22"/>
      <w:szCs w:val="24"/>
      <w:lang w:val="en-GB"/>
    </w:rPr>
  </w:style>
  <w:style w:type="character" w:customStyle="1" w:styleId="Heading2Char">
    <w:name w:val="Heading 2 Char"/>
    <w:basedOn w:val="DefaultParagraphFont"/>
    <w:link w:val="Heading2"/>
    <w:rsid w:val="001D0EC4"/>
    <w:rPr>
      <w:b/>
      <w:bCs/>
      <w:sz w:val="28"/>
      <w:szCs w:val="28"/>
      <w:lang w:val="en-GB"/>
    </w:rPr>
  </w:style>
  <w:style w:type="character" w:customStyle="1" w:styleId="Heading3Char">
    <w:name w:val="Heading 3 Char"/>
    <w:basedOn w:val="DefaultParagraphFont"/>
    <w:link w:val="Heading3"/>
    <w:rsid w:val="001D0EC4"/>
    <w:rPr>
      <w:b/>
      <w:bCs/>
      <w:sz w:val="22"/>
      <w:szCs w:val="24"/>
      <w:lang w:val="en-GB"/>
    </w:rPr>
  </w:style>
  <w:style w:type="paragraph" w:customStyle="1" w:styleId="Indent-1">
    <w:name w:val="Indent-1)"/>
    <w:rsid w:val="001D0EC4"/>
    <w:pPr>
      <w:widowControl w:val="0"/>
      <w:tabs>
        <w:tab w:val="left" w:pos="360"/>
        <w:tab w:val="left" w:pos="720"/>
        <w:tab w:val="left" w:pos="1080"/>
        <w:tab w:val="left" w:pos="1440"/>
      </w:tabs>
      <w:spacing w:line="240" w:lineRule="exact"/>
      <w:ind w:left="1080" w:hanging="1080"/>
      <w:jc w:val="both"/>
    </w:pPr>
  </w:style>
  <w:style w:type="paragraph" w:customStyle="1" w:styleId="Indent-a">
    <w:name w:val="Indent-a)"/>
    <w:rsid w:val="001D0EC4"/>
    <w:pPr>
      <w:widowControl w:val="0"/>
      <w:tabs>
        <w:tab w:val="left" w:pos="360"/>
        <w:tab w:val="left" w:pos="720"/>
        <w:tab w:val="left" w:pos="1080"/>
        <w:tab w:val="left" w:pos="1440"/>
      </w:tabs>
      <w:spacing w:line="240" w:lineRule="exact"/>
      <w:ind w:left="720" w:hanging="720"/>
      <w:jc w:val="both"/>
    </w:pPr>
  </w:style>
  <w:style w:type="paragraph" w:customStyle="1" w:styleId="Chapter">
    <w:name w:val="Chapter"/>
    <w:rsid w:val="001D0EC4"/>
    <w:pPr>
      <w:widowControl w:val="0"/>
      <w:spacing w:line="360" w:lineRule="exact"/>
      <w:jc w:val="center"/>
    </w:pPr>
    <w:rPr>
      <w:b/>
      <w:sz w:val="28"/>
      <w:szCs w:val="24"/>
    </w:rPr>
  </w:style>
  <w:style w:type="paragraph" w:customStyle="1" w:styleId="Footnote">
    <w:name w:val="Footnote"/>
    <w:link w:val="FootnoteChar"/>
    <w:rsid w:val="001D0EC4"/>
    <w:pPr>
      <w:widowControl w:val="0"/>
      <w:tabs>
        <w:tab w:val="left" w:pos="300"/>
      </w:tabs>
      <w:spacing w:line="200" w:lineRule="exact"/>
      <w:ind w:left="300" w:hanging="300"/>
    </w:pPr>
    <w:rPr>
      <w:rFonts w:eastAsia="SimSun"/>
      <w:sz w:val="16"/>
      <w:lang w:eastAsia="zh-CN"/>
    </w:rPr>
  </w:style>
  <w:style w:type="character" w:customStyle="1" w:styleId="FootnoteChar">
    <w:name w:val="Footnote Char"/>
    <w:basedOn w:val="DefaultParagraphFont"/>
    <w:link w:val="Footnote"/>
    <w:rsid w:val="001D0EC4"/>
    <w:rPr>
      <w:rFonts w:eastAsia="SimSun"/>
      <w:sz w:val="16"/>
      <w:lang w:eastAsia="zh-CN"/>
    </w:rPr>
  </w:style>
  <w:style w:type="character" w:customStyle="1" w:styleId="HeaderChar">
    <w:name w:val="Header Char"/>
    <w:basedOn w:val="DefaultParagraphFont"/>
    <w:link w:val="Header"/>
    <w:rsid w:val="001D0EC4"/>
    <w:rPr>
      <w:sz w:val="22"/>
      <w:szCs w:val="24"/>
      <w:lang w:val="en-GB"/>
    </w:rPr>
  </w:style>
  <w:style w:type="paragraph" w:customStyle="1" w:styleId="Plus2">
    <w:name w:val="Plus +2"/>
    <w:basedOn w:val="Normal"/>
    <w:rsid w:val="001D0EC4"/>
    <w:pPr>
      <w:widowControl w:val="0"/>
      <w:tabs>
        <w:tab w:val="left" w:pos="360"/>
        <w:tab w:val="left" w:pos="720"/>
        <w:tab w:val="left" w:pos="1080"/>
        <w:tab w:val="left" w:pos="1440"/>
      </w:tabs>
      <w:autoSpaceDE/>
      <w:autoSpaceDN/>
      <w:adjustRightInd/>
      <w:spacing w:after="40" w:line="240" w:lineRule="exact"/>
    </w:pPr>
    <w:rPr>
      <w:rFonts w:eastAsia="SimSun"/>
      <w:sz w:val="20"/>
      <w:szCs w:val="20"/>
      <w:lang w:eastAsia="zh-CN"/>
    </w:rPr>
  </w:style>
  <w:style w:type="paragraph" w:customStyle="1" w:styleId="BoldCentered">
    <w:name w:val="Bold Centered"/>
    <w:basedOn w:val="Normal"/>
    <w:qFormat/>
    <w:rsid w:val="001D0EC4"/>
    <w:pPr>
      <w:widowControl w:val="0"/>
      <w:tabs>
        <w:tab w:val="left" w:pos="360"/>
        <w:tab w:val="left" w:pos="720"/>
        <w:tab w:val="left" w:pos="1080"/>
        <w:tab w:val="left" w:pos="1440"/>
      </w:tabs>
      <w:autoSpaceDE/>
      <w:autoSpaceDN/>
      <w:adjustRightInd/>
      <w:spacing w:line="240" w:lineRule="exact"/>
      <w:jc w:val="center"/>
    </w:pPr>
    <w:rPr>
      <w:rFonts w:eastAsia="SimSun"/>
      <w:b/>
      <w:bCs/>
      <w:sz w:val="20"/>
      <w:szCs w:val="19"/>
      <w:lang w:eastAsia="zh-CN"/>
    </w:rPr>
  </w:style>
  <w:style w:type="paragraph" w:customStyle="1" w:styleId="BOLDCAPSCENTERED">
    <w:name w:val="BOLD CAPS CENTERED"/>
    <w:basedOn w:val="BoldCentered"/>
    <w:rsid w:val="001D0EC4"/>
    <w:rPr>
      <w:caps/>
      <w:szCs w:val="20"/>
    </w:rPr>
  </w:style>
  <w:style w:type="paragraph" w:customStyle="1" w:styleId="Equation">
    <w:name w:val="Equation"/>
    <w:basedOn w:val="Normal"/>
    <w:qFormat/>
    <w:rsid w:val="001D0EC4"/>
    <w:pPr>
      <w:widowControl w:val="0"/>
      <w:tabs>
        <w:tab w:val="left" w:pos="360"/>
        <w:tab w:val="left" w:pos="720"/>
        <w:tab w:val="left" w:pos="1080"/>
        <w:tab w:val="left" w:pos="1440"/>
      </w:tabs>
      <w:autoSpaceDE/>
      <w:autoSpaceDN/>
      <w:adjustRightInd/>
      <w:jc w:val="center"/>
    </w:pPr>
    <w:rPr>
      <w:rFonts w:eastAsia="SimSun"/>
      <w:sz w:val="20"/>
      <w:szCs w:val="20"/>
      <w:lang w:val="en-US" w:eastAsia="zh-CN"/>
    </w:rPr>
  </w:style>
  <w:style w:type="paragraph" w:customStyle="1" w:styleId="Texto">
    <w:name w:val="Texto"/>
    <w:link w:val="TextoChar"/>
    <w:rsid w:val="001D0EC4"/>
    <w:pPr>
      <w:tabs>
        <w:tab w:val="left" w:pos="360"/>
        <w:tab w:val="left" w:pos="720"/>
        <w:tab w:val="left" w:pos="1080"/>
        <w:tab w:val="left" w:pos="1440"/>
        <w:tab w:val="left" w:pos="1800"/>
      </w:tabs>
      <w:spacing w:line="240" w:lineRule="exact"/>
      <w:jc w:val="both"/>
    </w:pPr>
    <w:rPr>
      <w:rFonts w:eastAsia="SimSun"/>
      <w:sz w:val="19"/>
      <w:szCs w:val="19"/>
      <w:lang w:val="es-ES_tradnl" w:eastAsia="zh-CN"/>
    </w:rPr>
  </w:style>
  <w:style w:type="character" w:customStyle="1" w:styleId="TextoChar">
    <w:name w:val="Texto Char"/>
    <w:basedOn w:val="DefaultParagraphFont"/>
    <w:link w:val="Texto"/>
    <w:rsid w:val="001D0EC4"/>
    <w:rPr>
      <w:rFonts w:eastAsia="SimSun"/>
      <w:sz w:val="19"/>
      <w:szCs w:val="19"/>
      <w:lang w:val="es-ES_tradnl" w:eastAsia="zh-CN"/>
    </w:rPr>
  </w:style>
  <w:style w:type="character" w:styleId="CommentReference">
    <w:name w:val="annotation reference"/>
    <w:basedOn w:val="DefaultParagraphFont"/>
    <w:rsid w:val="001D0EC4"/>
    <w:rPr>
      <w:sz w:val="16"/>
      <w:szCs w:val="16"/>
    </w:rPr>
  </w:style>
  <w:style w:type="paragraph" w:styleId="CommentText">
    <w:name w:val="annotation text"/>
    <w:basedOn w:val="Normal"/>
    <w:link w:val="CommentTextChar"/>
    <w:rsid w:val="001D0EC4"/>
    <w:pPr>
      <w:widowControl w:val="0"/>
      <w:tabs>
        <w:tab w:val="left" w:pos="360"/>
        <w:tab w:val="left" w:pos="720"/>
        <w:tab w:val="left" w:pos="1080"/>
        <w:tab w:val="left" w:pos="1440"/>
      </w:tabs>
      <w:autoSpaceDE/>
      <w:autoSpaceDN/>
      <w:adjustRightInd/>
    </w:pPr>
    <w:rPr>
      <w:rFonts w:eastAsia="SimSun"/>
      <w:sz w:val="20"/>
      <w:szCs w:val="20"/>
      <w:lang w:val="en-US" w:eastAsia="zh-CN"/>
    </w:rPr>
  </w:style>
  <w:style w:type="character" w:customStyle="1" w:styleId="CommentTextChar">
    <w:name w:val="Comment Text Char"/>
    <w:basedOn w:val="DefaultParagraphFont"/>
    <w:link w:val="CommentText"/>
    <w:rsid w:val="001D0EC4"/>
    <w:rPr>
      <w:rFonts w:eastAsia="SimSun"/>
      <w:lang w:eastAsia="zh-CN"/>
    </w:rPr>
  </w:style>
  <w:style w:type="paragraph" w:styleId="CommentSubject">
    <w:name w:val="annotation subject"/>
    <w:basedOn w:val="CommentText"/>
    <w:next w:val="CommentText"/>
    <w:link w:val="CommentSubjectChar"/>
    <w:rsid w:val="001D0EC4"/>
    <w:rPr>
      <w:b/>
      <w:bCs/>
    </w:rPr>
  </w:style>
  <w:style w:type="character" w:customStyle="1" w:styleId="CommentSubjectChar">
    <w:name w:val="Comment Subject Char"/>
    <w:basedOn w:val="CommentTextChar"/>
    <w:link w:val="CommentSubject"/>
    <w:rsid w:val="001D0EC4"/>
    <w:rPr>
      <w:rFonts w:eastAsia="SimSun"/>
      <w:b/>
      <w:bCs/>
      <w:lang w:eastAsia="zh-CN"/>
    </w:rPr>
  </w:style>
  <w:style w:type="paragraph" w:customStyle="1" w:styleId="CellHeading">
    <w:name w:val="Cell Heading"/>
    <w:basedOn w:val="Normal"/>
    <w:rsid w:val="001D0EC4"/>
    <w:pPr>
      <w:widowControl w:val="0"/>
      <w:tabs>
        <w:tab w:val="left" w:pos="360"/>
        <w:tab w:val="left" w:pos="720"/>
        <w:tab w:val="left" w:pos="1080"/>
        <w:tab w:val="left" w:pos="1440"/>
      </w:tabs>
      <w:autoSpaceDE/>
      <w:autoSpaceDN/>
      <w:adjustRightInd/>
      <w:spacing w:line="180" w:lineRule="exact"/>
      <w:jc w:val="center"/>
    </w:pPr>
    <w:rPr>
      <w:rFonts w:eastAsia="SimSun"/>
      <w:sz w:val="16"/>
      <w:szCs w:val="17"/>
      <w:lang w:val="en-US" w:eastAsia="zh-CN"/>
    </w:rPr>
  </w:style>
  <w:style w:type="paragraph" w:customStyle="1" w:styleId="Coding">
    <w:name w:val="Coding"/>
    <w:basedOn w:val="Normal"/>
    <w:semiHidden/>
    <w:rsid w:val="001D0EC4"/>
    <w:pPr>
      <w:widowControl w:val="0"/>
      <w:tabs>
        <w:tab w:val="left" w:pos="800"/>
        <w:tab w:val="left" w:pos="1040"/>
        <w:tab w:val="left" w:pos="1280"/>
      </w:tabs>
      <w:autoSpaceDE/>
      <w:autoSpaceDN/>
      <w:adjustRightInd/>
      <w:spacing w:line="240" w:lineRule="exact"/>
      <w:ind w:left="1280" w:hanging="1280"/>
    </w:pPr>
    <w:rPr>
      <w:rFonts w:eastAsia="SimSun"/>
      <w:sz w:val="20"/>
      <w:szCs w:val="20"/>
      <w:lang w:val="en-US" w:eastAsia="zh-CN"/>
    </w:rPr>
  </w:style>
  <w:style w:type="character" w:customStyle="1" w:styleId="FootnoteTextChar">
    <w:name w:val="Footnote Text Char"/>
    <w:basedOn w:val="DefaultParagraphFont"/>
    <w:link w:val="FootnoteText"/>
    <w:rsid w:val="001D0EC4"/>
    <w:rPr>
      <w:sz w:val="18"/>
      <w:lang w:val="en-GB"/>
    </w:rPr>
  </w:style>
  <w:style w:type="paragraph" w:customStyle="1" w:styleId="DateR">
    <w:name w:val="Date R"/>
    <w:qFormat/>
    <w:rsid w:val="001D0EC4"/>
    <w:pPr>
      <w:pBdr>
        <w:bottom w:val="single" w:sz="4" w:space="2" w:color="auto"/>
      </w:pBdr>
      <w:spacing w:line="200" w:lineRule="exact"/>
      <w:jc w:val="center"/>
    </w:pPr>
    <w:rPr>
      <w:rFonts w:eastAsia="SimSun"/>
      <w:b/>
      <w:bCs/>
      <w:sz w:val="16"/>
      <w:szCs w:val="16"/>
      <w:lang w:eastAsia="zh-CN"/>
    </w:rPr>
  </w:style>
  <w:style w:type="paragraph" w:customStyle="1" w:styleId="CellHeadingLeft">
    <w:name w:val="Cell Heading + Left"/>
    <w:aliases w:val="Left:  0.17&quot;"/>
    <w:basedOn w:val="CellHeading"/>
    <w:rsid w:val="001D0EC4"/>
    <w:pPr>
      <w:ind w:left="240"/>
      <w:jc w:val="left"/>
    </w:pPr>
  </w:style>
  <w:style w:type="paragraph" w:styleId="ListParagraph">
    <w:name w:val="List Paragraph"/>
    <w:basedOn w:val="Normal"/>
    <w:uiPriority w:val="34"/>
    <w:qFormat/>
    <w:rsid w:val="001D0EC4"/>
    <w:pPr>
      <w:widowControl w:val="0"/>
      <w:tabs>
        <w:tab w:val="left" w:pos="360"/>
        <w:tab w:val="left" w:pos="720"/>
        <w:tab w:val="left" w:pos="1080"/>
        <w:tab w:val="left" w:pos="1440"/>
      </w:tabs>
      <w:autoSpaceDE/>
      <w:autoSpaceDN/>
      <w:adjustRightInd/>
      <w:spacing w:line="240" w:lineRule="exact"/>
      <w:ind w:left="720"/>
      <w:contextualSpacing/>
    </w:pPr>
    <w:rPr>
      <w:rFonts w:eastAsia="SimSun"/>
      <w:sz w:val="20"/>
      <w:szCs w:val="20"/>
      <w:lang w:val="en-US" w:eastAsia="zh-CN"/>
    </w:rPr>
  </w:style>
  <w:style w:type="paragraph" w:customStyle="1" w:styleId="RTCANormalindentChar">
    <w:name w:val="RTCA Normal (indent) Char"/>
    <w:basedOn w:val="Normal"/>
    <w:rsid w:val="001D0EC4"/>
    <w:pPr>
      <w:autoSpaceDE/>
      <w:autoSpaceDN/>
      <w:adjustRightInd/>
      <w:spacing w:after="120" w:line="240" w:lineRule="atLeast"/>
      <w:ind w:left="1440"/>
    </w:pPr>
    <w:rPr>
      <w:color w:val="000000"/>
      <w:szCs w:val="20"/>
      <w:lang w:val="en-US"/>
    </w:rPr>
  </w:style>
  <w:style w:type="paragraph" w:customStyle="1" w:styleId="ICDnote">
    <w:name w:val="ICD_note"/>
    <w:basedOn w:val="Normal"/>
    <w:rsid w:val="001D0EC4"/>
    <w:pPr>
      <w:widowControl w:val="0"/>
      <w:tabs>
        <w:tab w:val="left" w:pos="2250"/>
      </w:tabs>
      <w:autoSpaceDE/>
      <w:autoSpaceDN/>
      <w:adjustRightInd/>
      <w:spacing w:after="120"/>
      <w:ind w:left="2246" w:hanging="806"/>
    </w:pPr>
    <w:rPr>
      <w:i/>
      <w:snapToGrid w:val="0"/>
      <w:szCs w:val="20"/>
      <w:lang w:val="en-US"/>
    </w:rPr>
  </w:style>
  <w:style w:type="table" w:customStyle="1" w:styleId="TableGrid1">
    <w:name w:val="Table Grid1"/>
    <w:basedOn w:val="TableNormal"/>
    <w:next w:val="TableGrid"/>
    <w:rsid w:val="001D0EC4"/>
    <w:pPr>
      <w:widowControl w:val="0"/>
      <w:tabs>
        <w:tab w:val="left" w:pos="360"/>
        <w:tab w:val="left" w:pos="720"/>
        <w:tab w:val="left" w:pos="1080"/>
        <w:tab w:val="left" w:pos="1440"/>
      </w:tabs>
      <w:spacing w:line="240" w:lineRule="exact"/>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llRow">
    <w:name w:val="CellRow"/>
    <w:basedOn w:val="CellHeading"/>
    <w:rsid w:val="001D0EC4"/>
    <w:pPr>
      <w:spacing w:line="120" w:lineRule="exact"/>
    </w:pPr>
    <w:rPr>
      <w:w w:val="0"/>
      <w:sz w:val="12"/>
      <w:szCs w:val="12"/>
      <w:lang w:val="en-GB"/>
    </w:rPr>
  </w:style>
  <w:style w:type="paragraph" w:customStyle="1" w:styleId="RTCANormalindent">
    <w:name w:val="RTCA Normal (indent)"/>
    <w:basedOn w:val="Normal"/>
    <w:rsid w:val="001D0EC4"/>
    <w:pPr>
      <w:autoSpaceDE/>
      <w:autoSpaceDN/>
      <w:adjustRightInd/>
      <w:spacing w:after="120" w:line="240" w:lineRule="atLeast"/>
      <w:ind w:left="1440"/>
    </w:pPr>
    <w:rPr>
      <w:color w:val="000000"/>
      <w:szCs w:val="20"/>
      <w:lang w:val="en-US"/>
    </w:rPr>
  </w:style>
  <w:style w:type="paragraph" w:customStyle="1" w:styleId="Figure">
    <w:name w:val="Figure"/>
    <w:basedOn w:val="Normal"/>
    <w:rsid w:val="001D0EC4"/>
    <w:pPr>
      <w:keepNext/>
      <w:keepLines/>
      <w:pBdr>
        <w:top w:val="single" w:sz="6" w:space="1" w:color="auto"/>
        <w:left w:val="single" w:sz="6" w:space="1" w:color="auto"/>
        <w:bottom w:val="single" w:sz="6" w:space="1" w:color="auto"/>
        <w:right w:val="single" w:sz="6" w:space="1" w:color="auto"/>
      </w:pBdr>
      <w:overflowPunct w:val="0"/>
      <w:jc w:val="center"/>
      <w:textAlignment w:val="baseline"/>
    </w:pPr>
    <w:rPr>
      <w:sz w:val="24"/>
      <w:szCs w:val="20"/>
      <w:lang w:val="en-US"/>
    </w:rPr>
  </w:style>
  <w:style w:type="paragraph" w:styleId="NormalWeb">
    <w:name w:val="Normal (Web)"/>
    <w:basedOn w:val="Normal"/>
    <w:uiPriority w:val="99"/>
    <w:unhideWhenUsed/>
    <w:rsid w:val="001D0EC4"/>
    <w:pPr>
      <w:autoSpaceDE/>
      <w:autoSpaceDN/>
      <w:adjustRightInd/>
      <w:spacing w:before="100" w:beforeAutospacing="1" w:after="100" w:afterAutospacing="1"/>
      <w:jc w:val="left"/>
    </w:pPr>
    <w:rPr>
      <w:rFonts w:eastAsiaTheme="minorEastAsia"/>
      <w:sz w:val="24"/>
      <w:lang w:eastAsia="zh-CN"/>
    </w:rPr>
  </w:style>
  <w:style w:type="character" w:styleId="Hyperlink">
    <w:name w:val="Hyperlink"/>
    <w:basedOn w:val="DefaultParagraphFont"/>
    <w:unhideWhenUsed/>
    <w:rsid w:val="001A07A7"/>
    <w:rPr>
      <w:color w:val="0000FF" w:themeColor="hyperlink"/>
      <w:u w:val="single"/>
    </w:rPr>
  </w:style>
  <w:style w:type="paragraph" w:customStyle="1" w:styleId="Maintitle">
    <w:name w:val="Main title"/>
    <w:basedOn w:val="Normal"/>
    <w:rsid w:val="000F5CE9"/>
    <w:pPr>
      <w:autoSpaceDE/>
      <w:autoSpaceDN/>
      <w:adjustRightInd/>
      <w:ind w:left="1080" w:right="1080"/>
      <w:jc w:val="center"/>
    </w:pPr>
    <w:rPr>
      <w:b/>
      <w:snapToGrid w:val="0"/>
      <w:szCs w:val="20"/>
    </w:rPr>
  </w:style>
  <w:style w:type="paragraph" w:customStyle="1" w:styleId="Default">
    <w:name w:val="Default"/>
    <w:rsid w:val="00274B79"/>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A5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E52A56"/>
    <w:pPr>
      <w:numPr>
        <w:numId w:val="9"/>
      </w:numPr>
      <w:outlineLvl w:val="0"/>
    </w:pPr>
  </w:style>
  <w:style w:type="paragraph" w:styleId="Heading2">
    <w:name w:val="heading 2"/>
    <w:basedOn w:val="Normal"/>
    <w:next w:val="Normal"/>
    <w:link w:val="Heading2Char"/>
    <w:qFormat/>
    <w:rsid w:val="00E52A56"/>
    <w:pPr>
      <w:outlineLvl w:val="1"/>
    </w:pPr>
    <w:rPr>
      <w:b/>
      <w:bCs/>
      <w:sz w:val="28"/>
      <w:szCs w:val="28"/>
    </w:rPr>
  </w:style>
  <w:style w:type="paragraph" w:styleId="Heading3">
    <w:name w:val="heading 3"/>
    <w:basedOn w:val="Normal"/>
    <w:next w:val="Normal"/>
    <w:link w:val="Heading3Char"/>
    <w:qFormat/>
    <w:rsid w:val="00E52A56"/>
    <w:pPr>
      <w:numPr>
        <w:ilvl w:val="2"/>
        <w:numId w:val="7"/>
      </w:numPr>
      <w:outlineLvl w:val="2"/>
    </w:pPr>
    <w:rPr>
      <w:b/>
      <w:bCs/>
    </w:rPr>
  </w:style>
  <w:style w:type="paragraph" w:styleId="Heading4">
    <w:name w:val="heading 4"/>
    <w:basedOn w:val="Normal"/>
    <w:next w:val="Normal"/>
    <w:qFormat/>
    <w:rsid w:val="00E52A56"/>
    <w:pPr>
      <w:numPr>
        <w:ilvl w:val="3"/>
        <w:numId w:val="10"/>
      </w:numPr>
      <w:ind w:right="2880"/>
      <w:outlineLvl w:val="3"/>
    </w:pPr>
    <w:rPr>
      <w:b/>
      <w:bCs/>
    </w:rPr>
  </w:style>
  <w:style w:type="paragraph" w:styleId="Heading5">
    <w:name w:val="heading 5"/>
    <w:basedOn w:val="Normal"/>
    <w:next w:val="Normal"/>
    <w:qFormat/>
    <w:rsid w:val="00E52A56"/>
    <w:pPr>
      <w:numPr>
        <w:ilvl w:val="4"/>
        <w:numId w:val="10"/>
      </w:numPr>
      <w:ind w:right="2880"/>
      <w:outlineLvl w:val="4"/>
    </w:pPr>
    <w:rPr>
      <w:i/>
      <w:iCs/>
    </w:rPr>
  </w:style>
  <w:style w:type="paragraph" w:styleId="Heading6">
    <w:name w:val="heading 6"/>
    <w:basedOn w:val="Normal"/>
    <w:next w:val="Normal"/>
    <w:qFormat/>
    <w:rsid w:val="00E52A56"/>
    <w:pPr>
      <w:numPr>
        <w:ilvl w:val="5"/>
        <w:numId w:val="10"/>
      </w:numPr>
      <w:spacing w:before="240" w:after="60"/>
      <w:outlineLvl w:val="5"/>
    </w:pPr>
    <w:rPr>
      <w:b/>
      <w:bCs/>
      <w:szCs w:val="22"/>
    </w:rPr>
  </w:style>
  <w:style w:type="paragraph" w:styleId="Heading7">
    <w:name w:val="heading 7"/>
    <w:basedOn w:val="Normal"/>
    <w:next w:val="Normal"/>
    <w:qFormat/>
    <w:rsid w:val="00E52A56"/>
    <w:pPr>
      <w:numPr>
        <w:ilvl w:val="6"/>
        <w:numId w:val="10"/>
      </w:numPr>
      <w:spacing w:before="240" w:after="60"/>
      <w:outlineLvl w:val="6"/>
    </w:pPr>
  </w:style>
  <w:style w:type="paragraph" w:styleId="Heading8">
    <w:name w:val="heading 8"/>
    <w:basedOn w:val="Normal"/>
    <w:next w:val="Normal"/>
    <w:qFormat/>
    <w:rsid w:val="00E52A56"/>
    <w:pPr>
      <w:numPr>
        <w:ilvl w:val="7"/>
        <w:numId w:val="10"/>
      </w:numPr>
      <w:spacing w:before="240" w:after="60"/>
      <w:outlineLvl w:val="7"/>
    </w:pPr>
    <w:rPr>
      <w:i/>
      <w:iCs/>
    </w:rPr>
  </w:style>
  <w:style w:type="paragraph" w:styleId="Heading9">
    <w:name w:val="heading 9"/>
    <w:basedOn w:val="Normal"/>
    <w:next w:val="Normal"/>
    <w:qFormat/>
    <w:rsid w:val="00E52A56"/>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E52A56"/>
    <w:pPr>
      <w:numPr>
        <w:numId w:val="2"/>
      </w:numPr>
      <w:spacing w:after="260"/>
      <w:jc w:val="both"/>
    </w:pPr>
    <w:rPr>
      <w:i/>
      <w:sz w:val="22"/>
      <w:szCs w:val="24"/>
      <w:lang w:val="en-GB"/>
    </w:rPr>
  </w:style>
  <w:style w:type="paragraph" w:customStyle="1" w:styleId="1Para">
    <w:name w:val="1Para"/>
    <w:basedOn w:val="Normal"/>
    <w:rsid w:val="00E52A56"/>
    <w:pPr>
      <w:numPr>
        <w:numId w:val="12"/>
      </w:numPr>
      <w:tabs>
        <w:tab w:val="left" w:pos="1440"/>
      </w:tabs>
      <w:autoSpaceDE/>
      <w:autoSpaceDN/>
      <w:adjustRightInd/>
      <w:spacing w:before="260" w:after="260"/>
    </w:pPr>
    <w:rPr>
      <w:szCs w:val="22"/>
    </w:rPr>
  </w:style>
  <w:style w:type="paragraph" w:customStyle="1" w:styleId="2Para">
    <w:name w:val="2Para"/>
    <w:basedOn w:val="Normal"/>
    <w:rsid w:val="00E52A56"/>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E52A56"/>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E52A56"/>
    <w:pPr>
      <w:numPr>
        <w:ilvl w:val="2"/>
        <w:numId w:val="11"/>
      </w:numPr>
      <w:tabs>
        <w:tab w:val="left" w:pos="1440"/>
      </w:tabs>
      <w:spacing w:before="260" w:after="260"/>
    </w:pPr>
  </w:style>
  <w:style w:type="paragraph" w:customStyle="1" w:styleId="4Para">
    <w:name w:val="4Para"/>
    <w:basedOn w:val="Normal"/>
    <w:rsid w:val="00E52A56"/>
    <w:pPr>
      <w:numPr>
        <w:ilvl w:val="3"/>
        <w:numId w:val="11"/>
      </w:numPr>
      <w:tabs>
        <w:tab w:val="left" w:pos="1440"/>
      </w:tabs>
      <w:autoSpaceDE/>
      <w:autoSpaceDN/>
      <w:adjustRightInd/>
      <w:spacing w:before="260" w:after="260"/>
    </w:pPr>
  </w:style>
  <w:style w:type="paragraph" w:customStyle="1" w:styleId="5Para">
    <w:name w:val="5Para"/>
    <w:basedOn w:val="Normal"/>
    <w:rsid w:val="00E52A56"/>
    <w:pPr>
      <w:numPr>
        <w:ilvl w:val="4"/>
        <w:numId w:val="11"/>
      </w:numPr>
      <w:tabs>
        <w:tab w:val="left" w:pos="1440"/>
      </w:tabs>
      <w:autoSpaceDE/>
      <w:autoSpaceDN/>
      <w:adjustRightInd/>
      <w:spacing w:before="260" w:after="260"/>
    </w:pPr>
  </w:style>
  <w:style w:type="paragraph" w:customStyle="1" w:styleId="6Para">
    <w:name w:val="6Para"/>
    <w:basedOn w:val="Normal"/>
    <w:rsid w:val="00E52A56"/>
    <w:pPr>
      <w:numPr>
        <w:ilvl w:val="5"/>
        <w:numId w:val="11"/>
      </w:numPr>
      <w:tabs>
        <w:tab w:val="left" w:pos="1440"/>
      </w:tabs>
      <w:autoSpaceDE/>
      <w:autoSpaceDN/>
      <w:adjustRightInd/>
      <w:spacing w:before="260" w:after="260"/>
    </w:pPr>
  </w:style>
  <w:style w:type="paragraph" w:customStyle="1" w:styleId="7Para">
    <w:name w:val="7Para"/>
    <w:basedOn w:val="Normal"/>
    <w:rsid w:val="00E52A56"/>
    <w:pPr>
      <w:numPr>
        <w:ilvl w:val="6"/>
        <w:numId w:val="11"/>
      </w:numPr>
      <w:tabs>
        <w:tab w:val="left" w:pos="1440"/>
      </w:tabs>
      <w:autoSpaceDE/>
      <w:autoSpaceDN/>
      <w:adjustRightInd/>
      <w:spacing w:before="260" w:after="260"/>
    </w:pPr>
  </w:style>
  <w:style w:type="paragraph" w:customStyle="1" w:styleId="8Para">
    <w:name w:val="8Para"/>
    <w:basedOn w:val="Normal"/>
    <w:rsid w:val="00E52A56"/>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E52A56"/>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E52A56"/>
    <w:pPr>
      <w:numPr>
        <w:ilvl w:val="2"/>
        <w:numId w:val="10"/>
      </w:numPr>
      <w:spacing w:before="260" w:after="260"/>
    </w:pPr>
  </w:style>
  <w:style w:type="paragraph" w:customStyle="1" w:styleId="List123">
    <w:name w:val="List_1_2_3"/>
    <w:basedOn w:val="Normal"/>
    <w:rsid w:val="00E52A56"/>
    <w:pPr>
      <w:numPr>
        <w:ilvl w:val="1"/>
        <w:numId w:val="10"/>
      </w:numPr>
      <w:spacing w:before="260" w:after="260"/>
    </w:pPr>
  </w:style>
  <w:style w:type="paragraph" w:customStyle="1" w:styleId="Listabc">
    <w:name w:val="List_a_b_c"/>
    <w:basedOn w:val="Normal"/>
    <w:rsid w:val="00E52A56"/>
    <w:pPr>
      <w:numPr>
        <w:numId w:val="10"/>
      </w:numPr>
      <w:spacing w:before="260" w:after="260"/>
    </w:pPr>
  </w:style>
  <w:style w:type="paragraph" w:customStyle="1" w:styleId="ListIndt2">
    <w:name w:val="ListIndt_2"/>
    <w:basedOn w:val="Normal"/>
    <w:rsid w:val="00E52A56"/>
    <w:pPr>
      <w:spacing w:before="260" w:after="260"/>
      <w:ind w:left="1440"/>
    </w:pPr>
  </w:style>
  <w:style w:type="paragraph" w:customStyle="1" w:styleId="ListIndt3">
    <w:name w:val="ListIndt_3"/>
    <w:basedOn w:val="Normal"/>
    <w:rsid w:val="00E52A56"/>
    <w:pPr>
      <w:spacing w:before="260" w:after="260"/>
      <w:ind w:left="1800"/>
    </w:pPr>
  </w:style>
  <w:style w:type="paragraph" w:customStyle="1" w:styleId="ListIndt4">
    <w:name w:val="ListIndt_4"/>
    <w:basedOn w:val="Normal"/>
    <w:rsid w:val="00E52A56"/>
    <w:pPr>
      <w:spacing w:before="260" w:after="260"/>
      <w:ind w:left="2160"/>
    </w:pPr>
  </w:style>
  <w:style w:type="paragraph" w:customStyle="1" w:styleId="ListTab0">
    <w:name w:val="ListTab_0"/>
    <w:basedOn w:val="Normal"/>
    <w:rsid w:val="00E52A56"/>
    <w:pPr>
      <w:spacing w:before="260" w:after="260"/>
    </w:pPr>
  </w:style>
  <w:style w:type="paragraph" w:customStyle="1" w:styleId="ListTab2">
    <w:name w:val="ListTab_2"/>
    <w:basedOn w:val="Normal"/>
    <w:rsid w:val="00E52A56"/>
    <w:pPr>
      <w:spacing w:before="260" w:after="260"/>
      <w:ind w:firstLine="1440"/>
    </w:pPr>
  </w:style>
  <w:style w:type="paragraph" w:customStyle="1" w:styleId="ListTab3">
    <w:name w:val="ListTab_3"/>
    <w:basedOn w:val="Normal"/>
    <w:rsid w:val="00E52A56"/>
    <w:pPr>
      <w:spacing w:before="260" w:after="260"/>
      <w:ind w:firstLine="1800"/>
    </w:pPr>
  </w:style>
  <w:style w:type="paragraph" w:customStyle="1" w:styleId="ListTab4">
    <w:name w:val="ListTab_4"/>
    <w:basedOn w:val="Normal"/>
    <w:rsid w:val="00E52A56"/>
    <w:pPr>
      <w:spacing w:before="260" w:after="260"/>
      <w:ind w:firstLine="2160"/>
    </w:pPr>
  </w:style>
  <w:style w:type="paragraph" w:customStyle="1" w:styleId="Note">
    <w:name w:val="Note"/>
    <w:next w:val="Normal"/>
    <w:rsid w:val="00E52A56"/>
    <w:pPr>
      <w:numPr>
        <w:numId w:val="5"/>
      </w:numPr>
      <w:spacing w:after="260"/>
      <w:ind w:firstLine="1800"/>
      <w:jc w:val="both"/>
    </w:pPr>
    <w:rPr>
      <w:i/>
      <w:sz w:val="22"/>
      <w:szCs w:val="24"/>
      <w:lang w:val="en-GB"/>
    </w:rPr>
  </w:style>
  <w:style w:type="paragraph" w:customStyle="1" w:styleId="ParaIndt2">
    <w:name w:val="ParaIndt_2"/>
    <w:basedOn w:val="Normal"/>
    <w:rsid w:val="00E52A56"/>
    <w:pPr>
      <w:spacing w:before="260" w:after="260"/>
      <w:ind w:left="1440"/>
    </w:pPr>
  </w:style>
  <w:style w:type="paragraph" w:customStyle="1" w:styleId="ParaIndt3">
    <w:name w:val="ParaIndt_3"/>
    <w:basedOn w:val="Normal"/>
    <w:rsid w:val="00E52A56"/>
    <w:pPr>
      <w:spacing w:before="260" w:after="260"/>
      <w:ind w:left="1800"/>
    </w:pPr>
  </w:style>
  <w:style w:type="paragraph" w:customStyle="1" w:styleId="ParaIndt4">
    <w:name w:val="ParaIndt_4"/>
    <w:basedOn w:val="Normal"/>
    <w:rsid w:val="00E52A56"/>
    <w:pPr>
      <w:spacing w:before="260" w:after="260"/>
      <w:ind w:left="2160"/>
    </w:pPr>
  </w:style>
  <w:style w:type="paragraph" w:customStyle="1" w:styleId="ParaTab0">
    <w:name w:val="ParaTab_0"/>
    <w:basedOn w:val="Normal"/>
    <w:rsid w:val="00E52A56"/>
    <w:pPr>
      <w:spacing w:before="260" w:after="260"/>
    </w:pPr>
  </w:style>
  <w:style w:type="paragraph" w:customStyle="1" w:styleId="ParaTab2">
    <w:name w:val="ParaTab_2"/>
    <w:basedOn w:val="Normal"/>
    <w:rsid w:val="00E52A56"/>
    <w:pPr>
      <w:spacing w:before="260" w:after="260"/>
      <w:ind w:firstLine="1440"/>
    </w:pPr>
  </w:style>
  <w:style w:type="paragraph" w:customStyle="1" w:styleId="ParaTab3">
    <w:name w:val="ParaTab_3"/>
    <w:basedOn w:val="Normal"/>
    <w:rsid w:val="00E52A56"/>
    <w:pPr>
      <w:spacing w:before="260" w:after="260"/>
      <w:ind w:firstLine="1800"/>
    </w:pPr>
  </w:style>
  <w:style w:type="paragraph" w:customStyle="1" w:styleId="ParaTab4">
    <w:name w:val="ParaTab_4"/>
    <w:basedOn w:val="Normal"/>
    <w:rsid w:val="00E52A56"/>
    <w:pPr>
      <w:spacing w:before="260" w:after="260"/>
      <w:ind w:firstLine="2160"/>
    </w:pPr>
  </w:style>
  <w:style w:type="paragraph" w:customStyle="1" w:styleId="1Heading">
    <w:name w:val="1Heading"/>
    <w:basedOn w:val="TOC1"/>
    <w:next w:val="2Para"/>
    <w:rsid w:val="00E52A56"/>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E52A56"/>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E52A56"/>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E52A5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E52A56"/>
    <w:pPr>
      <w:numPr>
        <w:numId w:val="6"/>
      </w:numPr>
    </w:pPr>
  </w:style>
  <w:style w:type="paragraph" w:styleId="FootnoteText">
    <w:name w:val="footnote text"/>
    <w:basedOn w:val="Normal"/>
    <w:link w:val="FootnoteTextChar"/>
    <w:rsid w:val="00686187"/>
    <w:pPr>
      <w:ind w:left="115" w:hanging="115"/>
    </w:pPr>
    <w:rPr>
      <w:sz w:val="18"/>
      <w:szCs w:val="20"/>
    </w:rPr>
  </w:style>
  <w:style w:type="paragraph" w:customStyle="1" w:styleId="ListExSum">
    <w:name w:val="List_ExSum"/>
    <w:basedOn w:val="Normal"/>
    <w:rsid w:val="00E52A56"/>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rsid w:val="0012363D"/>
    <w:rPr>
      <w:sz w:val="22"/>
      <w:szCs w:val="24"/>
      <w:lang w:val="en-GB"/>
    </w:rPr>
  </w:style>
  <w:style w:type="character" w:customStyle="1" w:styleId="Heading1Char">
    <w:name w:val="Heading 1 Char"/>
    <w:basedOn w:val="DefaultParagraphFont"/>
    <w:link w:val="Heading1"/>
    <w:rsid w:val="001D0EC4"/>
    <w:rPr>
      <w:sz w:val="22"/>
      <w:szCs w:val="24"/>
      <w:lang w:val="en-GB"/>
    </w:rPr>
  </w:style>
  <w:style w:type="character" w:customStyle="1" w:styleId="Heading2Char">
    <w:name w:val="Heading 2 Char"/>
    <w:basedOn w:val="DefaultParagraphFont"/>
    <w:link w:val="Heading2"/>
    <w:rsid w:val="001D0EC4"/>
    <w:rPr>
      <w:b/>
      <w:bCs/>
      <w:sz w:val="28"/>
      <w:szCs w:val="28"/>
      <w:lang w:val="en-GB"/>
    </w:rPr>
  </w:style>
  <w:style w:type="character" w:customStyle="1" w:styleId="Heading3Char">
    <w:name w:val="Heading 3 Char"/>
    <w:basedOn w:val="DefaultParagraphFont"/>
    <w:link w:val="Heading3"/>
    <w:rsid w:val="001D0EC4"/>
    <w:rPr>
      <w:b/>
      <w:bCs/>
      <w:sz w:val="22"/>
      <w:szCs w:val="24"/>
      <w:lang w:val="en-GB"/>
    </w:rPr>
  </w:style>
  <w:style w:type="paragraph" w:customStyle="1" w:styleId="Indent-1">
    <w:name w:val="Indent-1)"/>
    <w:rsid w:val="001D0EC4"/>
    <w:pPr>
      <w:widowControl w:val="0"/>
      <w:tabs>
        <w:tab w:val="left" w:pos="360"/>
        <w:tab w:val="left" w:pos="720"/>
        <w:tab w:val="left" w:pos="1080"/>
        <w:tab w:val="left" w:pos="1440"/>
      </w:tabs>
      <w:spacing w:line="240" w:lineRule="exact"/>
      <w:ind w:left="1080" w:hanging="1080"/>
      <w:jc w:val="both"/>
    </w:pPr>
  </w:style>
  <w:style w:type="paragraph" w:customStyle="1" w:styleId="Indent-a">
    <w:name w:val="Indent-a)"/>
    <w:rsid w:val="001D0EC4"/>
    <w:pPr>
      <w:widowControl w:val="0"/>
      <w:tabs>
        <w:tab w:val="left" w:pos="360"/>
        <w:tab w:val="left" w:pos="720"/>
        <w:tab w:val="left" w:pos="1080"/>
        <w:tab w:val="left" w:pos="1440"/>
      </w:tabs>
      <w:spacing w:line="240" w:lineRule="exact"/>
      <w:ind w:left="720" w:hanging="720"/>
      <w:jc w:val="both"/>
    </w:pPr>
  </w:style>
  <w:style w:type="paragraph" w:customStyle="1" w:styleId="Chapter">
    <w:name w:val="Chapter"/>
    <w:rsid w:val="001D0EC4"/>
    <w:pPr>
      <w:widowControl w:val="0"/>
      <w:spacing w:line="360" w:lineRule="exact"/>
      <w:jc w:val="center"/>
    </w:pPr>
    <w:rPr>
      <w:b/>
      <w:sz w:val="28"/>
      <w:szCs w:val="24"/>
    </w:rPr>
  </w:style>
  <w:style w:type="paragraph" w:customStyle="1" w:styleId="Footnote">
    <w:name w:val="Footnote"/>
    <w:link w:val="FootnoteChar"/>
    <w:rsid w:val="001D0EC4"/>
    <w:pPr>
      <w:widowControl w:val="0"/>
      <w:tabs>
        <w:tab w:val="left" w:pos="300"/>
      </w:tabs>
      <w:spacing w:line="200" w:lineRule="exact"/>
      <w:ind w:left="300" w:hanging="300"/>
    </w:pPr>
    <w:rPr>
      <w:rFonts w:eastAsia="SimSun"/>
      <w:sz w:val="16"/>
      <w:lang w:eastAsia="zh-CN"/>
    </w:rPr>
  </w:style>
  <w:style w:type="character" w:customStyle="1" w:styleId="FootnoteChar">
    <w:name w:val="Footnote Char"/>
    <w:basedOn w:val="DefaultParagraphFont"/>
    <w:link w:val="Footnote"/>
    <w:rsid w:val="001D0EC4"/>
    <w:rPr>
      <w:rFonts w:eastAsia="SimSun"/>
      <w:sz w:val="16"/>
      <w:lang w:eastAsia="zh-CN"/>
    </w:rPr>
  </w:style>
  <w:style w:type="character" w:customStyle="1" w:styleId="HeaderChar">
    <w:name w:val="Header Char"/>
    <w:basedOn w:val="DefaultParagraphFont"/>
    <w:link w:val="Header"/>
    <w:rsid w:val="001D0EC4"/>
    <w:rPr>
      <w:sz w:val="22"/>
      <w:szCs w:val="24"/>
      <w:lang w:val="en-GB"/>
    </w:rPr>
  </w:style>
  <w:style w:type="paragraph" w:customStyle="1" w:styleId="Plus2">
    <w:name w:val="Plus +2"/>
    <w:basedOn w:val="Normal"/>
    <w:rsid w:val="001D0EC4"/>
    <w:pPr>
      <w:widowControl w:val="0"/>
      <w:tabs>
        <w:tab w:val="left" w:pos="360"/>
        <w:tab w:val="left" w:pos="720"/>
        <w:tab w:val="left" w:pos="1080"/>
        <w:tab w:val="left" w:pos="1440"/>
      </w:tabs>
      <w:autoSpaceDE/>
      <w:autoSpaceDN/>
      <w:adjustRightInd/>
      <w:spacing w:after="40" w:line="240" w:lineRule="exact"/>
    </w:pPr>
    <w:rPr>
      <w:rFonts w:eastAsia="SimSun"/>
      <w:sz w:val="20"/>
      <w:szCs w:val="20"/>
      <w:lang w:eastAsia="zh-CN"/>
    </w:rPr>
  </w:style>
  <w:style w:type="paragraph" w:customStyle="1" w:styleId="BoldCentered">
    <w:name w:val="Bold Centered"/>
    <w:basedOn w:val="Normal"/>
    <w:qFormat/>
    <w:rsid w:val="001D0EC4"/>
    <w:pPr>
      <w:widowControl w:val="0"/>
      <w:tabs>
        <w:tab w:val="left" w:pos="360"/>
        <w:tab w:val="left" w:pos="720"/>
        <w:tab w:val="left" w:pos="1080"/>
        <w:tab w:val="left" w:pos="1440"/>
      </w:tabs>
      <w:autoSpaceDE/>
      <w:autoSpaceDN/>
      <w:adjustRightInd/>
      <w:spacing w:line="240" w:lineRule="exact"/>
      <w:jc w:val="center"/>
    </w:pPr>
    <w:rPr>
      <w:rFonts w:eastAsia="SimSun"/>
      <w:b/>
      <w:bCs/>
      <w:sz w:val="20"/>
      <w:szCs w:val="19"/>
      <w:lang w:eastAsia="zh-CN"/>
    </w:rPr>
  </w:style>
  <w:style w:type="paragraph" w:customStyle="1" w:styleId="BOLDCAPSCENTERED">
    <w:name w:val="BOLD CAPS CENTERED"/>
    <w:basedOn w:val="BoldCentered"/>
    <w:rsid w:val="001D0EC4"/>
    <w:rPr>
      <w:caps/>
      <w:szCs w:val="20"/>
    </w:rPr>
  </w:style>
  <w:style w:type="paragraph" w:customStyle="1" w:styleId="Equation">
    <w:name w:val="Equation"/>
    <w:basedOn w:val="Normal"/>
    <w:qFormat/>
    <w:rsid w:val="001D0EC4"/>
    <w:pPr>
      <w:widowControl w:val="0"/>
      <w:tabs>
        <w:tab w:val="left" w:pos="360"/>
        <w:tab w:val="left" w:pos="720"/>
        <w:tab w:val="left" w:pos="1080"/>
        <w:tab w:val="left" w:pos="1440"/>
      </w:tabs>
      <w:autoSpaceDE/>
      <w:autoSpaceDN/>
      <w:adjustRightInd/>
      <w:jc w:val="center"/>
    </w:pPr>
    <w:rPr>
      <w:rFonts w:eastAsia="SimSun"/>
      <w:sz w:val="20"/>
      <w:szCs w:val="20"/>
      <w:lang w:val="en-US" w:eastAsia="zh-CN"/>
    </w:rPr>
  </w:style>
  <w:style w:type="paragraph" w:customStyle="1" w:styleId="Texto">
    <w:name w:val="Texto"/>
    <w:link w:val="TextoChar"/>
    <w:rsid w:val="001D0EC4"/>
    <w:pPr>
      <w:tabs>
        <w:tab w:val="left" w:pos="360"/>
        <w:tab w:val="left" w:pos="720"/>
        <w:tab w:val="left" w:pos="1080"/>
        <w:tab w:val="left" w:pos="1440"/>
        <w:tab w:val="left" w:pos="1800"/>
      </w:tabs>
      <w:spacing w:line="240" w:lineRule="exact"/>
      <w:jc w:val="both"/>
    </w:pPr>
    <w:rPr>
      <w:rFonts w:eastAsia="SimSun"/>
      <w:sz w:val="19"/>
      <w:szCs w:val="19"/>
      <w:lang w:val="es-ES_tradnl" w:eastAsia="zh-CN"/>
    </w:rPr>
  </w:style>
  <w:style w:type="character" w:customStyle="1" w:styleId="TextoChar">
    <w:name w:val="Texto Char"/>
    <w:basedOn w:val="DefaultParagraphFont"/>
    <w:link w:val="Texto"/>
    <w:rsid w:val="001D0EC4"/>
    <w:rPr>
      <w:rFonts w:eastAsia="SimSun"/>
      <w:sz w:val="19"/>
      <w:szCs w:val="19"/>
      <w:lang w:val="es-ES_tradnl" w:eastAsia="zh-CN"/>
    </w:rPr>
  </w:style>
  <w:style w:type="character" w:styleId="CommentReference">
    <w:name w:val="annotation reference"/>
    <w:basedOn w:val="DefaultParagraphFont"/>
    <w:rsid w:val="001D0EC4"/>
    <w:rPr>
      <w:sz w:val="16"/>
      <w:szCs w:val="16"/>
    </w:rPr>
  </w:style>
  <w:style w:type="paragraph" w:styleId="CommentText">
    <w:name w:val="annotation text"/>
    <w:basedOn w:val="Normal"/>
    <w:link w:val="CommentTextChar"/>
    <w:rsid w:val="001D0EC4"/>
    <w:pPr>
      <w:widowControl w:val="0"/>
      <w:tabs>
        <w:tab w:val="left" w:pos="360"/>
        <w:tab w:val="left" w:pos="720"/>
        <w:tab w:val="left" w:pos="1080"/>
        <w:tab w:val="left" w:pos="1440"/>
      </w:tabs>
      <w:autoSpaceDE/>
      <w:autoSpaceDN/>
      <w:adjustRightInd/>
    </w:pPr>
    <w:rPr>
      <w:rFonts w:eastAsia="SimSun"/>
      <w:sz w:val="20"/>
      <w:szCs w:val="20"/>
      <w:lang w:val="en-US" w:eastAsia="zh-CN"/>
    </w:rPr>
  </w:style>
  <w:style w:type="character" w:customStyle="1" w:styleId="CommentTextChar">
    <w:name w:val="Comment Text Char"/>
    <w:basedOn w:val="DefaultParagraphFont"/>
    <w:link w:val="CommentText"/>
    <w:rsid w:val="001D0EC4"/>
    <w:rPr>
      <w:rFonts w:eastAsia="SimSun"/>
      <w:lang w:eastAsia="zh-CN"/>
    </w:rPr>
  </w:style>
  <w:style w:type="paragraph" w:styleId="CommentSubject">
    <w:name w:val="annotation subject"/>
    <w:basedOn w:val="CommentText"/>
    <w:next w:val="CommentText"/>
    <w:link w:val="CommentSubjectChar"/>
    <w:rsid w:val="001D0EC4"/>
    <w:rPr>
      <w:b/>
      <w:bCs/>
    </w:rPr>
  </w:style>
  <w:style w:type="character" w:customStyle="1" w:styleId="CommentSubjectChar">
    <w:name w:val="Comment Subject Char"/>
    <w:basedOn w:val="CommentTextChar"/>
    <w:link w:val="CommentSubject"/>
    <w:rsid w:val="001D0EC4"/>
    <w:rPr>
      <w:rFonts w:eastAsia="SimSun"/>
      <w:b/>
      <w:bCs/>
      <w:lang w:eastAsia="zh-CN"/>
    </w:rPr>
  </w:style>
  <w:style w:type="paragraph" w:customStyle="1" w:styleId="CellHeading">
    <w:name w:val="Cell Heading"/>
    <w:basedOn w:val="Normal"/>
    <w:rsid w:val="001D0EC4"/>
    <w:pPr>
      <w:widowControl w:val="0"/>
      <w:tabs>
        <w:tab w:val="left" w:pos="360"/>
        <w:tab w:val="left" w:pos="720"/>
        <w:tab w:val="left" w:pos="1080"/>
        <w:tab w:val="left" w:pos="1440"/>
      </w:tabs>
      <w:autoSpaceDE/>
      <w:autoSpaceDN/>
      <w:adjustRightInd/>
      <w:spacing w:line="180" w:lineRule="exact"/>
      <w:jc w:val="center"/>
    </w:pPr>
    <w:rPr>
      <w:rFonts w:eastAsia="SimSun"/>
      <w:sz w:val="16"/>
      <w:szCs w:val="17"/>
      <w:lang w:val="en-US" w:eastAsia="zh-CN"/>
    </w:rPr>
  </w:style>
  <w:style w:type="paragraph" w:customStyle="1" w:styleId="Coding">
    <w:name w:val="Coding"/>
    <w:basedOn w:val="Normal"/>
    <w:semiHidden/>
    <w:rsid w:val="001D0EC4"/>
    <w:pPr>
      <w:widowControl w:val="0"/>
      <w:tabs>
        <w:tab w:val="left" w:pos="800"/>
        <w:tab w:val="left" w:pos="1040"/>
        <w:tab w:val="left" w:pos="1280"/>
      </w:tabs>
      <w:autoSpaceDE/>
      <w:autoSpaceDN/>
      <w:adjustRightInd/>
      <w:spacing w:line="240" w:lineRule="exact"/>
      <w:ind w:left="1280" w:hanging="1280"/>
    </w:pPr>
    <w:rPr>
      <w:rFonts w:eastAsia="SimSun"/>
      <w:sz w:val="20"/>
      <w:szCs w:val="20"/>
      <w:lang w:val="en-US" w:eastAsia="zh-CN"/>
    </w:rPr>
  </w:style>
  <w:style w:type="character" w:customStyle="1" w:styleId="FootnoteTextChar">
    <w:name w:val="Footnote Text Char"/>
    <w:basedOn w:val="DefaultParagraphFont"/>
    <w:link w:val="FootnoteText"/>
    <w:rsid w:val="001D0EC4"/>
    <w:rPr>
      <w:sz w:val="18"/>
      <w:lang w:val="en-GB"/>
    </w:rPr>
  </w:style>
  <w:style w:type="paragraph" w:customStyle="1" w:styleId="DateR">
    <w:name w:val="Date R"/>
    <w:qFormat/>
    <w:rsid w:val="001D0EC4"/>
    <w:pPr>
      <w:pBdr>
        <w:bottom w:val="single" w:sz="4" w:space="2" w:color="auto"/>
      </w:pBdr>
      <w:spacing w:line="200" w:lineRule="exact"/>
      <w:jc w:val="center"/>
    </w:pPr>
    <w:rPr>
      <w:rFonts w:eastAsia="SimSun"/>
      <w:b/>
      <w:bCs/>
      <w:sz w:val="16"/>
      <w:szCs w:val="16"/>
      <w:lang w:eastAsia="zh-CN"/>
    </w:rPr>
  </w:style>
  <w:style w:type="paragraph" w:customStyle="1" w:styleId="CellHeadingLeft">
    <w:name w:val="Cell Heading + Left"/>
    <w:aliases w:val="Left:  0.17&quot;"/>
    <w:basedOn w:val="CellHeading"/>
    <w:rsid w:val="001D0EC4"/>
    <w:pPr>
      <w:ind w:left="240"/>
      <w:jc w:val="left"/>
    </w:pPr>
  </w:style>
  <w:style w:type="paragraph" w:styleId="ListParagraph">
    <w:name w:val="List Paragraph"/>
    <w:basedOn w:val="Normal"/>
    <w:uiPriority w:val="34"/>
    <w:qFormat/>
    <w:rsid w:val="001D0EC4"/>
    <w:pPr>
      <w:widowControl w:val="0"/>
      <w:tabs>
        <w:tab w:val="left" w:pos="360"/>
        <w:tab w:val="left" w:pos="720"/>
        <w:tab w:val="left" w:pos="1080"/>
        <w:tab w:val="left" w:pos="1440"/>
      </w:tabs>
      <w:autoSpaceDE/>
      <w:autoSpaceDN/>
      <w:adjustRightInd/>
      <w:spacing w:line="240" w:lineRule="exact"/>
      <w:ind w:left="720"/>
      <w:contextualSpacing/>
    </w:pPr>
    <w:rPr>
      <w:rFonts w:eastAsia="SimSun"/>
      <w:sz w:val="20"/>
      <w:szCs w:val="20"/>
      <w:lang w:val="en-US" w:eastAsia="zh-CN"/>
    </w:rPr>
  </w:style>
  <w:style w:type="paragraph" w:customStyle="1" w:styleId="RTCANormalindentChar">
    <w:name w:val="RTCA Normal (indent) Char"/>
    <w:basedOn w:val="Normal"/>
    <w:rsid w:val="001D0EC4"/>
    <w:pPr>
      <w:autoSpaceDE/>
      <w:autoSpaceDN/>
      <w:adjustRightInd/>
      <w:spacing w:after="120" w:line="240" w:lineRule="atLeast"/>
      <w:ind w:left="1440"/>
    </w:pPr>
    <w:rPr>
      <w:color w:val="000000"/>
      <w:szCs w:val="20"/>
      <w:lang w:val="en-US"/>
    </w:rPr>
  </w:style>
  <w:style w:type="paragraph" w:customStyle="1" w:styleId="ICDnote">
    <w:name w:val="ICD_note"/>
    <w:basedOn w:val="Normal"/>
    <w:rsid w:val="001D0EC4"/>
    <w:pPr>
      <w:widowControl w:val="0"/>
      <w:tabs>
        <w:tab w:val="left" w:pos="2250"/>
      </w:tabs>
      <w:autoSpaceDE/>
      <w:autoSpaceDN/>
      <w:adjustRightInd/>
      <w:spacing w:after="120"/>
      <w:ind w:left="2246" w:hanging="806"/>
    </w:pPr>
    <w:rPr>
      <w:i/>
      <w:snapToGrid w:val="0"/>
      <w:szCs w:val="20"/>
      <w:lang w:val="en-US"/>
    </w:rPr>
  </w:style>
  <w:style w:type="table" w:customStyle="1" w:styleId="TableGrid1">
    <w:name w:val="Table Grid1"/>
    <w:basedOn w:val="TableNormal"/>
    <w:next w:val="TableGrid"/>
    <w:rsid w:val="001D0EC4"/>
    <w:pPr>
      <w:widowControl w:val="0"/>
      <w:tabs>
        <w:tab w:val="left" w:pos="360"/>
        <w:tab w:val="left" w:pos="720"/>
        <w:tab w:val="left" w:pos="1080"/>
        <w:tab w:val="left" w:pos="1440"/>
      </w:tabs>
      <w:spacing w:line="240" w:lineRule="exact"/>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llRow">
    <w:name w:val="CellRow"/>
    <w:basedOn w:val="CellHeading"/>
    <w:rsid w:val="001D0EC4"/>
    <w:pPr>
      <w:spacing w:line="120" w:lineRule="exact"/>
    </w:pPr>
    <w:rPr>
      <w:w w:val="0"/>
      <w:sz w:val="12"/>
      <w:szCs w:val="12"/>
      <w:lang w:val="en-GB"/>
    </w:rPr>
  </w:style>
  <w:style w:type="paragraph" w:customStyle="1" w:styleId="RTCANormalindent">
    <w:name w:val="RTCA Normal (indent)"/>
    <w:basedOn w:val="Normal"/>
    <w:rsid w:val="001D0EC4"/>
    <w:pPr>
      <w:autoSpaceDE/>
      <w:autoSpaceDN/>
      <w:adjustRightInd/>
      <w:spacing w:after="120" w:line="240" w:lineRule="atLeast"/>
      <w:ind w:left="1440"/>
    </w:pPr>
    <w:rPr>
      <w:color w:val="000000"/>
      <w:szCs w:val="20"/>
      <w:lang w:val="en-US"/>
    </w:rPr>
  </w:style>
  <w:style w:type="paragraph" w:customStyle="1" w:styleId="Figure">
    <w:name w:val="Figure"/>
    <w:basedOn w:val="Normal"/>
    <w:rsid w:val="001D0EC4"/>
    <w:pPr>
      <w:keepNext/>
      <w:keepLines/>
      <w:pBdr>
        <w:top w:val="single" w:sz="6" w:space="1" w:color="auto"/>
        <w:left w:val="single" w:sz="6" w:space="1" w:color="auto"/>
        <w:bottom w:val="single" w:sz="6" w:space="1" w:color="auto"/>
        <w:right w:val="single" w:sz="6" w:space="1" w:color="auto"/>
      </w:pBdr>
      <w:overflowPunct w:val="0"/>
      <w:jc w:val="center"/>
      <w:textAlignment w:val="baseline"/>
    </w:pPr>
    <w:rPr>
      <w:sz w:val="24"/>
      <w:szCs w:val="20"/>
      <w:lang w:val="en-US"/>
    </w:rPr>
  </w:style>
  <w:style w:type="paragraph" w:styleId="NormalWeb">
    <w:name w:val="Normal (Web)"/>
    <w:basedOn w:val="Normal"/>
    <w:uiPriority w:val="99"/>
    <w:unhideWhenUsed/>
    <w:rsid w:val="001D0EC4"/>
    <w:pPr>
      <w:autoSpaceDE/>
      <w:autoSpaceDN/>
      <w:adjustRightInd/>
      <w:spacing w:before="100" w:beforeAutospacing="1" w:after="100" w:afterAutospacing="1"/>
      <w:jc w:val="left"/>
    </w:pPr>
    <w:rPr>
      <w:rFonts w:eastAsiaTheme="minorEastAsia"/>
      <w:sz w:val="24"/>
      <w:lang w:eastAsia="zh-CN"/>
    </w:rPr>
  </w:style>
  <w:style w:type="character" w:styleId="Hyperlink">
    <w:name w:val="Hyperlink"/>
    <w:basedOn w:val="DefaultParagraphFont"/>
    <w:unhideWhenUsed/>
    <w:rsid w:val="001A07A7"/>
    <w:rPr>
      <w:color w:val="0000FF" w:themeColor="hyperlink"/>
      <w:u w:val="single"/>
    </w:rPr>
  </w:style>
  <w:style w:type="paragraph" w:customStyle="1" w:styleId="Maintitle">
    <w:name w:val="Main title"/>
    <w:basedOn w:val="Normal"/>
    <w:rsid w:val="000F5CE9"/>
    <w:pPr>
      <w:autoSpaceDE/>
      <w:autoSpaceDN/>
      <w:adjustRightInd/>
      <w:ind w:left="1080" w:right="1080"/>
      <w:jc w:val="center"/>
    </w:pPr>
    <w:rPr>
      <w:b/>
      <w:snapToGrid w:val="0"/>
      <w:szCs w:val="20"/>
    </w:rPr>
  </w:style>
  <w:style w:type="paragraph" w:customStyle="1" w:styleId="Default">
    <w:name w:val="Default"/>
    <w:rsid w:val="00274B7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image" Target="media/image2.emf"/><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7F4FB5-4584-F043-8A10-54BFBA17E22C}"/>
</file>

<file path=customXml/itemProps2.xml><?xml version="1.0" encoding="utf-8"?>
<ds:datastoreItem xmlns:ds="http://schemas.openxmlformats.org/officeDocument/2006/customXml" ds:itemID="{C31BFB5E-5392-4934-B5BD-D66D58E4CD6B}"/>
</file>

<file path=customXml/itemProps3.xml><?xml version="1.0" encoding="utf-8"?>
<ds:datastoreItem xmlns:ds="http://schemas.openxmlformats.org/officeDocument/2006/customXml" ds:itemID="{4956A3DA-BCF5-46A6-90A3-8B228D563012}"/>
</file>

<file path=customXml/itemProps4.xml><?xml version="1.0" encoding="utf-8"?>
<ds:datastoreItem xmlns:ds="http://schemas.openxmlformats.org/officeDocument/2006/customXml" ds:itemID="{99C366BC-21A3-4F3E-B358-BD05670B8482}"/>
</file>

<file path=docProps/app.xml><?xml version="1.0" encoding="utf-8"?>
<Properties xmlns="http://schemas.openxmlformats.org/officeDocument/2006/extended-properties" xmlns:vt="http://schemas.openxmlformats.org/officeDocument/2006/docPropsVTypes">
  <Template>\Program Files (x86)\ICAO-DPS\ICAO-DPS\Templates\WorkingPaper.dotx</Template>
  <TotalTime>2</TotalTime>
  <Pages>4</Pages>
  <Words>1163</Words>
  <Characters>6631</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PRINGVANICH Noppadol</dc:creator>
  <cp:lastModifiedBy>Loftur Jonasson</cp:lastModifiedBy>
  <cp:revision>3</cp:revision>
  <cp:lastPrinted>2014-02-07T14:40:00Z</cp:lastPrinted>
  <dcterms:created xsi:type="dcterms:W3CDTF">2016-09-02T20:34:00Z</dcterms:created>
  <dcterms:modified xsi:type="dcterms:W3CDTF">2016-09-02T21:02:00Z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AP</vt:lpwstr>
  </property>
  <property fmtid="{D5CDD505-2E9C-101B-9397-08002B2CF9AE}" pid="3" name="BodySession">
    <vt:lpwstr>3</vt:lpwstr>
  </property>
  <property fmtid="{D5CDD505-2E9C-101B-9397-08002B2CF9AE}" pid="4" name="BodyAbbrev">
    <vt:lpwstr>AP</vt:lpwstr>
  </property>
  <property fmtid="{D5CDD505-2E9C-101B-9397-08002B2CF9AE}" pid="5" name="SessionNum">
    <vt:lpwstr>3</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AP/3-WP/xxxx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