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B9F57" w14:textId="41EB592A" w:rsidR="00AC7195" w:rsidRPr="00865245" w:rsidRDefault="00E57602" w:rsidP="00AC7195">
      <w:pPr>
        <w:pStyle w:val="Heading1"/>
        <w:rPr>
          <w:sz w:val="22"/>
        </w:rPr>
      </w:pPr>
      <w:r w:rsidRPr="00865245">
        <w:rPr>
          <w:noProof/>
          <w:sz w:val="22"/>
          <w:lang w:val="en-CA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BC77CB" wp14:editId="48375137">
                <wp:simplePos x="0" y="0"/>
                <wp:positionH relativeFrom="column">
                  <wp:posOffset>1227569</wp:posOffset>
                </wp:positionH>
                <wp:positionV relativeFrom="paragraph">
                  <wp:posOffset>0</wp:posOffset>
                </wp:positionV>
                <wp:extent cx="4752975" cy="1363672"/>
                <wp:effectExtent l="0" t="0" r="0" b="825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363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D65C2" w14:textId="77777777" w:rsidR="000B0299" w:rsidRDefault="000B0299">
                            <w:pPr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C7195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International Civil Aviation Organization</w:t>
                            </w:r>
                          </w:p>
                          <w:p w14:paraId="5AA58317" w14:textId="77777777" w:rsidR="000B0299" w:rsidRDefault="000B0299">
                            <w:pPr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AA2EB5D" w14:textId="77777777" w:rsidR="000B0299" w:rsidRDefault="000B029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C719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REGIONAL PREPARATORY GROUP (RPG) MEETING  </w:t>
                            </w:r>
                          </w:p>
                          <w:p w14:paraId="772C18BD" w14:textId="58328DCA" w:rsidR="000B0299" w:rsidRDefault="000B0299" w:rsidP="00D8574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FOR WR</w:t>
                            </w:r>
                            <w:r w:rsidR="00830C53">
                              <w:rPr>
                                <w:b/>
                                <w:sz w:val="22"/>
                                <w:szCs w:val="22"/>
                              </w:rPr>
                              <w:t>C-20</w:t>
                            </w:r>
                            <w:r w:rsidR="00873B59">
                              <w:rPr>
                                <w:b/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  <w:p w14:paraId="71BDEF36" w14:textId="77777777" w:rsidR="000B0299" w:rsidRDefault="000B029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8EE1D5" w14:textId="494A7543" w:rsidR="000B0299" w:rsidRPr="00AC7195" w:rsidRDefault="000466D2" w:rsidP="000466D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Cairo</w:t>
                            </w:r>
                            <w:r w:rsidRPr="00AC7195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Egypt</w:t>
                            </w:r>
                            <w:r w:rsidRPr="00AC7195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28-29 August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C77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6.65pt;margin-top:0;width:374.25pt;height:10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rlUuQIAAME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" filled="f" stroked="f">
                <v:textbox>
                  <w:txbxContent>
                    <w:p w14:paraId="1A2D65C2" w14:textId="77777777" w:rsidR="000B0299" w:rsidRDefault="000B0299">
                      <w:pPr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 w:rsidRPr="00AC7195">
                        <w:rPr>
                          <w:i/>
                          <w:sz w:val="22"/>
                          <w:szCs w:val="22"/>
                          <w:u w:val="single"/>
                        </w:rPr>
                        <w:t>International Civil Aviation Organization</w:t>
                      </w:r>
                    </w:p>
                    <w:p w14:paraId="5AA58317" w14:textId="77777777" w:rsidR="000B0299" w:rsidRDefault="000B0299">
                      <w:pPr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1AA2EB5D" w14:textId="77777777" w:rsidR="000B0299" w:rsidRDefault="000B029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AC7195">
                        <w:rPr>
                          <w:b/>
                          <w:sz w:val="22"/>
                          <w:szCs w:val="22"/>
                        </w:rPr>
                        <w:t xml:space="preserve">REGIONAL PREPARATORY GROUP (RPG) MEETING  </w:t>
                      </w:r>
                    </w:p>
                    <w:p w14:paraId="772C18BD" w14:textId="58328DCA" w:rsidR="000B0299" w:rsidRDefault="000B0299" w:rsidP="00D8574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FOR WR</w:t>
                      </w:r>
                      <w:r w:rsidR="00830C53">
                        <w:rPr>
                          <w:b/>
                          <w:sz w:val="22"/>
                          <w:szCs w:val="22"/>
                        </w:rPr>
                        <w:t>C-20</w:t>
                      </w:r>
                      <w:r w:rsidR="00873B59">
                        <w:rPr>
                          <w:b/>
                          <w:sz w:val="22"/>
                          <w:szCs w:val="22"/>
                        </w:rPr>
                        <w:t>23</w:t>
                      </w:r>
                    </w:p>
                    <w:p w14:paraId="71BDEF36" w14:textId="77777777" w:rsidR="000B0299" w:rsidRDefault="000B0299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1E8EE1D5" w14:textId="494A7543" w:rsidR="000B0299" w:rsidRPr="00AC7195" w:rsidRDefault="000466D2" w:rsidP="000466D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Cairo</w:t>
                      </w:r>
                      <w:r w:rsidRPr="00AC7195"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>Egypt</w:t>
                      </w:r>
                      <w:r w:rsidRPr="00AC7195"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>28-29 August 2023</w:t>
                      </w:r>
                    </w:p>
                  </w:txbxContent>
                </v:textbox>
              </v:shape>
            </w:pict>
          </mc:Fallback>
        </mc:AlternateContent>
      </w:r>
      <w:r w:rsidR="00AE6D21">
        <w:rPr>
          <w:noProof/>
          <w:sz w:val="22"/>
        </w:rPr>
        <w:object w:dxaOrig="1440" w:dyaOrig="1440" w14:anchorId="2E4C99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45pt;margin-top:7.8pt;width:81.75pt;height:66.25pt;z-index:251656704;visibility:visible;mso-wrap-edited:f;mso-width-percent:0;mso-height-percent:0;mso-position-horizontal-relative:text;mso-position-vertical-relative:text;mso-width-percent:0;mso-height-percent:0">
            <v:imagedata r:id="rId11" o:title=""/>
          </v:shape>
          <o:OLEObject Type="Embed" ProgID="Word.Picture.8" ShapeID="_x0000_s1026" DrawAspect="Content" ObjectID="_1743521171" r:id="rId12"/>
        </w:object>
      </w:r>
    </w:p>
    <w:p w14:paraId="0D7C9BCF" w14:textId="77777777" w:rsidR="00AC7195" w:rsidRPr="00865245" w:rsidRDefault="00AC7195" w:rsidP="00AC7195">
      <w:pPr>
        <w:pStyle w:val="Heading1"/>
        <w:rPr>
          <w:sz w:val="22"/>
        </w:rPr>
      </w:pPr>
    </w:p>
    <w:p w14:paraId="00720774" w14:textId="77777777" w:rsidR="00AC7195" w:rsidRPr="00865245" w:rsidRDefault="00AC7195" w:rsidP="00AC7195">
      <w:pPr>
        <w:pStyle w:val="Heading1"/>
        <w:rPr>
          <w:sz w:val="22"/>
        </w:rPr>
      </w:pPr>
    </w:p>
    <w:p w14:paraId="3194A9E9" w14:textId="77777777" w:rsidR="00AC7195" w:rsidRPr="00865245" w:rsidRDefault="00AC7195" w:rsidP="00AC7195">
      <w:pPr>
        <w:pStyle w:val="Heading1"/>
        <w:rPr>
          <w:sz w:val="22"/>
        </w:rPr>
      </w:pPr>
    </w:p>
    <w:p w14:paraId="2F470F09" w14:textId="77777777" w:rsidR="00AC7195" w:rsidRPr="00865245" w:rsidRDefault="00AC7195" w:rsidP="00AC7195">
      <w:pPr>
        <w:pStyle w:val="Heading1"/>
        <w:rPr>
          <w:sz w:val="22"/>
        </w:rPr>
      </w:pPr>
    </w:p>
    <w:p w14:paraId="5418A4DF" w14:textId="77777777" w:rsidR="00AC7195" w:rsidRPr="00865245" w:rsidRDefault="00AC7195" w:rsidP="00AC7195">
      <w:pPr>
        <w:pStyle w:val="Heading1"/>
        <w:rPr>
          <w:sz w:val="22"/>
        </w:rPr>
      </w:pPr>
    </w:p>
    <w:p w14:paraId="5079E3FA" w14:textId="77777777" w:rsidR="00AC7195" w:rsidRPr="00865245" w:rsidRDefault="00AC7195" w:rsidP="00AC7195">
      <w:pPr>
        <w:pStyle w:val="Heading1"/>
        <w:rPr>
          <w:sz w:val="22"/>
        </w:rPr>
      </w:pPr>
    </w:p>
    <w:p w14:paraId="7F15BEDD" w14:textId="520D2748" w:rsidR="00607A45" w:rsidRPr="00865245" w:rsidRDefault="00E57602" w:rsidP="001C18C0">
      <w:pPr>
        <w:pStyle w:val="Heading1"/>
        <w:rPr>
          <w:sz w:val="22"/>
          <w:szCs w:val="22"/>
        </w:rPr>
      </w:pPr>
      <w:r w:rsidRPr="00865245">
        <w:rPr>
          <w:noProof/>
          <w:sz w:val="22"/>
          <w:lang w:val="en-CA"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A8213A" wp14:editId="734E21A2">
                <wp:simplePos x="0" y="0"/>
                <wp:positionH relativeFrom="column">
                  <wp:posOffset>-66675</wp:posOffset>
                </wp:positionH>
                <wp:positionV relativeFrom="paragraph">
                  <wp:posOffset>-1905</wp:posOffset>
                </wp:positionV>
                <wp:extent cx="6038850" cy="0"/>
                <wp:effectExtent l="9525" t="8255" r="9525" b="127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712BD4C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.15pt" to="470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"/>
            </w:pict>
          </mc:Fallback>
        </mc:AlternateContent>
      </w:r>
    </w:p>
    <w:p w14:paraId="0048191A" w14:textId="77777777" w:rsidR="00AC7195" w:rsidRPr="00865245" w:rsidRDefault="00AC7195" w:rsidP="001C18C0">
      <w:pPr>
        <w:pStyle w:val="Heading1"/>
        <w:rPr>
          <w:sz w:val="22"/>
          <w:szCs w:val="22"/>
        </w:rPr>
      </w:pPr>
      <w:r w:rsidRPr="00865245">
        <w:rPr>
          <w:sz w:val="22"/>
          <w:szCs w:val="22"/>
        </w:rPr>
        <w:t>PROVISIONAL AGENDA</w:t>
      </w:r>
    </w:p>
    <w:p w14:paraId="68F7B4D0" w14:textId="77777777" w:rsidR="00AC7195" w:rsidRPr="00865245" w:rsidRDefault="00AC7195" w:rsidP="00AC7195">
      <w:pPr>
        <w:spacing w:line="240" w:lineRule="exact"/>
        <w:jc w:val="center"/>
        <w:rPr>
          <w:sz w:val="22"/>
          <w:szCs w:val="22"/>
        </w:rPr>
      </w:pPr>
    </w:p>
    <w:p w14:paraId="1C157380" w14:textId="77777777" w:rsidR="001C18C0" w:rsidRPr="00865245" w:rsidRDefault="001C18C0" w:rsidP="00AC7195">
      <w:pPr>
        <w:spacing w:line="240" w:lineRule="exact"/>
        <w:rPr>
          <w:b/>
          <w:bCs/>
          <w:sz w:val="22"/>
          <w:szCs w:val="22"/>
          <w:lang w:val="en-GB"/>
        </w:rPr>
      </w:pPr>
    </w:p>
    <w:p w14:paraId="7DFCBB08" w14:textId="77777777" w:rsidR="00C1116F" w:rsidRPr="00865245" w:rsidRDefault="00C1116F" w:rsidP="00B405AD">
      <w:pPr>
        <w:numPr>
          <w:ilvl w:val="0"/>
          <w:numId w:val="1"/>
        </w:numPr>
        <w:spacing w:after="120" w:line="240" w:lineRule="exact"/>
        <w:rPr>
          <w:b/>
          <w:bCs/>
          <w:sz w:val="22"/>
          <w:szCs w:val="22"/>
          <w:lang w:val="en-GB"/>
        </w:rPr>
      </w:pPr>
      <w:r w:rsidRPr="00865245">
        <w:rPr>
          <w:b/>
          <w:bCs/>
          <w:sz w:val="22"/>
          <w:szCs w:val="22"/>
          <w:lang w:val="en-GB"/>
        </w:rPr>
        <w:t>Introduction</w:t>
      </w:r>
      <w:bookmarkStart w:id="0" w:name="_GoBack"/>
      <w:bookmarkEnd w:id="0"/>
    </w:p>
    <w:p w14:paraId="36BA48BB" w14:textId="77777777" w:rsidR="0094708C" w:rsidRDefault="000914CC" w:rsidP="00B405AD">
      <w:pPr>
        <w:pStyle w:val="BodyText"/>
        <w:numPr>
          <w:ilvl w:val="0"/>
          <w:numId w:val="2"/>
        </w:numPr>
        <w:tabs>
          <w:tab w:val="clear" w:pos="-1080"/>
          <w:tab w:val="clear" w:pos="-720"/>
          <w:tab w:val="clear" w:pos="0"/>
          <w:tab w:val="clear" w:pos="1080"/>
          <w:tab w:val="clear" w:pos="18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0"/>
        </w:tabs>
        <w:spacing w:after="120" w:line="240" w:lineRule="exact"/>
        <w:jc w:val="left"/>
        <w:rPr>
          <w:szCs w:val="22"/>
          <w:lang w:val="en-US"/>
        </w:rPr>
      </w:pPr>
      <w:r w:rsidRPr="00865245">
        <w:rPr>
          <w:szCs w:val="22"/>
          <w:lang w:val="en-US"/>
        </w:rPr>
        <w:t xml:space="preserve">ITU/WRC process, results of </w:t>
      </w:r>
      <w:r w:rsidR="003E3D5B" w:rsidRPr="00865245">
        <w:rPr>
          <w:szCs w:val="22"/>
          <w:lang w:val="en-US"/>
        </w:rPr>
        <w:t>WRC-</w:t>
      </w:r>
      <w:r w:rsidR="00873B59" w:rsidRPr="00865245">
        <w:rPr>
          <w:szCs w:val="22"/>
          <w:lang w:val="en-US"/>
        </w:rPr>
        <w:t>19</w:t>
      </w:r>
    </w:p>
    <w:p w14:paraId="6F71DEA5" w14:textId="77777777" w:rsidR="0094708C" w:rsidRPr="0094708C" w:rsidRDefault="0094708C" w:rsidP="0094708C">
      <w:pPr>
        <w:pStyle w:val="BodyText"/>
        <w:tabs>
          <w:tab w:val="clear" w:pos="-1080"/>
          <w:tab w:val="clear" w:pos="-720"/>
          <w:tab w:val="clear" w:pos="0"/>
          <w:tab w:val="clear" w:pos="1080"/>
          <w:tab w:val="clear" w:pos="18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0"/>
        </w:tabs>
        <w:spacing w:after="120" w:line="240" w:lineRule="exact"/>
        <w:jc w:val="left"/>
        <w:rPr>
          <w:szCs w:val="22"/>
          <w:lang w:val="en-US"/>
        </w:rPr>
      </w:pPr>
    </w:p>
    <w:p w14:paraId="3E529AC2" w14:textId="4C712526" w:rsidR="00C1116F" w:rsidRPr="00865245" w:rsidRDefault="00FE0300" w:rsidP="00B405AD">
      <w:pPr>
        <w:numPr>
          <w:ilvl w:val="0"/>
          <w:numId w:val="1"/>
        </w:numPr>
        <w:spacing w:after="120" w:line="240" w:lineRule="exact"/>
        <w:rPr>
          <w:b/>
          <w:bCs/>
          <w:sz w:val="22"/>
          <w:szCs w:val="22"/>
          <w:lang w:val="en-GB"/>
        </w:rPr>
      </w:pPr>
      <w:r w:rsidRPr="00865245">
        <w:rPr>
          <w:b/>
          <w:bCs/>
          <w:sz w:val="22"/>
          <w:szCs w:val="22"/>
          <w:lang w:val="en-GB"/>
        </w:rPr>
        <w:t>WRC-</w:t>
      </w:r>
      <w:r w:rsidR="004F06AA" w:rsidRPr="00865245">
        <w:rPr>
          <w:b/>
          <w:bCs/>
          <w:sz w:val="22"/>
          <w:szCs w:val="22"/>
          <w:lang w:val="en-GB"/>
        </w:rPr>
        <w:t>23</w:t>
      </w:r>
      <w:r w:rsidR="00C1116F" w:rsidRPr="00865245">
        <w:rPr>
          <w:b/>
          <w:bCs/>
          <w:sz w:val="22"/>
          <w:szCs w:val="22"/>
          <w:lang w:val="en-GB"/>
        </w:rPr>
        <w:t xml:space="preserve">: </w:t>
      </w:r>
      <w:r w:rsidRPr="00865245">
        <w:rPr>
          <w:b/>
          <w:bCs/>
          <w:sz w:val="22"/>
          <w:szCs w:val="22"/>
          <w:lang w:val="en-GB"/>
        </w:rPr>
        <w:t xml:space="preserve">Aviation related topics and </w:t>
      </w:r>
      <w:r w:rsidR="00C1116F" w:rsidRPr="00865245">
        <w:rPr>
          <w:b/>
          <w:bCs/>
          <w:sz w:val="22"/>
          <w:szCs w:val="22"/>
          <w:lang w:val="en-GB"/>
        </w:rPr>
        <w:t>action plan</w:t>
      </w:r>
      <w:r w:rsidRPr="00865245">
        <w:rPr>
          <w:b/>
          <w:bCs/>
          <w:sz w:val="22"/>
          <w:szCs w:val="22"/>
          <w:lang w:val="en-GB"/>
        </w:rPr>
        <w:t>s</w:t>
      </w:r>
      <w:r w:rsidR="00C1116F" w:rsidRPr="00865245">
        <w:rPr>
          <w:b/>
          <w:bCs/>
          <w:sz w:val="22"/>
          <w:szCs w:val="22"/>
          <w:lang w:val="en-GB"/>
        </w:rPr>
        <w:t xml:space="preserve"> to be implemented at the national and regional levels</w:t>
      </w:r>
    </w:p>
    <w:p w14:paraId="0207DF98" w14:textId="3DD8B3E4" w:rsidR="000914CC" w:rsidRPr="00865245" w:rsidRDefault="000914CC" w:rsidP="00B405AD">
      <w:pPr>
        <w:pStyle w:val="BodyText"/>
        <w:numPr>
          <w:ilvl w:val="0"/>
          <w:numId w:val="2"/>
        </w:numPr>
        <w:tabs>
          <w:tab w:val="clear" w:pos="-1080"/>
          <w:tab w:val="clear" w:pos="-720"/>
          <w:tab w:val="clear" w:pos="0"/>
          <w:tab w:val="clear" w:pos="1080"/>
          <w:tab w:val="clear" w:pos="18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0"/>
        </w:tabs>
        <w:spacing w:after="120" w:line="240" w:lineRule="exact"/>
        <w:jc w:val="left"/>
        <w:rPr>
          <w:szCs w:val="22"/>
          <w:lang w:val="en-US"/>
        </w:rPr>
      </w:pPr>
      <w:r w:rsidRPr="00865245">
        <w:rPr>
          <w:szCs w:val="22"/>
          <w:lang w:val="en-US"/>
        </w:rPr>
        <w:t>An overview of all aviation relevant agenda items to be addressed by WRC-</w:t>
      </w:r>
      <w:r w:rsidR="00EA0070" w:rsidRPr="00865245">
        <w:rPr>
          <w:szCs w:val="22"/>
          <w:lang w:val="en-US"/>
        </w:rPr>
        <w:t>23</w:t>
      </w:r>
    </w:p>
    <w:p w14:paraId="7ED35495" w14:textId="77777777" w:rsidR="004F4DE6" w:rsidRPr="00865245" w:rsidRDefault="004F4DE6" w:rsidP="003F67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65245">
        <w:rPr>
          <w:rFonts w:ascii="Times New Roman" w:hAnsi="Times New Roman" w:cs="Times New Roman"/>
        </w:rPr>
        <w:t>WRC-23 AI 1.6 – Radiocommunications for sub-orbital vehicles</w:t>
      </w:r>
    </w:p>
    <w:p w14:paraId="17361E8F" w14:textId="77777777" w:rsidR="003F6794" w:rsidRPr="00865245" w:rsidRDefault="003F6794" w:rsidP="003F67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 w:rsidRPr="00865245">
        <w:rPr>
          <w:rFonts w:ascii="Times New Roman" w:hAnsi="Times New Roman" w:cs="Times New Roman"/>
          <w:lang w:val="en-GB"/>
        </w:rPr>
        <w:t>WRC-23 AI 1.7 – Space based VHF (AMS(R)S) allocation in the 117.975-137 MHz band</w:t>
      </w:r>
    </w:p>
    <w:p w14:paraId="1CF7E031" w14:textId="26E5121A" w:rsidR="00EA0070" w:rsidRPr="00865245" w:rsidRDefault="00EA0070" w:rsidP="003F67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65245">
        <w:rPr>
          <w:rFonts w:ascii="Times New Roman" w:hAnsi="Times New Roman" w:cs="Times New Roman"/>
        </w:rPr>
        <w:t xml:space="preserve">WRC-23 AI 1.8 – Fixed Satellite Service allocations for RPAS C2 Link  </w:t>
      </w:r>
    </w:p>
    <w:p w14:paraId="41F2A921" w14:textId="502822F9" w:rsidR="004F4DE6" w:rsidRPr="00865245" w:rsidRDefault="004F4DE6" w:rsidP="003F67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 w:rsidRPr="00865245">
        <w:rPr>
          <w:rFonts w:ascii="Times New Roman" w:hAnsi="Times New Roman" w:cs="Times New Roman"/>
        </w:rPr>
        <w:t>WRC-23 AI 1.9 – Wideband HF for aeronautical safety communications</w:t>
      </w:r>
    </w:p>
    <w:p w14:paraId="581AE5E2" w14:textId="77777777" w:rsidR="003F6794" w:rsidRPr="00865245" w:rsidRDefault="003F6794" w:rsidP="003F67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 w:rsidRPr="00865245">
        <w:rPr>
          <w:rFonts w:ascii="Times New Roman" w:hAnsi="Times New Roman" w:cs="Times New Roman"/>
          <w:lang w:val="en-GB"/>
        </w:rPr>
        <w:t>WRC-23 AI 1.10 – Potential new non-safety aeronautical mobile service allocations</w:t>
      </w:r>
    </w:p>
    <w:p w14:paraId="517329D4" w14:textId="77777777" w:rsidR="003F6794" w:rsidRPr="00865245" w:rsidRDefault="003F6794" w:rsidP="003F67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 w:rsidRPr="00865245">
        <w:rPr>
          <w:rFonts w:ascii="Times New Roman" w:hAnsi="Times New Roman" w:cs="Times New Roman"/>
          <w:lang w:val="en-GB"/>
        </w:rPr>
        <w:t>WRC-23 AI 9.2 – Difficulties or inconsistencies encountered in the application of the RR</w:t>
      </w:r>
    </w:p>
    <w:p w14:paraId="46D845A1" w14:textId="55BCEDA4" w:rsidR="00F81AE3" w:rsidRPr="0000027D" w:rsidRDefault="00E03806" w:rsidP="00B405AD">
      <w:pPr>
        <w:pStyle w:val="BodyText"/>
        <w:numPr>
          <w:ilvl w:val="0"/>
          <w:numId w:val="2"/>
        </w:numPr>
        <w:tabs>
          <w:tab w:val="clear" w:pos="-1080"/>
          <w:tab w:val="clear" w:pos="-720"/>
          <w:tab w:val="clear" w:pos="0"/>
          <w:tab w:val="clear" w:pos="1080"/>
          <w:tab w:val="clear" w:pos="18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0"/>
        </w:tabs>
        <w:spacing w:after="120" w:line="240" w:lineRule="exact"/>
        <w:jc w:val="left"/>
        <w:rPr>
          <w:szCs w:val="22"/>
          <w:lang w:val="en-US"/>
        </w:rPr>
      </w:pPr>
      <w:r w:rsidRPr="00865245">
        <w:rPr>
          <w:szCs w:val="22"/>
          <w:lang w:val="en-US"/>
        </w:rPr>
        <w:t>WRC-</w:t>
      </w:r>
      <w:r w:rsidR="006600B5" w:rsidRPr="00865245">
        <w:rPr>
          <w:szCs w:val="22"/>
          <w:lang w:val="en-US"/>
        </w:rPr>
        <w:t>23</w:t>
      </w:r>
      <w:r w:rsidR="00F60AE7" w:rsidRPr="00865245">
        <w:rPr>
          <w:szCs w:val="22"/>
          <w:lang w:val="en-US"/>
        </w:rPr>
        <w:t> </w:t>
      </w:r>
      <w:r w:rsidRPr="0000027D">
        <w:rPr>
          <w:szCs w:val="22"/>
          <w:lang w:val="en-US"/>
        </w:rPr>
        <w:t>Agenda Item</w:t>
      </w:r>
      <w:r w:rsidR="00F74740" w:rsidRPr="0000027D">
        <w:rPr>
          <w:szCs w:val="22"/>
          <w:lang w:val="en-US"/>
        </w:rPr>
        <w:t>s which may negatively affect spectrum access for aeronautical systems or services (1.</w:t>
      </w:r>
      <w:r w:rsidR="006D535E" w:rsidRPr="0000027D">
        <w:rPr>
          <w:szCs w:val="22"/>
          <w:lang w:val="en-US"/>
        </w:rPr>
        <w:t>1</w:t>
      </w:r>
      <w:r w:rsidR="00F74740" w:rsidRPr="0000027D">
        <w:rPr>
          <w:szCs w:val="22"/>
          <w:lang w:val="en-US"/>
        </w:rPr>
        <w:t>, 1.</w:t>
      </w:r>
      <w:r w:rsidR="006D535E" w:rsidRPr="0000027D">
        <w:rPr>
          <w:szCs w:val="22"/>
          <w:lang w:val="en-US"/>
        </w:rPr>
        <w:t>2</w:t>
      </w:r>
      <w:r w:rsidR="00F74740" w:rsidRPr="0000027D">
        <w:rPr>
          <w:szCs w:val="22"/>
          <w:lang w:val="en-US"/>
        </w:rPr>
        <w:t xml:space="preserve">, </w:t>
      </w:r>
      <w:r w:rsidR="0055656A" w:rsidRPr="0000027D">
        <w:rPr>
          <w:szCs w:val="22"/>
          <w:lang w:val="en-US"/>
        </w:rPr>
        <w:t xml:space="preserve">1.3, 1.4, </w:t>
      </w:r>
      <w:r w:rsidR="00F74740" w:rsidRPr="0000027D">
        <w:rPr>
          <w:szCs w:val="22"/>
          <w:lang w:val="en-US"/>
        </w:rPr>
        <w:t>1.11, 1.13, 1.1</w:t>
      </w:r>
      <w:r w:rsidR="00E96487" w:rsidRPr="0000027D">
        <w:rPr>
          <w:szCs w:val="22"/>
          <w:lang w:val="en-US"/>
        </w:rPr>
        <w:t>5</w:t>
      </w:r>
      <w:r w:rsidR="00F74740" w:rsidRPr="0000027D">
        <w:rPr>
          <w:szCs w:val="22"/>
          <w:lang w:val="en-US"/>
        </w:rPr>
        <w:t xml:space="preserve">, 1.16, </w:t>
      </w:r>
      <w:r w:rsidR="00E96487" w:rsidRPr="0000027D">
        <w:rPr>
          <w:szCs w:val="22"/>
          <w:lang w:val="en-US"/>
        </w:rPr>
        <w:t xml:space="preserve">1.17, </w:t>
      </w:r>
      <w:r w:rsidR="0054302D" w:rsidRPr="0000027D">
        <w:rPr>
          <w:szCs w:val="22"/>
          <w:lang w:val="en-US"/>
        </w:rPr>
        <w:t xml:space="preserve">4, 8, </w:t>
      </w:r>
      <w:r w:rsidR="00F74740" w:rsidRPr="0000027D">
        <w:rPr>
          <w:szCs w:val="22"/>
          <w:lang w:val="en-US"/>
        </w:rPr>
        <w:t>9.1</w:t>
      </w:r>
      <w:r w:rsidR="0054302D" w:rsidRPr="0000027D">
        <w:rPr>
          <w:szCs w:val="22"/>
          <w:lang w:val="en-US"/>
        </w:rPr>
        <w:t xml:space="preserve"> topic a, 9.1 topic b</w:t>
      </w:r>
      <w:r w:rsidR="00FF6160" w:rsidRPr="0000027D">
        <w:rPr>
          <w:szCs w:val="22"/>
          <w:lang w:val="en-US"/>
        </w:rPr>
        <w:t>)</w:t>
      </w:r>
    </w:p>
    <w:p w14:paraId="54D77639" w14:textId="77777777" w:rsidR="00847951" w:rsidRPr="00865245" w:rsidRDefault="00847951" w:rsidP="00847951">
      <w:pPr>
        <w:pStyle w:val="BodyText"/>
        <w:tabs>
          <w:tab w:val="clear" w:pos="-1080"/>
          <w:tab w:val="clear" w:pos="-720"/>
          <w:tab w:val="clear" w:pos="0"/>
          <w:tab w:val="clear" w:pos="1080"/>
          <w:tab w:val="clear" w:pos="18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0"/>
        </w:tabs>
        <w:spacing w:after="120" w:line="240" w:lineRule="exact"/>
        <w:jc w:val="left"/>
        <w:rPr>
          <w:szCs w:val="22"/>
          <w:lang w:val="en-US"/>
        </w:rPr>
      </w:pPr>
    </w:p>
    <w:p w14:paraId="2A5D4705" w14:textId="7C212CEC" w:rsidR="00847951" w:rsidRPr="00865245" w:rsidRDefault="00847951" w:rsidP="00865245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bCs/>
        </w:rPr>
      </w:pPr>
      <w:r w:rsidRPr="00865245">
        <w:rPr>
          <w:rFonts w:ascii="Times New Roman" w:hAnsi="Times New Roman" w:cs="Times New Roman"/>
          <w:b/>
          <w:bCs/>
        </w:rPr>
        <w:t>Regional preparations for WRC-</w:t>
      </w:r>
      <w:r w:rsidR="00865245" w:rsidRPr="00865245">
        <w:rPr>
          <w:rFonts w:ascii="Times New Roman" w:hAnsi="Times New Roman" w:cs="Times New Roman"/>
          <w:b/>
          <w:bCs/>
        </w:rPr>
        <w:t>23</w:t>
      </w:r>
      <w:r w:rsidRPr="00865245">
        <w:rPr>
          <w:rFonts w:ascii="Times New Roman" w:hAnsi="Times New Roman" w:cs="Times New Roman"/>
          <w:b/>
          <w:bCs/>
        </w:rPr>
        <w:t xml:space="preserve"> </w:t>
      </w:r>
    </w:p>
    <w:p w14:paraId="72B2F3FD" w14:textId="26E7CC85" w:rsidR="00073A43" w:rsidRPr="006E272A" w:rsidRDefault="00073A43" w:rsidP="006E27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6E272A">
        <w:rPr>
          <w:rFonts w:ascii="Times New Roman" w:hAnsi="Times New Roman" w:cs="Times New Roman"/>
        </w:rPr>
        <w:t>he Arab Spectrum Management Group (ASMG) Preparation for the WRC-23</w:t>
      </w:r>
    </w:p>
    <w:p w14:paraId="6DBFAEAD" w14:textId="5293C1D3" w:rsidR="00E76A0C" w:rsidRDefault="00E76A0C" w:rsidP="00AA30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from other Regional WRC preparatory groups</w:t>
      </w:r>
    </w:p>
    <w:p w14:paraId="0B6FF060" w14:textId="2780C461" w:rsidR="000914CC" w:rsidRPr="006E272A" w:rsidRDefault="000914CC" w:rsidP="00B405AD">
      <w:pPr>
        <w:pStyle w:val="BodyText"/>
        <w:tabs>
          <w:tab w:val="clear" w:pos="-1080"/>
          <w:tab w:val="clear" w:pos="-720"/>
          <w:tab w:val="clear" w:pos="0"/>
          <w:tab w:val="clear" w:pos="1080"/>
          <w:tab w:val="clear" w:pos="18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0"/>
        </w:tabs>
        <w:spacing w:after="120" w:line="240" w:lineRule="exact"/>
        <w:ind w:left="1060"/>
        <w:jc w:val="left"/>
        <w:rPr>
          <w:szCs w:val="22"/>
          <w:lang w:val="en-US"/>
        </w:rPr>
      </w:pPr>
    </w:p>
    <w:p w14:paraId="60654BAB" w14:textId="5BCA72A4" w:rsidR="00F81AE3" w:rsidRPr="00865245" w:rsidRDefault="00B35D4C" w:rsidP="00B405AD">
      <w:pPr>
        <w:numPr>
          <w:ilvl w:val="0"/>
          <w:numId w:val="1"/>
        </w:numPr>
        <w:spacing w:after="120" w:line="240" w:lineRule="exact"/>
        <w:rPr>
          <w:b/>
          <w:bCs/>
          <w:sz w:val="22"/>
          <w:szCs w:val="22"/>
          <w:lang w:val="en-GB"/>
        </w:rPr>
      </w:pPr>
      <w:r w:rsidRPr="00865245">
        <w:rPr>
          <w:b/>
          <w:bCs/>
          <w:sz w:val="22"/>
          <w:szCs w:val="22"/>
          <w:lang w:val="en-GB"/>
        </w:rPr>
        <w:t>Radio Altimeter and 5G issues (</w:t>
      </w:r>
      <w:r w:rsidR="00F81AE3" w:rsidRPr="00865245">
        <w:rPr>
          <w:b/>
          <w:bCs/>
          <w:sz w:val="22"/>
          <w:szCs w:val="22"/>
        </w:rPr>
        <w:t>not on the specific agenda for WRC-</w:t>
      </w:r>
      <w:r w:rsidR="006600B5" w:rsidRPr="00865245">
        <w:rPr>
          <w:b/>
          <w:bCs/>
          <w:sz w:val="22"/>
          <w:szCs w:val="22"/>
        </w:rPr>
        <w:t>23</w:t>
      </w:r>
      <w:r w:rsidR="00A91954" w:rsidRPr="00865245">
        <w:rPr>
          <w:b/>
          <w:bCs/>
          <w:sz w:val="22"/>
          <w:szCs w:val="22"/>
        </w:rPr>
        <w:t>)</w:t>
      </w:r>
    </w:p>
    <w:p w14:paraId="7C917AA8" w14:textId="62195830" w:rsidR="00A74947" w:rsidRPr="00865245" w:rsidRDefault="0000027D" w:rsidP="00B040FE">
      <w:pPr>
        <w:pStyle w:val="ListParagraph"/>
        <w:numPr>
          <w:ilvl w:val="0"/>
          <w:numId w:val="3"/>
        </w:numPr>
        <w:rPr>
          <w:rFonts w:ascii="Times New Roman" w:eastAsia="Mincho" w:hAnsi="Times New Roman" w:cs="Times New Roman"/>
          <w:lang w:val="en-GB" w:eastAsia="ja-JP"/>
        </w:rPr>
      </w:pPr>
      <w:r>
        <w:rPr>
          <w:rFonts w:ascii="Times New Roman" w:eastAsia="Mincho" w:hAnsi="Times New Roman" w:cs="Times New Roman"/>
          <w:lang w:val="en-GB" w:eastAsia="ja-JP"/>
        </w:rPr>
        <w:t>Regional r</w:t>
      </w:r>
      <w:r w:rsidR="00B040FE" w:rsidRPr="00865245">
        <w:rPr>
          <w:rFonts w:ascii="Times New Roman" w:eastAsia="Mincho" w:hAnsi="Times New Roman" w:cs="Times New Roman"/>
          <w:lang w:val="en-GB" w:eastAsia="ja-JP"/>
        </w:rPr>
        <w:t>ad</w:t>
      </w:r>
      <w:r w:rsidR="0015402D" w:rsidRPr="00865245">
        <w:rPr>
          <w:rFonts w:ascii="Times New Roman" w:eastAsia="Mincho" w:hAnsi="Times New Roman" w:cs="Times New Roman"/>
          <w:lang w:val="en-GB" w:eastAsia="ja-JP"/>
        </w:rPr>
        <w:t>ar</w:t>
      </w:r>
      <w:r w:rsidR="00B040FE" w:rsidRPr="00865245">
        <w:rPr>
          <w:rFonts w:ascii="Times New Roman" w:eastAsia="Mincho" w:hAnsi="Times New Roman" w:cs="Times New Roman"/>
          <w:lang w:val="en-GB" w:eastAsia="ja-JP"/>
        </w:rPr>
        <w:t xml:space="preserve"> </w:t>
      </w:r>
      <w:r w:rsidR="002F4CD9">
        <w:rPr>
          <w:rFonts w:ascii="Times New Roman" w:eastAsia="Mincho" w:hAnsi="Times New Roman" w:cs="Times New Roman"/>
          <w:lang w:val="en-GB" w:eastAsia="ja-JP"/>
        </w:rPr>
        <w:t>a</w:t>
      </w:r>
      <w:r w:rsidR="00B040FE" w:rsidRPr="00865245">
        <w:rPr>
          <w:rFonts w:ascii="Times New Roman" w:eastAsia="Mincho" w:hAnsi="Times New Roman" w:cs="Times New Roman"/>
          <w:lang w:val="en-GB" w:eastAsia="ja-JP"/>
        </w:rPr>
        <w:t>ltimeter</w:t>
      </w:r>
      <w:r w:rsidR="00A91954" w:rsidRPr="00865245">
        <w:rPr>
          <w:rFonts w:ascii="Times New Roman" w:eastAsia="Mincho" w:hAnsi="Times New Roman" w:cs="Times New Roman"/>
          <w:lang w:val="en-GB" w:eastAsia="ja-JP"/>
        </w:rPr>
        <w:t xml:space="preserve"> </w:t>
      </w:r>
      <w:r w:rsidR="00A74947" w:rsidRPr="00865245">
        <w:rPr>
          <w:rFonts w:ascii="Times New Roman" w:eastAsia="Mincho" w:hAnsi="Times New Roman" w:cs="Times New Roman"/>
          <w:lang w:val="en-GB" w:eastAsia="ja-JP"/>
        </w:rPr>
        <w:t>status</w:t>
      </w:r>
    </w:p>
    <w:p w14:paraId="179DDF16" w14:textId="7396044C" w:rsidR="00571B26" w:rsidRPr="00865245" w:rsidRDefault="00571B26" w:rsidP="00571B26">
      <w:pPr>
        <w:pStyle w:val="ListParagraph"/>
        <w:numPr>
          <w:ilvl w:val="0"/>
          <w:numId w:val="3"/>
        </w:numPr>
        <w:rPr>
          <w:rFonts w:ascii="Times New Roman" w:eastAsia="Mincho" w:hAnsi="Times New Roman" w:cs="Times New Roman"/>
          <w:lang w:val="en-GB" w:eastAsia="ja-JP"/>
        </w:rPr>
      </w:pPr>
      <w:r w:rsidRPr="00865245">
        <w:rPr>
          <w:rFonts w:ascii="Times New Roman" w:eastAsia="Mincho" w:hAnsi="Times New Roman" w:cs="Times New Roman"/>
          <w:lang w:val="en-GB" w:eastAsia="ja-JP"/>
        </w:rPr>
        <w:t>New altimeter design and SARPS progress</w:t>
      </w:r>
    </w:p>
    <w:p w14:paraId="59AF46CA" w14:textId="77777777" w:rsidR="00B35D4C" w:rsidRPr="00865245" w:rsidRDefault="00B35D4C" w:rsidP="00B35D4C">
      <w:pPr>
        <w:spacing w:after="120" w:line="240" w:lineRule="exact"/>
        <w:rPr>
          <w:b/>
          <w:bCs/>
          <w:sz w:val="22"/>
          <w:szCs w:val="22"/>
          <w:lang w:val="en-GB"/>
        </w:rPr>
      </w:pPr>
    </w:p>
    <w:p w14:paraId="3A50BCD5" w14:textId="16C86A6C" w:rsidR="00F81AE3" w:rsidRPr="00865245" w:rsidRDefault="00F81AE3" w:rsidP="008C334F">
      <w:pPr>
        <w:numPr>
          <w:ilvl w:val="0"/>
          <w:numId w:val="1"/>
        </w:numPr>
        <w:spacing w:after="120" w:line="240" w:lineRule="exact"/>
        <w:rPr>
          <w:b/>
          <w:bCs/>
          <w:sz w:val="22"/>
          <w:szCs w:val="22"/>
          <w:lang w:val="en-GB"/>
        </w:rPr>
      </w:pPr>
      <w:r w:rsidRPr="00865245">
        <w:rPr>
          <w:b/>
          <w:bCs/>
          <w:sz w:val="22"/>
          <w:szCs w:val="22"/>
          <w:lang w:val="en-GB"/>
        </w:rPr>
        <w:t xml:space="preserve">The reality of frequency management in </w:t>
      </w:r>
      <w:r w:rsidR="008C334F">
        <w:rPr>
          <w:b/>
          <w:bCs/>
          <w:sz w:val="22"/>
          <w:szCs w:val="22"/>
          <w:lang w:val="en-GB"/>
        </w:rPr>
        <w:t>MID</w:t>
      </w:r>
      <w:r w:rsidRPr="00865245">
        <w:rPr>
          <w:b/>
          <w:bCs/>
          <w:sz w:val="22"/>
          <w:szCs w:val="22"/>
          <w:lang w:val="en-GB"/>
        </w:rPr>
        <w:t>: current practices and new challenges</w:t>
      </w:r>
    </w:p>
    <w:p w14:paraId="466911BE" w14:textId="21A7640A" w:rsidR="00F81AE3" w:rsidRPr="00865245" w:rsidRDefault="00F81AE3" w:rsidP="008C334F">
      <w:pPr>
        <w:pStyle w:val="BodyText"/>
        <w:numPr>
          <w:ilvl w:val="0"/>
          <w:numId w:val="3"/>
        </w:numPr>
        <w:tabs>
          <w:tab w:val="clear" w:pos="-1080"/>
          <w:tab w:val="clear" w:pos="-720"/>
          <w:tab w:val="clear" w:pos="0"/>
          <w:tab w:val="clear" w:pos="1080"/>
          <w:tab w:val="clear" w:pos="18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0"/>
        </w:tabs>
        <w:spacing w:after="120" w:line="240" w:lineRule="exact"/>
        <w:jc w:val="left"/>
        <w:rPr>
          <w:szCs w:val="22"/>
          <w:lang w:val="en-US"/>
        </w:rPr>
      </w:pPr>
      <w:r w:rsidRPr="00865245">
        <w:rPr>
          <w:szCs w:val="22"/>
          <w:lang w:val="en-US"/>
        </w:rPr>
        <w:t xml:space="preserve">Aeronautical frequency management in the </w:t>
      </w:r>
      <w:r w:rsidR="008C334F">
        <w:rPr>
          <w:szCs w:val="22"/>
          <w:lang w:val="en-US"/>
        </w:rPr>
        <w:t>MID</w:t>
      </w:r>
      <w:r w:rsidRPr="00865245">
        <w:rPr>
          <w:szCs w:val="22"/>
          <w:lang w:val="en-US"/>
        </w:rPr>
        <w:t xml:space="preserve"> Region</w:t>
      </w:r>
    </w:p>
    <w:p w14:paraId="47DA821C" w14:textId="77777777" w:rsidR="00F81AE3" w:rsidRPr="00865245" w:rsidRDefault="00F81AE3" w:rsidP="00B405AD">
      <w:pPr>
        <w:pStyle w:val="BodyText"/>
        <w:numPr>
          <w:ilvl w:val="0"/>
          <w:numId w:val="3"/>
        </w:numPr>
        <w:tabs>
          <w:tab w:val="clear" w:pos="-1080"/>
          <w:tab w:val="clear" w:pos="-720"/>
          <w:tab w:val="clear" w:pos="0"/>
          <w:tab w:val="clear" w:pos="1080"/>
          <w:tab w:val="clear" w:pos="18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0"/>
        </w:tabs>
        <w:spacing w:after="120" w:line="240" w:lineRule="exact"/>
        <w:jc w:val="left"/>
        <w:rPr>
          <w:szCs w:val="22"/>
          <w:lang w:val="en-US"/>
        </w:rPr>
      </w:pPr>
      <w:r w:rsidRPr="00865245">
        <w:rPr>
          <w:szCs w:val="22"/>
          <w:lang w:val="en-US"/>
        </w:rPr>
        <w:t>ICAO provisions: Handbook on Radio Frequency Spectrum Requirements for Civil Aviation (Doc 9718), Volume</w:t>
      </w:r>
      <w:r w:rsidR="00F22352" w:rsidRPr="00865245">
        <w:rPr>
          <w:szCs w:val="22"/>
          <w:lang w:val="en-US"/>
        </w:rPr>
        <w:t>s</w:t>
      </w:r>
      <w:r w:rsidRPr="00865245">
        <w:rPr>
          <w:szCs w:val="22"/>
          <w:lang w:val="en-US"/>
        </w:rPr>
        <w:t xml:space="preserve"> I, and II</w:t>
      </w:r>
    </w:p>
    <w:p w14:paraId="33EC831D" w14:textId="77777777" w:rsidR="000914CC" w:rsidRPr="00865245" w:rsidRDefault="000914CC" w:rsidP="00B405AD">
      <w:pPr>
        <w:spacing w:after="120" w:line="240" w:lineRule="exact"/>
        <w:rPr>
          <w:b/>
          <w:bCs/>
          <w:sz w:val="22"/>
          <w:szCs w:val="22"/>
          <w:lang w:val="en-GB"/>
        </w:rPr>
      </w:pPr>
    </w:p>
    <w:p w14:paraId="136EC901" w14:textId="77777777" w:rsidR="00AC7195" w:rsidRPr="00865245" w:rsidRDefault="00AC7195" w:rsidP="00AC7195">
      <w:pPr>
        <w:numPr>
          <w:ilvl w:val="0"/>
          <w:numId w:val="1"/>
        </w:numPr>
        <w:spacing w:after="120" w:line="240" w:lineRule="exact"/>
        <w:rPr>
          <w:sz w:val="22"/>
          <w:szCs w:val="22"/>
        </w:rPr>
      </w:pPr>
      <w:r w:rsidRPr="00865245">
        <w:rPr>
          <w:b/>
          <w:sz w:val="22"/>
          <w:szCs w:val="22"/>
        </w:rPr>
        <w:t>Any other business</w:t>
      </w:r>
    </w:p>
    <w:p w14:paraId="1C21DA32" w14:textId="77777777" w:rsidR="00AC7195" w:rsidRPr="00865245" w:rsidRDefault="001C18C0" w:rsidP="001C18C0">
      <w:pPr>
        <w:spacing w:line="240" w:lineRule="exact"/>
        <w:jc w:val="center"/>
        <w:rPr>
          <w:sz w:val="22"/>
          <w:szCs w:val="22"/>
        </w:rPr>
      </w:pPr>
      <w:r w:rsidRPr="00865245">
        <w:rPr>
          <w:sz w:val="22"/>
          <w:szCs w:val="22"/>
        </w:rPr>
        <w:t>_ _ _ _ _ _ _ _ _ _ _ _</w:t>
      </w:r>
    </w:p>
    <w:sectPr w:rsidR="00AC7195" w:rsidRPr="00865245" w:rsidSect="0000027D">
      <w:headerReference w:type="even" r:id="rId13"/>
      <w:headerReference w:type="default" r:id="rId14"/>
      <w:footerReference w:type="default" r:id="rId15"/>
      <w:headerReference w:type="first" r:id="rId16"/>
      <w:pgSz w:w="11909" w:h="16834" w:code="9"/>
      <w:pgMar w:top="1440" w:right="1080" w:bottom="1440" w:left="1080" w:header="851" w:footer="992" w:gutter="0"/>
      <w:cols w:space="425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A2485" w16cex:dateUtc="2023-04-19T06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083929" w16cid:durableId="27EA246F"/>
  <w16cid:commentId w16cid:paraId="53731450" w16cid:durableId="27EA2470"/>
  <w16cid:commentId w16cid:paraId="57F80657" w16cid:durableId="27EA24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92E76" w14:textId="77777777" w:rsidR="00AE6D21" w:rsidRDefault="00AE6D21">
      <w:r>
        <w:separator/>
      </w:r>
    </w:p>
  </w:endnote>
  <w:endnote w:type="continuationSeparator" w:id="0">
    <w:p w14:paraId="1ABE7B91" w14:textId="77777777" w:rsidR="00AE6D21" w:rsidRDefault="00AE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D539B" w14:textId="77777777" w:rsidR="000B0299" w:rsidRDefault="000B0299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20515" w14:textId="77777777" w:rsidR="00AE6D21" w:rsidRDefault="00AE6D21">
      <w:r>
        <w:separator/>
      </w:r>
    </w:p>
  </w:footnote>
  <w:footnote w:type="continuationSeparator" w:id="0">
    <w:p w14:paraId="38679FB5" w14:textId="77777777" w:rsidR="00AE6D21" w:rsidRDefault="00AE6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CB845" w14:textId="77777777" w:rsidR="000B0299" w:rsidRDefault="000B02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1FF60A42" w14:textId="77777777" w:rsidR="000B0299" w:rsidRDefault="000B0299">
    <w:pPr>
      <w:pStyle w:val="Header"/>
      <w:rPr>
        <w:rFonts w:ascii="CG Times" w:hAnsi="CG Times"/>
        <w:b/>
        <w:bCs/>
        <w:sz w:val="22"/>
      </w:rPr>
    </w:pPr>
    <w:r>
      <w:rPr>
        <w:rFonts w:ascii="CG Times" w:hAnsi="CG Times"/>
        <w:b/>
        <w:bCs/>
        <w:sz w:val="22"/>
      </w:rPr>
      <w:t>Attachment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04511" w14:textId="57067AFE" w:rsidR="000B0299" w:rsidRDefault="000B02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A4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1F864BC9" w14:textId="77777777" w:rsidR="000B0299" w:rsidRDefault="000B0299">
    <w:pPr>
      <w:pStyle w:val="Header"/>
      <w:jc w:val="right"/>
      <w:rPr>
        <w:rFonts w:ascii="CG Times" w:hAnsi="CG Times"/>
        <w:b/>
        <w:bCs/>
        <w:sz w:val="22"/>
      </w:rPr>
    </w:pPr>
    <w:r>
      <w:rPr>
        <w:rFonts w:ascii="CG Times" w:hAnsi="CG Times"/>
        <w:b/>
        <w:bCs/>
        <w:sz w:val="22"/>
      </w:rPr>
      <w:t xml:space="preserve">Attachment 3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29734" w14:textId="77777777" w:rsidR="000B0299" w:rsidRDefault="000B0299" w:rsidP="00AC7195">
    <w:pPr>
      <w:pStyle w:val="Header"/>
      <w:jc w:val="right"/>
      <w:rPr>
        <w:rFonts w:ascii="Times New Roman"/>
        <w:sz w:val="22"/>
        <w:szCs w:val="22"/>
      </w:rPr>
    </w:pPr>
  </w:p>
  <w:p w14:paraId="77DF92C2" w14:textId="77777777" w:rsidR="000B0299" w:rsidRDefault="000B0299" w:rsidP="00AC7195">
    <w:pPr>
      <w:pStyle w:val="Header"/>
      <w:jc w:val="right"/>
      <w:rPr>
        <w:rFonts w:ascii="Times New Roman"/>
        <w:b/>
        <w:sz w:val="22"/>
        <w:szCs w:val="22"/>
      </w:rPr>
    </w:pPr>
    <w:r w:rsidRPr="00AC7195">
      <w:rPr>
        <w:rFonts w:ascii="Times New Roman"/>
        <w:b/>
        <w:sz w:val="22"/>
        <w:szCs w:val="22"/>
      </w:rPr>
      <w:t>ATTACHMENT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726A9"/>
    <w:multiLevelType w:val="hybridMultilevel"/>
    <w:tmpl w:val="F77E6748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 w15:restartNumberingAfterBreak="0">
    <w:nsid w:val="17D04527"/>
    <w:multiLevelType w:val="hybridMultilevel"/>
    <w:tmpl w:val="A872A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8211B"/>
    <w:multiLevelType w:val="hybridMultilevel"/>
    <w:tmpl w:val="7D824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243081"/>
    <w:multiLevelType w:val="hybridMultilevel"/>
    <w:tmpl w:val="0B2CE8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83B50"/>
    <w:multiLevelType w:val="hybridMultilevel"/>
    <w:tmpl w:val="F5348D24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3876FF"/>
    <w:multiLevelType w:val="hybridMultilevel"/>
    <w:tmpl w:val="E75AFC0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767773D6"/>
    <w:multiLevelType w:val="hybridMultilevel"/>
    <w:tmpl w:val="3C04DE4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95"/>
    <w:rsid w:val="0000027D"/>
    <w:rsid w:val="0003196C"/>
    <w:rsid w:val="000466D2"/>
    <w:rsid w:val="000505EB"/>
    <w:rsid w:val="00073A43"/>
    <w:rsid w:val="00076C20"/>
    <w:rsid w:val="000914CC"/>
    <w:rsid w:val="000B0299"/>
    <w:rsid w:val="000E5703"/>
    <w:rsid w:val="000F1755"/>
    <w:rsid w:val="0013269E"/>
    <w:rsid w:val="0015360A"/>
    <w:rsid w:val="0015402D"/>
    <w:rsid w:val="001A5D37"/>
    <w:rsid w:val="001C18C0"/>
    <w:rsid w:val="001D779D"/>
    <w:rsid w:val="001E19D3"/>
    <w:rsid w:val="001E2473"/>
    <w:rsid w:val="001F7030"/>
    <w:rsid w:val="0021620F"/>
    <w:rsid w:val="00225647"/>
    <w:rsid w:val="00270F8B"/>
    <w:rsid w:val="0028679F"/>
    <w:rsid w:val="002E70B5"/>
    <w:rsid w:val="002F4CD9"/>
    <w:rsid w:val="0038011A"/>
    <w:rsid w:val="003856CD"/>
    <w:rsid w:val="003D7AF4"/>
    <w:rsid w:val="003E3D5B"/>
    <w:rsid w:val="003E450A"/>
    <w:rsid w:val="003E4835"/>
    <w:rsid w:val="003F6794"/>
    <w:rsid w:val="00457A27"/>
    <w:rsid w:val="0047720D"/>
    <w:rsid w:val="00485234"/>
    <w:rsid w:val="004B7831"/>
    <w:rsid w:val="004B79E3"/>
    <w:rsid w:val="004E6281"/>
    <w:rsid w:val="004F06AA"/>
    <w:rsid w:val="004F4DE6"/>
    <w:rsid w:val="005138EE"/>
    <w:rsid w:val="00514FB7"/>
    <w:rsid w:val="0054302D"/>
    <w:rsid w:val="0055656A"/>
    <w:rsid w:val="00571B26"/>
    <w:rsid w:val="005866D1"/>
    <w:rsid w:val="00602C3E"/>
    <w:rsid w:val="00607A45"/>
    <w:rsid w:val="006600B5"/>
    <w:rsid w:val="006D535E"/>
    <w:rsid w:val="006E272A"/>
    <w:rsid w:val="00700EF9"/>
    <w:rsid w:val="00716111"/>
    <w:rsid w:val="007727C4"/>
    <w:rsid w:val="007769D6"/>
    <w:rsid w:val="007861D3"/>
    <w:rsid w:val="00830C53"/>
    <w:rsid w:val="008462D1"/>
    <w:rsid w:val="00847951"/>
    <w:rsid w:val="00865245"/>
    <w:rsid w:val="008721FC"/>
    <w:rsid w:val="00873B59"/>
    <w:rsid w:val="008823DE"/>
    <w:rsid w:val="00887FA5"/>
    <w:rsid w:val="00894F31"/>
    <w:rsid w:val="008C1BEA"/>
    <w:rsid w:val="008C334F"/>
    <w:rsid w:val="008C4CF5"/>
    <w:rsid w:val="008F5F8E"/>
    <w:rsid w:val="00904F31"/>
    <w:rsid w:val="00926445"/>
    <w:rsid w:val="0094708C"/>
    <w:rsid w:val="00976CCA"/>
    <w:rsid w:val="00A64870"/>
    <w:rsid w:val="00A74947"/>
    <w:rsid w:val="00A91954"/>
    <w:rsid w:val="00AA30F4"/>
    <w:rsid w:val="00AC7195"/>
    <w:rsid w:val="00AE0876"/>
    <w:rsid w:val="00AE0BA1"/>
    <w:rsid w:val="00AE6D21"/>
    <w:rsid w:val="00B040FE"/>
    <w:rsid w:val="00B2706D"/>
    <w:rsid w:val="00B27A12"/>
    <w:rsid w:val="00B31ED1"/>
    <w:rsid w:val="00B35D4C"/>
    <w:rsid w:val="00B405AD"/>
    <w:rsid w:val="00B61BE0"/>
    <w:rsid w:val="00B65B87"/>
    <w:rsid w:val="00BB4909"/>
    <w:rsid w:val="00C1116F"/>
    <w:rsid w:val="00C17136"/>
    <w:rsid w:val="00C4395D"/>
    <w:rsid w:val="00C85990"/>
    <w:rsid w:val="00CA484A"/>
    <w:rsid w:val="00CF74AB"/>
    <w:rsid w:val="00D05259"/>
    <w:rsid w:val="00D3314E"/>
    <w:rsid w:val="00D64FD0"/>
    <w:rsid w:val="00D8574B"/>
    <w:rsid w:val="00DD207C"/>
    <w:rsid w:val="00DD2F45"/>
    <w:rsid w:val="00DD5DB4"/>
    <w:rsid w:val="00E03752"/>
    <w:rsid w:val="00E03806"/>
    <w:rsid w:val="00E312CC"/>
    <w:rsid w:val="00E43248"/>
    <w:rsid w:val="00E57602"/>
    <w:rsid w:val="00E76A0C"/>
    <w:rsid w:val="00E96487"/>
    <w:rsid w:val="00EA0070"/>
    <w:rsid w:val="00EB50F5"/>
    <w:rsid w:val="00ED1C5F"/>
    <w:rsid w:val="00EF1966"/>
    <w:rsid w:val="00F22352"/>
    <w:rsid w:val="00F23FDE"/>
    <w:rsid w:val="00F27274"/>
    <w:rsid w:val="00F4603B"/>
    <w:rsid w:val="00F55470"/>
    <w:rsid w:val="00F5653B"/>
    <w:rsid w:val="00F56FC3"/>
    <w:rsid w:val="00F60AE7"/>
    <w:rsid w:val="00F74740"/>
    <w:rsid w:val="00F800AE"/>
    <w:rsid w:val="00F81AE3"/>
    <w:rsid w:val="00FE0300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284037"/>
  <w15:chartTrackingRefBased/>
  <w15:docId w15:val="{D6314937-A038-48C9-B693-6EA98836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195"/>
    <w:pPr>
      <w:overflowPunct w:val="0"/>
      <w:autoSpaceDE w:val="0"/>
      <w:autoSpaceDN w:val="0"/>
      <w:adjustRightInd w:val="0"/>
      <w:textAlignment w:val="baseline"/>
    </w:pPr>
    <w:rPr>
      <w:rFonts w:eastAsia="Mincho"/>
      <w:lang w:eastAsia="ja-JP"/>
    </w:rPr>
  </w:style>
  <w:style w:type="paragraph" w:styleId="Heading1">
    <w:name w:val="heading 1"/>
    <w:basedOn w:val="Normal"/>
    <w:next w:val="Normal"/>
    <w:qFormat/>
    <w:rsid w:val="00AC7195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AC7195"/>
    <w:pPr>
      <w:keepNext/>
      <w:tabs>
        <w:tab w:val="center" w:pos="4680"/>
      </w:tabs>
      <w:jc w:val="center"/>
      <w:outlineLvl w:val="1"/>
    </w:pPr>
    <w:rPr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7195"/>
    <w:pPr>
      <w:tabs>
        <w:tab w:val="center" w:pos="4252"/>
        <w:tab w:val="right" w:pos="8504"/>
      </w:tabs>
    </w:pPr>
  </w:style>
  <w:style w:type="character" w:styleId="PageNumber">
    <w:name w:val="page number"/>
    <w:rsid w:val="00AC7195"/>
    <w:rPr>
      <w:rFonts w:ascii="Mincho" w:eastAsia="Mincho" w:hAnsi="Mincho"/>
    </w:rPr>
  </w:style>
  <w:style w:type="paragraph" w:styleId="Header">
    <w:name w:val="header"/>
    <w:basedOn w:val="Normal"/>
    <w:rsid w:val="00AC7195"/>
    <w:pPr>
      <w:widowControl w:val="0"/>
      <w:tabs>
        <w:tab w:val="center" w:pos="4252"/>
        <w:tab w:val="right" w:pos="8504"/>
      </w:tabs>
      <w:overflowPunct/>
    </w:pPr>
    <w:rPr>
      <w:rFonts w:ascii="Mincho"/>
    </w:rPr>
  </w:style>
  <w:style w:type="paragraph" w:styleId="BodyText">
    <w:name w:val="Body Text"/>
    <w:basedOn w:val="Normal"/>
    <w:rsid w:val="00AC7195"/>
    <w:pPr>
      <w:tabs>
        <w:tab w:val="left" w:pos="-1080"/>
        <w:tab w:val="left" w:pos="-720"/>
        <w:tab w:val="left" w:pos="0"/>
        <w:tab w:val="left" w:pos="108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z w:val="22"/>
      <w:lang w:val="en-GB"/>
    </w:rPr>
  </w:style>
  <w:style w:type="paragraph" w:styleId="BalloonText">
    <w:name w:val="Balloon Text"/>
    <w:basedOn w:val="Normal"/>
    <w:link w:val="BalloonTextChar"/>
    <w:rsid w:val="00E03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3806"/>
    <w:rPr>
      <w:rFonts w:ascii="Tahoma" w:eastAsia="Mincho" w:hAnsi="Tahoma" w:cs="Tahoma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4F4DE6"/>
    <w:pPr>
      <w:widowControl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4B79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79E3"/>
  </w:style>
  <w:style w:type="character" w:customStyle="1" w:styleId="CommentTextChar">
    <w:name w:val="Comment Text Char"/>
    <w:basedOn w:val="DefaultParagraphFont"/>
    <w:link w:val="CommentText"/>
    <w:rsid w:val="004B79E3"/>
    <w:rPr>
      <w:rFonts w:eastAsia="Mincho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B7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79E3"/>
    <w:rPr>
      <w:rFonts w:eastAsia="Mincho"/>
      <w:b/>
      <w:bCs/>
      <w:lang w:eastAsia="ja-JP"/>
    </w:rPr>
  </w:style>
  <w:style w:type="character" w:customStyle="1" w:styleId="FooterChar">
    <w:name w:val="Footer Char"/>
    <w:link w:val="Footer"/>
    <w:uiPriority w:val="99"/>
    <w:rsid w:val="00865245"/>
    <w:rPr>
      <w:rFonts w:eastAsia="Mincho"/>
      <w:lang w:eastAsia="ja-JP"/>
    </w:rPr>
  </w:style>
  <w:style w:type="paragraph" w:styleId="Revision">
    <w:name w:val="Revision"/>
    <w:hidden/>
    <w:uiPriority w:val="99"/>
    <w:semiHidden/>
    <w:rsid w:val="0000027D"/>
    <w:rPr>
      <w:rFonts w:eastAsia="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A8362-FBA3-4B61-BFB5-6128AB183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C4779A-DB75-4A81-91D4-48DDEBA30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EEE5D-1ABC-4303-8F5D-7139067F5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61267B-5FC6-4DF8-86D3-F7E06498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Utsunomiya, Mie</dc:creator>
  <cp:keywords/>
  <cp:lastModifiedBy>Utsunomiya, Mie</cp:lastModifiedBy>
  <cp:revision>3</cp:revision>
  <dcterms:created xsi:type="dcterms:W3CDTF">2023-04-20T22:37:00Z</dcterms:created>
  <dcterms:modified xsi:type="dcterms:W3CDTF">2023-04-20T22:40:00Z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  <property fmtid="{D5CDD505-2E9C-101B-9397-08002B2CF9AE}" pid="3" name="GrammarlyDocumentId">
    <vt:lpwstr>21bb6d40ccd2bd4eb3908e60460b634c567bf67171089c6f1eb86d204409d927</vt:lpwstr>
  </property>
</Properties>
</file>