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F27FB" w14:textId="77777777" w:rsidR="00C32F4A" w:rsidRDefault="00C32F4A" w:rsidP="00C32F4A">
      <w:pPr>
        <w:jc w:val="center"/>
        <w:rPr>
          <w:b/>
        </w:rPr>
      </w:pPr>
      <w:r>
        <w:rPr>
          <w:b/>
        </w:rPr>
        <w:t>FREQUENCY SPECTRUM MANAGEMENT PANEL (FSMP)</w:t>
      </w:r>
    </w:p>
    <w:p w14:paraId="333DC9F6" w14:textId="77777777" w:rsidR="00C32F4A" w:rsidRDefault="00C32F4A" w:rsidP="00C32F4A">
      <w:pPr>
        <w:tabs>
          <w:tab w:val="left" w:pos="6972"/>
        </w:tabs>
        <w:jc w:val="center"/>
        <w:rPr>
          <w:b/>
        </w:rPr>
      </w:pPr>
    </w:p>
    <w:p w14:paraId="6479ACEB" w14:textId="77777777" w:rsidR="001566B0" w:rsidRDefault="001566B0" w:rsidP="001566B0">
      <w:pPr>
        <w:pStyle w:val="Maintitle"/>
      </w:pPr>
      <w:r>
        <w:t>Thirteenth Working Group meeting</w:t>
      </w:r>
    </w:p>
    <w:p w14:paraId="2AEBA94F" w14:textId="77777777" w:rsidR="001566B0" w:rsidRDefault="001566B0" w:rsidP="001566B0"/>
    <w:p w14:paraId="2DCB11CB" w14:textId="77777777" w:rsidR="001566B0" w:rsidRDefault="001566B0" w:rsidP="001566B0">
      <w:pPr>
        <w:jc w:val="center"/>
        <w:rPr>
          <w:b/>
          <w:bCs/>
          <w:szCs w:val="22"/>
        </w:rPr>
      </w:pPr>
      <w:bookmarkStart w:id="0" w:name="agenda_item"/>
      <w:bookmarkEnd w:id="0"/>
      <w:r>
        <w:rPr>
          <w:b/>
          <w:bCs/>
          <w:szCs w:val="22"/>
        </w:rPr>
        <w:t>Web Meeting, 21– 25 February 2022</w:t>
      </w:r>
    </w:p>
    <w:p w14:paraId="62766745" w14:textId="77777777" w:rsidR="00770160" w:rsidRDefault="00770160">
      <w:pPr>
        <w:tabs>
          <w:tab w:val="left" w:pos="0"/>
          <w:tab w:val="left" w:pos="1570"/>
          <w:tab w:val="left" w:pos="1857"/>
        </w:tabs>
      </w:pPr>
    </w:p>
    <w:p w14:paraId="7364A9B0" w14:textId="77777777" w:rsidR="00770160" w:rsidRDefault="00770160">
      <w:pPr>
        <w:tabs>
          <w:tab w:val="left" w:pos="0"/>
          <w:tab w:val="left" w:pos="1570"/>
          <w:tab w:val="left" w:pos="1857"/>
        </w:tabs>
      </w:pPr>
    </w:p>
    <w:p w14:paraId="77CECD27" w14:textId="5DBDDBEF" w:rsidR="00770160" w:rsidRDefault="00770160">
      <w:pPr>
        <w:pStyle w:val="Agendaitemtitle"/>
        <w:rPr>
          <w:lang w:val="sv-SE"/>
        </w:rPr>
      </w:pPr>
      <w:r>
        <w:rPr>
          <w:lang w:val="sv-SE"/>
        </w:rPr>
        <w:t>Agenda Item</w:t>
      </w:r>
      <w:r w:rsidR="005B7EC6">
        <w:rPr>
          <w:lang w:val="sv-SE"/>
        </w:rPr>
        <w:t xml:space="preserve"> </w:t>
      </w:r>
      <w:r w:rsidR="008041DB">
        <w:rPr>
          <w:lang w:val="sv-SE"/>
        </w:rPr>
        <w:t>4</w:t>
      </w:r>
      <w:r>
        <w:rPr>
          <w:lang w:val="sv-SE"/>
        </w:rPr>
        <w:t> </w:t>
      </w:r>
      <w:r w:rsidR="00AF36EE">
        <w:rPr>
          <w:lang w:val="sv-SE"/>
        </w:rPr>
        <w:t>a)</w:t>
      </w:r>
      <w:r>
        <w:rPr>
          <w:lang w:val="sv-SE"/>
        </w:rPr>
        <w:t>:</w:t>
      </w:r>
      <w:r>
        <w:rPr>
          <w:lang w:val="sv-SE"/>
        </w:rPr>
        <w:tab/>
      </w:r>
      <w:r w:rsidR="00AF36EE">
        <w:rPr>
          <w:rFonts w:eastAsia="Calibri"/>
          <w:bCs/>
        </w:rPr>
        <w:t>Radio Altimeter issues</w:t>
      </w:r>
      <w:r w:rsidR="005B7EC6" w:rsidDel="005B7EC6">
        <w:rPr>
          <w:lang w:val="sv-SE"/>
        </w:rPr>
        <w:t xml:space="preserve"> </w:t>
      </w:r>
    </w:p>
    <w:p w14:paraId="53A15A10" w14:textId="77777777" w:rsidR="00770160" w:rsidRDefault="00770160">
      <w:pPr>
        <w:pStyle w:val="Agendaitemtitle"/>
        <w:rPr>
          <w:b w:val="0"/>
          <w:lang w:val="sv-SE"/>
        </w:rPr>
      </w:pPr>
    </w:p>
    <w:p w14:paraId="7008EC41" w14:textId="77777777" w:rsidR="00770160" w:rsidRDefault="00770160">
      <w:pPr>
        <w:tabs>
          <w:tab w:val="left" w:pos="6972"/>
        </w:tabs>
        <w:rPr>
          <w:b/>
          <w:lang w:val="sv-SE"/>
        </w:rPr>
      </w:pPr>
    </w:p>
    <w:p w14:paraId="215C6EA7" w14:textId="2BF77D55" w:rsidR="00770160" w:rsidRDefault="00AF36EE">
      <w:pPr>
        <w:pStyle w:val="Maintitle"/>
      </w:pPr>
      <w:r>
        <w:t xml:space="preserve">NATIONAL EFFORTS ON COEXISTENCE </w:t>
      </w:r>
      <w:r w:rsidR="0024009C">
        <w:t>WITH</w:t>
      </w:r>
      <w:r>
        <w:t xml:space="preserve"> RADIOALTIMETERS</w:t>
      </w:r>
      <w:r w:rsidR="0024009C">
        <w:t xml:space="preserve"> WITHIN FRANCE</w:t>
      </w:r>
    </w:p>
    <w:p w14:paraId="720DCC04" w14:textId="77777777" w:rsidR="00770160" w:rsidRDefault="00770160">
      <w:pPr>
        <w:tabs>
          <w:tab w:val="left" w:pos="6972"/>
        </w:tabs>
      </w:pPr>
    </w:p>
    <w:p w14:paraId="16589D02" w14:textId="77777777" w:rsidR="00770160" w:rsidRDefault="00770160">
      <w:pPr>
        <w:tabs>
          <w:tab w:val="left" w:pos="6972"/>
        </w:tabs>
      </w:pPr>
    </w:p>
    <w:p w14:paraId="608C0A66" w14:textId="7F70E888" w:rsidR="00770160" w:rsidRDefault="00770160">
      <w:pPr>
        <w:jc w:val="center"/>
      </w:pPr>
      <w:r>
        <w:t>(Presented by</w:t>
      </w:r>
      <w:bookmarkStart w:id="1" w:name="presented_by"/>
      <w:bookmarkEnd w:id="1"/>
      <w:r>
        <w:t xml:space="preserve"> </w:t>
      </w:r>
      <w:r w:rsidR="00BB3598">
        <w:t xml:space="preserve">Christian Fleury and </w:t>
      </w:r>
      <w:r w:rsidR="002778B0">
        <w:t>Jérôme André</w:t>
      </w:r>
      <w:r w:rsidR="00A86CFB">
        <w:t>)</w:t>
      </w:r>
    </w:p>
    <w:p w14:paraId="7777DF7D" w14:textId="77777777" w:rsidR="00770160" w:rsidRDefault="00770160"/>
    <w:p w14:paraId="4CC5C8F4"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4EC13ED" w14:textId="77777777">
        <w:trPr>
          <w:cantSplit/>
          <w:trHeight w:hRule="exact" w:val="480"/>
          <w:jc w:val="center"/>
        </w:trPr>
        <w:tc>
          <w:tcPr>
            <w:tcW w:w="7200" w:type="dxa"/>
            <w:vAlign w:val="center"/>
          </w:tcPr>
          <w:p w14:paraId="5ABB0CEF" w14:textId="77777777" w:rsidR="00770160" w:rsidRDefault="00770160">
            <w:pPr>
              <w:jc w:val="center"/>
              <w:rPr>
                <w:sz w:val="24"/>
                <w:lang w:val="en-US"/>
              </w:rPr>
            </w:pPr>
            <w:r>
              <w:rPr>
                <w:b/>
              </w:rPr>
              <w:t>SUMMARY</w:t>
            </w:r>
          </w:p>
        </w:tc>
      </w:tr>
      <w:tr w:rsidR="00770160" w14:paraId="4C3BCD5E" w14:textId="77777777">
        <w:trPr>
          <w:cantSplit/>
          <w:jc w:val="center"/>
        </w:trPr>
        <w:tc>
          <w:tcPr>
            <w:tcW w:w="7200" w:type="dxa"/>
          </w:tcPr>
          <w:p w14:paraId="21DFA0F6" w14:textId="2B4D6D0B" w:rsidR="009D30FF" w:rsidRDefault="001A4C38" w:rsidP="00BB3598">
            <w:r>
              <w:rPr>
                <w:lang w:val="en-US"/>
              </w:rPr>
              <w:t>This document provides information the</w:t>
            </w:r>
            <w:r w:rsidR="00F64E94">
              <w:rPr>
                <w:lang w:val="en-US"/>
              </w:rPr>
              <w:t xml:space="preserve"> French efforts on coexistence with </w:t>
            </w:r>
            <w:proofErr w:type="spellStart"/>
            <w:r w:rsidR="00F64E94">
              <w:rPr>
                <w:lang w:val="en-US"/>
              </w:rPr>
              <w:t>radioaltimeters</w:t>
            </w:r>
            <w:proofErr w:type="spellEnd"/>
            <w:r w:rsidR="009D30FF">
              <w:t>.</w:t>
            </w:r>
          </w:p>
          <w:p w14:paraId="1B2ECD8B" w14:textId="77777777" w:rsidR="00CB3705" w:rsidRDefault="00CB3705"/>
          <w:p w14:paraId="29736D7B" w14:textId="77777777" w:rsidR="000A7380" w:rsidRDefault="000A7380" w:rsidP="00BE5E24">
            <w:pPr>
              <w:rPr>
                <w:lang w:val="en-US"/>
              </w:rPr>
            </w:pPr>
          </w:p>
        </w:tc>
      </w:tr>
    </w:tbl>
    <w:p w14:paraId="2D426624" w14:textId="77777777" w:rsidR="00770160" w:rsidRDefault="00770160"/>
    <w:p w14:paraId="6755487F" w14:textId="77777777" w:rsidR="00770160" w:rsidRDefault="00770160"/>
    <w:p w14:paraId="4DCB0CAC" w14:textId="77777777" w:rsidR="00942CA0" w:rsidRDefault="00CD0126" w:rsidP="00942CA0">
      <w:pPr>
        <w:pStyle w:val="1Heading"/>
        <w:numPr>
          <w:ilvl w:val="0"/>
          <w:numId w:val="1"/>
        </w:numPr>
      </w:pPr>
      <w:r>
        <w:br w:type="page"/>
      </w:r>
      <w:r w:rsidR="00942CA0">
        <w:lastRenderedPageBreak/>
        <w:t>INTRODUCTION</w:t>
      </w:r>
    </w:p>
    <w:p w14:paraId="755FA502" w14:textId="77777777" w:rsidR="00F64E94" w:rsidRDefault="00F64E94" w:rsidP="00942CA0">
      <w:pPr>
        <w:pStyle w:val="2para"/>
        <w:numPr>
          <w:ilvl w:val="1"/>
          <w:numId w:val="1"/>
        </w:numPr>
        <w:tabs>
          <w:tab w:val="clear" w:pos="720"/>
        </w:tabs>
        <w:ind w:left="0" w:firstLine="0"/>
      </w:pPr>
      <w:r>
        <w:t>This document provides updates on:</w:t>
      </w:r>
    </w:p>
    <w:p w14:paraId="519D63BB" w14:textId="450D7EF7" w:rsidR="00F64E94" w:rsidRDefault="00EE5B97" w:rsidP="00F64E94">
      <w:pPr>
        <w:pStyle w:val="2para"/>
        <w:numPr>
          <w:ilvl w:val="0"/>
          <w:numId w:val="14"/>
        </w:numPr>
      </w:pPr>
      <w:r>
        <w:t>t</w:t>
      </w:r>
      <w:r w:rsidR="00F64E94">
        <w:t xml:space="preserve">he trials conducted on </w:t>
      </w:r>
      <w:proofErr w:type="gramStart"/>
      <w:r w:rsidR="00F64E94">
        <w:t>an</w:t>
      </w:r>
      <w:proofErr w:type="gramEnd"/>
      <w:r w:rsidR="00F64E94">
        <w:t xml:space="preserve"> helicopter of the French Gendarmerie;</w:t>
      </w:r>
    </w:p>
    <w:p w14:paraId="01B208D7" w14:textId="0FF56403" w:rsidR="00770160" w:rsidRDefault="00717F2A" w:rsidP="00F64E94">
      <w:pPr>
        <w:pStyle w:val="2para"/>
        <w:numPr>
          <w:ilvl w:val="0"/>
          <w:numId w:val="14"/>
        </w:numPr>
      </w:pPr>
      <w:r>
        <w:t>the</w:t>
      </w:r>
      <w:r w:rsidR="00F64E94">
        <w:t xml:space="preserve"> </w:t>
      </w:r>
      <w:r w:rsidR="00EE5B97">
        <w:t>next step which should have priority</w:t>
      </w:r>
      <w:r w:rsidR="00042C49">
        <w:t>.</w:t>
      </w:r>
    </w:p>
    <w:p w14:paraId="62B904C8" w14:textId="77777777" w:rsidR="00770160" w:rsidRDefault="00770160" w:rsidP="00942CA0">
      <w:pPr>
        <w:pStyle w:val="1Heading"/>
        <w:numPr>
          <w:ilvl w:val="0"/>
          <w:numId w:val="1"/>
        </w:numPr>
      </w:pPr>
      <w:r>
        <w:t>DISCUSSION</w:t>
      </w:r>
    </w:p>
    <w:p w14:paraId="62ABC684" w14:textId="599BE72D" w:rsidR="00B264E7" w:rsidRDefault="00F64E94" w:rsidP="00B264E7">
      <w:pPr>
        <w:pStyle w:val="2para"/>
        <w:numPr>
          <w:ilvl w:val="1"/>
          <w:numId w:val="1"/>
        </w:numPr>
        <w:tabs>
          <w:tab w:val="clear" w:pos="720"/>
        </w:tabs>
        <w:spacing w:after="0"/>
        <w:ind w:left="0" w:firstLine="0"/>
      </w:pPr>
      <w:r>
        <w:t xml:space="preserve">France conducted </w:t>
      </w:r>
      <w:r w:rsidR="001E0F56">
        <w:t xml:space="preserve">and </w:t>
      </w:r>
      <w:r w:rsidR="00B264E7">
        <w:t xml:space="preserve">provided </w:t>
      </w:r>
      <w:r w:rsidR="00B264E7" w:rsidRPr="00B264E7">
        <w:t>the preliminary outcome of a second de-risking trial on the second type of radio altimeter fitted on an AS350 helicopter of the French gendarmerie.</w:t>
      </w:r>
      <w:r w:rsidR="00B264E7">
        <w:t xml:space="preserve"> Details are available in the Doc. </w:t>
      </w:r>
      <w:hyperlink r:id="rId11" w:history="1">
        <w:r w:rsidR="00B264E7" w:rsidRPr="0009411D">
          <w:rPr>
            <w:rStyle w:val="Hyperlink"/>
          </w:rPr>
          <w:t>ECC PT1(22)048</w:t>
        </w:r>
      </w:hyperlink>
      <w:r w:rsidR="00B264E7">
        <w:t xml:space="preserve">. It has been observed that there was no unexpected behaviour of the type of radio altimeter fitted aboard AS 350 </w:t>
      </w:r>
      <w:proofErr w:type="gramStart"/>
      <w:r w:rsidR="00B264E7">
        <w:t>helicopter</w:t>
      </w:r>
      <w:proofErr w:type="gramEnd"/>
      <w:r w:rsidR="00B264E7">
        <w:t xml:space="preserve"> of the French gendarmerie during the retained trial, which gives reasonable level of confidence on the resilience of this type of </w:t>
      </w:r>
      <w:proofErr w:type="spellStart"/>
      <w:r w:rsidR="00B264E7">
        <w:t>radioaltimeter</w:t>
      </w:r>
      <w:proofErr w:type="spellEnd"/>
      <w:r w:rsidR="00B264E7">
        <w:t>.</w:t>
      </w:r>
    </w:p>
    <w:p w14:paraId="72EB9542" w14:textId="77777777" w:rsidR="00B264E7" w:rsidRDefault="00B264E7" w:rsidP="00B264E7">
      <w:r>
        <w:t xml:space="preserve">This second de-risking trial on a second type of </w:t>
      </w:r>
      <w:proofErr w:type="spellStart"/>
      <w:r>
        <w:t>radioaltimeter</w:t>
      </w:r>
      <w:proofErr w:type="spellEnd"/>
      <w:r>
        <w:t xml:space="preserve"> fitted aboard AS 350 of the French </w:t>
      </w:r>
      <w:proofErr w:type="gramStart"/>
      <w:r>
        <w:t>gendarmerie</w:t>
      </w:r>
      <w:proofErr w:type="gramEnd"/>
      <w:r>
        <w:t xml:space="preserve"> leads to consider that all the different types of </w:t>
      </w:r>
      <w:proofErr w:type="spellStart"/>
      <w:r>
        <w:t>radioaltimeters</w:t>
      </w:r>
      <w:proofErr w:type="spellEnd"/>
      <w:r>
        <w:t xml:space="preserve"> used by helicopters of the French gendarmerie and civil protection in France are now covered.</w:t>
      </w:r>
    </w:p>
    <w:p w14:paraId="52CA06FA" w14:textId="77777777" w:rsidR="00B264E7" w:rsidRDefault="00B264E7" w:rsidP="00B264E7">
      <w:r>
        <w:t xml:space="preserve">Like the first test, these trials are providing a representative scenario but the absence of unexpected </w:t>
      </w:r>
      <w:proofErr w:type="spellStart"/>
      <w:r>
        <w:t>behavious</w:t>
      </w:r>
      <w:proofErr w:type="spellEnd"/>
      <w:r>
        <w:t xml:space="preserve"> cannot alone guarantee that the </w:t>
      </w:r>
      <w:proofErr w:type="spellStart"/>
      <w:r>
        <w:t>radioaltimeter</w:t>
      </w:r>
      <w:proofErr w:type="spellEnd"/>
      <w:r>
        <w:t xml:space="preserve"> would stay free from harmful interference from 5G NR emissions in all configurations. </w:t>
      </w:r>
    </w:p>
    <w:p w14:paraId="2420A5E4" w14:textId="1EB2159F" w:rsidR="00BB3598" w:rsidRDefault="00B264E7" w:rsidP="00B264E7">
      <w:r>
        <w:t xml:space="preserve">It has also to be noted that, subject to confirmation by the </w:t>
      </w:r>
      <w:proofErr w:type="spellStart"/>
      <w:r>
        <w:t>radioaltimeter</w:t>
      </w:r>
      <w:proofErr w:type="spellEnd"/>
      <w:r>
        <w:t xml:space="preserve"> manufacturers, the two types of </w:t>
      </w:r>
      <w:proofErr w:type="spellStart"/>
      <w:r>
        <w:t>radioaltimeters</w:t>
      </w:r>
      <w:proofErr w:type="spellEnd"/>
      <w:r>
        <w:t xml:space="preserve"> fitting helicopters of </w:t>
      </w:r>
      <w:r w:rsidRPr="00EF665B">
        <w:t>the French gendarmerie and civil protection</w:t>
      </w:r>
      <w:r>
        <w:t xml:space="preserve"> are in conformity with the blocking level of CAT 1 </w:t>
      </w:r>
      <w:proofErr w:type="spellStart"/>
      <w:r>
        <w:t>radioaltimeters</w:t>
      </w:r>
      <w:proofErr w:type="spellEnd"/>
      <w:r>
        <w:t xml:space="preserve"> as assumed in the RTCA report. Therefore, the results of these trials cannot be used to address the cases of other type of </w:t>
      </w:r>
      <w:proofErr w:type="spellStart"/>
      <w:r>
        <w:t>radioaltimeters</w:t>
      </w:r>
      <w:proofErr w:type="spellEnd"/>
      <w:r>
        <w:t xml:space="preserve"> much more sensitive to interferences and which have been considered under the CAT 3 of the RTCA report.</w:t>
      </w:r>
    </w:p>
    <w:p w14:paraId="30F440E4" w14:textId="04CEE024" w:rsidR="00B264E7" w:rsidRDefault="00B264E7" w:rsidP="00B264E7">
      <w:r>
        <w:t xml:space="preserve">Additional trials may be envisaged with other types of </w:t>
      </w:r>
      <w:proofErr w:type="spellStart"/>
      <w:r>
        <w:t>radioaltimeters</w:t>
      </w:r>
      <w:proofErr w:type="spellEnd"/>
      <w:r w:rsidR="00EE5B97">
        <w:t>.</w:t>
      </w:r>
    </w:p>
    <w:p w14:paraId="2E788C50" w14:textId="77777777" w:rsidR="00B264E7" w:rsidRDefault="00B264E7" w:rsidP="00B264E7"/>
    <w:p w14:paraId="0B954AAD" w14:textId="7E52860D" w:rsidR="00B264E7" w:rsidRDefault="00B264E7" w:rsidP="00B264E7">
      <w:pPr>
        <w:pStyle w:val="2para"/>
        <w:numPr>
          <w:ilvl w:val="1"/>
          <w:numId w:val="1"/>
        </w:numPr>
        <w:tabs>
          <w:tab w:val="clear" w:pos="720"/>
        </w:tabs>
        <w:ind w:left="0" w:firstLine="0"/>
      </w:pPr>
      <w:r>
        <w:t xml:space="preserve">France also started consultation with mobile operator in order to define the roadmap of 5G in order to have the deployment perspective of 5G in order to have baseline for future MOPS for </w:t>
      </w:r>
      <w:proofErr w:type="spellStart"/>
      <w:r>
        <w:t>radioaltimeter</w:t>
      </w:r>
      <w:proofErr w:type="spellEnd"/>
      <w:r>
        <w:t xml:space="preserve"> offering resilience to IMT 5G and other applications. Indeed, France considers that it is the highest priority task to conduct in close cooperation with all the stakeholders within ECC PT1.</w:t>
      </w:r>
    </w:p>
    <w:p w14:paraId="48DACB96" w14:textId="77777777" w:rsidR="00770160" w:rsidRDefault="00770160" w:rsidP="00942CA0">
      <w:pPr>
        <w:pStyle w:val="1Heading"/>
        <w:numPr>
          <w:ilvl w:val="0"/>
          <w:numId w:val="1"/>
        </w:numPr>
      </w:pPr>
      <w:r>
        <w:t>ACTION BY THE MEETING</w:t>
      </w:r>
    </w:p>
    <w:p w14:paraId="0CC11B94" w14:textId="77777777" w:rsidR="00770160" w:rsidRDefault="00770160" w:rsidP="00942CA0">
      <w:pPr>
        <w:pStyle w:val="2para"/>
        <w:numPr>
          <w:ilvl w:val="1"/>
          <w:numId w:val="1"/>
        </w:numPr>
        <w:tabs>
          <w:tab w:val="clear" w:pos="720"/>
        </w:tabs>
        <w:ind w:left="0" w:firstLine="0"/>
      </w:pPr>
      <w:r>
        <w:t>The meeting is invited to:</w:t>
      </w:r>
    </w:p>
    <w:p w14:paraId="674BA753" w14:textId="0406378A" w:rsidR="00770160" w:rsidRPr="00942CA0" w:rsidRDefault="00770160" w:rsidP="00942CA0">
      <w:pPr>
        <w:pStyle w:val="Listabc"/>
        <w:numPr>
          <w:ilvl w:val="0"/>
          <w:numId w:val="2"/>
        </w:numPr>
        <w:ind w:left="1800"/>
        <w:rPr>
          <w:lang w:val="en-GB"/>
        </w:rPr>
      </w:pPr>
      <w:r>
        <w:rPr>
          <w:lang w:val="en-GB"/>
        </w:rPr>
        <w:t>n</w:t>
      </w:r>
      <w:r w:rsidRPr="00942CA0">
        <w:rPr>
          <w:lang w:val="en-GB"/>
        </w:rPr>
        <w:t xml:space="preserve">ote and </w:t>
      </w:r>
      <w:r w:rsidR="00B264E7">
        <w:rPr>
          <w:lang w:val="en-GB"/>
        </w:rPr>
        <w:t>provide views on</w:t>
      </w:r>
      <w:r w:rsidRPr="00942CA0">
        <w:rPr>
          <w:lang w:val="en-GB"/>
        </w:rPr>
        <w:t xml:space="preserve"> </w:t>
      </w:r>
      <w:r w:rsidR="00BB3598">
        <w:rPr>
          <w:lang w:val="en-GB"/>
        </w:rPr>
        <w:t xml:space="preserve"> </w:t>
      </w:r>
      <w:r w:rsidR="00B264E7">
        <w:rPr>
          <w:lang w:val="en-GB"/>
        </w:rPr>
        <w:t>the progress report of the activity relative to radioaltimeters within France</w:t>
      </w:r>
      <w:r w:rsidRPr="00942CA0">
        <w:rPr>
          <w:lang w:val="en-GB"/>
        </w:rPr>
        <w:t>;</w:t>
      </w:r>
    </w:p>
    <w:p w14:paraId="4B040667" w14:textId="33688331" w:rsidR="00A12CBA" w:rsidRDefault="00770160">
      <w:pPr>
        <w:spacing w:before="600"/>
        <w:jc w:val="center"/>
      </w:pPr>
      <w:r>
        <w:t>— END —</w:t>
      </w:r>
      <w:bookmarkStart w:id="2" w:name="dbreak"/>
      <w:bookmarkEnd w:id="2"/>
    </w:p>
    <w:sectPr w:rsidR="00A12CBA">
      <w:headerReference w:type="even" r:id="rId12"/>
      <w:head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123FD" w14:textId="77777777" w:rsidR="002769AB" w:rsidRDefault="002769AB">
      <w:r>
        <w:separator/>
      </w:r>
    </w:p>
  </w:endnote>
  <w:endnote w:type="continuationSeparator" w:id="0">
    <w:p w14:paraId="15E3FBFE" w14:textId="77777777" w:rsidR="002769AB" w:rsidRDefault="0027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C0F7"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942CA0">
      <w:rPr>
        <w:noProof/>
        <w:sz w:val="18"/>
        <w:lang w:val="fr-FR"/>
      </w:rPr>
      <w:t>3</w:t>
    </w:r>
    <w:r>
      <w:rPr>
        <w:sz w:val="18"/>
        <w:lang w:val="en-US"/>
      </w:rPr>
      <w:fldChar w:fldCharType="end"/>
    </w:r>
    <w:r>
      <w:rPr>
        <w:sz w:val="18"/>
        <w:lang w:val="fr-FR"/>
      </w:rPr>
      <w:t xml:space="preserve"> pages)</w:t>
    </w:r>
  </w:p>
  <w:p w14:paraId="168B8FEF" w14:textId="6EB74CC5" w:rsidR="00770160" w:rsidRPr="00364492" w:rsidRDefault="00770160">
    <w:pPr>
      <w:pStyle w:val="Footer"/>
      <w:rPr>
        <w:lang w:val="en-US"/>
      </w:rPr>
    </w:pPr>
    <w:r>
      <w:rPr>
        <w:sz w:val="18"/>
        <w:lang w:val="en-US"/>
      </w:rPr>
      <w:fldChar w:fldCharType="begin"/>
    </w:r>
    <w:r w:rsidRPr="00364492">
      <w:rPr>
        <w:sz w:val="18"/>
        <w:lang w:val="en-US"/>
      </w:rPr>
      <w:instrText xml:space="preserve"> FILENAME  \* MERGEFORMAT </w:instrText>
    </w:r>
    <w:r>
      <w:rPr>
        <w:sz w:val="18"/>
        <w:lang w:val="en-US"/>
      </w:rPr>
      <w:fldChar w:fldCharType="separate"/>
    </w:r>
    <w:r w:rsidR="001E6F6B">
      <w:rPr>
        <w:noProof/>
        <w:sz w:val="18"/>
        <w:lang w:val="en-US"/>
      </w:rPr>
      <w:t>FSMP-WG13-WP03_Progress of the work on radioaltimeter_France.docx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6E780" w14:textId="77777777" w:rsidR="002769AB" w:rsidRDefault="002769AB">
      <w:r>
        <w:separator/>
      </w:r>
    </w:p>
  </w:footnote>
  <w:footnote w:type="continuationSeparator" w:id="0">
    <w:p w14:paraId="128DBFB6" w14:textId="77777777" w:rsidR="002769AB" w:rsidRDefault="00276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2A1C" w14:textId="2B34253A" w:rsidR="00770160" w:rsidRDefault="000D26D5" w:rsidP="00F56F90">
    <w:pPr>
      <w:tabs>
        <w:tab w:val="center" w:pos="4876"/>
      </w:tabs>
      <w:spacing w:after="600"/>
    </w:pPr>
    <w:r>
      <w:t>FS</w:t>
    </w:r>
    <w:r w:rsidR="00725205">
      <w:t>MP</w:t>
    </w:r>
    <w:r w:rsidR="007E6A06">
      <w:t>-WG</w:t>
    </w:r>
    <w:r w:rsidR="00770160">
      <w:t>/</w:t>
    </w:r>
    <w:r w:rsidR="00C32F4A">
      <w:t>1</w:t>
    </w:r>
    <w:r w:rsidR="00EB7A40">
      <w:t>3</w:t>
    </w:r>
    <w:r w:rsidR="007E6A06">
      <w:t xml:space="preserve"> </w:t>
    </w:r>
    <w:r w:rsidR="00770160">
      <w:t>WP/</w:t>
    </w:r>
    <w:r w:rsidR="001E6F6B">
      <w:t>03</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942CA0">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D3AA" w14:textId="2B0BEDEC"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942CA0">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EB7A40">
      <w:t>3</w:t>
    </w:r>
    <w:r w:rsidR="007E6A06">
      <w:t xml:space="preserve"> </w:t>
    </w:r>
    <w:r>
      <w:t>WP/</w:t>
    </w:r>
    <w:r w:rsidR="0049280E">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1B02C4C8" w14:textId="77777777" w:rsidTr="00664C07">
      <w:trPr>
        <w:trHeight w:val="1790"/>
      </w:trPr>
      <w:tc>
        <w:tcPr>
          <w:tcW w:w="1915" w:type="dxa"/>
          <w:shd w:val="clear" w:color="auto" w:fill="FFFFFF"/>
        </w:tcPr>
        <w:p w14:paraId="29F44071" w14:textId="77777777" w:rsidR="00920C27" w:rsidRDefault="00AA6953" w:rsidP="00664C07">
          <w:bookmarkStart w:id="3" w:name="logo"/>
          <w:r w:rsidRPr="00484298">
            <w:rPr>
              <w:noProof/>
              <w:lang w:val="fr-FR" w:eastAsia="fr-FR"/>
            </w:rPr>
            <w:drawing>
              <wp:inline distT="0" distB="0" distL="0" distR="0" wp14:anchorId="39165A8D" wp14:editId="299CAABE">
                <wp:extent cx="1083310" cy="866775"/>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66775"/>
                        </a:xfrm>
                        <a:prstGeom prst="rect">
                          <a:avLst/>
                        </a:prstGeom>
                        <a:noFill/>
                        <a:ln>
                          <a:noFill/>
                        </a:ln>
                      </pic:spPr>
                    </pic:pic>
                  </a:graphicData>
                </a:graphic>
              </wp:inline>
            </w:drawing>
          </w:r>
          <w:bookmarkEnd w:id="3"/>
        </w:p>
      </w:tc>
      <w:tc>
        <w:tcPr>
          <w:tcW w:w="3895" w:type="dxa"/>
          <w:shd w:val="clear" w:color="auto" w:fill="FFFFFF"/>
          <w:tcMar>
            <w:right w:w="0" w:type="dxa"/>
          </w:tcMar>
        </w:tcPr>
        <w:p w14:paraId="1A5909CB" w14:textId="77777777" w:rsidR="00920C27" w:rsidRPr="00066AB7" w:rsidRDefault="00AA6953" w:rsidP="00664C07">
          <w:pPr>
            <w:rPr>
              <w:rFonts w:ascii="Arial" w:hAnsi="Arial" w:cs="Arial"/>
              <w:szCs w:val="22"/>
            </w:rPr>
          </w:pPr>
          <w:r w:rsidRPr="00066AB7">
            <w:rPr>
              <w:rFonts w:ascii="Arial" w:hAnsi="Arial" w:cs="Arial"/>
              <w:noProof/>
              <w:szCs w:val="22"/>
              <w:lang w:val="fr-FR" w:eastAsia="fr-FR"/>
            </w:rPr>
            <mc:AlternateContent>
              <mc:Choice Requires="wps">
                <w:drawing>
                  <wp:anchor distT="0" distB="0" distL="114300" distR="114300" simplePos="0" relativeHeight="251657728" behindDoc="0" locked="0" layoutInCell="1" allowOverlap="1" wp14:anchorId="7A4EF47D" wp14:editId="42066BD3">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6D56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64D962F2"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02B5D295" w14:textId="77777777" w:rsidR="00920C27" w:rsidRPr="00066AB7" w:rsidRDefault="00920C27" w:rsidP="00664C07">
          <w:pPr>
            <w:rPr>
              <w:rFonts w:ascii="Arial" w:hAnsi="Arial" w:cs="Arial"/>
              <w:szCs w:val="22"/>
            </w:rPr>
          </w:pPr>
        </w:p>
        <w:p w14:paraId="145C4A7D"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2C9DA0AA" w14:textId="77777777" w:rsidTr="00664C07">
            <w:trPr>
              <w:jc w:val="right"/>
            </w:trPr>
            <w:tc>
              <w:tcPr>
                <w:tcW w:w="0" w:type="auto"/>
              </w:tcPr>
              <w:p w14:paraId="33A26545" w14:textId="21312BE5" w:rsidR="00920C27" w:rsidRPr="00066AB7" w:rsidRDefault="000D26D5" w:rsidP="001E6F6B">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B6586D">
                  <w:rPr>
                    <w:szCs w:val="22"/>
                  </w:rPr>
                  <w:t>3</w:t>
                </w:r>
                <w:r w:rsidR="007E6A06">
                  <w:rPr>
                    <w:szCs w:val="22"/>
                  </w:rPr>
                  <w:t xml:space="preserve"> </w:t>
                </w:r>
                <w:r w:rsidR="00920C27" w:rsidRPr="00066AB7">
                  <w:rPr>
                    <w:szCs w:val="22"/>
                  </w:rPr>
                  <w:t>WP/</w:t>
                </w:r>
                <w:bookmarkEnd w:id="4"/>
                <w:r w:rsidR="001E6F6B">
                  <w:rPr>
                    <w:szCs w:val="22"/>
                  </w:rPr>
                  <w:t>03</w:t>
                </w:r>
              </w:p>
              <w:p w14:paraId="7813D9F6" w14:textId="68FE40D0" w:rsidR="00920C27" w:rsidRPr="00066AB7" w:rsidRDefault="00885035" w:rsidP="001E6F6B">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202</w:t>
                </w:r>
                <w:r w:rsidR="00B6586D">
                  <w:rPr>
                    <w:sz w:val="18"/>
                    <w:szCs w:val="18"/>
                  </w:rPr>
                  <w:t>2</w:t>
                </w:r>
                <w:r>
                  <w:rPr>
                    <w:sz w:val="18"/>
                    <w:szCs w:val="18"/>
                  </w:rPr>
                  <w:t>-0</w:t>
                </w:r>
                <w:r w:rsidR="00B6586D">
                  <w:rPr>
                    <w:sz w:val="18"/>
                    <w:szCs w:val="18"/>
                  </w:rPr>
                  <w:t>2</w:t>
                </w:r>
                <w:r>
                  <w:rPr>
                    <w:sz w:val="18"/>
                    <w:szCs w:val="18"/>
                  </w:rPr>
                  <w:t>-</w:t>
                </w:r>
                <w:r w:rsidR="001E6F6B">
                  <w:rPr>
                    <w:sz w:val="18"/>
                    <w:szCs w:val="18"/>
                  </w:rPr>
                  <w:t>11</w:t>
                </w:r>
                <w:r w:rsidR="00920C27" w:rsidRPr="00066AB7">
                  <w:rPr>
                    <w:b/>
                    <w:sz w:val="18"/>
                    <w:szCs w:val="18"/>
                  </w:rPr>
                  <w:t xml:space="preserve"> </w:t>
                </w:r>
                <w:bookmarkStart w:id="10" w:name="info_paper"/>
                <w:bookmarkEnd w:id="10"/>
              </w:p>
            </w:tc>
          </w:tr>
          <w:tr w:rsidR="00920C27" w14:paraId="6BACAFA3" w14:textId="77777777" w:rsidTr="00664C07">
            <w:trPr>
              <w:jc w:val="right"/>
            </w:trPr>
            <w:tc>
              <w:tcPr>
                <w:tcW w:w="0" w:type="auto"/>
              </w:tcPr>
              <w:p w14:paraId="36295B9F" w14:textId="77777777" w:rsidR="00920C27" w:rsidRPr="00066AB7" w:rsidRDefault="00920C27" w:rsidP="001E6F6B">
                <w:pPr>
                  <w:framePr w:hSpace="180" w:wrap="around" w:vAnchor="text" w:hAnchor="text" w:y="1"/>
                  <w:suppressOverlap/>
                  <w:jc w:val="left"/>
                  <w:rPr>
                    <w:szCs w:val="22"/>
                  </w:rPr>
                </w:pPr>
              </w:p>
            </w:tc>
          </w:tr>
        </w:tbl>
        <w:p w14:paraId="5ADAE7FD"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443E766" w14:textId="77777777" w:rsidR="00770160" w:rsidRDefault="00770160" w:rsidP="00B6586D">
    <w:pPr>
      <w:pStyle w:val="3para"/>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7" w15:restartNumberingAfterBreak="0">
    <w:nsid w:val="59DB7AC7"/>
    <w:multiLevelType w:val="hybridMultilevel"/>
    <w:tmpl w:val="0C94F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10"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6"/>
  </w:num>
  <w:num w:numId="2">
    <w:abstractNumId w:val="9"/>
  </w:num>
  <w:num w:numId="3">
    <w:abstractNumId w:val="3"/>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6"/>
  </w:num>
  <w:num w:numId="9">
    <w:abstractNumId w:val="6"/>
  </w:num>
  <w:num w:numId="10">
    <w:abstractNumId w:val="8"/>
  </w:num>
  <w:num w:numId="11">
    <w:abstractNumId w:val="1"/>
  </w:num>
  <w:num w:numId="12">
    <w:abstractNumId w:val="10"/>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273D2"/>
    <w:rsid w:val="00042C49"/>
    <w:rsid w:val="00061260"/>
    <w:rsid w:val="0009411D"/>
    <w:rsid w:val="000A7380"/>
    <w:rsid w:val="000C0C8D"/>
    <w:rsid w:val="000C101B"/>
    <w:rsid w:val="000C2418"/>
    <w:rsid w:val="000D26D5"/>
    <w:rsid w:val="000D5A47"/>
    <w:rsid w:val="000E218A"/>
    <w:rsid w:val="000F2F62"/>
    <w:rsid w:val="001566B0"/>
    <w:rsid w:val="00175CB7"/>
    <w:rsid w:val="001A4C38"/>
    <w:rsid w:val="001C380A"/>
    <w:rsid w:val="001E0F56"/>
    <w:rsid w:val="001E6F6B"/>
    <w:rsid w:val="0024009C"/>
    <w:rsid w:val="002769AB"/>
    <w:rsid w:val="002778B0"/>
    <w:rsid w:val="002C2D0B"/>
    <w:rsid w:val="00343C54"/>
    <w:rsid w:val="00343ED5"/>
    <w:rsid w:val="00364492"/>
    <w:rsid w:val="003715A0"/>
    <w:rsid w:val="0039770C"/>
    <w:rsid w:val="003C41DA"/>
    <w:rsid w:val="003D7FD8"/>
    <w:rsid w:val="00411BB1"/>
    <w:rsid w:val="00423C6F"/>
    <w:rsid w:val="00452839"/>
    <w:rsid w:val="004735BC"/>
    <w:rsid w:val="004912BB"/>
    <w:rsid w:val="0049280E"/>
    <w:rsid w:val="00492CD2"/>
    <w:rsid w:val="004D5919"/>
    <w:rsid w:val="00505F6E"/>
    <w:rsid w:val="005132C6"/>
    <w:rsid w:val="0051574F"/>
    <w:rsid w:val="00534600"/>
    <w:rsid w:val="00535763"/>
    <w:rsid w:val="00552B85"/>
    <w:rsid w:val="00563738"/>
    <w:rsid w:val="00596BF7"/>
    <w:rsid w:val="005977DE"/>
    <w:rsid w:val="005A1987"/>
    <w:rsid w:val="005A3039"/>
    <w:rsid w:val="005B185B"/>
    <w:rsid w:val="005B6A59"/>
    <w:rsid w:val="005B7EC6"/>
    <w:rsid w:val="005E4DAA"/>
    <w:rsid w:val="00605060"/>
    <w:rsid w:val="00615766"/>
    <w:rsid w:val="00625E2A"/>
    <w:rsid w:val="0062685D"/>
    <w:rsid w:val="00630789"/>
    <w:rsid w:val="00664C07"/>
    <w:rsid w:val="006A5073"/>
    <w:rsid w:val="006C7AB8"/>
    <w:rsid w:val="006E0A73"/>
    <w:rsid w:val="007163C9"/>
    <w:rsid w:val="00717F2A"/>
    <w:rsid w:val="00725205"/>
    <w:rsid w:val="00760654"/>
    <w:rsid w:val="00770160"/>
    <w:rsid w:val="00775650"/>
    <w:rsid w:val="007E6A06"/>
    <w:rsid w:val="008041DB"/>
    <w:rsid w:val="008120C3"/>
    <w:rsid w:val="00824EB8"/>
    <w:rsid w:val="00860FB4"/>
    <w:rsid w:val="00885035"/>
    <w:rsid w:val="008852E2"/>
    <w:rsid w:val="0089264C"/>
    <w:rsid w:val="00896451"/>
    <w:rsid w:val="008B54C4"/>
    <w:rsid w:val="008C21BC"/>
    <w:rsid w:val="008D750B"/>
    <w:rsid w:val="0090204A"/>
    <w:rsid w:val="00905D57"/>
    <w:rsid w:val="00920B80"/>
    <w:rsid w:val="00920C27"/>
    <w:rsid w:val="00942CA0"/>
    <w:rsid w:val="00944D02"/>
    <w:rsid w:val="009602EE"/>
    <w:rsid w:val="009C776C"/>
    <w:rsid w:val="009D1551"/>
    <w:rsid w:val="009D30FF"/>
    <w:rsid w:val="009D5F5F"/>
    <w:rsid w:val="009F6D53"/>
    <w:rsid w:val="00A03CFF"/>
    <w:rsid w:val="00A12CBA"/>
    <w:rsid w:val="00A232A8"/>
    <w:rsid w:val="00A51AF9"/>
    <w:rsid w:val="00A66758"/>
    <w:rsid w:val="00A86CFB"/>
    <w:rsid w:val="00AA1508"/>
    <w:rsid w:val="00AA6953"/>
    <w:rsid w:val="00AF36EE"/>
    <w:rsid w:val="00B010CB"/>
    <w:rsid w:val="00B264E7"/>
    <w:rsid w:val="00B33691"/>
    <w:rsid w:val="00B6586D"/>
    <w:rsid w:val="00B66DBD"/>
    <w:rsid w:val="00BA4E3B"/>
    <w:rsid w:val="00BB3598"/>
    <w:rsid w:val="00BB78D5"/>
    <w:rsid w:val="00BC5391"/>
    <w:rsid w:val="00BC5E31"/>
    <w:rsid w:val="00BE5E24"/>
    <w:rsid w:val="00BF1383"/>
    <w:rsid w:val="00BF6B9E"/>
    <w:rsid w:val="00C2244E"/>
    <w:rsid w:val="00C2608A"/>
    <w:rsid w:val="00C32F4A"/>
    <w:rsid w:val="00C52D2E"/>
    <w:rsid w:val="00C816BE"/>
    <w:rsid w:val="00C90EFA"/>
    <w:rsid w:val="00CB3705"/>
    <w:rsid w:val="00CC3C82"/>
    <w:rsid w:val="00CD0126"/>
    <w:rsid w:val="00CE0714"/>
    <w:rsid w:val="00CE6659"/>
    <w:rsid w:val="00CF72A2"/>
    <w:rsid w:val="00D10F93"/>
    <w:rsid w:val="00D22255"/>
    <w:rsid w:val="00D8375B"/>
    <w:rsid w:val="00D94FD3"/>
    <w:rsid w:val="00DA654F"/>
    <w:rsid w:val="00DC1C75"/>
    <w:rsid w:val="00DF76D3"/>
    <w:rsid w:val="00E07DC5"/>
    <w:rsid w:val="00E14989"/>
    <w:rsid w:val="00E553E8"/>
    <w:rsid w:val="00E56535"/>
    <w:rsid w:val="00E7263C"/>
    <w:rsid w:val="00E77340"/>
    <w:rsid w:val="00EB1EAC"/>
    <w:rsid w:val="00EB7A40"/>
    <w:rsid w:val="00ED12E3"/>
    <w:rsid w:val="00ED23D4"/>
    <w:rsid w:val="00EE5B97"/>
    <w:rsid w:val="00F15B36"/>
    <w:rsid w:val="00F56F90"/>
    <w:rsid w:val="00F64E94"/>
    <w:rsid w:val="00F975FD"/>
    <w:rsid w:val="00FA1291"/>
    <w:rsid w:val="00FF0FDA"/>
    <w:rsid w:val="00FF12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B40F"/>
  <w15:chartTrackingRefBased/>
  <w15:docId w15:val="{835A58CF-E609-4B57-A42C-2957B0C2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1"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semiHidden/>
    <w:unhideWhenUsed/>
    <w:rsid w:val="00BA4E3B"/>
    <w:rPr>
      <w:b/>
      <w:bCs/>
    </w:rPr>
  </w:style>
  <w:style w:type="character" w:customStyle="1" w:styleId="CommentSubjectChar">
    <w:name w:val="Comment Subject Char"/>
    <w:basedOn w:val="CommentTextChar"/>
    <w:link w:val="CommentSubject"/>
    <w:semiHidden/>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34"/>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uiPriority w:val="1"/>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uiPriority w:val="99"/>
    <w:rsid w:val="00596BF7"/>
    <w:rPr>
      <w:color w:val="0563C1" w:themeColor="hyperlink"/>
      <w:u w:val="single"/>
    </w:rPr>
  </w:style>
  <w:style w:type="character" w:styleId="UnresolvedMention">
    <w:name w:val="Unresolved Mention"/>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pt.org/Documents/ecc-pt1/68092/ecc-pt1-22-048_france-preliminary-outcome-of-second-de-risking-trial-on-the-second-type-of-radioaltimeter-fitted-on-helicopter-of-the-french-gendarmer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3.xml><?xml version="1.0" encoding="utf-8"?>
<ds:datastoreItem xmlns:ds="http://schemas.openxmlformats.org/officeDocument/2006/customXml" ds:itemID="{E4DFE196-6662-4A76-8ED1-67C5C0EE12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6736D2-D0C5-441C-911C-226E8FD0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145</TotalTime>
  <Pages>2</Pages>
  <Words>434</Words>
  <Characters>2475</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9</cp:revision>
  <cp:lastPrinted>2005-03-16T12:26:00Z</cp:lastPrinted>
  <dcterms:created xsi:type="dcterms:W3CDTF">2022-02-09T08:42:00Z</dcterms:created>
  <dcterms:modified xsi:type="dcterms:W3CDTF">2022-02-11T13:59:00Z</dcterms:modified>
</cp:coreProperties>
</file>