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459"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990"/>
        <w:gridCol w:w="1706"/>
        <w:gridCol w:w="6605"/>
        <w:gridCol w:w="195"/>
        <w:gridCol w:w="1140"/>
        <w:gridCol w:w="1134"/>
        <w:gridCol w:w="131"/>
        <w:gridCol w:w="861"/>
        <w:gridCol w:w="432"/>
        <w:gridCol w:w="702"/>
      </w:tblGrid>
      <w:tr w:rsidR="00556BD7" w:rsidRPr="00480089" w14:paraId="5286EA8B" w14:textId="77777777" w:rsidTr="00475FB0">
        <w:trPr>
          <w:trHeight w:val="284"/>
        </w:trPr>
        <w:tc>
          <w:tcPr>
            <w:tcW w:w="1553" w:type="dxa"/>
            <w:gridSpan w:val="2"/>
            <w:tcBorders>
              <w:left w:val="single" w:sz="4" w:space="0" w:color="auto"/>
            </w:tcBorders>
          </w:tcPr>
          <w:p w14:paraId="787F590B" w14:textId="77777777" w:rsidR="00556BD7" w:rsidRPr="009349F3" w:rsidRDefault="00556BD7" w:rsidP="00556BD7">
            <w:pPr>
              <w:spacing w:before="60" w:after="60"/>
              <w:jc w:val="left"/>
              <w:rPr>
                <w:rFonts w:ascii="Arial Narrow" w:hAnsi="Arial Narrow" w:cs="Arial"/>
                <w:b/>
                <w:sz w:val="18"/>
                <w:szCs w:val="18"/>
              </w:rPr>
            </w:pPr>
            <w:bookmarkStart w:id="0" w:name="_GoBack"/>
            <w:bookmarkEnd w:id="0"/>
            <w:r w:rsidRPr="009349F3">
              <w:rPr>
                <w:rFonts w:ascii="Arial Narrow" w:hAnsi="Arial Narrow" w:cs="Arial"/>
                <w:b/>
                <w:sz w:val="18"/>
                <w:szCs w:val="18"/>
              </w:rPr>
              <w:t>Title</w:t>
            </w:r>
          </w:p>
        </w:tc>
        <w:tc>
          <w:tcPr>
            <w:tcW w:w="8311" w:type="dxa"/>
            <w:gridSpan w:val="2"/>
            <w:tcBorders>
              <w:right w:val="single" w:sz="4" w:space="0" w:color="auto"/>
            </w:tcBorders>
          </w:tcPr>
          <w:p w14:paraId="4887EEFC" w14:textId="77777777" w:rsidR="00556BD7" w:rsidRDefault="00556BD7" w:rsidP="00475FB0">
            <w:pPr>
              <w:pStyle w:val="TableParagraph"/>
              <w:tabs>
                <w:tab w:val="left" w:pos="1377"/>
              </w:tabs>
              <w:spacing w:before="54"/>
              <w:rPr>
                <w:rFonts w:ascii="Arial Narrow" w:eastAsia="Arial Narrow" w:hAnsi="Arial Narrow" w:cs="Arial Narrow"/>
                <w:sz w:val="20"/>
                <w:szCs w:val="20"/>
              </w:rPr>
            </w:pPr>
            <w:r>
              <w:rPr>
                <w:rFonts w:ascii="Arial Narrow" w:hAnsi="Arial Narrow" w:cs="Arial"/>
                <w:bCs/>
                <w:sz w:val="20"/>
                <w:szCs w:val="20"/>
              </w:rPr>
              <w:t>Develop and maintain SARPs and guidance material to facilitate frequency management of communication, navigation and surveillance systems</w:t>
            </w:r>
          </w:p>
        </w:tc>
        <w:tc>
          <w:tcPr>
            <w:tcW w:w="1335" w:type="dxa"/>
            <w:gridSpan w:val="2"/>
            <w:shd w:val="clear" w:color="auto" w:fill="D9D9D9" w:themeFill="background1" w:themeFillShade="D9"/>
          </w:tcPr>
          <w:p w14:paraId="21E81A48" w14:textId="77777777" w:rsidR="00556BD7" w:rsidRPr="008A2280" w:rsidRDefault="00556BD7" w:rsidP="00475FB0">
            <w:pPr>
              <w:spacing w:before="60" w:after="60"/>
              <w:rPr>
                <w:rFonts w:ascii="Arial Narrow" w:hAnsi="Arial Narrow" w:cs="Arial"/>
                <w:b/>
                <w:sz w:val="18"/>
                <w:szCs w:val="18"/>
              </w:rPr>
            </w:pPr>
            <w:r w:rsidRPr="009349F3">
              <w:rPr>
                <w:rFonts w:ascii="Arial Narrow" w:hAnsi="Arial Narrow" w:cs="Arial"/>
                <w:b/>
                <w:sz w:val="18"/>
                <w:szCs w:val="18"/>
              </w:rPr>
              <w:t>Reference</w:t>
            </w:r>
            <w:r>
              <w:rPr>
                <w:rFonts w:ascii="Arial Narrow" w:hAnsi="Arial Narrow" w:cs="Arial"/>
                <w:sz w:val="20"/>
                <w:szCs w:val="20"/>
              </w:rPr>
              <w:t>:</w:t>
            </w:r>
          </w:p>
        </w:tc>
        <w:tc>
          <w:tcPr>
            <w:tcW w:w="3260" w:type="dxa"/>
            <w:gridSpan w:val="5"/>
            <w:shd w:val="clear" w:color="auto" w:fill="DBE5F1" w:themeFill="accent1" w:themeFillTint="33"/>
          </w:tcPr>
          <w:p w14:paraId="604502BD" w14:textId="77777777" w:rsidR="00556BD7" w:rsidRPr="008A2280" w:rsidRDefault="00556BD7" w:rsidP="00475FB0">
            <w:pPr>
              <w:spacing w:before="60" w:after="60"/>
              <w:rPr>
                <w:rFonts w:ascii="Arial Narrow" w:hAnsi="Arial Narrow" w:cs="Arial"/>
                <w:sz w:val="20"/>
                <w:szCs w:val="20"/>
              </w:rPr>
            </w:pPr>
            <w:r>
              <w:rPr>
                <w:rFonts w:ascii="Arial Narrow" w:hAnsi="Arial Narrow" w:cs="Arial"/>
                <w:sz w:val="20"/>
                <w:szCs w:val="20"/>
              </w:rPr>
              <w:t>FSMP.005.01</w:t>
            </w:r>
          </w:p>
        </w:tc>
      </w:tr>
      <w:tr w:rsidR="00556BD7" w:rsidRPr="00480089" w14:paraId="047CA70E" w14:textId="77777777" w:rsidTr="00475FB0">
        <w:trPr>
          <w:trHeight w:val="284"/>
        </w:trPr>
        <w:tc>
          <w:tcPr>
            <w:tcW w:w="1553" w:type="dxa"/>
            <w:gridSpan w:val="2"/>
            <w:tcBorders>
              <w:left w:val="single" w:sz="4" w:space="0" w:color="auto"/>
            </w:tcBorders>
          </w:tcPr>
          <w:p w14:paraId="1CE0C731" w14:textId="77777777" w:rsidR="00556BD7" w:rsidRPr="009349F3" w:rsidRDefault="00556BD7" w:rsidP="00556BD7">
            <w:pPr>
              <w:spacing w:before="60" w:after="60"/>
              <w:jc w:val="left"/>
              <w:rPr>
                <w:rFonts w:ascii="Arial Narrow" w:hAnsi="Arial Narrow" w:cs="Arial"/>
                <w:b/>
                <w:sz w:val="18"/>
                <w:szCs w:val="18"/>
              </w:rPr>
            </w:pPr>
            <w:r w:rsidRPr="009349F3">
              <w:rPr>
                <w:rFonts w:ascii="Arial Narrow" w:hAnsi="Arial Narrow" w:cs="Arial"/>
                <w:b/>
                <w:sz w:val="18"/>
                <w:szCs w:val="18"/>
              </w:rPr>
              <w:t>Source</w:t>
            </w:r>
          </w:p>
        </w:tc>
        <w:tc>
          <w:tcPr>
            <w:tcW w:w="12906" w:type="dxa"/>
            <w:gridSpan w:val="9"/>
            <w:tcBorders>
              <w:right w:val="single" w:sz="4" w:space="0" w:color="auto"/>
            </w:tcBorders>
          </w:tcPr>
          <w:p w14:paraId="76465D77" w14:textId="77777777" w:rsidR="00556BD7" w:rsidRPr="00480089" w:rsidRDefault="00556BD7" w:rsidP="00475FB0">
            <w:pPr>
              <w:spacing w:before="60" w:after="60"/>
              <w:rPr>
                <w:rFonts w:ascii="Arial Narrow" w:hAnsi="Arial Narrow" w:cs="Arial"/>
                <w:sz w:val="20"/>
                <w:szCs w:val="20"/>
              </w:rPr>
            </w:pPr>
            <w:r>
              <w:rPr>
                <w:rFonts w:ascii="Arial Narrow" w:hAnsi="Arial Narrow" w:cs="Arial"/>
                <w:sz w:val="20"/>
                <w:szCs w:val="20"/>
              </w:rPr>
              <w:t>FSMP/1 Report</w:t>
            </w:r>
          </w:p>
        </w:tc>
      </w:tr>
      <w:tr w:rsidR="00556BD7" w:rsidRPr="00480089" w14:paraId="0D281317" w14:textId="77777777" w:rsidTr="00475FB0">
        <w:trPr>
          <w:trHeight w:val="284"/>
        </w:trPr>
        <w:tc>
          <w:tcPr>
            <w:tcW w:w="1553" w:type="dxa"/>
            <w:gridSpan w:val="2"/>
            <w:tcBorders>
              <w:left w:val="single" w:sz="4" w:space="0" w:color="auto"/>
              <w:bottom w:val="single" w:sz="4" w:space="0" w:color="000000"/>
            </w:tcBorders>
          </w:tcPr>
          <w:p w14:paraId="3D216B20" w14:textId="77777777" w:rsidR="00556BD7" w:rsidRPr="009349F3" w:rsidRDefault="00556BD7" w:rsidP="00556BD7">
            <w:pPr>
              <w:spacing w:before="60" w:after="60"/>
              <w:jc w:val="left"/>
              <w:rPr>
                <w:rFonts w:ascii="Arial Narrow" w:hAnsi="Arial Narrow" w:cs="Arial"/>
                <w:b/>
                <w:sz w:val="18"/>
                <w:szCs w:val="18"/>
              </w:rPr>
            </w:pPr>
            <w:r w:rsidRPr="009349F3">
              <w:rPr>
                <w:rFonts w:ascii="Arial Narrow" w:hAnsi="Arial Narrow" w:cs="Arial"/>
                <w:b/>
                <w:sz w:val="18"/>
                <w:szCs w:val="18"/>
              </w:rPr>
              <w:t>Problem Statement</w:t>
            </w:r>
          </w:p>
        </w:tc>
        <w:tc>
          <w:tcPr>
            <w:tcW w:w="12906" w:type="dxa"/>
            <w:gridSpan w:val="9"/>
            <w:tcBorders>
              <w:bottom w:val="single" w:sz="4" w:space="0" w:color="000000"/>
              <w:right w:val="single" w:sz="4" w:space="0" w:color="auto"/>
            </w:tcBorders>
          </w:tcPr>
          <w:p w14:paraId="46177674" w14:textId="77777777" w:rsidR="00556BD7" w:rsidRPr="00AD1C3D" w:rsidRDefault="00556BD7" w:rsidP="00475FB0">
            <w:pPr>
              <w:spacing w:before="60" w:after="60"/>
              <w:rPr>
                <w:rFonts w:ascii="Arial Narrow" w:hAnsi="Arial Narrow"/>
                <w:sz w:val="20"/>
                <w:szCs w:val="20"/>
              </w:rPr>
            </w:pPr>
            <w:r>
              <w:rPr>
                <w:rFonts w:ascii="Arial Narrow" w:hAnsi="Arial Narrow" w:cs="Arial"/>
                <w:noProof/>
                <w:sz w:val="20"/>
                <w:szCs w:val="20"/>
                <w:lang w:val="en-AU"/>
              </w:rPr>
              <w:t>In conjunction with other Panels, develop frequency assignment planning criteria to facilitate efficient and interference free operation of aeronautical communication, navigation and surveillance systems to ensure economical, efficient and safe use of the frequency spectrum resource</w:t>
            </w:r>
          </w:p>
        </w:tc>
      </w:tr>
      <w:tr w:rsidR="00556BD7" w:rsidRPr="00480089" w14:paraId="6AB602D8" w14:textId="77777777" w:rsidTr="00475FB0">
        <w:trPr>
          <w:trHeight w:val="1117"/>
        </w:trPr>
        <w:tc>
          <w:tcPr>
            <w:tcW w:w="1553" w:type="dxa"/>
            <w:gridSpan w:val="2"/>
            <w:tcBorders>
              <w:left w:val="single" w:sz="4" w:space="0" w:color="auto"/>
              <w:bottom w:val="single" w:sz="4" w:space="0" w:color="000000"/>
            </w:tcBorders>
          </w:tcPr>
          <w:p w14:paraId="55710FC1" w14:textId="77777777" w:rsidR="00556BD7" w:rsidRPr="009349F3" w:rsidRDefault="00556BD7" w:rsidP="00556BD7">
            <w:pPr>
              <w:spacing w:before="60" w:after="60"/>
              <w:jc w:val="left"/>
              <w:rPr>
                <w:rFonts w:ascii="Arial Narrow" w:hAnsi="Arial Narrow" w:cs="Arial"/>
                <w:b/>
                <w:sz w:val="18"/>
                <w:szCs w:val="18"/>
              </w:rPr>
            </w:pPr>
            <w:r w:rsidRPr="009349F3">
              <w:rPr>
                <w:rFonts w:ascii="Arial Narrow" w:hAnsi="Arial Narrow" w:cs="Arial"/>
                <w:b/>
                <w:sz w:val="18"/>
                <w:szCs w:val="18"/>
              </w:rPr>
              <w:t>Specific Details (including impact statements)</w:t>
            </w:r>
          </w:p>
        </w:tc>
        <w:tc>
          <w:tcPr>
            <w:tcW w:w="12906" w:type="dxa"/>
            <w:gridSpan w:val="9"/>
            <w:tcBorders>
              <w:bottom w:val="single" w:sz="4" w:space="0" w:color="000000"/>
              <w:right w:val="single" w:sz="4" w:space="0" w:color="auto"/>
            </w:tcBorders>
          </w:tcPr>
          <w:p w14:paraId="6D763401" w14:textId="77777777" w:rsidR="00556BD7" w:rsidRPr="00E87187" w:rsidRDefault="00556BD7" w:rsidP="00475FB0">
            <w:pPr>
              <w:spacing w:before="60" w:after="60"/>
              <w:rPr>
                <w:rFonts w:ascii="Arial Narrow" w:hAnsi="Arial Narrow"/>
                <w:sz w:val="20"/>
                <w:szCs w:val="20"/>
              </w:rPr>
            </w:pPr>
            <w:r>
              <w:rPr>
                <w:rFonts w:ascii="Arial Narrow" w:hAnsi="Arial Narrow" w:cs="Arial"/>
                <w:noProof/>
                <w:sz w:val="20"/>
                <w:szCs w:val="20"/>
                <w:lang w:val="en-AU"/>
              </w:rPr>
              <w:t>Frequency assignment planning criteria are required for efficient, safe and interference free use of the resource in light of increasing congestion of the frequency bands.</w:t>
            </w:r>
          </w:p>
        </w:tc>
      </w:tr>
      <w:tr w:rsidR="00556BD7" w:rsidRPr="00480089" w14:paraId="51CB738C" w14:textId="77777777" w:rsidTr="00475FB0">
        <w:trPr>
          <w:trHeight w:val="284"/>
        </w:trPr>
        <w:tc>
          <w:tcPr>
            <w:tcW w:w="1553" w:type="dxa"/>
            <w:gridSpan w:val="2"/>
            <w:tcBorders>
              <w:left w:val="single" w:sz="4" w:space="0" w:color="auto"/>
              <w:bottom w:val="single" w:sz="4" w:space="0" w:color="auto"/>
            </w:tcBorders>
          </w:tcPr>
          <w:p w14:paraId="63981BAB" w14:textId="77777777" w:rsidR="00556BD7" w:rsidRPr="009349F3" w:rsidRDefault="00556BD7" w:rsidP="00556BD7">
            <w:pPr>
              <w:spacing w:before="60" w:after="60"/>
              <w:jc w:val="left"/>
              <w:rPr>
                <w:rFonts w:ascii="Arial Narrow" w:hAnsi="Arial Narrow" w:cs="Arial"/>
                <w:b/>
                <w:sz w:val="18"/>
                <w:szCs w:val="18"/>
              </w:rPr>
            </w:pPr>
            <w:r w:rsidRPr="009349F3">
              <w:rPr>
                <w:rFonts w:ascii="Arial Narrow" w:hAnsi="Arial Narrow" w:cs="Arial"/>
                <w:b/>
                <w:sz w:val="18"/>
                <w:szCs w:val="18"/>
              </w:rPr>
              <w:t>Expected Benefit</w:t>
            </w:r>
          </w:p>
        </w:tc>
        <w:tc>
          <w:tcPr>
            <w:tcW w:w="12906" w:type="dxa"/>
            <w:gridSpan w:val="9"/>
            <w:tcBorders>
              <w:bottom w:val="single" w:sz="4" w:space="0" w:color="auto"/>
              <w:right w:val="single" w:sz="4" w:space="0" w:color="auto"/>
            </w:tcBorders>
            <w:vAlign w:val="center"/>
          </w:tcPr>
          <w:p w14:paraId="5D6A4AFB" w14:textId="77777777" w:rsidR="00556BD7" w:rsidRPr="00FF13D4" w:rsidRDefault="00556BD7" w:rsidP="00475FB0">
            <w:pPr>
              <w:spacing w:before="60" w:after="60"/>
              <w:rPr>
                <w:rFonts w:ascii="Arial Narrow" w:hAnsi="Arial Narrow"/>
                <w:noProof/>
                <w:sz w:val="20"/>
                <w:szCs w:val="20"/>
              </w:rPr>
            </w:pPr>
            <w:r>
              <w:rPr>
                <w:rFonts w:ascii="Arial Narrow" w:hAnsi="Arial Narrow"/>
                <w:noProof/>
                <w:sz w:val="20"/>
                <w:szCs w:val="20"/>
              </w:rPr>
              <w:t>Efficient and interference free (safe) use of aeronautical frequency spectrum bands.</w:t>
            </w:r>
          </w:p>
        </w:tc>
      </w:tr>
      <w:tr w:rsidR="00556BD7" w:rsidRPr="00480089" w14:paraId="1BD35083" w14:textId="77777777" w:rsidTr="00475FB0">
        <w:trPr>
          <w:trHeight w:val="284"/>
        </w:trPr>
        <w:tc>
          <w:tcPr>
            <w:tcW w:w="1553" w:type="dxa"/>
            <w:gridSpan w:val="2"/>
            <w:tcBorders>
              <w:top w:val="single" w:sz="4" w:space="0" w:color="auto"/>
              <w:left w:val="single" w:sz="4" w:space="0" w:color="auto"/>
              <w:bottom w:val="single" w:sz="4" w:space="0" w:color="auto"/>
              <w:right w:val="single" w:sz="4" w:space="0" w:color="auto"/>
            </w:tcBorders>
            <w:shd w:val="clear" w:color="auto" w:fill="auto"/>
          </w:tcPr>
          <w:p w14:paraId="051C9F13" w14:textId="77777777" w:rsidR="00556BD7" w:rsidRDefault="00556BD7" w:rsidP="00556BD7">
            <w:pPr>
              <w:spacing w:before="60" w:after="60"/>
              <w:jc w:val="left"/>
              <w:rPr>
                <w:rFonts w:ascii="Arial Narrow" w:hAnsi="Arial Narrow" w:cs="Arial"/>
                <w:b/>
                <w:sz w:val="18"/>
                <w:szCs w:val="18"/>
              </w:rPr>
            </w:pPr>
            <w:r>
              <w:rPr>
                <w:rFonts w:ascii="Arial Narrow" w:hAnsi="Arial Narrow" w:cs="Arial"/>
                <w:b/>
                <w:sz w:val="18"/>
                <w:szCs w:val="18"/>
              </w:rPr>
              <w:t xml:space="preserve">Reference </w:t>
            </w:r>
          </w:p>
          <w:p w14:paraId="360F4DE1" w14:textId="77777777" w:rsidR="00556BD7" w:rsidRPr="009349F3" w:rsidRDefault="00556BD7" w:rsidP="00556BD7">
            <w:pPr>
              <w:spacing w:before="60" w:after="60"/>
              <w:jc w:val="left"/>
              <w:rPr>
                <w:rFonts w:ascii="Arial Narrow" w:hAnsi="Arial Narrow" w:cs="Arial"/>
                <w:b/>
                <w:sz w:val="18"/>
                <w:szCs w:val="18"/>
              </w:rPr>
            </w:pPr>
            <w:r>
              <w:rPr>
                <w:rFonts w:ascii="Arial Narrow" w:hAnsi="Arial Narrow" w:cs="Arial"/>
                <w:b/>
                <w:sz w:val="18"/>
                <w:szCs w:val="18"/>
              </w:rPr>
              <w:t>Documents</w:t>
            </w:r>
          </w:p>
        </w:tc>
        <w:tc>
          <w:tcPr>
            <w:tcW w:w="10911" w:type="dxa"/>
            <w:gridSpan w:val="6"/>
            <w:tcBorders>
              <w:top w:val="single" w:sz="4" w:space="0" w:color="auto"/>
              <w:left w:val="single" w:sz="4" w:space="0" w:color="auto"/>
              <w:bottom w:val="single" w:sz="4" w:space="0" w:color="auto"/>
              <w:right w:val="single" w:sz="4" w:space="0" w:color="auto"/>
            </w:tcBorders>
            <w:shd w:val="clear" w:color="auto" w:fill="auto"/>
          </w:tcPr>
          <w:p w14:paraId="042B9080" w14:textId="77777777" w:rsidR="00556BD7" w:rsidRPr="003C2C75" w:rsidRDefault="00556BD7" w:rsidP="00475FB0">
            <w:pPr>
              <w:spacing w:before="60" w:after="60"/>
              <w:rPr>
                <w:rFonts w:ascii="Arial Narrow" w:hAnsi="Arial Narrow"/>
                <w:iCs/>
                <w:color w:val="000000"/>
                <w:sz w:val="20"/>
                <w:szCs w:val="20"/>
                <w:lang w:eastAsia="zh-CN"/>
              </w:rPr>
            </w:pPr>
            <w:r>
              <w:rPr>
                <w:rFonts w:ascii="Arial Narrow" w:hAnsi="Arial Narrow" w:cs="Arial"/>
                <w:sz w:val="20"/>
                <w:szCs w:val="20"/>
                <w:lang w:val="en-US"/>
              </w:rPr>
              <w:t>Annex 10, Vol V and Doc 9718 Vol II.  Secondary interdependencies: Annex 10 Vol I, III, IV</w:t>
            </w:r>
          </w:p>
        </w:tc>
        <w:tc>
          <w:tcPr>
            <w:tcW w:w="1293" w:type="dxa"/>
            <w:gridSpan w:val="2"/>
            <w:tcBorders>
              <w:top w:val="single" w:sz="4" w:space="0" w:color="auto"/>
              <w:left w:val="single" w:sz="4" w:space="0" w:color="auto"/>
              <w:bottom w:val="single" w:sz="4" w:space="0" w:color="auto"/>
              <w:right w:val="nil"/>
            </w:tcBorders>
            <w:shd w:val="clear" w:color="auto" w:fill="auto"/>
          </w:tcPr>
          <w:p w14:paraId="16533739" w14:textId="77777777" w:rsidR="00556BD7" w:rsidRPr="00922413" w:rsidRDefault="00556BD7" w:rsidP="00475FB0">
            <w:pPr>
              <w:spacing w:before="60" w:after="60"/>
              <w:rPr>
                <w:rFonts w:ascii="Arial Narrow" w:hAnsi="Arial Narrow" w:cs="Arial"/>
                <w:sz w:val="20"/>
                <w:szCs w:val="20"/>
              </w:rPr>
            </w:pPr>
            <w:r>
              <w:rPr>
                <w:rFonts w:ascii="Arial Narrow" w:hAnsi="Arial Narrow" w:cs="Arial"/>
                <w:sz w:val="20"/>
                <w:szCs w:val="20"/>
              </w:rPr>
              <w:t>Attachments</w:t>
            </w:r>
          </w:p>
        </w:tc>
        <w:tc>
          <w:tcPr>
            <w:tcW w:w="702" w:type="dxa"/>
            <w:tcBorders>
              <w:top w:val="single" w:sz="4" w:space="0" w:color="auto"/>
              <w:left w:val="nil"/>
              <w:bottom w:val="single" w:sz="4" w:space="0" w:color="auto"/>
              <w:right w:val="single" w:sz="4" w:space="0" w:color="auto"/>
            </w:tcBorders>
            <w:shd w:val="clear" w:color="auto" w:fill="auto"/>
            <w:vAlign w:val="center"/>
          </w:tcPr>
          <w:p w14:paraId="117A4C71" w14:textId="77777777" w:rsidR="00556BD7" w:rsidRPr="00922413" w:rsidRDefault="00556BD7" w:rsidP="00475FB0">
            <w:pPr>
              <w:spacing w:before="60" w:after="60"/>
              <w:rPr>
                <w:rFonts w:ascii="Arial Narrow" w:hAnsi="Arial Narrow" w:cs="Arial"/>
                <w:sz w:val="20"/>
                <w:szCs w:val="20"/>
              </w:rPr>
            </w:pPr>
            <w:r>
              <w:rPr>
                <w:rFonts w:ascii="Arial Narrow" w:hAnsi="Arial Narrow" w:cs="Arial"/>
                <w:sz w:val="20"/>
                <w:szCs w:val="20"/>
              </w:rPr>
              <w:t>N</w:t>
            </w:r>
          </w:p>
        </w:tc>
      </w:tr>
      <w:tr w:rsidR="00556BD7" w:rsidRPr="00CE76EE" w14:paraId="5EF71CE6" w14:textId="77777777" w:rsidTr="00475FB0">
        <w:trPr>
          <w:trHeight w:val="284"/>
        </w:trPr>
        <w:tc>
          <w:tcPr>
            <w:tcW w:w="155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14C473AE" w14:textId="77777777" w:rsidR="00556BD7" w:rsidRPr="001E13A7" w:rsidRDefault="00556BD7" w:rsidP="00556BD7">
            <w:pPr>
              <w:spacing w:before="60" w:after="60"/>
              <w:jc w:val="left"/>
              <w:rPr>
                <w:rFonts w:ascii="Arial Narrow" w:hAnsi="Arial Narrow" w:cstheme="minorBidi"/>
                <w:sz w:val="18"/>
                <w:szCs w:val="18"/>
              </w:rPr>
            </w:pPr>
            <w:r w:rsidRPr="001E13A7">
              <w:rPr>
                <w:rFonts w:ascii="Arial Narrow" w:hAnsi="Arial Narrow" w:cstheme="minorBidi"/>
                <w:b/>
                <w:bCs/>
                <w:sz w:val="18"/>
                <w:szCs w:val="18"/>
              </w:rPr>
              <w:t>Primary Expert Group</w:t>
            </w:r>
            <w:r w:rsidRPr="001E13A7">
              <w:rPr>
                <w:rFonts w:ascii="Arial Narrow" w:hAnsi="Arial Narrow" w:cstheme="minorBidi"/>
                <w:sz w:val="18"/>
                <w:szCs w:val="18"/>
              </w:rPr>
              <w:t>:</w:t>
            </w:r>
          </w:p>
        </w:tc>
        <w:tc>
          <w:tcPr>
            <w:tcW w:w="12906" w:type="dxa"/>
            <w:gridSpan w:val="9"/>
            <w:tcBorders>
              <w:top w:val="single" w:sz="4" w:space="0" w:color="auto"/>
              <w:left w:val="single" w:sz="4" w:space="0" w:color="000000"/>
              <w:bottom w:val="single" w:sz="4" w:space="0" w:color="auto"/>
              <w:right w:val="single" w:sz="4" w:space="0" w:color="auto"/>
            </w:tcBorders>
            <w:shd w:val="clear" w:color="auto" w:fill="auto"/>
            <w:vAlign w:val="center"/>
          </w:tcPr>
          <w:p w14:paraId="4F9695A1" w14:textId="77777777" w:rsidR="00556BD7" w:rsidRPr="00687934" w:rsidRDefault="00556BD7" w:rsidP="00475FB0">
            <w:pPr>
              <w:spacing w:before="60" w:after="60"/>
              <w:rPr>
                <w:rFonts w:ascii="Arial Narrow" w:hAnsi="Arial Narrow" w:cstheme="minorBidi"/>
                <w:bCs/>
                <w:sz w:val="20"/>
                <w:szCs w:val="20"/>
              </w:rPr>
            </w:pPr>
            <w:r>
              <w:rPr>
                <w:rFonts w:ascii="Arial Narrow" w:hAnsi="Arial Narrow" w:cstheme="minorBidi"/>
                <w:bCs/>
                <w:sz w:val="20"/>
                <w:szCs w:val="20"/>
              </w:rPr>
              <w:t>FSMP</w:t>
            </w:r>
          </w:p>
        </w:tc>
      </w:tr>
      <w:tr w:rsidR="00556BD7" w:rsidRPr="004478E1" w14:paraId="7380B6B1" w14:textId="77777777" w:rsidTr="00475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6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1C9479" w14:textId="77777777" w:rsidR="00556BD7" w:rsidRPr="004478E1" w:rsidRDefault="00556BD7" w:rsidP="00475FB0">
            <w:pPr>
              <w:jc w:val="center"/>
              <w:rPr>
                <w:rFonts w:ascii="Arial Narrow" w:hAnsi="Arial Narrow" w:cs="Arial"/>
                <w:b/>
                <w:sz w:val="18"/>
                <w:szCs w:val="18"/>
              </w:rPr>
            </w:pPr>
            <w:r w:rsidRPr="004478E1">
              <w:rPr>
                <w:rFonts w:ascii="Arial Narrow" w:hAnsi="Arial Narrow" w:cs="Arial"/>
                <w:b/>
                <w:sz w:val="18"/>
                <w:szCs w:val="18"/>
              </w:rPr>
              <w:t>WPE</w:t>
            </w:r>
            <w:r w:rsidRPr="004478E1">
              <w:rPr>
                <w:rFonts w:ascii="Arial Narrow" w:hAnsi="Arial Narrow" w:cs="Arial"/>
                <w:b/>
                <w:sz w:val="18"/>
                <w:szCs w:val="18"/>
              </w:rPr>
              <w:br/>
              <w:t>No.</w:t>
            </w:r>
          </w:p>
        </w:tc>
        <w:tc>
          <w:tcPr>
            <w:tcW w:w="2696"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78B587" w14:textId="77777777" w:rsidR="00556BD7" w:rsidRPr="004478E1" w:rsidRDefault="00556BD7" w:rsidP="00475FB0">
            <w:pPr>
              <w:jc w:val="center"/>
              <w:rPr>
                <w:rFonts w:ascii="Arial Narrow" w:hAnsi="Arial Narrow" w:cs="Arial"/>
                <w:b/>
                <w:sz w:val="18"/>
                <w:szCs w:val="18"/>
              </w:rPr>
            </w:pPr>
            <w:r w:rsidRPr="004478E1">
              <w:rPr>
                <w:rFonts w:ascii="Arial Narrow" w:hAnsi="Arial Narrow" w:cs="Arial"/>
                <w:b/>
                <w:sz w:val="18"/>
                <w:szCs w:val="18"/>
              </w:rPr>
              <w:t xml:space="preserve">Document </w:t>
            </w:r>
            <w:r>
              <w:rPr>
                <w:rFonts w:ascii="Arial Narrow" w:hAnsi="Arial Narrow" w:cs="Arial"/>
                <w:b/>
                <w:sz w:val="18"/>
                <w:szCs w:val="18"/>
              </w:rPr>
              <w:t>affected</w:t>
            </w:r>
          </w:p>
        </w:tc>
        <w:tc>
          <w:tcPr>
            <w:tcW w:w="6800"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9D8F87F" w14:textId="77777777" w:rsidR="00556BD7" w:rsidRPr="004478E1" w:rsidRDefault="00556BD7" w:rsidP="00475FB0">
            <w:pPr>
              <w:jc w:val="center"/>
              <w:rPr>
                <w:rFonts w:ascii="Arial Narrow" w:hAnsi="Arial Narrow" w:cs="Arial"/>
                <w:b/>
                <w:sz w:val="18"/>
                <w:szCs w:val="18"/>
              </w:rPr>
            </w:pPr>
            <w:r w:rsidRPr="004478E1">
              <w:rPr>
                <w:rFonts w:ascii="Arial Narrow" w:hAnsi="Arial Narrow" w:cs="Arial"/>
                <w:b/>
                <w:sz w:val="18"/>
                <w:szCs w:val="18"/>
              </w:rPr>
              <w:t>Description of Amendment</w:t>
            </w:r>
            <w:r>
              <w:rPr>
                <w:rFonts w:ascii="Arial Narrow" w:hAnsi="Arial Narrow" w:cs="Arial"/>
                <w:b/>
                <w:sz w:val="18"/>
                <w:szCs w:val="18"/>
              </w:rPr>
              <w:t xml:space="preserve"> proposal</w:t>
            </w:r>
            <w:r w:rsidRPr="004478E1">
              <w:rPr>
                <w:rFonts w:ascii="Arial Narrow" w:hAnsi="Arial Narrow" w:cs="Arial"/>
                <w:b/>
                <w:sz w:val="18"/>
                <w:szCs w:val="18"/>
              </w:rPr>
              <w:t xml:space="preserve"> or Action</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C21507" w14:textId="77777777" w:rsidR="00556BD7" w:rsidRPr="004478E1" w:rsidRDefault="00556BD7" w:rsidP="00475FB0">
            <w:pPr>
              <w:jc w:val="center"/>
              <w:rPr>
                <w:rFonts w:ascii="Arial Narrow" w:hAnsi="Arial Narrow" w:cs="Arial"/>
                <w:b/>
                <w:sz w:val="18"/>
                <w:szCs w:val="18"/>
              </w:rPr>
            </w:pPr>
            <w:r>
              <w:rPr>
                <w:rFonts w:ascii="Arial Narrow" w:hAnsi="Arial Narrow" w:cs="Arial"/>
                <w:b/>
                <w:sz w:val="18"/>
                <w:szCs w:val="18"/>
              </w:rPr>
              <w:t xml:space="preserve">Supporting </w:t>
            </w:r>
            <w:r w:rsidRPr="004478E1">
              <w:rPr>
                <w:rFonts w:ascii="Arial Narrow" w:hAnsi="Arial Narrow" w:cs="Arial"/>
                <w:b/>
                <w:sz w:val="18"/>
                <w:szCs w:val="18"/>
              </w:rPr>
              <w:t xml:space="preserve">Expert </w:t>
            </w:r>
            <w:r w:rsidRPr="004478E1">
              <w:rPr>
                <w:rFonts w:ascii="Arial Narrow" w:hAnsi="Arial Narrow" w:cs="Arial"/>
                <w:b/>
                <w:sz w:val="18"/>
                <w:szCs w:val="18"/>
              </w:rPr>
              <w:br/>
              <w:t>Group</w:t>
            </w:r>
          </w:p>
        </w:tc>
        <w:tc>
          <w:tcPr>
            <w:tcW w:w="3260" w:type="dxa"/>
            <w:gridSpan w:val="5"/>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7AD6ECF" w14:textId="77777777" w:rsidR="00556BD7" w:rsidRPr="004478E1" w:rsidRDefault="00556BD7" w:rsidP="00475FB0">
            <w:pPr>
              <w:jc w:val="center"/>
              <w:rPr>
                <w:rFonts w:ascii="Arial Narrow" w:hAnsi="Arial Narrow" w:cs="Arial"/>
                <w:b/>
                <w:sz w:val="18"/>
                <w:szCs w:val="18"/>
              </w:rPr>
            </w:pPr>
            <w:r>
              <w:rPr>
                <w:rFonts w:ascii="Arial Narrow" w:hAnsi="Arial Narrow" w:cs="Arial"/>
                <w:b/>
                <w:sz w:val="18"/>
                <w:szCs w:val="18"/>
              </w:rPr>
              <w:t>Expected dates:</w:t>
            </w:r>
          </w:p>
        </w:tc>
      </w:tr>
      <w:tr w:rsidR="00556BD7" w:rsidRPr="004478E1" w14:paraId="7C6863BE" w14:textId="77777777" w:rsidTr="00475FB0">
        <w:trPr>
          <w:trHeight w:val="300"/>
        </w:trPr>
        <w:tc>
          <w:tcPr>
            <w:tcW w:w="56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BED86AF" w14:textId="77777777" w:rsidR="00556BD7" w:rsidRPr="004478E1" w:rsidRDefault="00556BD7" w:rsidP="00475FB0">
            <w:pPr>
              <w:jc w:val="center"/>
              <w:rPr>
                <w:rFonts w:ascii="Arial Narrow" w:hAnsi="Arial Narrow" w:cs="Arial"/>
                <w:b/>
                <w:sz w:val="18"/>
                <w:szCs w:val="18"/>
              </w:rPr>
            </w:pPr>
          </w:p>
        </w:tc>
        <w:tc>
          <w:tcPr>
            <w:tcW w:w="2696"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54AE15" w14:textId="77777777" w:rsidR="00556BD7" w:rsidRPr="004478E1" w:rsidRDefault="00556BD7" w:rsidP="00475FB0">
            <w:pPr>
              <w:jc w:val="center"/>
              <w:rPr>
                <w:rFonts w:ascii="Arial Narrow" w:hAnsi="Arial Narrow" w:cs="Arial"/>
                <w:b/>
                <w:sz w:val="18"/>
                <w:szCs w:val="18"/>
              </w:rPr>
            </w:pPr>
          </w:p>
        </w:tc>
        <w:tc>
          <w:tcPr>
            <w:tcW w:w="6800"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A7328C" w14:textId="77777777" w:rsidR="00556BD7" w:rsidRPr="004478E1" w:rsidRDefault="00556BD7" w:rsidP="00475FB0">
            <w:pPr>
              <w:jc w:val="center"/>
              <w:rPr>
                <w:rFonts w:ascii="Arial Narrow" w:hAnsi="Arial Narrow" w:cs="Arial"/>
                <w:b/>
                <w:sz w:val="18"/>
                <w:szCs w:val="18"/>
              </w:rPr>
            </w:pPr>
          </w:p>
        </w:tc>
        <w:tc>
          <w:tcPr>
            <w:tcW w:w="11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4AF34F" w14:textId="77777777" w:rsidR="00556BD7" w:rsidRPr="004478E1" w:rsidRDefault="00556BD7" w:rsidP="00475FB0">
            <w:pPr>
              <w:jc w:val="center"/>
              <w:rPr>
                <w:rFonts w:ascii="Arial Narrow" w:hAnsi="Arial Narrow" w:cs="Arial"/>
                <w:b/>
                <w:sz w:val="18"/>
                <w:szCs w:val="18"/>
              </w:rPr>
            </w:pPr>
          </w:p>
        </w:tc>
        <w:tc>
          <w:tcPr>
            <w:tcW w:w="1134" w:type="dxa"/>
            <w:tcBorders>
              <w:top w:val="nil"/>
              <w:left w:val="nil"/>
              <w:right w:val="single" w:sz="4" w:space="0" w:color="auto"/>
            </w:tcBorders>
            <w:shd w:val="clear" w:color="auto" w:fill="D9D9D9" w:themeFill="background1" w:themeFillShade="D9"/>
            <w:noWrap/>
            <w:vAlign w:val="center"/>
            <w:hideMark/>
          </w:tcPr>
          <w:p w14:paraId="3864FE5C" w14:textId="77777777" w:rsidR="00556BD7" w:rsidRPr="009C5AB9" w:rsidRDefault="00556BD7" w:rsidP="00475FB0">
            <w:pPr>
              <w:jc w:val="center"/>
              <w:rPr>
                <w:rFonts w:ascii="Arial Narrow" w:hAnsi="Arial Narrow" w:cs="Arial"/>
                <w:b/>
                <w:sz w:val="18"/>
                <w:szCs w:val="18"/>
              </w:rPr>
            </w:pPr>
            <w:r>
              <w:rPr>
                <w:rFonts w:ascii="Arial Narrow" w:hAnsi="Arial Narrow" w:cs="Arial"/>
                <w:b/>
                <w:sz w:val="18"/>
                <w:szCs w:val="18"/>
              </w:rPr>
              <w:t xml:space="preserve">Expert Group </w:t>
            </w:r>
          </w:p>
        </w:tc>
        <w:tc>
          <w:tcPr>
            <w:tcW w:w="992" w:type="dxa"/>
            <w:gridSpan w:val="2"/>
            <w:tcBorders>
              <w:top w:val="nil"/>
              <w:left w:val="nil"/>
              <w:right w:val="single" w:sz="4" w:space="0" w:color="auto"/>
            </w:tcBorders>
            <w:shd w:val="clear" w:color="auto" w:fill="D9D9D9" w:themeFill="background1" w:themeFillShade="D9"/>
            <w:vAlign w:val="center"/>
          </w:tcPr>
          <w:p w14:paraId="157ECF0A" w14:textId="77777777" w:rsidR="00556BD7" w:rsidRPr="009C5AB9" w:rsidRDefault="00556BD7" w:rsidP="00475FB0">
            <w:pPr>
              <w:jc w:val="center"/>
              <w:rPr>
                <w:rFonts w:ascii="Arial Narrow" w:hAnsi="Arial Narrow"/>
                <w:color w:val="000000"/>
                <w:sz w:val="18"/>
                <w:szCs w:val="18"/>
                <w:lang w:eastAsia="zh-CN"/>
              </w:rPr>
            </w:pPr>
            <w:r w:rsidRPr="009C5AB9">
              <w:rPr>
                <w:rFonts w:ascii="Arial Narrow" w:hAnsi="Arial Narrow" w:cs="Arial"/>
                <w:b/>
                <w:sz w:val="18"/>
                <w:szCs w:val="18"/>
              </w:rPr>
              <w:t>Effective</w:t>
            </w:r>
          </w:p>
        </w:tc>
        <w:tc>
          <w:tcPr>
            <w:tcW w:w="1134"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3CD96E47" w14:textId="77777777" w:rsidR="00556BD7" w:rsidRPr="004478E1" w:rsidRDefault="00556BD7" w:rsidP="00475FB0">
            <w:pPr>
              <w:rPr>
                <w:rFonts w:ascii="Arial Narrow" w:hAnsi="Arial Narrow" w:cs="Arial"/>
                <w:b/>
                <w:sz w:val="18"/>
                <w:szCs w:val="18"/>
              </w:rPr>
            </w:pPr>
            <w:r w:rsidRPr="004478E1">
              <w:rPr>
                <w:rFonts w:ascii="Arial Narrow" w:hAnsi="Arial Narrow" w:cs="Arial"/>
                <w:b/>
                <w:sz w:val="18"/>
                <w:szCs w:val="18"/>
              </w:rPr>
              <w:t>Applicability</w:t>
            </w:r>
            <w:r w:rsidRPr="004478E1" w:rsidDel="00C3356F">
              <w:rPr>
                <w:rFonts w:ascii="Arial Narrow" w:hAnsi="Arial Narrow" w:cs="Arial"/>
                <w:b/>
                <w:sz w:val="18"/>
                <w:szCs w:val="18"/>
              </w:rPr>
              <w:t xml:space="preserve"> </w:t>
            </w:r>
          </w:p>
        </w:tc>
      </w:tr>
      <w:tr w:rsidR="00556BD7" w:rsidRPr="004478E1" w14:paraId="0337A5FF" w14:textId="77777777" w:rsidTr="00475FB0">
        <w:trPr>
          <w:trHeight w:val="454"/>
        </w:trPr>
        <w:tc>
          <w:tcPr>
            <w:tcW w:w="563" w:type="dxa"/>
            <w:tcBorders>
              <w:top w:val="nil"/>
              <w:left w:val="single" w:sz="4" w:space="0" w:color="auto"/>
              <w:bottom w:val="single" w:sz="4" w:space="0" w:color="auto"/>
              <w:right w:val="single" w:sz="4" w:space="0" w:color="auto"/>
            </w:tcBorders>
            <w:shd w:val="clear" w:color="auto" w:fill="DBE5F1" w:themeFill="accent1" w:themeFillTint="33"/>
            <w:noWrap/>
            <w:tcMar>
              <w:left w:w="57" w:type="dxa"/>
              <w:right w:w="57" w:type="dxa"/>
            </w:tcMar>
            <w:vAlign w:val="center"/>
          </w:tcPr>
          <w:p w14:paraId="4BC77AF1" w14:textId="77777777" w:rsidR="00556BD7" w:rsidRPr="004B4B22" w:rsidRDefault="00556BD7" w:rsidP="00475FB0">
            <w:pPr>
              <w:jc w:val="center"/>
              <w:rPr>
                <w:rFonts w:ascii="Arial Narrow" w:hAnsi="Arial Narrow" w:cs="Arial"/>
                <w:color w:val="000000"/>
                <w:sz w:val="20"/>
                <w:szCs w:val="20"/>
                <w:lang w:eastAsia="zh-CN"/>
              </w:rPr>
            </w:pPr>
            <w:r>
              <w:rPr>
                <w:rFonts w:ascii="Arial Narrow" w:hAnsi="Arial Narrow" w:cs="Arial"/>
                <w:color w:val="000000"/>
                <w:sz w:val="20"/>
                <w:szCs w:val="20"/>
                <w:lang w:eastAsia="zh-CN"/>
              </w:rPr>
              <w:t>629</w:t>
            </w:r>
          </w:p>
        </w:tc>
        <w:tc>
          <w:tcPr>
            <w:tcW w:w="2696" w:type="dxa"/>
            <w:gridSpan w:val="2"/>
            <w:tcBorders>
              <w:top w:val="nil"/>
              <w:left w:val="nil"/>
              <w:bottom w:val="single" w:sz="4" w:space="0" w:color="auto"/>
              <w:right w:val="single" w:sz="4" w:space="0" w:color="auto"/>
            </w:tcBorders>
            <w:shd w:val="clear" w:color="auto" w:fill="F2F2F2" w:themeFill="background1" w:themeFillShade="F2"/>
            <w:noWrap/>
            <w:vAlign w:val="center"/>
          </w:tcPr>
          <w:p w14:paraId="3EC44040" w14:textId="77777777" w:rsidR="00556BD7" w:rsidRDefault="00556BD7" w:rsidP="00475FB0">
            <w:pPr>
              <w:spacing w:before="60" w:after="60"/>
              <w:rPr>
                <w:rFonts w:ascii="Arial Narrow" w:hAnsi="Arial Narrow" w:cs="Arial"/>
                <w:sz w:val="20"/>
                <w:szCs w:val="20"/>
              </w:rPr>
            </w:pPr>
            <w:r>
              <w:rPr>
                <w:rFonts w:ascii="Arial Narrow" w:hAnsi="Arial Narrow" w:cs="Arial"/>
                <w:sz w:val="20"/>
                <w:szCs w:val="20"/>
              </w:rPr>
              <w:t>Annex 10 Vol V (and potentially also Vol’s I, III, IV)</w:t>
            </w:r>
          </w:p>
          <w:p w14:paraId="09E1A2C8" w14:textId="77777777" w:rsidR="00556BD7" w:rsidRPr="00277CA7" w:rsidRDefault="00556BD7" w:rsidP="00475FB0">
            <w:pPr>
              <w:spacing w:before="120" w:after="120"/>
              <w:rPr>
                <w:rFonts w:ascii="Arial Narrow" w:hAnsi="Arial Narrow"/>
                <w:color w:val="000000"/>
                <w:sz w:val="20"/>
                <w:szCs w:val="20"/>
                <w:lang w:val="es-ES" w:eastAsia="zh-CN"/>
              </w:rPr>
            </w:pPr>
            <w:proofErr w:type="spellStart"/>
            <w:r w:rsidRPr="00F217E3">
              <w:rPr>
                <w:rFonts w:ascii="Arial Narrow" w:hAnsi="Arial Narrow" w:cs="Arial"/>
                <w:sz w:val="20"/>
                <w:szCs w:val="20"/>
                <w:lang w:val="es-ES_tradnl"/>
              </w:rPr>
              <w:t>Doc</w:t>
            </w:r>
            <w:proofErr w:type="spellEnd"/>
            <w:r w:rsidRPr="00F217E3">
              <w:rPr>
                <w:rFonts w:ascii="Arial Narrow" w:hAnsi="Arial Narrow" w:cs="Arial"/>
                <w:sz w:val="20"/>
                <w:szCs w:val="20"/>
                <w:lang w:val="es-ES_tradnl"/>
              </w:rPr>
              <w:t xml:space="preserve"> 9718, </w:t>
            </w:r>
            <w:proofErr w:type="spellStart"/>
            <w:r w:rsidRPr="00F217E3">
              <w:rPr>
                <w:rFonts w:ascii="Arial Narrow" w:hAnsi="Arial Narrow" w:cs="Arial"/>
                <w:sz w:val="20"/>
                <w:szCs w:val="20"/>
                <w:lang w:val="es-ES_tradnl"/>
              </w:rPr>
              <w:t>Vol</w:t>
            </w:r>
            <w:proofErr w:type="spellEnd"/>
            <w:r w:rsidRPr="00F217E3">
              <w:rPr>
                <w:rFonts w:ascii="Arial Narrow" w:hAnsi="Arial Narrow" w:cs="Arial"/>
                <w:sz w:val="20"/>
                <w:szCs w:val="20"/>
                <w:lang w:val="es-ES_tradnl"/>
              </w:rPr>
              <w:t xml:space="preserve"> II Ed x</w:t>
            </w:r>
          </w:p>
        </w:tc>
        <w:tc>
          <w:tcPr>
            <w:tcW w:w="6800" w:type="dxa"/>
            <w:gridSpan w:val="2"/>
            <w:tcBorders>
              <w:top w:val="nil"/>
              <w:left w:val="nil"/>
              <w:bottom w:val="single" w:sz="4" w:space="0" w:color="auto"/>
              <w:right w:val="single" w:sz="4" w:space="0" w:color="auto"/>
            </w:tcBorders>
            <w:shd w:val="clear" w:color="auto" w:fill="F2F2F2" w:themeFill="background1" w:themeFillShade="F2"/>
            <w:noWrap/>
            <w:vAlign w:val="center"/>
          </w:tcPr>
          <w:p w14:paraId="302E89BB" w14:textId="77777777" w:rsidR="00556BD7" w:rsidRPr="00016101" w:rsidRDefault="00556BD7" w:rsidP="00F102C7">
            <w:pPr>
              <w:spacing w:before="120" w:after="120"/>
              <w:jc w:val="left"/>
              <w:rPr>
                <w:rFonts w:ascii="Arial Narrow" w:hAnsi="Arial Narrow"/>
                <w:color w:val="000000"/>
                <w:sz w:val="20"/>
                <w:szCs w:val="20"/>
                <w:lang w:eastAsia="zh-CN"/>
              </w:rPr>
            </w:pPr>
            <w:r>
              <w:rPr>
                <w:rFonts w:ascii="Arial Narrow" w:hAnsi="Arial Narrow" w:cs="Arial"/>
                <w:noProof/>
                <w:sz w:val="20"/>
                <w:szCs w:val="20"/>
                <w:lang w:val="en-AU"/>
              </w:rPr>
              <w:t>New provisions to support future aeronautical radiocommunications</w:t>
            </w:r>
            <w:r>
              <w:rPr>
                <w:rFonts w:ascii="Arial Narrow" w:hAnsi="Arial Narrow" w:cs="Arial"/>
                <w:sz w:val="20"/>
                <w:szCs w:val="20"/>
              </w:rPr>
              <w:t>.</w:t>
            </w:r>
          </w:p>
        </w:tc>
        <w:tc>
          <w:tcPr>
            <w:tcW w:w="1140" w:type="dxa"/>
            <w:tcBorders>
              <w:top w:val="nil"/>
              <w:left w:val="nil"/>
              <w:bottom w:val="single" w:sz="4" w:space="0" w:color="auto"/>
              <w:right w:val="single" w:sz="4" w:space="0" w:color="auto"/>
            </w:tcBorders>
            <w:shd w:val="clear" w:color="auto" w:fill="F2F2F2" w:themeFill="background1" w:themeFillShade="F2"/>
            <w:noWrap/>
          </w:tcPr>
          <w:p w14:paraId="50807B52" w14:textId="77777777" w:rsidR="00283989" w:rsidRDefault="00283989" w:rsidP="00283989">
            <w:pPr>
              <w:jc w:val="left"/>
              <w:rPr>
                <w:rFonts w:ascii="Arial Narrow" w:hAnsi="Arial Narrow" w:cs="Arial"/>
                <w:bCs/>
                <w:sz w:val="20"/>
                <w:szCs w:val="20"/>
              </w:rPr>
            </w:pPr>
          </w:p>
          <w:p w14:paraId="046691D2" w14:textId="77777777" w:rsidR="00556BD7" w:rsidRPr="00016101" w:rsidRDefault="00556BD7" w:rsidP="00283989">
            <w:pPr>
              <w:jc w:val="left"/>
              <w:rPr>
                <w:rFonts w:ascii="Arial Narrow" w:hAnsi="Arial Narrow"/>
                <w:color w:val="000000"/>
                <w:sz w:val="20"/>
                <w:szCs w:val="20"/>
                <w:lang w:eastAsia="zh-CN"/>
              </w:rPr>
            </w:pPr>
            <w:r>
              <w:rPr>
                <w:rFonts w:ascii="Arial Narrow" w:hAnsi="Arial Narrow" w:cs="Arial"/>
                <w:bCs/>
                <w:sz w:val="20"/>
                <w:szCs w:val="20"/>
              </w:rPr>
              <w:t>SP, CP, NSP</w:t>
            </w:r>
          </w:p>
        </w:tc>
        <w:tc>
          <w:tcPr>
            <w:tcW w:w="1134" w:type="dxa"/>
            <w:tcBorders>
              <w:left w:val="nil"/>
              <w:right w:val="single" w:sz="4" w:space="0" w:color="auto"/>
            </w:tcBorders>
            <w:shd w:val="clear" w:color="auto" w:fill="DBE5F1" w:themeFill="accent1" w:themeFillTint="33"/>
            <w:noWrap/>
            <w:vAlign w:val="center"/>
          </w:tcPr>
          <w:p w14:paraId="6DF4D252" w14:textId="77777777" w:rsidR="00556BD7" w:rsidRPr="00016101" w:rsidRDefault="00556BD7" w:rsidP="00475FB0">
            <w:pPr>
              <w:jc w:val="center"/>
              <w:rPr>
                <w:rFonts w:ascii="Arial Narrow" w:hAnsi="Arial Narrow" w:cs="Arial"/>
                <w:sz w:val="20"/>
                <w:szCs w:val="20"/>
              </w:rPr>
            </w:pPr>
            <w:r>
              <w:rPr>
                <w:rFonts w:ascii="Arial Narrow" w:hAnsi="Arial Narrow" w:cs="Arial"/>
                <w:sz w:val="20"/>
                <w:szCs w:val="20"/>
              </w:rPr>
              <w:t>Q4 2018</w:t>
            </w:r>
          </w:p>
        </w:tc>
        <w:tc>
          <w:tcPr>
            <w:tcW w:w="992" w:type="dxa"/>
            <w:gridSpan w:val="2"/>
            <w:tcBorders>
              <w:left w:val="nil"/>
              <w:right w:val="single" w:sz="4" w:space="0" w:color="auto"/>
            </w:tcBorders>
            <w:shd w:val="clear" w:color="auto" w:fill="F2F2F2" w:themeFill="background1" w:themeFillShade="F2"/>
            <w:vAlign w:val="center"/>
          </w:tcPr>
          <w:p w14:paraId="643573FF" w14:textId="77777777" w:rsidR="00556BD7" w:rsidRPr="00016101" w:rsidRDefault="00556BD7" w:rsidP="00475FB0">
            <w:pPr>
              <w:rPr>
                <w:rFonts w:ascii="Arial Narrow" w:hAnsi="Arial Narrow"/>
                <w:color w:val="000000"/>
                <w:sz w:val="20"/>
                <w:szCs w:val="20"/>
                <w:lang w:eastAsia="zh-CN"/>
              </w:rPr>
            </w:pPr>
            <w:r>
              <w:rPr>
                <w:rFonts w:ascii="Arial Narrow" w:hAnsi="Arial Narrow"/>
                <w:color w:val="000000"/>
                <w:sz w:val="20"/>
                <w:szCs w:val="20"/>
                <w:lang w:eastAsia="zh-CN"/>
              </w:rPr>
              <w:t>Q2 2020</w:t>
            </w:r>
          </w:p>
        </w:tc>
        <w:tc>
          <w:tcPr>
            <w:tcW w:w="1134" w:type="dxa"/>
            <w:gridSpan w:val="2"/>
            <w:tcBorders>
              <w:top w:val="nil"/>
              <w:left w:val="nil"/>
              <w:bottom w:val="single" w:sz="4" w:space="0" w:color="auto"/>
              <w:right w:val="single" w:sz="4" w:space="0" w:color="auto"/>
            </w:tcBorders>
            <w:shd w:val="clear" w:color="auto" w:fill="F2F2F2" w:themeFill="background1" w:themeFillShade="F2"/>
            <w:noWrap/>
            <w:vAlign w:val="center"/>
          </w:tcPr>
          <w:p w14:paraId="71AFE02A" w14:textId="77777777" w:rsidR="00556BD7" w:rsidRPr="00016101" w:rsidRDefault="00556BD7" w:rsidP="00475FB0">
            <w:pPr>
              <w:jc w:val="center"/>
              <w:rPr>
                <w:rFonts w:ascii="Arial Narrow" w:hAnsi="Arial Narrow"/>
                <w:color w:val="000000"/>
                <w:sz w:val="20"/>
                <w:szCs w:val="20"/>
                <w:lang w:eastAsia="zh-CN"/>
              </w:rPr>
            </w:pPr>
            <w:r w:rsidRPr="0058375B">
              <w:rPr>
                <w:rFonts w:ascii="Arial Narrow" w:hAnsi="Arial Narrow"/>
                <w:color w:val="000000"/>
                <w:sz w:val="20"/>
                <w:szCs w:val="20"/>
                <w:lang w:eastAsia="zh-CN"/>
              </w:rPr>
              <w:t>Q4 2020</w:t>
            </w:r>
          </w:p>
        </w:tc>
      </w:tr>
      <w:tr w:rsidR="00556BD7" w:rsidRPr="004478E1" w14:paraId="6965EE01" w14:textId="77777777" w:rsidTr="00475FB0">
        <w:trPr>
          <w:trHeight w:val="454"/>
        </w:trPr>
        <w:tc>
          <w:tcPr>
            <w:tcW w:w="563" w:type="dxa"/>
            <w:tcBorders>
              <w:top w:val="nil"/>
              <w:left w:val="single" w:sz="4" w:space="0" w:color="auto"/>
              <w:bottom w:val="single" w:sz="4" w:space="0" w:color="auto"/>
              <w:right w:val="single" w:sz="4" w:space="0" w:color="auto"/>
            </w:tcBorders>
            <w:shd w:val="clear" w:color="auto" w:fill="DBE5F1" w:themeFill="accent1" w:themeFillTint="33"/>
            <w:noWrap/>
            <w:tcMar>
              <w:left w:w="57" w:type="dxa"/>
              <w:right w:w="57" w:type="dxa"/>
            </w:tcMar>
            <w:vAlign w:val="center"/>
          </w:tcPr>
          <w:p w14:paraId="08E7C8FC" w14:textId="77777777" w:rsidR="00556BD7" w:rsidRPr="004B4B22" w:rsidRDefault="00556BD7" w:rsidP="00475FB0">
            <w:pPr>
              <w:jc w:val="center"/>
              <w:rPr>
                <w:rFonts w:ascii="Arial Narrow" w:hAnsi="Arial Narrow" w:cs="Arial"/>
                <w:color w:val="000000"/>
                <w:sz w:val="20"/>
                <w:szCs w:val="20"/>
                <w:lang w:eastAsia="zh-CN"/>
              </w:rPr>
            </w:pPr>
            <w:r>
              <w:rPr>
                <w:rFonts w:ascii="Arial Narrow" w:hAnsi="Arial Narrow" w:cs="Arial"/>
                <w:color w:val="000000"/>
                <w:sz w:val="20"/>
                <w:szCs w:val="20"/>
                <w:lang w:eastAsia="zh-CN"/>
              </w:rPr>
              <w:t>1474</w:t>
            </w:r>
          </w:p>
        </w:tc>
        <w:tc>
          <w:tcPr>
            <w:tcW w:w="2696" w:type="dxa"/>
            <w:gridSpan w:val="2"/>
            <w:tcBorders>
              <w:top w:val="nil"/>
              <w:left w:val="nil"/>
              <w:bottom w:val="single" w:sz="4" w:space="0" w:color="auto"/>
              <w:right w:val="single" w:sz="4" w:space="0" w:color="auto"/>
            </w:tcBorders>
            <w:shd w:val="clear" w:color="auto" w:fill="F2F2F2" w:themeFill="background1" w:themeFillShade="F2"/>
            <w:noWrap/>
            <w:vAlign w:val="center"/>
          </w:tcPr>
          <w:p w14:paraId="3F161882" w14:textId="77777777" w:rsidR="00556BD7" w:rsidRPr="00016101" w:rsidRDefault="00556BD7" w:rsidP="00475FB0">
            <w:pPr>
              <w:jc w:val="left"/>
              <w:rPr>
                <w:rFonts w:ascii="Arial Narrow" w:hAnsi="Arial Narrow"/>
                <w:color w:val="000000"/>
                <w:sz w:val="20"/>
                <w:szCs w:val="20"/>
                <w:lang w:eastAsia="zh-CN"/>
              </w:rPr>
            </w:pPr>
            <w:r>
              <w:rPr>
                <w:rFonts w:ascii="Arial Narrow" w:hAnsi="Arial Narrow" w:cs="Arial"/>
                <w:sz w:val="20"/>
                <w:szCs w:val="20"/>
              </w:rPr>
              <w:t>Doc 9718, Vol II, Ed 2</w:t>
            </w:r>
          </w:p>
        </w:tc>
        <w:tc>
          <w:tcPr>
            <w:tcW w:w="6800" w:type="dxa"/>
            <w:gridSpan w:val="2"/>
            <w:tcBorders>
              <w:top w:val="nil"/>
              <w:left w:val="nil"/>
              <w:bottom w:val="single" w:sz="4" w:space="0" w:color="auto"/>
              <w:right w:val="single" w:sz="4" w:space="0" w:color="auto"/>
            </w:tcBorders>
            <w:shd w:val="clear" w:color="auto" w:fill="F2F2F2" w:themeFill="background1" w:themeFillShade="F2"/>
            <w:noWrap/>
            <w:vAlign w:val="center"/>
          </w:tcPr>
          <w:p w14:paraId="4DB6FD19" w14:textId="77777777" w:rsidR="00556BD7" w:rsidRPr="00016101" w:rsidRDefault="00556BD7" w:rsidP="00F102C7">
            <w:pPr>
              <w:spacing w:before="120" w:after="120"/>
              <w:jc w:val="left"/>
              <w:rPr>
                <w:rFonts w:ascii="Arial Narrow" w:hAnsi="Arial Narrow"/>
                <w:color w:val="000000"/>
                <w:sz w:val="20"/>
                <w:szCs w:val="20"/>
                <w:lang w:eastAsia="zh-CN"/>
              </w:rPr>
            </w:pPr>
            <w:r w:rsidRPr="0058375B">
              <w:rPr>
                <w:rFonts w:ascii="Arial Narrow" w:hAnsi="Arial Narrow"/>
                <w:color w:val="000000"/>
                <w:sz w:val="20"/>
                <w:szCs w:val="20"/>
                <w:lang w:eastAsia="zh-CN"/>
              </w:rPr>
              <w:t>Improve frequency assignment planning criteria for the frequency band    117.975 – 137 MHz</w:t>
            </w:r>
          </w:p>
        </w:tc>
        <w:tc>
          <w:tcPr>
            <w:tcW w:w="1140" w:type="dxa"/>
            <w:tcBorders>
              <w:top w:val="nil"/>
              <w:left w:val="nil"/>
              <w:bottom w:val="single" w:sz="4" w:space="0" w:color="auto"/>
              <w:right w:val="single" w:sz="4" w:space="0" w:color="auto"/>
            </w:tcBorders>
            <w:shd w:val="clear" w:color="auto" w:fill="F2F2F2" w:themeFill="background1" w:themeFillShade="F2"/>
            <w:noWrap/>
            <w:vAlign w:val="center"/>
          </w:tcPr>
          <w:p w14:paraId="00187663" w14:textId="77777777" w:rsidR="00556BD7" w:rsidRPr="00016101" w:rsidRDefault="00556BD7" w:rsidP="00283989">
            <w:pPr>
              <w:jc w:val="left"/>
              <w:rPr>
                <w:rFonts w:ascii="Arial Narrow" w:hAnsi="Arial Narrow"/>
                <w:color w:val="000000"/>
                <w:sz w:val="20"/>
                <w:szCs w:val="20"/>
                <w:lang w:eastAsia="zh-CN"/>
              </w:rPr>
            </w:pPr>
          </w:p>
        </w:tc>
        <w:tc>
          <w:tcPr>
            <w:tcW w:w="1134" w:type="dxa"/>
            <w:tcBorders>
              <w:left w:val="nil"/>
              <w:right w:val="single" w:sz="4" w:space="0" w:color="auto"/>
            </w:tcBorders>
            <w:shd w:val="clear" w:color="auto" w:fill="DBE5F1" w:themeFill="accent1" w:themeFillTint="33"/>
            <w:noWrap/>
            <w:vAlign w:val="center"/>
          </w:tcPr>
          <w:p w14:paraId="45826053" w14:textId="77777777" w:rsidR="00556BD7" w:rsidRPr="00016101" w:rsidRDefault="00556BD7" w:rsidP="00475FB0">
            <w:pPr>
              <w:jc w:val="center"/>
              <w:rPr>
                <w:rFonts w:ascii="Arial Narrow" w:hAnsi="Arial Narrow" w:cs="Arial"/>
                <w:sz w:val="20"/>
                <w:szCs w:val="20"/>
              </w:rPr>
            </w:pPr>
            <w:r>
              <w:rPr>
                <w:rFonts w:ascii="Arial Narrow" w:hAnsi="Arial Narrow" w:cs="Arial"/>
                <w:sz w:val="20"/>
                <w:szCs w:val="20"/>
              </w:rPr>
              <w:t>Q1 2017</w:t>
            </w:r>
          </w:p>
        </w:tc>
        <w:tc>
          <w:tcPr>
            <w:tcW w:w="992" w:type="dxa"/>
            <w:gridSpan w:val="2"/>
            <w:tcBorders>
              <w:left w:val="nil"/>
              <w:right w:val="single" w:sz="4" w:space="0" w:color="auto"/>
            </w:tcBorders>
            <w:shd w:val="clear" w:color="auto" w:fill="F2F2F2" w:themeFill="background1" w:themeFillShade="F2"/>
            <w:vAlign w:val="center"/>
          </w:tcPr>
          <w:p w14:paraId="35B61803" w14:textId="77777777" w:rsidR="00556BD7" w:rsidRPr="00016101" w:rsidRDefault="00556BD7" w:rsidP="00475FB0">
            <w:pPr>
              <w:rPr>
                <w:rFonts w:ascii="Arial Narrow" w:hAnsi="Arial Narrow"/>
                <w:color w:val="000000"/>
                <w:sz w:val="20"/>
                <w:szCs w:val="20"/>
                <w:lang w:eastAsia="zh-CN"/>
              </w:rPr>
            </w:pPr>
            <w:r>
              <w:rPr>
                <w:rFonts w:ascii="Arial Narrow" w:hAnsi="Arial Narrow" w:cs="Arial"/>
                <w:sz w:val="20"/>
                <w:szCs w:val="20"/>
              </w:rPr>
              <w:t>Q3 2017</w:t>
            </w:r>
          </w:p>
        </w:tc>
        <w:tc>
          <w:tcPr>
            <w:tcW w:w="1134" w:type="dxa"/>
            <w:gridSpan w:val="2"/>
            <w:tcBorders>
              <w:top w:val="nil"/>
              <w:left w:val="nil"/>
              <w:bottom w:val="single" w:sz="4" w:space="0" w:color="auto"/>
              <w:right w:val="single" w:sz="4" w:space="0" w:color="auto"/>
            </w:tcBorders>
            <w:shd w:val="clear" w:color="auto" w:fill="F2F2F2" w:themeFill="background1" w:themeFillShade="F2"/>
            <w:noWrap/>
            <w:vAlign w:val="center"/>
          </w:tcPr>
          <w:p w14:paraId="25C3F39F" w14:textId="77777777" w:rsidR="00556BD7" w:rsidRPr="00016101" w:rsidRDefault="00556BD7" w:rsidP="00475FB0">
            <w:pPr>
              <w:jc w:val="center"/>
              <w:rPr>
                <w:rFonts w:ascii="Arial Narrow" w:hAnsi="Arial Narrow"/>
                <w:color w:val="000000"/>
                <w:sz w:val="20"/>
                <w:szCs w:val="20"/>
                <w:lang w:eastAsia="zh-CN"/>
              </w:rPr>
            </w:pPr>
          </w:p>
        </w:tc>
      </w:tr>
      <w:tr w:rsidR="00556BD7" w:rsidRPr="004478E1" w14:paraId="366C3376" w14:textId="77777777" w:rsidTr="00475FB0">
        <w:trPr>
          <w:trHeight w:val="454"/>
        </w:trPr>
        <w:tc>
          <w:tcPr>
            <w:tcW w:w="563" w:type="dxa"/>
            <w:tcBorders>
              <w:top w:val="nil"/>
              <w:left w:val="single" w:sz="4" w:space="0" w:color="auto"/>
              <w:bottom w:val="single" w:sz="4" w:space="0" w:color="auto"/>
              <w:right w:val="single" w:sz="4" w:space="0" w:color="auto"/>
            </w:tcBorders>
            <w:shd w:val="clear" w:color="auto" w:fill="DBE5F1" w:themeFill="accent1" w:themeFillTint="33"/>
            <w:noWrap/>
            <w:tcMar>
              <w:left w:w="57" w:type="dxa"/>
              <w:right w:w="57" w:type="dxa"/>
            </w:tcMar>
            <w:vAlign w:val="center"/>
          </w:tcPr>
          <w:p w14:paraId="06689500" w14:textId="77777777" w:rsidR="00556BD7" w:rsidRPr="004B4B22" w:rsidRDefault="00556BD7" w:rsidP="00475FB0">
            <w:pPr>
              <w:jc w:val="center"/>
              <w:rPr>
                <w:rFonts w:ascii="Arial Narrow" w:hAnsi="Arial Narrow" w:cs="Arial"/>
                <w:color w:val="000000"/>
                <w:sz w:val="20"/>
                <w:szCs w:val="20"/>
                <w:lang w:eastAsia="zh-CN"/>
              </w:rPr>
            </w:pPr>
            <w:r>
              <w:rPr>
                <w:rFonts w:ascii="Arial Narrow" w:hAnsi="Arial Narrow" w:cs="Arial"/>
                <w:color w:val="000000"/>
                <w:sz w:val="20"/>
                <w:szCs w:val="20"/>
                <w:lang w:eastAsia="zh-CN"/>
              </w:rPr>
              <w:t>619</w:t>
            </w:r>
          </w:p>
        </w:tc>
        <w:tc>
          <w:tcPr>
            <w:tcW w:w="2696" w:type="dxa"/>
            <w:gridSpan w:val="2"/>
            <w:tcBorders>
              <w:top w:val="nil"/>
              <w:left w:val="nil"/>
              <w:bottom w:val="single" w:sz="4" w:space="0" w:color="auto"/>
              <w:right w:val="single" w:sz="4" w:space="0" w:color="auto"/>
            </w:tcBorders>
            <w:shd w:val="clear" w:color="auto" w:fill="F2F2F2" w:themeFill="background1" w:themeFillShade="F2"/>
            <w:noWrap/>
          </w:tcPr>
          <w:p w14:paraId="7528E568" w14:textId="77777777" w:rsidR="00556BD7" w:rsidRDefault="00556BD7" w:rsidP="00475FB0">
            <w:pPr>
              <w:spacing w:before="60" w:after="60"/>
              <w:rPr>
                <w:rFonts w:ascii="Arial Narrow" w:hAnsi="Arial Narrow" w:cs="Arial"/>
                <w:sz w:val="20"/>
                <w:szCs w:val="20"/>
              </w:rPr>
            </w:pPr>
            <w:r>
              <w:rPr>
                <w:rFonts w:ascii="Arial Narrow" w:hAnsi="Arial Narrow" w:cs="Arial"/>
                <w:sz w:val="20"/>
                <w:szCs w:val="20"/>
              </w:rPr>
              <w:t xml:space="preserve">Annex 10 Vol V </w:t>
            </w:r>
          </w:p>
          <w:p w14:paraId="3CF5C0C4" w14:textId="77777777" w:rsidR="00556BD7" w:rsidRDefault="00556BD7" w:rsidP="00475FB0">
            <w:pPr>
              <w:spacing w:before="60" w:after="60"/>
              <w:rPr>
                <w:rFonts w:ascii="Arial Narrow" w:hAnsi="Arial Narrow" w:cs="Arial"/>
                <w:sz w:val="20"/>
                <w:szCs w:val="20"/>
              </w:rPr>
            </w:pPr>
            <w:r>
              <w:rPr>
                <w:rFonts w:ascii="Arial Narrow" w:hAnsi="Arial Narrow" w:cs="Arial"/>
                <w:sz w:val="20"/>
                <w:szCs w:val="20"/>
              </w:rPr>
              <w:t>(and potentially also Vol’s I, III)</w:t>
            </w:r>
          </w:p>
          <w:p w14:paraId="3AF0EDF4" w14:textId="77777777" w:rsidR="00556BD7" w:rsidRPr="004B4B22" w:rsidRDefault="00556BD7" w:rsidP="00475FB0">
            <w:pPr>
              <w:rPr>
                <w:rFonts w:ascii="Arial Narrow" w:hAnsi="Arial Narrow" w:cs="Arial"/>
                <w:color w:val="000000"/>
                <w:sz w:val="20"/>
                <w:szCs w:val="20"/>
                <w:lang w:eastAsia="zh-CN"/>
              </w:rPr>
            </w:pPr>
            <w:r>
              <w:rPr>
                <w:rFonts w:ascii="Arial Narrow" w:hAnsi="Arial Narrow" w:cs="Arial"/>
                <w:sz w:val="20"/>
                <w:szCs w:val="20"/>
              </w:rPr>
              <w:t>Doc 9718, Vol II Ed 3</w:t>
            </w:r>
          </w:p>
        </w:tc>
        <w:tc>
          <w:tcPr>
            <w:tcW w:w="6800" w:type="dxa"/>
            <w:gridSpan w:val="2"/>
            <w:tcBorders>
              <w:top w:val="nil"/>
              <w:left w:val="nil"/>
              <w:bottom w:val="single" w:sz="4" w:space="0" w:color="auto"/>
              <w:right w:val="single" w:sz="4" w:space="0" w:color="auto"/>
            </w:tcBorders>
            <w:shd w:val="clear" w:color="auto" w:fill="F2F2F2" w:themeFill="background1" w:themeFillShade="F2"/>
            <w:noWrap/>
            <w:vAlign w:val="center"/>
          </w:tcPr>
          <w:p w14:paraId="47E57FCF" w14:textId="77777777" w:rsidR="00556BD7" w:rsidRPr="004B4B22" w:rsidRDefault="00556BD7" w:rsidP="00F102C7">
            <w:pPr>
              <w:jc w:val="left"/>
              <w:rPr>
                <w:rFonts w:ascii="Arial Narrow" w:hAnsi="Arial Narrow" w:cs="Arial"/>
                <w:color w:val="000000"/>
                <w:sz w:val="20"/>
                <w:szCs w:val="20"/>
                <w:lang w:eastAsia="zh-CN"/>
              </w:rPr>
            </w:pPr>
            <w:r>
              <w:rPr>
                <w:rFonts w:ascii="Arial Narrow" w:hAnsi="Arial Narrow" w:cs="Arial"/>
                <w:sz w:val="20"/>
                <w:szCs w:val="20"/>
              </w:rPr>
              <w:t xml:space="preserve">Decisions made by WRC-12 enable use of portions of the 5030-5150 MHz band by </w:t>
            </w:r>
            <w:proofErr w:type="spellStart"/>
            <w:r>
              <w:rPr>
                <w:rFonts w:ascii="Arial Narrow" w:hAnsi="Arial Narrow" w:cs="Arial"/>
                <w:sz w:val="20"/>
                <w:szCs w:val="20"/>
              </w:rPr>
              <w:t>AeroMACS</w:t>
            </w:r>
            <w:proofErr w:type="spellEnd"/>
            <w:r>
              <w:rPr>
                <w:rFonts w:ascii="Arial Narrow" w:hAnsi="Arial Narrow" w:cs="Arial"/>
                <w:sz w:val="20"/>
                <w:szCs w:val="20"/>
              </w:rPr>
              <w:t xml:space="preserve"> and RPAS C2 terrestrial and satellite, in addition to the existing MLS use of the band.  In order to enable safe co-use of the band by these services, appropriate ICAO provisions have to be developed</w:t>
            </w:r>
          </w:p>
        </w:tc>
        <w:tc>
          <w:tcPr>
            <w:tcW w:w="1140" w:type="dxa"/>
            <w:tcBorders>
              <w:top w:val="nil"/>
              <w:left w:val="nil"/>
              <w:bottom w:val="single" w:sz="4" w:space="0" w:color="auto"/>
              <w:right w:val="single" w:sz="4" w:space="0" w:color="auto"/>
            </w:tcBorders>
            <w:shd w:val="clear" w:color="auto" w:fill="F2F2F2" w:themeFill="background1" w:themeFillShade="F2"/>
            <w:noWrap/>
            <w:vAlign w:val="center"/>
          </w:tcPr>
          <w:p w14:paraId="4A64FDB1" w14:textId="77777777" w:rsidR="00556BD7" w:rsidRPr="004B4B22" w:rsidRDefault="00556BD7" w:rsidP="00283989">
            <w:pPr>
              <w:jc w:val="left"/>
              <w:rPr>
                <w:rFonts w:ascii="Arial Narrow" w:hAnsi="Arial Narrow" w:cs="Arial"/>
                <w:color w:val="000000"/>
                <w:sz w:val="20"/>
                <w:szCs w:val="20"/>
                <w:lang w:eastAsia="zh-CN"/>
              </w:rPr>
            </w:pPr>
            <w:r>
              <w:rPr>
                <w:rFonts w:ascii="Arial Narrow" w:hAnsi="Arial Narrow" w:cs="Arial"/>
                <w:color w:val="000000"/>
                <w:sz w:val="20"/>
                <w:szCs w:val="20"/>
                <w:lang w:eastAsia="zh-CN"/>
              </w:rPr>
              <w:t>CP, RPASP</w:t>
            </w:r>
          </w:p>
        </w:tc>
        <w:tc>
          <w:tcPr>
            <w:tcW w:w="1134" w:type="dxa"/>
            <w:tcBorders>
              <w:left w:val="nil"/>
              <w:right w:val="single" w:sz="4" w:space="0" w:color="auto"/>
            </w:tcBorders>
            <w:shd w:val="clear" w:color="auto" w:fill="DBE5F1" w:themeFill="accent1" w:themeFillTint="33"/>
            <w:noWrap/>
            <w:vAlign w:val="center"/>
          </w:tcPr>
          <w:p w14:paraId="1F6552CF" w14:textId="77777777" w:rsidR="00556BD7" w:rsidRPr="004B4B22" w:rsidRDefault="00556BD7" w:rsidP="00475FB0">
            <w:pPr>
              <w:jc w:val="center"/>
              <w:rPr>
                <w:rFonts w:ascii="Arial Narrow" w:hAnsi="Arial Narrow" w:cs="Arial"/>
                <w:sz w:val="20"/>
                <w:szCs w:val="20"/>
              </w:rPr>
            </w:pPr>
            <w:r>
              <w:rPr>
                <w:rFonts w:ascii="Arial Narrow" w:hAnsi="Arial Narrow" w:cs="Arial"/>
                <w:sz w:val="20"/>
                <w:szCs w:val="20"/>
              </w:rPr>
              <w:t>Q4 2018</w:t>
            </w:r>
          </w:p>
        </w:tc>
        <w:tc>
          <w:tcPr>
            <w:tcW w:w="992" w:type="dxa"/>
            <w:gridSpan w:val="2"/>
            <w:tcBorders>
              <w:left w:val="nil"/>
              <w:right w:val="single" w:sz="4" w:space="0" w:color="auto"/>
            </w:tcBorders>
            <w:shd w:val="clear" w:color="auto" w:fill="F2F2F2" w:themeFill="background1" w:themeFillShade="F2"/>
            <w:vAlign w:val="center"/>
          </w:tcPr>
          <w:p w14:paraId="0D268B12" w14:textId="77777777" w:rsidR="00556BD7" w:rsidRPr="004B4B22" w:rsidRDefault="00556BD7" w:rsidP="00475FB0">
            <w:pPr>
              <w:rPr>
                <w:rFonts w:ascii="Arial Narrow" w:hAnsi="Arial Narrow" w:cs="Arial"/>
                <w:color w:val="000000"/>
                <w:sz w:val="20"/>
                <w:szCs w:val="20"/>
                <w:lang w:eastAsia="zh-CN"/>
              </w:rPr>
            </w:pPr>
            <w:r>
              <w:rPr>
                <w:rFonts w:ascii="Arial Narrow" w:hAnsi="Arial Narrow"/>
                <w:color w:val="000000"/>
                <w:sz w:val="20"/>
                <w:szCs w:val="20"/>
                <w:lang w:eastAsia="zh-CN"/>
              </w:rPr>
              <w:t>Q2 2020</w:t>
            </w:r>
          </w:p>
        </w:tc>
        <w:tc>
          <w:tcPr>
            <w:tcW w:w="1134" w:type="dxa"/>
            <w:gridSpan w:val="2"/>
            <w:tcBorders>
              <w:top w:val="nil"/>
              <w:left w:val="nil"/>
              <w:bottom w:val="single" w:sz="4" w:space="0" w:color="auto"/>
              <w:right w:val="single" w:sz="4" w:space="0" w:color="auto"/>
            </w:tcBorders>
            <w:shd w:val="clear" w:color="auto" w:fill="F2F2F2" w:themeFill="background1" w:themeFillShade="F2"/>
            <w:noWrap/>
            <w:vAlign w:val="center"/>
          </w:tcPr>
          <w:p w14:paraId="1AB1EA0A" w14:textId="77777777" w:rsidR="00556BD7" w:rsidRPr="0058375B" w:rsidRDefault="00556BD7" w:rsidP="00475FB0">
            <w:pPr>
              <w:jc w:val="center"/>
              <w:rPr>
                <w:rFonts w:ascii="Arial Narrow" w:hAnsi="Arial Narrow"/>
                <w:color w:val="000000"/>
                <w:sz w:val="20"/>
                <w:szCs w:val="20"/>
                <w:lang w:eastAsia="zh-CN"/>
              </w:rPr>
            </w:pPr>
            <w:r>
              <w:rPr>
                <w:rFonts w:ascii="Arial Narrow" w:hAnsi="Arial Narrow"/>
                <w:color w:val="000000"/>
                <w:sz w:val="20"/>
                <w:szCs w:val="20"/>
                <w:lang w:eastAsia="zh-CN"/>
              </w:rPr>
              <w:t xml:space="preserve">Q4 </w:t>
            </w:r>
            <w:r w:rsidRPr="0058375B">
              <w:rPr>
                <w:rFonts w:ascii="Arial Narrow" w:hAnsi="Arial Narrow"/>
                <w:color w:val="000000"/>
                <w:sz w:val="20"/>
                <w:szCs w:val="20"/>
                <w:lang w:eastAsia="zh-CN"/>
              </w:rPr>
              <w:t>2020</w:t>
            </w:r>
          </w:p>
        </w:tc>
      </w:tr>
      <w:tr w:rsidR="00556BD7" w:rsidRPr="004478E1" w14:paraId="000E4E64" w14:textId="77777777" w:rsidTr="00475FB0">
        <w:trPr>
          <w:trHeight w:val="454"/>
        </w:trPr>
        <w:tc>
          <w:tcPr>
            <w:tcW w:w="563" w:type="dxa"/>
            <w:tcBorders>
              <w:top w:val="nil"/>
              <w:left w:val="single" w:sz="4" w:space="0" w:color="auto"/>
              <w:bottom w:val="single" w:sz="4" w:space="0" w:color="auto"/>
              <w:right w:val="single" w:sz="4" w:space="0" w:color="auto"/>
            </w:tcBorders>
            <w:shd w:val="clear" w:color="auto" w:fill="DBE5F1" w:themeFill="accent1" w:themeFillTint="33"/>
            <w:noWrap/>
            <w:tcMar>
              <w:left w:w="57" w:type="dxa"/>
              <w:right w:w="57" w:type="dxa"/>
            </w:tcMar>
          </w:tcPr>
          <w:p w14:paraId="6FFF07B0" w14:textId="77777777" w:rsidR="00556BD7" w:rsidRPr="001E13A7" w:rsidRDefault="00556BD7" w:rsidP="00475FB0">
            <w:pPr>
              <w:rPr>
                <w:rFonts w:ascii="Arial Narrow" w:hAnsi="Arial Narrow"/>
                <w:color w:val="000000"/>
                <w:sz w:val="18"/>
                <w:szCs w:val="18"/>
                <w:lang w:eastAsia="zh-CN"/>
              </w:rPr>
            </w:pPr>
          </w:p>
        </w:tc>
        <w:tc>
          <w:tcPr>
            <w:tcW w:w="2696" w:type="dxa"/>
            <w:gridSpan w:val="2"/>
            <w:tcBorders>
              <w:top w:val="nil"/>
              <w:left w:val="nil"/>
              <w:bottom w:val="single" w:sz="4" w:space="0" w:color="auto"/>
              <w:right w:val="single" w:sz="4" w:space="0" w:color="auto"/>
            </w:tcBorders>
            <w:shd w:val="clear" w:color="auto" w:fill="F2F2F2" w:themeFill="background1" w:themeFillShade="F2"/>
            <w:noWrap/>
            <w:vAlign w:val="center"/>
          </w:tcPr>
          <w:p w14:paraId="25D6D244" w14:textId="77777777" w:rsidR="00556BD7" w:rsidRPr="009D39DF" w:rsidRDefault="00556BD7" w:rsidP="00475FB0">
            <w:pPr>
              <w:rPr>
                <w:rFonts w:ascii="Arial Narrow" w:hAnsi="Arial Narrow"/>
                <w:color w:val="000000"/>
                <w:sz w:val="20"/>
                <w:szCs w:val="20"/>
                <w:lang w:eastAsia="zh-CN"/>
              </w:rPr>
            </w:pPr>
          </w:p>
        </w:tc>
        <w:tc>
          <w:tcPr>
            <w:tcW w:w="6800" w:type="dxa"/>
            <w:gridSpan w:val="2"/>
            <w:tcBorders>
              <w:top w:val="nil"/>
              <w:left w:val="nil"/>
              <w:bottom w:val="single" w:sz="4" w:space="0" w:color="auto"/>
              <w:right w:val="single" w:sz="4" w:space="0" w:color="auto"/>
            </w:tcBorders>
            <w:shd w:val="clear" w:color="auto" w:fill="F2F2F2" w:themeFill="background1" w:themeFillShade="F2"/>
            <w:noWrap/>
            <w:vAlign w:val="center"/>
          </w:tcPr>
          <w:p w14:paraId="3D4D40C3" w14:textId="77777777" w:rsidR="00556BD7" w:rsidRPr="00630BF5" w:rsidRDefault="00556BD7" w:rsidP="00475FB0">
            <w:pPr>
              <w:rPr>
                <w:rFonts w:ascii="Arial Narrow" w:hAnsi="Arial Narrow"/>
                <w:color w:val="000000"/>
                <w:sz w:val="20"/>
                <w:szCs w:val="20"/>
                <w:lang w:eastAsia="zh-CN"/>
              </w:rPr>
            </w:pPr>
          </w:p>
        </w:tc>
        <w:tc>
          <w:tcPr>
            <w:tcW w:w="1140" w:type="dxa"/>
            <w:tcBorders>
              <w:top w:val="nil"/>
              <w:left w:val="nil"/>
              <w:bottom w:val="single" w:sz="4" w:space="0" w:color="auto"/>
              <w:right w:val="single" w:sz="4" w:space="0" w:color="auto"/>
            </w:tcBorders>
            <w:shd w:val="clear" w:color="auto" w:fill="F2F2F2" w:themeFill="background1" w:themeFillShade="F2"/>
            <w:noWrap/>
            <w:vAlign w:val="center"/>
          </w:tcPr>
          <w:p w14:paraId="57BA4C4F" w14:textId="77777777" w:rsidR="00556BD7" w:rsidRPr="009D39DF" w:rsidRDefault="00556BD7" w:rsidP="00475FB0">
            <w:pPr>
              <w:rPr>
                <w:rFonts w:ascii="Arial Narrow" w:hAnsi="Arial Narrow"/>
                <w:color w:val="000000"/>
                <w:sz w:val="20"/>
                <w:szCs w:val="20"/>
                <w:lang w:eastAsia="zh-CN"/>
              </w:rPr>
            </w:pPr>
          </w:p>
        </w:tc>
        <w:tc>
          <w:tcPr>
            <w:tcW w:w="1134" w:type="dxa"/>
            <w:tcBorders>
              <w:left w:val="nil"/>
              <w:bottom w:val="single" w:sz="4" w:space="0" w:color="auto"/>
              <w:right w:val="single" w:sz="4" w:space="0" w:color="auto"/>
            </w:tcBorders>
            <w:shd w:val="clear" w:color="auto" w:fill="DBE5F1" w:themeFill="accent1" w:themeFillTint="33"/>
            <w:noWrap/>
            <w:vAlign w:val="center"/>
          </w:tcPr>
          <w:p w14:paraId="210E59E1" w14:textId="77777777" w:rsidR="00556BD7" w:rsidRPr="000232D6" w:rsidRDefault="00556BD7" w:rsidP="00475FB0">
            <w:pPr>
              <w:jc w:val="center"/>
              <w:rPr>
                <w:rFonts w:ascii="Arial Narrow" w:hAnsi="Arial Narrow" w:cs="Arial"/>
                <w:sz w:val="20"/>
                <w:szCs w:val="20"/>
              </w:rPr>
            </w:pPr>
          </w:p>
        </w:tc>
        <w:tc>
          <w:tcPr>
            <w:tcW w:w="992" w:type="dxa"/>
            <w:gridSpan w:val="2"/>
            <w:tcBorders>
              <w:left w:val="nil"/>
              <w:bottom w:val="single" w:sz="4" w:space="0" w:color="auto"/>
              <w:right w:val="single" w:sz="4" w:space="0" w:color="auto"/>
            </w:tcBorders>
            <w:shd w:val="clear" w:color="auto" w:fill="F2F2F2" w:themeFill="background1" w:themeFillShade="F2"/>
            <w:vAlign w:val="center"/>
          </w:tcPr>
          <w:p w14:paraId="3E9AC4C9" w14:textId="77777777" w:rsidR="00556BD7" w:rsidRPr="00F875AA" w:rsidRDefault="00556BD7" w:rsidP="00475FB0">
            <w:pPr>
              <w:rPr>
                <w:rFonts w:ascii="Arial Narrow" w:hAnsi="Arial Narrow"/>
                <w:color w:val="000000"/>
                <w:sz w:val="20"/>
                <w:szCs w:val="20"/>
                <w:lang w:eastAsia="zh-CN"/>
              </w:rPr>
            </w:pPr>
          </w:p>
        </w:tc>
        <w:tc>
          <w:tcPr>
            <w:tcW w:w="1134" w:type="dxa"/>
            <w:gridSpan w:val="2"/>
            <w:tcBorders>
              <w:top w:val="nil"/>
              <w:left w:val="nil"/>
              <w:bottom w:val="single" w:sz="4" w:space="0" w:color="auto"/>
              <w:right w:val="single" w:sz="4" w:space="0" w:color="auto"/>
            </w:tcBorders>
            <w:shd w:val="clear" w:color="auto" w:fill="F2F2F2" w:themeFill="background1" w:themeFillShade="F2"/>
            <w:noWrap/>
            <w:vAlign w:val="center"/>
          </w:tcPr>
          <w:p w14:paraId="527C27C3" w14:textId="77777777" w:rsidR="00556BD7" w:rsidRPr="00F875AA" w:rsidRDefault="00556BD7" w:rsidP="00475FB0">
            <w:pPr>
              <w:rPr>
                <w:rFonts w:ascii="Arial Narrow" w:hAnsi="Arial Narrow"/>
                <w:color w:val="000000"/>
                <w:sz w:val="20"/>
                <w:szCs w:val="20"/>
                <w:lang w:eastAsia="zh-CN"/>
              </w:rPr>
            </w:pPr>
          </w:p>
        </w:tc>
      </w:tr>
      <w:tr w:rsidR="00556BD7" w:rsidRPr="00CE76EE" w14:paraId="0BAC6F81" w14:textId="77777777" w:rsidTr="00475FB0">
        <w:trPr>
          <w:trHeight w:val="170"/>
        </w:trPr>
        <w:tc>
          <w:tcPr>
            <w:tcW w:w="3259" w:type="dxa"/>
            <w:gridSpan w:val="3"/>
            <w:tcBorders>
              <w:top w:val="single" w:sz="4" w:space="0" w:color="auto"/>
              <w:left w:val="single" w:sz="4" w:space="0" w:color="auto"/>
              <w:bottom w:val="nil"/>
              <w:right w:val="single" w:sz="4" w:space="0" w:color="000000"/>
            </w:tcBorders>
            <w:shd w:val="clear" w:color="auto" w:fill="auto"/>
          </w:tcPr>
          <w:p w14:paraId="0789DF0A" w14:textId="77777777" w:rsidR="00556BD7" w:rsidRDefault="00556BD7" w:rsidP="00475FB0">
            <w:pPr>
              <w:spacing w:before="60" w:after="60"/>
              <w:rPr>
                <w:rFonts w:ascii="Arial Narrow" w:hAnsi="Arial Narrow" w:cstheme="minorBidi"/>
                <w:sz w:val="18"/>
                <w:szCs w:val="18"/>
              </w:rPr>
            </w:pPr>
            <w:r>
              <w:rPr>
                <w:rFonts w:ascii="Arial Narrow" w:hAnsi="Arial Narrow" w:cstheme="minorBidi"/>
                <w:sz w:val="18"/>
                <w:szCs w:val="18"/>
              </w:rPr>
              <w:t xml:space="preserve">Initial </w:t>
            </w:r>
            <w:r w:rsidRPr="00B53A99">
              <w:rPr>
                <w:rFonts w:ascii="Arial Narrow" w:hAnsi="Arial Narrow" w:cstheme="minorBidi"/>
                <w:sz w:val="18"/>
                <w:szCs w:val="18"/>
              </w:rPr>
              <w:t xml:space="preserve">Issue Date: </w:t>
            </w:r>
          </w:p>
          <w:p w14:paraId="3FE2110B" w14:textId="3CC04AEA" w:rsidR="00B90D15" w:rsidRPr="00B53A99" w:rsidRDefault="00B90D15" w:rsidP="00475FB0">
            <w:pPr>
              <w:spacing w:before="60" w:after="60"/>
              <w:rPr>
                <w:rFonts w:ascii="Arial Narrow" w:hAnsi="Arial Narrow" w:cstheme="minorBidi"/>
                <w:sz w:val="18"/>
                <w:szCs w:val="18"/>
              </w:rPr>
            </w:pPr>
            <w:r>
              <w:rPr>
                <w:rFonts w:ascii="Arial Narrow" w:hAnsi="Arial Narrow" w:cstheme="minorBidi"/>
                <w:sz w:val="18"/>
                <w:szCs w:val="18"/>
              </w:rPr>
              <w:t>2015-10-01</w:t>
            </w:r>
          </w:p>
        </w:tc>
        <w:tc>
          <w:tcPr>
            <w:tcW w:w="6800" w:type="dxa"/>
            <w:gridSpan w:val="2"/>
            <w:tcBorders>
              <w:top w:val="single" w:sz="4" w:space="0" w:color="auto"/>
              <w:left w:val="single" w:sz="4" w:space="0" w:color="000000"/>
              <w:bottom w:val="nil"/>
              <w:right w:val="single" w:sz="4" w:space="0" w:color="auto"/>
            </w:tcBorders>
            <w:shd w:val="clear" w:color="auto" w:fill="auto"/>
          </w:tcPr>
          <w:p w14:paraId="3806C68E" w14:textId="77777777" w:rsidR="00556BD7" w:rsidRDefault="00556BD7" w:rsidP="00475FB0">
            <w:pPr>
              <w:spacing w:before="60" w:after="60"/>
              <w:rPr>
                <w:rFonts w:ascii="Arial Narrow" w:hAnsi="Arial Narrow" w:cstheme="minorBidi"/>
                <w:sz w:val="18"/>
                <w:szCs w:val="18"/>
              </w:rPr>
            </w:pPr>
            <w:r>
              <w:rPr>
                <w:rFonts w:ascii="Arial Narrow" w:hAnsi="Arial Narrow" w:cstheme="minorBidi"/>
                <w:sz w:val="18"/>
                <w:szCs w:val="18"/>
              </w:rPr>
              <w:t>Date a</w:t>
            </w:r>
            <w:r w:rsidRPr="00B53A99">
              <w:rPr>
                <w:rFonts w:ascii="Arial Narrow" w:hAnsi="Arial Narrow" w:cstheme="minorBidi"/>
                <w:sz w:val="18"/>
                <w:szCs w:val="18"/>
              </w:rPr>
              <w:t>pproved by ANC:</w:t>
            </w:r>
          </w:p>
          <w:p w14:paraId="5EB4AE1C" w14:textId="2C2972E2" w:rsidR="00B90D15" w:rsidRPr="00B53A99" w:rsidRDefault="00B90D15" w:rsidP="00475FB0">
            <w:pPr>
              <w:spacing w:before="60" w:after="60"/>
              <w:rPr>
                <w:rFonts w:ascii="Arial Narrow" w:hAnsi="Arial Narrow" w:cstheme="minorBidi"/>
                <w:sz w:val="18"/>
                <w:szCs w:val="18"/>
              </w:rPr>
            </w:pPr>
            <w:r>
              <w:rPr>
                <w:rFonts w:ascii="Arial Narrow" w:hAnsi="Arial Narrow" w:cstheme="minorBidi"/>
                <w:sz w:val="18"/>
                <w:szCs w:val="18"/>
              </w:rPr>
              <w:t>2015-10-01</w:t>
            </w:r>
          </w:p>
        </w:tc>
        <w:tc>
          <w:tcPr>
            <w:tcW w:w="4400" w:type="dxa"/>
            <w:gridSpan w:val="6"/>
            <w:tcBorders>
              <w:top w:val="single" w:sz="4" w:space="0" w:color="auto"/>
              <w:left w:val="single" w:sz="4" w:space="0" w:color="auto"/>
              <w:bottom w:val="nil"/>
              <w:right w:val="single" w:sz="4" w:space="0" w:color="auto"/>
            </w:tcBorders>
            <w:shd w:val="clear" w:color="auto" w:fill="FFFFFF" w:themeFill="background1"/>
          </w:tcPr>
          <w:p w14:paraId="4D290FBC" w14:textId="77777777" w:rsidR="00556BD7" w:rsidRDefault="00556BD7" w:rsidP="00475FB0">
            <w:pPr>
              <w:spacing w:before="60" w:after="60"/>
              <w:rPr>
                <w:rFonts w:ascii="Arial Narrow" w:hAnsi="Arial Narrow" w:cstheme="minorBidi"/>
                <w:sz w:val="18"/>
                <w:szCs w:val="18"/>
              </w:rPr>
            </w:pPr>
            <w:r w:rsidRPr="00B53A99">
              <w:rPr>
                <w:rFonts w:ascii="Arial Narrow" w:hAnsi="Arial Narrow" w:cstheme="minorBidi"/>
                <w:sz w:val="18"/>
                <w:szCs w:val="18"/>
              </w:rPr>
              <w:t>Session/Meeting:</w:t>
            </w:r>
          </w:p>
          <w:p w14:paraId="54884ADA" w14:textId="3B4D6BA6" w:rsidR="00B90D15" w:rsidRPr="00B53A99" w:rsidRDefault="00B90D15" w:rsidP="00475FB0">
            <w:pPr>
              <w:spacing w:before="60" w:after="60"/>
              <w:rPr>
                <w:rFonts w:ascii="Arial Narrow" w:hAnsi="Arial Narrow" w:cstheme="minorBidi"/>
                <w:sz w:val="18"/>
                <w:szCs w:val="18"/>
              </w:rPr>
            </w:pPr>
            <w:r>
              <w:rPr>
                <w:rFonts w:ascii="Arial Narrow" w:hAnsi="Arial Narrow" w:cstheme="minorBidi"/>
                <w:sz w:val="18"/>
                <w:szCs w:val="18"/>
              </w:rPr>
              <w:t>200-4</w:t>
            </w:r>
          </w:p>
        </w:tc>
      </w:tr>
      <w:tr w:rsidR="00556BD7" w:rsidRPr="00CE76EE" w14:paraId="30281CBF" w14:textId="77777777" w:rsidTr="00475FB0">
        <w:trPr>
          <w:trHeight w:val="340"/>
        </w:trPr>
        <w:tc>
          <w:tcPr>
            <w:tcW w:w="3259" w:type="dxa"/>
            <w:gridSpan w:val="3"/>
            <w:tcBorders>
              <w:top w:val="nil"/>
              <w:left w:val="single" w:sz="4" w:space="0" w:color="auto"/>
              <w:bottom w:val="single" w:sz="4" w:space="0" w:color="auto"/>
              <w:right w:val="single" w:sz="4" w:space="0" w:color="000000"/>
            </w:tcBorders>
            <w:shd w:val="clear" w:color="auto" w:fill="auto"/>
          </w:tcPr>
          <w:p w14:paraId="713E6753" w14:textId="3D3DF3B8" w:rsidR="00556BD7" w:rsidRPr="00CE76EE" w:rsidRDefault="00556BD7" w:rsidP="00475FB0">
            <w:pPr>
              <w:spacing w:before="60" w:after="60"/>
              <w:rPr>
                <w:rFonts w:ascii="Arial Narrow" w:hAnsi="Arial Narrow" w:cstheme="minorBidi"/>
                <w:sz w:val="20"/>
                <w:szCs w:val="20"/>
              </w:rPr>
            </w:pPr>
          </w:p>
        </w:tc>
        <w:tc>
          <w:tcPr>
            <w:tcW w:w="6800" w:type="dxa"/>
            <w:gridSpan w:val="2"/>
            <w:tcBorders>
              <w:top w:val="nil"/>
              <w:left w:val="single" w:sz="4" w:space="0" w:color="000000"/>
              <w:bottom w:val="single" w:sz="4" w:space="0" w:color="auto"/>
              <w:right w:val="single" w:sz="4" w:space="0" w:color="auto"/>
            </w:tcBorders>
            <w:shd w:val="clear" w:color="auto" w:fill="auto"/>
          </w:tcPr>
          <w:p w14:paraId="020ED597" w14:textId="529BC769" w:rsidR="00556BD7" w:rsidRPr="00CE76EE" w:rsidRDefault="00556BD7" w:rsidP="00475FB0">
            <w:pPr>
              <w:spacing w:before="60" w:after="60"/>
              <w:rPr>
                <w:rFonts w:ascii="Arial Narrow" w:hAnsi="Arial Narrow" w:cstheme="minorBidi"/>
                <w:sz w:val="20"/>
                <w:szCs w:val="20"/>
              </w:rPr>
            </w:pPr>
          </w:p>
        </w:tc>
        <w:tc>
          <w:tcPr>
            <w:tcW w:w="4400" w:type="dxa"/>
            <w:gridSpan w:val="6"/>
            <w:tcBorders>
              <w:top w:val="nil"/>
              <w:left w:val="single" w:sz="4" w:space="0" w:color="auto"/>
              <w:bottom w:val="single" w:sz="4" w:space="0" w:color="auto"/>
              <w:right w:val="single" w:sz="4" w:space="0" w:color="auto"/>
            </w:tcBorders>
            <w:shd w:val="clear" w:color="auto" w:fill="FFFFFF" w:themeFill="background1"/>
          </w:tcPr>
          <w:p w14:paraId="0E24ADB1" w14:textId="020345DC" w:rsidR="00556BD7" w:rsidRDefault="00556BD7" w:rsidP="00475FB0">
            <w:pPr>
              <w:spacing w:before="60" w:after="60"/>
              <w:rPr>
                <w:rFonts w:ascii="Arial Narrow" w:hAnsi="Arial Narrow" w:cstheme="minorBidi"/>
                <w:sz w:val="20"/>
                <w:szCs w:val="20"/>
              </w:rPr>
            </w:pPr>
          </w:p>
        </w:tc>
      </w:tr>
    </w:tbl>
    <w:p w14:paraId="21B5C787" w14:textId="77777777" w:rsidR="002B4C9E" w:rsidRDefault="002B4C9E" w:rsidP="00FD1497"/>
    <w:sectPr w:rsidR="002B4C9E" w:rsidSect="0077070B">
      <w:headerReference w:type="even" r:id="rId8"/>
      <w:headerReference w:type="default" r:id="rId9"/>
      <w:footerReference w:type="even" r:id="rId10"/>
      <w:footerReference w:type="default" r:id="rId11"/>
      <w:headerReference w:type="first" r:id="rId12"/>
      <w:footerReference w:type="first" r:id="rId13"/>
      <w:pgSz w:w="15840" w:h="12240" w:orient="landscape" w:code="9"/>
      <w:pgMar w:top="1440" w:right="1009" w:bottom="1440" w:left="1009" w:header="1009" w:footer="1009" w:gutter="0"/>
      <w:pgNumType w:fmt="numberInDash" w:start="1"/>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05CA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14D795" w14:textId="77777777" w:rsidR="00CD7810" w:rsidRDefault="00CD7810">
      <w:r>
        <w:separator/>
      </w:r>
    </w:p>
  </w:endnote>
  <w:endnote w:type="continuationSeparator" w:id="0">
    <w:p w14:paraId="15F43D86" w14:textId="77777777" w:rsidR="00CD7810" w:rsidRDefault="00CD7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F07F1" w14:textId="77777777" w:rsidR="00FD1497" w:rsidRDefault="00FD14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07B04" w14:textId="77777777" w:rsidR="00FD1497" w:rsidRDefault="00FD149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3B2E4" w14:textId="4EB9532C" w:rsidR="002B4C9E" w:rsidRPr="00FD1497" w:rsidRDefault="002B4C9E" w:rsidP="00FD14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4DE90A" w14:textId="77777777" w:rsidR="00CD7810" w:rsidRDefault="00CD7810">
      <w:r>
        <w:separator/>
      </w:r>
    </w:p>
  </w:footnote>
  <w:footnote w:type="continuationSeparator" w:id="0">
    <w:p w14:paraId="1F09539C" w14:textId="77777777" w:rsidR="00CD7810" w:rsidRDefault="00CD78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2C99D" w14:textId="77777777" w:rsidR="002B4C9E" w:rsidRDefault="002B4C9E" w:rsidP="00DA52CB">
    <w:pPr>
      <w:pStyle w:val="Header"/>
      <w:framePr w:wrap="around" w:vAnchor="text" w:hAnchor="margin" w:xAlign="center" w:y="1"/>
      <w:rPr>
        <w:rStyle w:val="PageNumber"/>
      </w:rPr>
    </w:pPr>
    <w:r>
      <w:rPr>
        <w:rStyle w:val="PageNumber"/>
      </w:rPr>
      <w:fldChar w:fldCharType="begin"/>
    </w:r>
    <w:r w:rsidRPr="005945C7">
      <w:rPr>
        <w:rStyle w:val="PageNumber"/>
        <w:szCs w:val="22"/>
      </w:rPr>
      <w:instrText>PAGE</w:instrText>
    </w:r>
    <w:r>
      <w:rPr>
        <w:rStyle w:val="PageNumber"/>
      </w:rPr>
      <w:instrText xml:space="preserve">  </w:instrText>
    </w:r>
    <w:r>
      <w:rPr>
        <w:rStyle w:val="PageNumber"/>
      </w:rPr>
      <w:fldChar w:fldCharType="separate"/>
    </w:r>
    <w:r w:rsidR="00FD1497">
      <w:rPr>
        <w:rStyle w:val="PageNumber"/>
        <w:noProof/>
      </w:rPr>
      <w:t>- 4 -</w:t>
    </w:r>
    <w:r>
      <w:rPr>
        <w:rStyle w:val="PageNumber"/>
      </w:rPr>
      <w:fldChar w:fldCharType="end"/>
    </w:r>
  </w:p>
  <w:tbl>
    <w:tblPr>
      <w:tblStyle w:val="TableGrid"/>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439"/>
    </w:tblGrid>
    <w:tr w:rsidR="002B4C9E" w14:paraId="39958233" w14:textId="77777777">
      <w:tc>
        <w:tcPr>
          <w:tcW w:w="0" w:type="auto"/>
        </w:tcPr>
        <w:p w14:paraId="242D6175" w14:textId="27012D77" w:rsidR="002B4C9E" w:rsidRPr="005945C7" w:rsidRDefault="002B4C9E" w:rsidP="00FE6475">
          <w:pPr>
            <w:pStyle w:val="Header"/>
            <w:tabs>
              <w:tab w:val="left" w:pos="720"/>
              <w:tab w:val="left" w:pos="1440"/>
              <w:tab w:val="left" w:pos="1800"/>
              <w:tab w:val="left" w:pos="2160"/>
              <w:tab w:val="left" w:pos="2520"/>
              <w:tab w:val="left" w:pos="2880"/>
            </w:tabs>
            <w:rPr>
              <w:szCs w:val="22"/>
            </w:rPr>
          </w:pPr>
          <w:bookmarkStart w:id="1" w:name="document_no_header_even"/>
          <w:r>
            <w:rPr>
              <w:szCs w:val="22"/>
            </w:rPr>
            <w:t>AN-WP/8997</w:t>
          </w:r>
          <w:bookmarkEnd w:id="1"/>
        </w:p>
        <w:p w14:paraId="7C007BAC" w14:textId="77777777" w:rsidR="002B4C9E" w:rsidRPr="00871292" w:rsidRDefault="002B4C9E" w:rsidP="00FE6475">
          <w:pPr>
            <w:pStyle w:val="Header"/>
            <w:tabs>
              <w:tab w:val="left" w:pos="720"/>
              <w:tab w:val="left" w:pos="1440"/>
              <w:tab w:val="left" w:pos="1800"/>
              <w:tab w:val="left" w:pos="2160"/>
              <w:tab w:val="left" w:pos="2520"/>
              <w:tab w:val="left" w:pos="2880"/>
            </w:tabs>
            <w:rPr>
              <w:sz w:val="18"/>
              <w:szCs w:val="18"/>
            </w:rPr>
          </w:pPr>
          <w:bookmarkStart w:id="2" w:name="related_to_header_even"/>
          <w:bookmarkStart w:id="3" w:name="addendum_corrigendum_header_even"/>
          <w:bookmarkEnd w:id="2"/>
          <w:bookmarkEnd w:id="3"/>
        </w:p>
      </w:tc>
    </w:tr>
  </w:tbl>
  <w:p w14:paraId="37B0BD2A" w14:textId="77777777" w:rsidR="002B4C9E" w:rsidRPr="005945C7" w:rsidRDefault="002B4C9E" w:rsidP="00D02F31">
    <w:pPr>
      <w:pStyle w:val="Header"/>
      <w:tabs>
        <w:tab w:val="left" w:pos="720"/>
        <w:tab w:val="left" w:pos="1440"/>
        <w:tab w:val="left" w:pos="1800"/>
        <w:tab w:val="left" w:pos="2160"/>
        <w:tab w:val="left" w:pos="2520"/>
        <w:tab w:val="left" w:pos="288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F2DAD" w14:textId="77777777" w:rsidR="002B4C9E" w:rsidRPr="007307A8" w:rsidRDefault="002B4C9E" w:rsidP="00DA52CB">
    <w:pPr>
      <w:pStyle w:val="Header"/>
      <w:framePr w:wrap="around" w:vAnchor="text" w:hAnchor="margin" w:xAlign="center" w:y="1"/>
      <w:rPr>
        <w:rStyle w:val="PageNumber"/>
        <w:szCs w:val="22"/>
      </w:rPr>
    </w:pPr>
    <w:r>
      <w:rPr>
        <w:rStyle w:val="PageNumber"/>
      </w:rPr>
      <w:fldChar w:fldCharType="begin"/>
    </w:r>
    <w:r w:rsidRPr="005945C7">
      <w:rPr>
        <w:rStyle w:val="PageNumber"/>
        <w:szCs w:val="22"/>
      </w:rPr>
      <w:instrText>PAGE</w:instrText>
    </w:r>
    <w:r>
      <w:rPr>
        <w:rStyle w:val="PageNumber"/>
      </w:rPr>
      <w:instrText xml:space="preserve">  </w:instrText>
    </w:r>
    <w:r>
      <w:rPr>
        <w:rStyle w:val="PageNumber"/>
      </w:rPr>
      <w:fldChar w:fldCharType="separate"/>
    </w:r>
    <w:r w:rsidR="00FD1497">
      <w:rPr>
        <w:rStyle w:val="PageNumber"/>
        <w:noProof/>
      </w:rPr>
      <w:t>- 5 -</w:t>
    </w:r>
    <w:r>
      <w:rPr>
        <w:rStyle w:val="PageNumber"/>
      </w:rPr>
      <w:fldChar w:fldCharType="end"/>
    </w:r>
  </w:p>
  <w:tbl>
    <w:tblPr>
      <w:tblStyle w:val="TableGrid"/>
      <w:tblW w:w="0" w:type="auto"/>
      <w:jc w:val="righ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439"/>
    </w:tblGrid>
    <w:tr w:rsidR="002B4C9E" w14:paraId="7AD06609" w14:textId="77777777">
      <w:trPr>
        <w:jc w:val="right"/>
      </w:trPr>
      <w:tc>
        <w:tcPr>
          <w:tcW w:w="0" w:type="auto"/>
        </w:tcPr>
        <w:p w14:paraId="2D38526A" w14:textId="52864843" w:rsidR="002B4C9E" w:rsidRPr="00D17232" w:rsidRDefault="002B4C9E" w:rsidP="001F0A0C">
          <w:pPr>
            <w:rPr>
              <w:szCs w:val="22"/>
            </w:rPr>
          </w:pPr>
          <w:bookmarkStart w:id="4" w:name="document_no_header_odd"/>
          <w:r>
            <w:rPr>
              <w:szCs w:val="22"/>
            </w:rPr>
            <w:t>AN-WP/8997</w:t>
          </w:r>
          <w:bookmarkEnd w:id="4"/>
        </w:p>
        <w:p w14:paraId="64BE7D0E" w14:textId="77777777" w:rsidR="002B4C9E" w:rsidRPr="002B6E6F" w:rsidRDefault="002B4C9E" w:rsidP="000A3BF2">
          <w:pPr>
            <w:rPr>
              <w:sz w:val="18"/>
              <w:szCs w:val="18"/>
            </w:rPr>
          </w:pPr>
          <w:bookmarkStart w:id="5" w:name="related_to_header_odd"/>
          <w:bookmarkStart w:id="6" w:name="addendum_corrigendum_header_odd"/>
          <w:bookmarkEnd w:id="5"/>
          <w:bookmarkEnd w:id="6"/>
        </w:p>
      </w:tc>
    </w:tr>
  </w:tbl>
  <w:p w14:paraId="27E77350" w14:textId="77777777" w:rsidR="002B4C9E" w:rsidRPr="007307A8" w:rsidRDefault="002B4C9E" w:rsidP="005167F3">
    <w:pPr>
      <w:pStyle w:val="Header"/>
      <w:tabs>
        <w:tab w:val="center" w:pos="720"/>
        <w:tab w:val="center" w:pos="1440"/>
        <w:tab w:val="center" w:pos="1800"/>
        <w:tab w:val="center" w:pos="2160"/>
        <w:tab w:val="center" w:pos="2520"/>
        <w:tab w:val="center" w:pos="2880"/>
      </w:tabs>
      <w:ind w:left="720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7D9BF" w14:textId="77777777" w:rsidR="00FD1497" w:rsidRDefault="00FD14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3967E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85433"/>
    <w:multiLevelType w:val="hybridMultilevel"/>
    <w:tmpl w:val="BE9A9534"/>
    <w:lvl w:ilvl="0" w:tplc="D93C4FDC">
      <w:start w:val="1"/>
      <w:numFmt w:val="decimal"/>
      <w:pStyle w:val="1Para"/>
      <w:lvlText w:val="%1."/>
      <w:lvlJc w:val="left"/>
      <w:pPr>
        <w:tabs>
          <w:tab w:val="num" w:pos="1440"/>
        </w:tabs>
        <w:ind w:left="0" w:firstLine="0"/>
      </w:pPr>
      <w:rPr>
        <w:rFonts w:ascii="Times New Roman" w:hAnsi="Times New Roman" w:cs="Times New Roman"/>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520AB0"/>
    <w:multiLevelType w:val="hybridMultilevel"/>
    <w:tmpl w:val="37121E5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7C429B7"/>
    <w:multiLevelType w:val="hybridMultilevel"/>
    <w:tmpl w:val="DCF41170"/>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0C5C584E"/>
    <w:multiLevelType w:val="multilevel"/>
    <w:tmpl w:val="DDFA6A9A"/>
    <w:lvl w:ilvl="0">
      <w:start w:val="1"/>
      <w:numFmt w:val="decimal"/>
      <w:pStyle w:val="Note123"/>
      <w:suff w:val="space"/>
      <w:lvlText w:val="Note %1.—"/>
      <w:lvlJc w:val="left"/>
      <w:pPr>
        <w:ind w:left="0" w:firstLine="1800"/>
      </w:pPr>
      <w:rPr>
        <w:rFonts w:ascii="Times New Roman" w:hAnsi="Times New Roman" w:hint="default"/>
        <w:b w:val="0"/>
        <w:i/>
        <w:sz w:val="22"/>
        <w:szCs w:val="22"/>
      </w:rPr>
    </w:lvl>
    <w:lvl w:ilvl="1">
      <w:start w:val="1"/>
      <w:numFmt w:val="upperLetter"/>
      <w:lvlText w:val="%2."/>
      <w:lvlJc w:val="left"/>
      <w:pPr>
        <w:tabs>
          <w:tab w:val="num" w:pos="5760"/>
        </w:tabs>
        <w:ind w:left="5400" w:firstLine="0"/>
      </w:pPr>
      <w:rPr>
        <w:rFonts w:hint="default"/>
      </w:rPr>
    </w:lvl>
    <w:lvl w:ilvl="2">
      <w:start w:val="1"/>
      <w:numFmt w:val="decimal"/>
      <w:lvlText w:val="%3."/>
      <w:lvlJc w:val="left"/>
      <w:pPr>
        <w:tabs>
          <w:tab w:val="num" w:pos="6480"/>
        </w:tabs>
        <w:ind w:left="6120" w:firstLine="0"/>
      </w:pPr>
      <w:rPr>
        <w:rFonts w:hint="default"/>
      </w:rPr>
    </w:lvl>
    <w:lvl w:ilvl="3">
      <w:start w:val="1"/>
      <w:numFmt w:val="lowerLetter"/>
      <w:lvlText w:val="%4)"/>
      <w:lvlJc w:val="left"/>
      <w:pPr>
        <w:tabs>
          <w:tab w:val="num" w:pos="7200"/>
        </w:tabs>
        <w:ind w:left="6840" w:firstLine="0"/>
      </w:pPr>
      <w:rPr>
        <w:rFonts w:hint="default"/>
      </w:rPr>
    </w:lvl>
    <w:lvl w:ilvl="4">
      <w:start w:val="1"/>
      <w:numFmt w:val="decimal"/>
      <w:lvlText w:val="(%5)"/>
      <w:lvlJc w:val="left"/>
      <w:pPr>
        <w:tabs>
          <w:tab w:val="num" w:pos="7920"/>
        </w:tabs>
        <w:ind w:left="7560" w:firstLine="0"/>
      </w:pPr>
      <w:rPr>
        <w:rFonts w:hint="default"/>
      </w:rPr>
    </w:lvl>
    <w:lvl w:ilvl="5">
      <w:start w:val="1"/>
      <w:numFmt w:val="lowerLetter"/>
      <w:lvlText w:val="(%6)"/>
      <w:lvlJc w:val="left"/>
      <w:pPr>
        <w:tabs>
          <w:tab w:val="num" w:pos="8640"/>
        </w:tabs>
        <w:ind w:left="8280" w:firstLine="0"/>
      </w:pPr>
      <w:rPr>
        <w:rFonts w:hint="default"/>
      </w:rPr>
    </w:lvl>
    <w:lvl w:ilvl="6">
      <w:start w:val="1"/>
      <w:numFmt w:val="lowerRoman"/>
      <w:lvlText w:val="(%7)"/>
      <w:lvlJc w:val="left"/>
      <w:pPr>
        <w:tabs>
          <w:tab w:val="num" w:pos="9360"/>
        </w:tabs>
        <w:ind w:left="9000" w:firstLine="0"/>
      </w:pPr>
      <w:rPr>
        <w:rFonts w:hint="default"/>
      </w:rPr>
    </w:lvl>
    <w:lvl w:ilvl="7">
      <w:start w:val="1"/>
      <w:numFmt w:val="lowerLetter"/>
      <w:lvlText w:val="(%8)"/>
      <w:lvlJc w:val="left"/>
      <w:pPr>
        <w:tabs>
          <w:tab w:val="num" w:pos="10080"/>
        </w:tabs>
        <w:ind w:left="9720" w:firstLine="0"/>
      </w:pPr>
      <w:rPr>
        <w:rFonts w:hint="default"/>
      </w:rPr>
    </w:lvl>
    <w:lvl w:ilvl="8">
      <w:start w:val="1"/>
      <w:numFmt w:val="lowerRoman"/>
      <w:lvlText w:val="(%9)"/>
      <w:lvlJc w:val="left"/>
      <w:pPr>
        <w:tabs>
          <w:tab w:val="num" w:pos="10800"/>
        </w:tabs>
        <w:ind w:left="10440" w:firstLine="0"/>
      </w:pPr>
      <w:rPr>
        <w:rFonts w:hint="default"/>
      </w:rPr>
    </w:lvl>
  </w:abstractNum>
  <w:abstractNum w:abstractNumId="5">
    <w:nsid w:val="0CB936FA"/>
    <w:multiLevelType w:val="multilevel"/>
    <w:tmpl w:val="B5ECBD6C"/>
    <w:lvl w:ilvl="0">
      <w:start w:val="1"/>
      <w:numFmt w:val="decimal"/>
      <w:lvlText w:val="%1"/>
      <w:lvlJc w:val="left"/>
      <w:pPr>
        <w:ind w:left="432" w:hanging="432"/>
      </w:pPr>
      <w:rPr>
        <w:b w:val="0"/>
        <w:sz w:val="22"/>
      </w:rPr>
    </w:lvl>
    <w:lvl w:ilvl="1">
      <w:start w:val="1"/>
      <w:numFmt w:val="decimal"/>
      <w:lvlText w:val="%1.%2"/>
      <w:lvlJc w:val="left"/>
      <w:pPr>
        <w:tabs>
          <w:tab w:val="num" w:pos="0"/>
        </w:tabs>
        <w:ind w:left="0" w:firstLine="0"/>
      </w:pPr>
      <w:rPr>
        <w:rFonts w:ascii="Times New Roman" w:hAnsi="Times New Roman" w:cs="Times New Roman"/>
        <w:b w:val="0"/>
        <w:sz w:val="22"/>
      </w:rPr>
    </w:lvl>
    <w:lvl w:ilvl="2">
      <w:start w:val="1"/>
      <w:numFmt w:val="decimal"/>
      <w:pStyle w:val="Heading3"/>
      <w:lvlText w:val="%1.%2.%3"/>
      <w:lvlJc w:val="left"/>
      <w:pPr>
        <w:ind w:left="720" w:hanging="720"/>
      </w:pPr>
      <w:rPr>
        <w:b w:val="0"/>
        <w:sz w:val="22"/>
      </w:rPr>
    </w:lvl>
    <w:lvl w:ilvl="3">
      <w:start w:val="1"/>
      <w:numFmt w:val="decimal"/>
      <w:lvlText w:val="%1.%2.%3.%4"/>
      <w:lvlJc w:val="left"/>
      <w:pPr>
        <w:ind w:left="864" w:hanging="864"/>
      </w:pPr>
      <w:rPr>
        <w:b w:val="0"/>
        <w:sz w:val="22"/>
      </w:rPr>
    </w:lvl>
    <w:lvl w:ilvl="4">
      <w:start w:val="1"/>
      <w:numFmt w:val="decimal"/>
      <w:lvlText w:val="%1.%2.%3.%4.%5"/>
      <w:lvlJc w:val="left"/>
      <w:pPr>
        <w:ind w:left="1008" w:hanging="1008"/>
      </w:pPr>
      <w:rPr>
        <w:b w:val="0"/>
        <w:sz w:val="22"/>
      </w:rPr>
    </w:lvl>
    <w:lvl w:ilvl="5">
      <w:start w:val="1"/>
      <w:numFmt w:val="decimal"/>
      <w:lvlText w:val="%1.%2.%3.%4.%5.%6"/>
      <w:lvlJc w:val="left"/>
      <w:pPr>
        <w:ind w:left="1152" w:hanging="1152"/>
      </w:pPr>
      <w:rPr>
        <w:b w:val="0"/>
        <w:sz w:val="22"/>
      </w:rPr>
    </w:lvl>
    <w:lvl w:ilvl="6">
      <w:start w:val="1"/>
      <w:numFmt w:val="decimal"/>
      <w:lvlText w:val="%1.%2.%3.%4.%5.%6.%7"/>
      <w:lvlJc w:val="left"/>
      <w:pPr>
        <w:ind w:left="1296" w:hanging="1296"/>
      </w:pPr>
      <w:rPr>
        <w:b w:val="0"/>
        <w:sz w:val="22"/>
      </w:rPr>
    </w:lvl>
    <w:lvl w:ilvl="7">
      <w:start w:val="1"/>
      <w:numFmt w:val="decimal"/>
      <w:lvlText w:val="%1.%2.%3.%4.%5.%6.%7.%8"/>
      <w:lvlJc w:val="left"/>
      <w:pPr>
        <w:ind w:left="1440" w:hanging="1440"/>
      </w:pPr>
      <w:rPr>
        <w:b w:val="0"/>
        <w:sz w:val="22"/>
      </w:rPr>
    </w:lvl>
    <w:lvl w:ilvl="8">
      <w:start w:val="1"/>
      <w:numFmt w:val="decimal"/>
      <w:lvlText w:val="%1.%2.%3.%4.%5.%6.%7.%8.%9"/>
      <w:lvlJc w:val="left"/>
      <w:pPr>
        <w:ind w:left="1584" w:hanging="1584"/>
      </w:pPr>
      <w:rPr>
        <w:b w:val="0"/>
        <w:sz w:val="22"/>
      </w:rPr>
    </w:lvl>
  </w:abstractNum>
  <w:abstractNum w:abstractNumId="6">
    <w:nsid w:val="11047A2E"/>
    <w:multiLevelType w:val="hybridMultilevel"/>
    <w:tmpl w:val="31E6CB04"/>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4FD7560"/>
    <w:multiLevelType w:val="hybridMultilevel"/>
    <w:tmpl w:val="029A0536"/>
    <w:lvl w:ilvl="0" w:tplc="24145E60">
      <w:start w:val="1"/>
      <w:numFmt w:val="lowerLetter"/>
      <w:pStyle w:val="ListExSum"/>
      <w:lvlText w:val="%1)"/>
      <w:lvlJc w:val="left"/>
      <w:pPr>
        <w:tabs>
          <w:tab w:val="num" w:pos="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747443"/>
    <w:multiLevelType w:val="hybridMultilevel"/>
    <w:tmpl w:val="17C07CA4"/>
    <w:lvl w:ilvl="0" w:tplc="E004A596">
      <w:start w:val="1"/>
      <w:numFmt w:val="lowerLetter"/>
      <w:lvlText w:val="%1)"/>
      <w:lvlJc w:val="left"/>
      <w:pPr>
        <w:ind w:left="394" w:hanging="360"/>
      </w:pPr>
      <w:rPr>
        <w:rFonts w:hint="default"/>
      </w:rPr>
    </w:lvl>
    <w:lvl w:ilvl="1" w:tplc="18090019" w:tentative="1">
      <w:start w:val="1"/>
      <w:numFmt w:val="lowerLetter"/>
      <w:lvlText w:val="%2."/>
      <w:lvlJc w:val="left"/>
      <w:pPr>
        <w:ind w:left="1114" w:hanging="360"/>
      </w:pPr>
    </w:lvl>
    <w:lvl w:ilvl="2" w:tplc="1809001B" w:tentative="1">
      <w:start w:val="1"/>
      <w:numFmt w:val="lowerRoman"/>
      <w:lvlText w:val="%3."/>
      <w:lvlJc w:val="right"/>
      <w:pPr>
        <w:ind w:left="1834" w:hanging="180"/>
      </w:pPr>
    </w:lvl>
    <w:lvl w:ilvl="3" w:tplc="1809000F" w:tentative="1">
      <w:start w:val="1"/>
      <w:numFmt w:val="decimal"/>
      <w:lvlText w:val="%4."/>
      <w:lvlJc w:val="left"/>
      <w:pPr>
        <w:ind w:left="2554" w:hanging="360"/>
      </w:pPr>
    </w:lvl>
    <w:lvl w:ilvl="4" w:tplc="18090019" w:tentative="1">
      <w:start w:val="1"/>
      <w:numFmt w:val="lowerLetter"/>
      <w:lvlText w:val="%5."/>
      <w:lvlJc w:val="left"/>
      <w:pPr>
        <w:ind w:left="3274" w:hanging="360"/>
      </w:pPr>
    </w:lvl>
    <w:lvl w:ilvl="5" w:tplc="1809001B" w:tentative="1">
      <w:start w:val="1"/>
      <w:numFmt w:val="lowerRoman"/>
      <w:lvlText w:val="%6."/>
      <w:lvlJc w:val="right"/>
      <w:pPr>
        <w:ind w:left="3994" w:hanging="180"/>
      </w:pPr>
    </w:lvl>
    <w:lvl w:ilvl="6" w:tplc="1809000F" w:tentative="1">
      <w:start w:val="1"/>
      <w:numFmt w:val="decimal"/>
      <w:lvlText w:val="%7."/>
      <w:lvlJc w:val="left"/>
      <w:pPr>
        <w:ind w:left="4714" w:hanging="360"/>
      </w:pPr>
    </w:lvl>
    <w:lvl w:ilvl="7" w:tplc="18090019" w:tentative="1">
      <w:start w:val="1"/>
      <w:numFmt w:val="lowerLetter"/>
      <w:lvlText w:val="%8."/>
      <w:lvlJc w:val="left"/>
      <w:pPr>
        <w:ind w:left="5434" w:hanging="360"/>
      </w:pPr>
    </w:lvl>
    <w:lvl w:ilvl="8" w:tplc="1809001B" w:tentative="1">
      <w:start w:val="1"/>
      <w:numFmt w:val="lowerRoman"/>
      <w:lvlText w:val="%9."/>
      <w:lvlJc w:val="right"/>
      <w:pPr>
        <w:ind w:left="6154" w:hanging="180"/>
      </w:pPr>
    </w:lvl>
  </w:abstractNum>
  <w:abstractNum w:abstractNumId="9">
    <w:nsid w:val="1E3A59CA"/>
    <w:multiLevelType w:val="hybridMultilevel"/>
    <w:tmpl w:val="A2F63018"/>
    <w:lvl w:ilvl="0" w:tplc="18090017">
      <w:start w:val="1"/>
      <w:numFmt w:val="lowerLetter"/>
      <w:lvlText w:val="%1)"/>
      <w:lvlJc w:val="left"/>
      <w:pPr>
        <w:ind w:left="754" w:hanging="360"/>
      </w:pPr>
    </w:lvl>
    <w:lvl w:ilvl="1" w:tplc="18090019" w:tentative="1">
      <w:start w:val="1"/>
      <w:numFmt w:val="lowerLetter"/>
      <w:lvlText w:val="%2."/>
      <w:lvlJc w:val="left"/>
      <w:pPr>
        <w:ind w:left="1474" w:hanging="360"/>
      </w:pPr>
    </w:lvl>
    <w:lvl w:ilvl="2" w:tplc="1809001B" w:tentative="1">
      <w:start w:val="1"/>
      <w:numFmt w:val="lowerRoman"/>
      <w:lvlText w:val="%3."/>
      <w:lvlJc w:val="right"/>
      <w:pPr>
        <w:ind w:left="2194" w:hanging="180"/>
      </w:pPr>
    </w:lvl>
    <w:lvl w:ilvl="3" w:tplc="1809000F" w:tentative="1">
      <w:start w:val="1"/>
      <w:numFmt w:val="decimal"/>
      <w:lvlText w:val="%4."/>
      <w:lvlJc w:val="left"/>
      <w:pPr>
        <w:ind w:left="2914" w:hanging="360"/>
      </w:pPr>
    </w:lvl>
    <w:lvl w:ilvl="4" w:tplc="18090019" w:tentative="1">
      <w:start w:val="1"/>
      <w:numFmt w:val="lowerLetter"/>
      <w:lvlText w:val="%5."/>
      <w:lvlJc w:val="left"/>
      <w:pPr>
        <w:ind w:left="3634" w:hanging="360"/>
      </w:pPr>
    </w:lvl>
    <w:lvl w:ilvl="5" w:tplc="1809001B" w:tentative="1">
      <w:start w:val="1"/>
      <w:numFmt w:val="lowerRoman"/>
      <w:lvlText w:val="%6."/>
      <w:lvlJc w:val="right"/>
      <w:pPr>
        <w:ind w:left="4354" w:hanging="180"/>
      </w:pPr>
    </w:lvl>
    <w:lvl w:ilvl="6" w:tplc="1809000F" w:tentative="1">
      <w:start w:val="1"/>
      <w:numFmt w:val="decimal"/>
      <w:lvlText w:val="%7."/>
      <w:lvlJc w:val="left"/>
      <w:pPr>
        <w:ind w:left="5074" w:hanging="360"/>
      </w:pPr>
    </w:lvl>
    <w:lvl w:ilvl="7" w:tplc="18090019" w:tentative="1">
      <w:start w:val="1"/>
      <w:numFmt w:val="lowerLetter"/>
      <w:lvlText w:val="%8."/>
      <w:lvlJc w:val="left"/>
      <w:pPr>
        <w:ind w:left="5794" w:hanging="360"/>
      </w:pPr>
    </w:lvl>
    <w:lvl w:ilvl="8" w:tplc="1809001B" w:tentative="1">
      <w:start w:val="1"/>
      <w:numFmt w:val="lowerRoman"/>
      <w:lvlText w:val="%9."/>
      <w:lvlJc w:val="right"/>
      <w:pPr>
        <w:ind w:left="6514" w:hanging="180"/>
      </w:pPr>
    </w:lvl>
  </w:abstractNum>
  <w:abstractNum w:abstractNumId="10">
    <w:nsid w:val="1FAA6B5F"/>
    <w:multiLevelType w:val="multilevel"/>
    <w:tmpl w:val="3D58E336"/>
    <w:lvl w:ilvl="0">
      <w:start w:val="1"/>
      <w:numFmt w:val="decimal"/>
      <w:pStyle w:val="1Heading"/>
      <w:lvlText w:val="%1."/>
      <w:lvlJc w:val="left"/>
      <w:pPr>
        <w:tabs>
          <w:tab w:val="num" w:pos="720"/>
        </w:tabs>
        <w:ind w:left="720" w:hanging="720"/>
      </w:pPr>
      <w:rPr>
        <w:rFonts w:ascii="Times New Roman" w:hAnsi="Times New Roman" w:cs="Times New Roman"/>
        <w:b w:val="0"/>
        <w:sz w:val="22"/>
      </w:rPr>
    </w:lvl>
    <w:lvl w:ilvl="1">
      <w:start w:val="1"/>
      <w:numFmt w:val="decimal"/>
      <w:pStyle w:val="2Para"/>
      <w:lvlText w:val="%1.%2"/>
      <w:lvlJc w:val="left"/>
      <w:pPr>
        <w:tabs>
          <w:tab w:val="num" w:pos="0"/>
        </w:tabs>
        <w:ind w:left="0" w:firstLine="0"/>
      </w:pPr>
      <w:rPr>
        <w:rFonts w:ascii="Times New Roman" w:hAnsi="Times New Roman" w:cs="Times New Roman"/>
        <w:b w:val="0"/>
        <w:sz w:val="22"/>
      </w:rPr>
    </w:lvl>
    <w:lvl w:ilvl="2">
      <w:start w:val="1"/>
      <w:numFmt w:val="decimal"/>
      <w:pStyle w:val="3Para"/>
      <w:lvlText w:val="%1.%2.%3"/>
      <w:lvlJc w:val="left"/>
      <w:pPr>
        <w:tabs>
          <w:tab w:val="num" w:pos="0"/>
        </w:tabs>
        <w:ind w:left="0" w:firstLine="0"/>
      </w:pPr>
      <w:rPr>
        <w:rFonts w:ascii="Times New Roman" w:hAnsi="Times New Roman" w:cs="Times New Roman"/>
        <w:b w:val="0"/>
        <w:sz w:val="22"/>
      </w:rPr>
    </w:lvl>
    <w:lvl w:ilvl="3">
      <w:start w:val="1"/>
      <w:numFmt w:val="decimal"/>
      <w:pStyle w:val="4Para"/>
      <w:lvlText w:val="%1.%2.%3.%4"/>
      <w:lvlJc w:val="left"/>
      <w:pPr>
        <w:tabs>
          <w:tab w:val="num" w:pos="0"/>
        </w:tabs>
        <w:ind w:left="0" w:firstLine="0"/>
      </w:pPr>
      <w:rPr>
        <w:rFonts w:ascii="Times New Roman" w:hAnsi="Times New Roman" w:cs="Times New Roman"/>
        <w:b w:val="0"/>
        <w:sz w:val="22"/>
      </w:rPr>
    </w:lvl>
    <w:lvl w:ilvl="4">
      <w:start w:val="1"/>
      <w:numFmt w:val="decimal"/>
      <w:pStyle w:val="5Para"/>
      <w:lvlText w:val="%1.%2.%3.%4.%5"/>
      <w:lvlJc w:val="left"/>
      <w:pPr>
        <w:tabs>
          <w:tab w:val="num" w:pos="0"/>
        </w:tabs>
        <w:ind w:left="0" w:firstLine="0"/>
      </w:pPr>
      <w:rPr>
        <w:rFonts w:ascii="Times New Roman" w:hAnsi="Times New Roman" w:cs="Times New Roman"/>
        <w:b w:val="0"/>
        <w:sz w:val="22"/>
      </w:rPr>
    </w:lvl>
    <w:lvl w:ilvl="5">
      <w:start w:val="1"/>
      <w:numFmt w:val="decimal"/>
      <w:pStyle w:val="6Para"/>
      <w:lvlText w:val="%1.%2.%3.%4.%5.%6"/>
      <w:lvlJc w:val="left"/>
      <w:pPr>
        <w:tabs>
          <w:tab w:val="num" w:pos="0"/>
        </w:tabs>
        <w:ind w:left="0" w:firstLine="0"/>
      </w:pPr>
      <w:rPr>
        <w:rFonts w:ascii="Times New Roman" w:hAnsi="Times New Roman" w:cs="Times New Roman"/>
        <w:b w:val="0"/>
        <w:sz w:val="22"/>
      </w:rPr>
    </w:lvl>
    <w:lvl w:ilvl="6">
      <w:start w:val="1"/>
      <w:numFmt w:val="decimal"/>
      <w:pStyle w:val="7Para"/>
      <w:lvlText w:val="%1.%2.%3.%4.%5.%6.%7"/>
      <w:lvlJc w:val="left"/>
      <w:pPr>
        <w:tabs>
          <w:tab w:val="num" w:pos="0"/>
        </w:tabs>
        <w:ind w:left="0" w:firstLine="0"/>
      </w:pPr>
      <w:rPr>
        <w:rFonts w:ascii="Times New Roman" w:hAnsi="Times New Roman" w:cs="Times New Roman"/>
        <w:b w:val="0"/>
        <w:sz w:val="22"/>
      </w:rPr>
    </w:lvl>
    <w:lvl w:ilvl="7">
      <w:start w:val="1"/>
      <w:numFmt w:val="decimal"/>
      <w:pStyle w:val="8Para"/>
      <w:lvlText w:val="%1.%2.%3.%4.%5.%6.%7.%8"/>
      <w:lvlJc w:val="left"/>
      <w:pPr>
        <w:tabs>
          <w:tab w:val="num" w:pos="0"/>
        </w:tabs>
        <w:ind w:left="0" w:firstLine="0"/>
      </w:pPr>
      <w:rPr>
        <w:rFonts w:ascii="Times New Roman" w:hAnsi="Times New Roman" w:cs="Times New Roman"/>
        <w:b w:val="0"/>
        <w:sz w:val="22"/>
      </w:rPr>
    </w:lvl>
    <w:lvl w:ilvl="8">
      <w:start w:val="1"/>
      <w:numFmt w:val="decimal"/>
      <w:lvlText w:val="%1.%2.%3.%4.%5.%6.%7.%8.%9"/>
      <w:lvlJc w:val="left"/>
      <w:pPr>
        <w:ind w:left="1584" w:hanging="1584"/>
      </w:pPr>
    </w:lvl>
  </w:abstractNum>
  <w:abstractNum w:abstractNumId="11">
    <w:nsid w:val="2D1549F0"/>
    <w:multiLevelType w:val="hybridMultilevel"/>
    <w:tmpl w:val="6DBA17AE"/>
    <w:lvl w:ilvl="0" w:tplc="18090017">
      <w:start w:val="1"/>
      <w:numFmt w:val="lowerLetter"/>
      <w:lvlText w:val="%1)"/>
      <w:lvlJc w:val="left"/>
      <w:pPr>
        <w:ind w:left="2160" w:hanging="360"/>
      </w:pPr>
    </w:lvl>
    <w:lvl w:ilvl="1" w:tplc="18090019" w:tentative="1">
      <w:start w:val="1"/>
      <w:numFmt w:val="lowerLetter"/>
      <w:lvlText w:val="%2."/>
      <w:lvlJc w:val="left"/>
      <w:pPr>
        <w:ind w:left="2880" w:hanging="360"/>
      </w:pPr>
    </w:lvl>
    <w:lvl w:ilvl="2" w:tplc="1809001B" w:tentative="1">
      <w:start w:val="1"/>
      <w:numFmt w:val="lowerRoman"/>
      <w:lvlText w:val="%3."/>
      <w:lvlJc w:val="right"/>
      <w:pPr>
        <w:ind w:left="3600" w:hanging="180"/>
      </w:pPr>
    </w:lvl>
    <w:lvl w:ilvl="3" w:tplc="1809000F" w:tentative="1">
      <w:start w:val="1"/>
      <w:numFmt w:val="decimal"/>
      <w:lvlText w:val="%4."/>
      <w:lvlJc w:val="left"/>
      <w:pPr>
        <w:ind w:left="4320" w:hanging="360"/>
      </w:pPr>
    </w:lvl>
    <w:lvl w:ilvl="4" w:tplc="18090019" w:tentative="1">
      <w:start w:val="1"/>
      <w:numFmt w:val="lowerLetter"/>
      <w:lvlText w:val="%5."/>
      <w:lvlJc w:val="left"/>
      <w:pPr>
        <w:ind w:left="5040" w:hanging="360"/>
      </w:pPr>
    </w:lvl>
    <w:lvl w:ilvl="5" w:tplc="1809001B" w:tentative="1">
      <w:start w:val="1"/>
      <w:numFmt w:val="lowerRoman"/>
      <w:lvlText w:val="%6."/>
      <w:lvlJc w:val="right"/>
      <w:pPr>
        <w:ind w:left="5760" w:hanging="180"/>
      </w:pPr>
    </w:lvl>
    <w:lvl w:ilvl="6" w:tplc="1809000F" w:tentative="1">
      <w:start w:val="1"/>
      <w:numFmt w:val="decimal"/>
      <w:lvlText w:val="%7."/>
      <w:lvlJc w:val="left"/>
      <w:pPr>
        <w:ind w:left="6480" w:hanging="360"/>
      </w:pPr>
    </w:lvl>
    <w:lvl w:ilvl="7" w:tplc="18090019" w:tentative="1">
      <w:start w:val="1"/>
      <w:numFmt w:val="lowerLetter"/>
      <w:lvlText w:val="%8."/>
      <w:lvlJc w:val="left"/>
      <w:pPr>
        <w:ind w:left="7200" w:hanging="360"/>
      </w:pPr>
    </w:lvl>
    <w:lvl w:ilvl="8" w:tplc="1809001B" w:tentative="1">
      <w:start w:val="1"/>
      <w:numFmt w:val="lowerRoman"/>
      <w:lvlText w:val="%9."/>
      <w:lvlJc w:val="right"/>
      <w:pPr>
        <w:ind w:left="7920" w:hanging="180"/>
      </w:pPr>
    </w:lvl>
  </w:abstractNum>
  <w:abstractNum w:abstractNumId="12">
    <w:nsid w:val="321B6AF8"/>
    <w:multiLevelType w:val="multilevel"/>
    <w:tmpl w:val="238409CA"/>
    <w:lvl w:ilvl="0">
      <w:start w:val="1"/>
      <w:numFmt w:val="decimal"/>
      <w:pStyle w:val="Heading1"/>
      <w:suff w:val="space"/>
      <w:lvlText w:val="Chapter %1"/>
      <w:lvlJc w:val="left"/>
      <w:pPr>
        <w:ind w:left="2160" w:firstLine="0"/>
      </w:pPr>
      <w:rPr>
        <w:rFonts w:hint="default"/>
      </w:rPr>
    </w:lvl>
    <w:lvl w:ilvl="1">
      <w:start w:val="1"/>
      <w:numFmt w:val="decimal"/>
      <w:lvlText w:val="%2)"/>
      <w:lvlJc w:val="left"/>
      <w:pPr>
        <w:tabs>
          <w:tab w:val="num" w:pos="3960"/>
        </w:tabs>
        <w:ind w:left="4320" w:hanging="360"/>
      </w:pPr>
      <w:rPr>
        <w:rFonts w:hint="default"/>
      </w:rPr>
    </w:lvl>
    <w:lvl w:ilvl="2">
      <w:start w:val="1"/>
      <w:numFmt w:val="bullet"/>
      <w:lvlText w:val="—"/>
      <w:lvlJc w:val="left"/>
      <w:pPr>
        <w:tabs>
          <w:tab w:val="num" w:pos="4320"/>
        </w:tabs>
        <w:ind w:left="4680" w:hanging="360"/>
      </w:pPr>
      <w:rPr>
        <w:rFonts w:hint="default"/>
      </w:rPr>
    </w:lvl>
    <w:lvl w:ilvl="3">
      <w:start w:val="1"/>
      <w:numFmt w:val="none"/>
      <w:suff w:val="nothing"/>
      <w:lvlText w:val=""/>
      <w:lvlJc w:val="left"/>
      <w:pPr>
        <w:ind w:left="2160" w:firstLine="0"/>
      </w:pPr>
      <w:rPr>
        <w:rFonts w:hint="default"/>
      </w:rPr>
    </w:lvl>
    <w:lvl w:ilvl="4">
      <w:start w:val="1"/>
      <w:numFmt w:val="none"/>
      <w:suff w:val="nothing"/>
      <w:lvlText w:val=""/>
      <w:lvlJc w:val="left"/>
      <w:pPr>
        <w:ind w:left="2160" w:firstLine="0"/>
      </w:pPr>
      <w:rPr>
        <w:rFonts w:hint="default"/>
      </w:rPr>
    </w:lvl>
    <w:lvl w:ilvl="5">
      <w:start w:val="1"/>
      <w:numFmt w:val="none"/>
      <w:suff w:val="nothing"/>
      <w:lvlText w:val=""/>
      <w:lvlJc w:val="left"/>
      <w:pPr>
        <w:ind w:left="2160" w:firstLine="0"/>
      </w:pPr>
      <w:rPr>
        <w:rFonts w:hint="default"/>
      </w:rPr>
    </w:lvl>
    <w:lvl w:ilvl="6">
      <w:start w:val="1"/>
      <w:numFmt w:val="none"/>
      <w:suff w:val="nothing"/>
      <w:lvlText w:val=""/>
      <w:lvlJc w:val="left"/>
      <w:pPr>
        <w:ind w:left="2160" w:firstLine="0"/>
      </w:pPr>
      <w:rPr>
        <w:rFonts w:hint="default"/>
      </w:rPr>
    </w:lvl>
    <w:lvl w:ilvl="7">
      <w:start w:val="1"/>
      <w:numFmt w:val="none"/>
      <w:suff w:val="nothing"/>
      <w:lvlText w:val=""/>
      <w:lvlJc w:val="left"/>
      <w:pPr>
        <w:ind w:left="2160" w:firstLine="0"/>
      </w:pPr>
      <w:rPr>
        <w:rFonts w:hint="default"/>
      </w:rPr>
    </w:lvl>
    <w:lvl w:ilvl="8">
      <w:start w:val="1"/>
      <w:numFmt w:val="none"/>
      <w:suff w:val="nothing"/>
      <w:lvlText w:val=""/>
      <w:lvlJc w:val="left"/>
      <w:pPr>
        <w:ind w:left="2160" w:firstLine="0"/>
      </w:pPr>
      <w:rPr>
        <w:rFonts w:hint="default"/>
      </w:rPr>
    </w:lvl>
  </w:abstractNum>
  <w:abstractNum w:abstractNumId="13">
    <w:nsid w:val="36192577"/>
    <w:multiLevelType w:val="hybridMultilevel"/>
    <w:tmpl w:val="AEDA71C6"/>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46DF12DC"/>
    <w:multiLevelType w:val="multilevel"/>
    <w:tmpl w:val="2CE849F4"/>
    <w:lvl w:ilvl="0">
      <w:start w:val="1"/>
      <w:numFmt w:val="lowerLetter"/>
      <w:pStyle w:val="Listabc"/>
      <w:lvlText w:val="%1)"/>
      <w:lvlJc w:val="left"/>
      <w:pPr>
        <w:tabs>
          <w:tab w:val="num" w:pos="1440"/>
        </w:tabs>
        <w:ind w:left="1800" w:hanging="360"/>
      </w:pPr>
      <w:rPr>
        <w:rFonts w:hint="default"/>
        <w:b w:val="0"/>
        <w:i w:val="0"/>
        <w:sz w:val="22"/>
        <w:szCs w:val="22"/>
      </w:rPr>
    </w:lvl>
    <w:lvl w:ilvl="1">
      <w:start w:val="1"/>
      <w:numFmt w:val="decimal"/>
      <w:pStyle w:val="List123"/>
      <w:lvlText w:val="%2)"/>
      <w:lvlJc w:val="left"/>
      <w:pPr>
        <w:tabs>
          <w:tab w:val="num" w:pos="1800"/>
        </w:tabs>
        <w:ind w:left="2160" w:hanging="360"/>
      </w:pPr>
    </w:lvl>
    <w:lvl w:ilvl="2">
      <w:start w:val="1"/>
      <w:numFmt w:val="bullet"/>
      <w:pStyle w:val="List-"/>
      <w:lvlText w:val="—"/>
      <w:lvlJc w:val="left"/>
      <w:pPr>
        <w:tabs>
          <w:tab w:val="num" w:pos="2160"/>
        </w:tabs>
        <w:ind w:left="2520" w:hanging="36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15">
    <w:nsid w:val="4DD40C8A"/>
    <w:multiLevelType w:val="hybridMultilevel"/>
    <w:tmpl w:val="BC8CF586"/>
    <w:lvl w:ilvl="0" w:tplc="9B34BB86">
      <w:start w:val="1"/>
      <w:numFmt w:val="decimal"/>
      <w:pStyle w:val="ListV"/>
      <w:lvlText w:val="%1."/>
      <w:lvlJc w:val="left"/>
      <w:pPr>
        <w:tabs>
          <w:tab w:val="num" w:pos="360"/>
        </w:tabs>
        <w:ind w:left="360" w:hanging="360"/>
      </w:pPr>
      <w:rPr>
        <w:rFonts w:ascii="Times New Roman" w:hAnsi="Times New Roman" w:cs="Times New Roman"/>
        <w:b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2AE3756"/>
    <w:multiLevelType w:val="hybridMultilevel"/>
    <w:tmpl w:val="3124AFD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nsid w:val="628B2FA9"/>
    <w:multiLevelType w:val="hybridMultilevel"/>
    <w:tmpl w:val="ED8809A8"/>
    <w:lvl w:ilvl="0" w:tplc="6DD89790">
      <w:start w:val="1"/>
      <w:numFmt w:val="bullet"/>
      <w:lvlRestart w:val="0"/>
      <w:pStyle w:val="RefPrincipal"/>
      <w:lvlText w:val=""/>
      <w:lvlJc w:val="left"/>
      <w:pPr>
        <w:tabs>
          <w:tab w:val="num" w:pos="115"/>
        </w:tabs>
        <w:ind w:left="331" w:hanging="33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69D6761"/>
    <w:multiLevelType w:val="hybridMultilevel"/>
    <w:tmpl w:val="C48475D0"/>
    <w:lvl w:ilvl="0" w:tplc="55C49D5E">
      <w:start w:val="1"/>
      <w:numFmt w:val="bullet"/>
      <w:lvlRestart w:val="0"/>
      <w:pStyle w:val="X"/>
      <w:lvlText w:val="X"/>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91E61BA"/>
    <w:multiLevelType w:val="multilevel"/>
    <w:tmpl w:val="981A954E"/>
    <w:lvl w:ilvl="0">
      <w:start w:val="1"/>
      <w:numFmt w:val="decimal"/>
      <w:lvlRestart w:val="0"/>
      <w:pStyle w:val="Dots"/>
      <w:isLgl/>
      <w:suff w:val="nothing"/>
      <w:lvlText w:val=". . . "/>
      <w:lvlJc w:val="left"/>
      <w:pPr>
        <w:ind w:left="0" w:firstLine="0"/>
      </w:pPr>
      <w:rPr>
        <w:rFonts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A4A7696"/>
    <w:multiLevelType w:val="hybridMultilevel"/>
    <w:tmpl w:val="3E42CF8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nsid w:val="6E701567"/>
    <w:multiLevelType w:val="multilevel"/>
    <w:tmpl w:val="B37C541A"/>
    <w:lvl w:ilvl="0">
      <w:start w:val="1"/>
      <w:numFmt w:val="none"/>
      <w:pStyle w:val="Note"/>
      <w:suff w:val="space"/>
      <w:lvlText w:val="Note. — "/>
      <w:lvlJc w:val="left"/>
      <w:pPr>
        <w:ind w:left="0" w:firstLine="1440"/>
      </w:pPr>
      <w:rPr>
        <w:rFonts w:ascii="Times New Roman" w:hAnsi="Times New Roman" w:hint="default"/>
        <w:b w:val="0"/>
        <w:i/>
        <w:sz w:val="22"/>
        <w:szCs w:val="22"/>
      </w:rPr>
    </w:lvl>
    <w:lvl w:ilvl="1">
      <w:start w:val="1"/>
      <w:numFmt w:val="none"/>
      <w:suff w:val="nothing"/>
      <w:lvlText w:val=""/>
      <w:lvlJc w:val="left"/>
      <w:pPr>
        <w:ind w:left="4680" w:firstLine="0"/>
      </w:pPr>
      <w:rPr>
        <w:rFonts w:hint="default"/>
      </w:rPr>
    </w:lvl>
    <w:lvl w:ilvl="2">
      <w:start w:val="1"/>
      <w:numFmt w:val="none"/>
      <w:suff w:val="nothing"/>
      <w:lvlText w:val=""/>
      <w:lvlJc w:val="left"/>
      <w:pPr>
        <w:ind w:left="4680" w:firstLine="0"/>
      </w:pPr>
      <w:rPr>
        <w:rFonts w:hint="default"/>
      </w:rPr>
    </w:lvl>
    <w:lvl w:ilvl="3">
      <w:start w:val="1"/>
      <w:numFmt w:val="none"/>
      <w:suff w:val="nothing"/>
      <w:lvlText w:val=""/>
      <w:lvlJc w:val="left"/>
      <w:pPr>
        <w:ind w:left="4680" w:firstLine="0"/>
      </w:pPr>
      <w:rPr>
        <w:rFonts w:hint="default"/>
      </w:rPr>
    </w:lvl>
    <w:lvl w:ilvl="4">
      <w:start w:val="1"/>
      <w:numFmt w:val="none"/>
      <w:suff w:val="nothing"/>
      <w:lvlText w:val=""/>
      <w:lvlJc w:val="left"/>
      <w:pPr>
        <w:ind w:left="4680" w:firstLine="0"/>
      </w:pPr>
      <w:rPr>
        <w:rFonts w:hint="default"/>
      </w:rPr>
    </w:lvl>
    <w:lvl w:ilvl="5">
      <w:start w:val="1"/>
      <w:numFmt w:val="none"/>
      <w:suff w:val="nothing"/>
      <w:lvlText w:val=""/>
      <w:lvlJc w:val="left"/>
      <w:pPr>
        <w:ind w:left="4680" w:firstLine="0"/>
      </w:pPr>
      <w:rPr>
        <w:rFonts w:hint="default"/>
      </w:rPr>
    </w:lvl>
    <w:lvl w:ilvl="6">
      <w:start w:val="1"/>
      <w:numFmt w:val="none"/>
      <w:suff w:val="nothing"/>
      <w:lvlText w:val=""/>
      <w:lvlJc w:val="left"/>
      <w:pPr>
        <w:ind w:left="4680" w:firstLine="0"/>
      </w:pPr>
      <w:rPr>
        <w:rFonts w:hint="default"/>
      </w:rPr>
    </w:lvl>
    <w:lvl w:ilvl="7">
      <w:start w:val="1"/>
      <w:numFmt w:val="none"/>
      <w:suff w:val="nothing"/>
      <w:lvlText w:val=""/>
      <w:lvlJc w:val="left"/>
      <w:pPr>
        <w:ind w:left="4680" w:firstLine="0"/>
      </w:pPr>
      <w:rPr>
        <w:rFonts w:hint="default"/>
      </w:rPr>
    </w:lvl>
    <w:lvl w:ilvl="8">
      <w:start w:val="1"/>
      <w:numFmt w:val="none"/>
      <w:suff w:val="nothing"/>
      <w:lvlText w:val=""/>
      <w:lvlJc w:val="left"/>
      <w:pPr>
        <w:ind w:left="4680" w:firstLine="0"/>
      </w:pPr>
      <w:rPr>
        <w:rFonts w:hint="default"/>
      </w:rPr>
    </w:lvl>
  </w:abstractNum>
  <w:num w:numId="1">
    <w:abstractNumId w:val="19"/>
  </w:num>
  <w:num w:numId="2">
    <w:abstractNumId w:val="4"/>
  </w:num>
  <w:num w:numId="3">
    <w:abstractNumId w:val="17"/>
  </w:num>
  <w:num w:numId="4">
    <w:abstractNumId w:val="18"/>
  </w:num>
  <w:num w:numId="5">
    <w:abstractNumId w:val="21"/>
  </w:num>
  <w:num w:numId="6">
    <w:abstractNumId w:val="15"/>
  </w:num>
  <w:num w:numId="7">
    <w:abstractNumId w:val="5"/>
  </w:num>
  <w:num w:numId="8">
    <w:abstractNumId w:val="7"/>
  </w:num>
  <w:num w:numId="9">
    <w:abstractNumId w:val="12"/>
  </w:num>
  <w:num w:numId="10">
    <w:abstractNumId w:val="14"/>
  </w:num>
  <w:num w:numId="11">
    <w:abstractNumId w:val="10"/>
  </w:num>
  <w:num w:numId="12">
    <w:abstractNumId w:val="1"/>
  </w:num>
  <w:num w:numId="13">
    <w:abstractNumId w:val="10"/>
  </w:num>
  <w:num w:numId="14">
    <w:abstractNumId w:val="10"/>
  </w:num>
  <w:num w:numId="15">
    <w:abstractNumId w:val="10"/>
  </w:num>
  <w:num w:numId="16">
    <w:abstractNumId w:val="11"/>
  </w:num>
  <w:num w:numId="17">
    <w:abstractNumId w:val="6"/>
  </w:num>
  <w:num w:numId="18">
    <w:abstractNumId w:val="3"/>
  </w:num>
  <w:num w:numId="19">
    <w:abstractNumId w:val="16"/>
  </w:num>
  <w:num w:numId="20">
    <w:abstractNumId w:val="2"/>
  </w:num>
  <w:num w:numId="21">
    <w:abstractNumId w:val="9"/>
  </w:num>
  <w:num w:numId="22">
    <w:abstractNumId w:val="8"/>
  </w:num>
  <w:num w:numId="23">
    <w:abstractNumId w:val="20"/>
  </w:num>
  <w:num w:numId="24">
    <w:abstractNumId w:val="13"/>
  </w:num>
  <w:num w:numId="25">
    <w:abstractNumId w:val="0"/>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irsten Riensema">
    <w15:presenceInfo w15:providerId="AD" w15:userId="S-1-5-21-1375393284-2632302103-1030164229-11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A2D"/>
    <w:rsid w:val="000039BB"/>
    <w:rsid w:val="00006C73"/>
    <w:rsid w:val="00006E6D"/>
    <w:rsid w:val="0001049C"/>
    <w:rsid w:val="000109BB"/>
    <w:rsid w:val="00010EFA"/>
    <w:rsid w:val="000110B7"/>
    <w:rsid w:val="00011F3A"/>
    <w:rsid w:val="00011F5D"/>
    <w:rsid w:val="00017D53"/>
    <w:rsid w:val="00022A0B"/>
    <w:rsid w:val="0002509E"/>
    <w:rsid w:val="00027CB9"/>
    <w:rsid w:val="000365B4"/>
    <w:rsid w:val="00037279"/>
    <w:rsid w:val="00040749"/>
    <w:rsid w:val="00040DC2"/>
    <w:rsid w:val="00041239"/>
    <w:rsid w:val="00043107"/>
    <w:rsid w:val="00043863"/>
    <w:rsid w:val="000503C7"/>
    <w:rsid w:val="00051291"/>
    <w:rsid w:val="000525DF"/>
    <w:rsid w:val="00052DD2"/>
    <w:rsid w:val="000530A1"/>
    <w:rsid w:val="0006066B"/>
    <w:rsid w:val="000613FD"/>
    <w:rsid w:val="00061A35"/>
    <w:rsid w:val="00062150"/>
    <w:rsid w:val="00067C69"/>
    <w:rsid w:val="00080164"/>
    <w:rsid w:val="00081579"/>
    <w:rsid w:val="00082B3C"/>
    <w:rsid w:val="00083E14"/>
    <w:rsid w:val="000864AB"/>
    <w:rsid w:val="000904A7"/>
    <w:rsid w:val="00090654"/>
    <w:rsid w:val="00090BA0"/>
    <w:rsid w:val="00095350"/>
    <w:rsid w:val="00095A55"/>
    <w:rsid w:val="000A3BF2"/>
    <w:rsid w:val="000A577C"/>
    <w:rsid w:val="000A6243"/>
    <w:rsid w:val="000B45AF"/>
    <w:rsid w:val="000B7372"/>
    <w:rsid w:val="000C32CA"/>
    <w:rsid w:val="000C41AE"/>
    <w:rsid w:val="000C6CE6"/>
    <w:rsid w:val="000D0D75"/>
    <w:rsid w:val="000D168D"/>
    <w:rsid w:val="000D641B"/>
    <w:rsid w:val="000E3BAF"/>
    <w:rsid w:val="000E5253"/>
    <w:rsid w:val="000E6437"/>
    <w:rsid w:val="000F54CF"/>
    <w:rsid w:val="0010728C"/>
    <w:rsid w:val="00113D10"/>
    <w:rsid w:val="0011436B"/>
    <w:rsid w:val="0012395D"/>
    <w:rsid w:val="00124544"/>
    <w:rsid w:val="00126842"/>
    <w:rsid w:val="00126B7B"/>
    <w:rsid w:val="00127CEF"/>
    <w:rsid w:val="00130928"/>
    <w:rsid w:val="0013292F"/>
    <w:rsid w:val="00133844"/>
    <w:rsid w:val="00133F12"/>
    <w:rsid w:val="00134F31"/>
    <w:rsid w:val="001355CC"/>
    <w:rsid w:val="00136554"/>
    <w:rsid w:val="00141B81"/>
    <w:rsid w:val="0014610D"/>
    <w:rsid w:val="001465A4"/>
    <w:rsid w:val="00146D87"/>
    <w:rsid w:val="00146FF3"/>
    <w:rsid w:val="00147C9D"/>
    <w:rsid w:val="001526E5"/>
    <w:rsid w:val="00154F8E"/>
    <w:rsid w:val="00157B2B"/>
    <w:rsid w:val="00163C5B"/>
    <w:rsid w:val="00170455"/>
    <w:rsid w:val="00173A14"/>
    <w:rsid w:val="00176D81"/>
    <w:rsid w:val="0017782D"/>
    <w:rsid w:val="00181E75"/>
    <w:rsid w:val="00184818"/>
    <w:rsid w:val="00191C62"/>
    <w:rsid w:val="00192C47"/>
    <w:rsid w:val="00196DB4"/>
    <w:rsid w:val="001B121D"/>
    <w:rsid w:val="001C0356"/>
    <w:rsid w:val="001E1AED"/>
    <w:rsid w:val="001E27AB"/>
    <w:rsid w:val="001E2C14"/>
    <w:rsid w:val="001E4F02"/>
    <w:rsid w:val="001E6B6C"/>
    <w:rsid w:val="001E7137"/>
    <w:rsid w:val="001F0A0C"/>
    <w:rsid w:val="001F2CBA"/>
    <w:rsid w:val="001F4588"/>
    <w:rsid w:val="001F56B6"/>
    <w:rsid w:val="00200372"/>
    <w:rsid w:val="002024AC"/>
    <w:rsid w:val="00203F14"/>
    <w:rsid w:val="002073D6"/>
    <w:rsid w:val="00215B2F"/>
    <w:rsid w:val="00216253"/>
    <w:rsid w:val="002172F3"/>
    <w:rsid w:val="002221F7"/>
    <w:rsid w:val="00223D4E"/>
    <w:rsid w:val="00224D06"/>
    <w:rsid w:val="002307DB"/>
    <w:rsid w:val="00232FD2"/>
    <w:rsid w:val="00237206"/>
    <w:rsid w:val="002402F6"/>
    <w:rsid w:val="00241E12"/>
    <w:rsid w:val="002544B1"/>
    <w:rsid w:val="002631D3"/>
    <w:rsid w:val="002658A7"/>
    <w:rsid w:val="0027347D"/>
    <w:rsid w:val="0027499C"/>
    <w:rsid w:val="00277CA7"/>
    <w:rsid w:val="00283989"/>
    <w:rsid w:val="00283DBA"/>
    <w:rsid w:val="002913A1"/>
    <w:rsid w:val="00295827"/>
    <w:rsid w:val="002B12FF"/>
    <w:rsid w:val="002B3E4B"/>
    <w:rsid w:val="002B4C9E"/>
    <w:rsid w:val="002B6E6F"/>
    <w:rsid w:val="002C13D1"/>
    <w:rsid w:val="002C2564"/>
    <w:rsid w:val="002C4C2B"/>
    <w:rsid w:val="002C6255"/>
    <w:rsid w:val="002D7084"/>
    <w:rsid w:val="002D771F"/>
    <w:rsid w:val="002D77B2"/>
    <w:rsid w:val="002E0415"/>
    <w:rsid w:val="002E158A"/>
    <w:rsid w:val="002E7527"/>
    <w:rsid w:val="002F7117"/>
    <w:rsid w:val="0030311F"/>
    <w:rsid w:val="00303970"/>
    <w:rsid w:val="00305BCF"/>
    <w:rsid w:val="003204C7"/>
    <w:rsid w:val="003237F3"/>
    <w:rsid w:val="003247F1"/>
    <w:rsid w:val="00337738"/>
    <w:rsid w:val="0034080F"/>
    <w:rsid w:val="00341BAE"/>
    <w:rsid w:val="00350A0B"/>
    <w:rsid w:val="00352C35"/>
    <w:rsid w:val="00360852"/>
    <w:rsid w:val="00366139"/>
    <w:rsid w:val="003662BC"/>
    <w:rsid w:val="00367738"/>
    <w:rsid w:val="0037166A"/>
    <w:rsid w:val="00371D4A"/>
    <w:rsid w:val="003820FC"/>
    <w:rsid w:val="003835E2"/>
    <w:rsid w:val="00383FAC"/>
    <w:rsid w:val="00387C77"/>
    <w:rsid w:val="00390A97"/>
    <w:rsid w:val="00392579"/>
    <w:rsid w:val="00394771"/>
    <w:rsid w:val="00395690"/>
    <w:rsid w:val="00395CBA"/>
    <w:rsid w:val="00396A24"/>
    <w:rsid w:val="003A1B8B"/>
    <w:rsid w:val="003A3203"/>
    <w:rsid w:val="003A5FE7"/>
    <w:rsid w:val="003A7C0F"/>
    <w:rsid w:val="003B06DD"/>
    <w:rsid w:val="003B08B8"/>
    <w:rsid w:val="003B7F01"/>
    <w:rsid w:val="003C3311"/>
    <w:rsid w:val="003D02BC"/>
    <w:rsid w:val="003D039D"/>
    <w:rsid w:val="003D3EAB"/>
    <w:rsid w:val="003E180C"/>
    <w:rsid w:val="003E41C7"/>
    <w:rsid w:val="003E6D1A"/>
    <w:rsid w:val="003F47E1"/>
    <w:rsid w:val="003F5A32"/>
    <w:rsid w:val="004102A5"/>
    <w:rsid w:val="0041179B"/>
    <w:rsid w:val="00411A65"/>
    <w:rsid w:val="00414F97"/>
    <w:rsid w:val="004154E7"/>
    <w:rsid w:val="00416B14"/>
    <w:rsid w:val="00422371"/>
    <w:rsid w:val="0042345A"/>
    <w:rsid w:val="00426BE1"/>
    <w:rsid w:val="004313BC"/>
    <w:rsid w:val="00440B41"/>
    <w:rsid w:val="00440F86"/>
    <w:rsid w:val="00442A39"/>
    <w:rsid w:val="004469D2"/>
    <w:rsid w:val="004476EA"/>
    <w:rsid w:val="00457E78"/>
    <w:rsid w:val="00461726"/>
    <w:rsid w:val="00463624"/>
    <w:rsid w:val="00465541"/>
    <w:rsid w:val="00467E8E"/>
    <w:rsid w:val="00471B1C"/>
    <w:rsid w:val="00473CE4"/>
    <w:rsid w:val="00492CAA"/>
    <w:rsid w:val="00496D47"/>
    <w:rsid w:val="00496E6F"/>
    <w:rsid w:val="004A5CC9"/>
    <w:rsid w:val="004B07D8"/>
    <w:rsid w:val="004B23ED"/>
    <w:rsid w:val="004B5954"/>
    <w:rsid w:val="004B75C0"/>
    <w:rsid w:val="004B76E3"/>
    <w:rsid w:val="004C595B"/>
    <w:rsid w:val="004E2CA2"/>
    <w:rsid w:val="004E3CE6"/>
    <w:rsid w:val="004F185A"/>
    <w:rsid w:val="0050379B"/>
    <w:rsid w:val="005061C9"/>
    <w:rsid w:val="00507204"/>
    <w:rsid w:val="00515F71"/>
    <w:rsid w:val="005167F3"/>
    <w:rsid w:val="00523531"/>
    <w:rsid w:val="00523FA8"/>
    <w:rsid w:val="005240DB"/>
    <w:rsid w:val="005240E8"/>
    <w:rsid w:val="00532970"/>
    <w:rsid w:val="00535003"/>
    <w:rsid w:val="00543EEC"/>
    <w:rsid w:val="00544E77"/>
    <w:rsid w:val="00555E71"/>
    <w:rsid w:val="00556BD7"/>
    <w:rsid w:val="005623E0"/>
    <w:rsid w:val="0056386E"/>
    <w:rsid w:val="005721F1"/>
    <w:rsid w:val="00585E9B"/>
    <w:rsid w:val="005919E5"/>
    <w:rsid w:val="00591F3C"/>
    <w:rsid w:val="005A23CC"/>
    <w:rsid w:val="005A2AA2"/>
    <w:rsid w:val="005A3734"/>
    <w:rsid w:val="005B0D1C"/>
    <w:rsid w:val="005B0DDC"/>
    <w:rsid w:val="005B163C"/>
    <w:rsid w:val="005B17FC"/>
    <w:rsid w:val="005B1885"/>
    <w:rsid w:val="005B6A93"/>
    <w:rsid w:val="005C1AD9"/>
    <w:rsid w:val="005C230F"/>
    <w:rsid w:val="005C674F"/>
    <w:rsid w:val="005D3426"/>
    <w:rsid w:val="005E33C7"/>
    <w:rsid w:val="005E3CE6"/>
    <w:rsid w:val="005F3188"/>
    <w:rsid w:val="005F32B1"/>
    <w:rsid w:val="006117B7"/>
    <w:rsid w:val="0061266F"/>
    <w:rsid w:val="0061527A"/>
    <w:rsid w:val="0062171A"/>
    <w:rsid w:val="00621B7B"/>
    <w:rsid w:val="006221C5"/>
    <w:rsid w:val="00622AE8"/>
    <w:rsid w:val="00625B36"/>
    <w:rsid w:val="0062699A"/>
    <w:rsid w:val="006274E4"/>
    <w:rsid w:val="006357A0"/>
    <w:rsid w:val="006408A2"/>
    <w:rsid w:val="00640CEA"/>
    <w:rsid w:val="0064378F"/>
    <w:rsid w:val="00647D1A"/>
    <w:rsid w:val="00655886"/>
    <w:rsid w:val="00656C39"/>
    <w:rsid w:val="00661042"/>
    <w:rsid w:val="00662BA9"/>
    <w:rsid w:val="00671079"/>
    <w:rsid w:val="00673E01"/>
    <w:rsid w:val="00677A97"/>
    <w:rsid w:val="00681DF8"/>
    <w:rsid w:val="006832E2"/>
    <w:rsid w:val="00686187"/>
    <w:rsid w:val="006918D1"/>
    <w:rsid w:val="00697002"/>
    <w:rsid w:val="006A20BA"/>
    <w:rsid w:val="006A2AF2"/>
    <w:rsid w:val="006A54CC"/>
    <w:rsid w:val="006B291C"/>
    <w:rsid w:val="006B2D7D"/>
    <w:rsid w:val="006C1AC7"/>
    <w:rsid w:val="006C68E4"/>
    <w:rsid w:val="006D1AAC"/>
    <w:rsid w:val="006D33BD"/>
    <w:rsid w:val="006D36F9"/>
    <w:rsid w:val="006D5970"/>
    <w:rsid w:val="006E31D3"/>
    <w:rsid w:val="006E5289"/>
    <w:rsid w:val="006E7AAB"/>
    <w:rsid w:val="006F194C"/>
    <w:rsid w:val="006F501B"/>
    <w:rsid w:val="006F5E09"/>
    <w:rsid w:val="006F7BB9"/>
    <w:rsid w:val="007062ED"/>
    <w:rsid w:val="007075C2"/>
    <w:rsid w:val="0071315E"/>
    <w:rsid w:val="0071322B"/>
    <w:rsid w:val="00714A19"/>
    <w:rsid w:val="007344BA"/>
    <w:rsid w:val="007422ED"/>
    <w:rsid w:val="00743D85"/>
    <w:rsid w:val="007465F2"/>
    <w:rsid w:val="00750AB9"/>
    <w:rsid w:val="00753AFF"/>
    <w:rsid w:val="007544C9"/>
    <w:rsid w:val="007616CA"/>
    <w:rsid w:val="00765DD7"/>
    <w:rsid w:val="00770064"/>
    <w:rsid w:val="0077070B"/>
    <w:rsid w:val="0077182C"/>
    <w:rsid w:val="007729E3"/>
    <w:rsid w:val="0077797D"/>
    <w:rsid w:val="007827BE"/>
    <w:rsid w:val="00785A28"/>
    <w:rsid w:val="00790956"/>
    <w:rsid w:val="007A152D"/>
    <w:rsid w:val="007B1BD8"/>
    <w:rsid w:val="007C122A"/>
    <w:rsid w:val="007C297B"/>
    <w:rsid w:val="007D3B90"/>
    <w:rsid w:val="007D5C87"/>
    <w:rsid w:val="007D61DC"/>
    <w:rsid w:val="007E565C"/>
    <w:rsid w:val="007F2B65"/>
    <w:rsid w:val="007F3EA2"/>
    <w:rsid w:val="007F5850"/>
    <w:rsid w:val="007F7CD0"/>
    <w:rsid w:val="00801993"/>
    <w:rsid w:val="008019CD"/>
    <w:rsid w:val="00803E3E"/>
    <w:rsid w:val="00804FA2"/>
    <w:rsid w:val="00805C05"/>
    <w:rsid w:val="00810534"/>
    <w:rsid w:val="008169FE"/>
    <w:rsid w:val="00820171"/>
    <w:rsid w:val="00820EB1"/>
    <w:rsid w:val="00822B86"/>
    <w:rsid w:val="00825115"/>
    <w:rsid w:val="008260F5"/>
    <w:rsid w:val="00830AC9"/>
    <w:rsid w:val="00831F32"/>
    <w:rsid w:val="00832BB2"/>
    <w:rsid w:val="008346E1"/>
    <w:rsid w:val="00835DFF"/>
    <w:rsid w:val="00841AA9"/>
    <w:rsid w:val="0084587F"/>
    <w:rsid w:val="00846663"/>
    <w:rsid w:val="008501D8"/>
    <w:rsid w:val="00851253"/>
    <w:rsid w:val="00851D74"/>
    <w:rsid w:val="0086014E"/>
    <w:rsid w:val="00860AA8"/>
    <w:rsid w:val="00860AAE"/>
    <w:rsid w:val="00860ED3"/>
    <w:rsid w:val="00862586"/>
    <w:rsid w:val="00862C58"/>
    <w:rsid w:val="00862F51"/>
    <w:rsid w:val="008708D7"/>
    <w:rsid w:val="00871292"/>
    <w:rsid w:val="008714B9"/>
    <w:rsid w:val="008739EE"/>
    <w:rsid w:val="00874E48"/>
    <w:rsid w:val="00876E2B"/>
    <w:rsid w:val="00877E8A"/>
    <w:rsid w:val="00881091"/>
    <w:rsid w:val="00882405"/>
    <w:rsid w:val="00882BDE"/>
    <w:rsid w:val="008855CB"/>
    <w:rsid w:val="00885CC9"/>
    <w:rsid w:val="00892252"/>
    <w:rsid w:val="00896A2D"/>
    <w:rsid w:val="008B1C6D"/>
    <w:rsid w:val="008C65B3"/>
    <w:rsid w:val="008C7456"/>
    <w:rsid w:val="008D5EF4"/>
    <w:rsid w:val="008D7210"/>
    <w:rsid w:val="008E3E70"/>
    <w:rsid w:val="008E47BA"/>
    <w:rsid w:val="008E7593"/>
    <w:rsid w:val="008F27CC"/>
    <w:rsid w:val="008F60F8"/>
    <w:rsid w:val="008F7F71"/>
    <w:rsid w:val="009015F4"/>
    <w:rsid w:val="009027C9"/>
    <w:rsid w:val="0090671B"/>
    <w:rsid w:val="0091368B"/>
    <w:rsid w:val="00913C0E"/>
    <w:rsid w:val="0091774A"/>
    <w:rsid w:val="009232F4"/>
    <w:rsid w:val="0092368D"/>
    <w:rsid w:val="009241B5"/>
    <w:rsid w:val="00933350"/>
    <w:rsid w:val="009371B7"/>
    <w:rsid w:val="00940ADF"/>
    <w:rsid w:val="009414F0"/>
    <w:rsid w:val="00941ED6"/>
    <w:rsid w:val="009458CB"/>
    <w:rsid w:val="00945C72"/>
    <w:rsid w:val="00946646"/>
    <w:rsid w:val="00951A19"/>
    <w:rsid w:val="0095388F"/>
    <w:rsid w:val="00954012"/>
    <w:rsid w:val="009649B4"/>
    <w:rsid w:val="0096589B"/>
    <w:rsid w:val="00967F48"/>
    <w:rsid w:val="0097633F"/>
    <w:rsid w:val="00977517"/>
    <w:rsid w:val="00977A26"/>
    <w:rsid w:val="00982722"/>
    <w:rsid w:val="0098386B"/>
    <w:rsid w:val="00983E0C"/>
    <w:rsid w:val="009935B1"/>
    <w:rsid w:val="009A1C81"/>
    <w:rsid w:val="009A2153"/>
    <w:rsid w:val="009A53E6"/>
    <w:rsid w:val="009A61D2"/>
    <w:rsid w:val="009B51E0"/>
    <w:rsid w:val="009C1BE5"/>
    <w:rsid w:val="009C3587"/>
    <w:rsid w:val="009D3936"/>
    <w:rsid w:val="009D73C0"/>
    <w:rsid w:val="009D7EE5"/>
    <w:rsid w:val="009E0A3E"/>
    <w:rsid w:val="009E1802"/>
    <w:rsid w:val="009E3299"/>
    <w:rsid w:val="009E544D"/>
    <w:rsid w:val="009F2001"/>
    <w:rsid w:val="009F24C5"/>
    <w:rsid w:val="009F2F5B"/>
    <w:rsid w:val="009F45FB"/>
    <w:rsid w:val="009F6544"/>
    <w:rsid w:val="00A111A5"/>
    <w:rsid w:val="00A1632E"/>
    <w:rsid w:val="00A2022F"/>
    <w:rsid w:val="00A30FC5"/>
    <w:rsid w:val="00A3102E"/>
    <w:rsid w:val="00A31883"/>
    <w:rsid w:val="00A35A3D"/>
    <w:rsid w:val="00A36835"/>
    <w:rsid w:val="00A401BA"/>
    <w:rsid w:val="00A42145"/>
    <w:rsid w:val="00A44AD0"/>
    <w:rsid w:val="00A504AB"/>
    <w:rsid w:val="00A51C34"/>
    <w:rsid w:val="00A53300"/>
    <w:rsid w:val="00A54294"/>
    <w:rsid w:val="00A55612"/>
    <w:rsid w:val="00A635C7"/>
    <w:rsid w:val="00A705A8"/>
    <w:rsid w:val="00A721F8"/>
    <w:rsid w:val="00A737B5"/>
    <w:rsid w:val="00A77433"/>
    <w:rsid w:val="00A77EE5"/>
    <w:rsid w:val="00A81826"/>
    <w:rsid w:val="00A96719"/>
    <w:rsid w:val="00A9732C"/>
    <w:rsid w:val="00A97742"/>
    <w:rsid w:val="00A97EDA"/>
    <w:rsid w:val="00AA1D9B"/>
    <w:rsid w:val="00AA67CD"/>
    <w:rsid w:val="00AA7A1B"/>
    <w:rsid w:val="00AA7B28"/>
    <w:rsid w:val="00AB54D6"/>
    <w:rsid w:val="00AB5A20"/>
    <w:rsid w:val="00AC32E6"/>
    <w:rsid w:val="00AC4061"/>
    <w:rsid w:val="00AC6FDA"/>
    <w:rsid w:val="00AE0074"/>
    <w:rsid w:val="00AF0E73"/>
    <w:rsid w:val="00AF1E1F"/>
    <w:rsid w:val="00AF2B04"/>
    <w:rsid w:val="00AF3D7B"/>
    <w:rsid w:val="00AF65E3"/>
    <w:rsid w:val="00AF70AD"/>
    <w:rsid w:val="00B001BC"/>
    <w:rsid w:val="00B0163B"/>
    <w:rsid w:val="00B07D50"/>
    <w:rsid w:val="00B13225"/>
    <w:rsid w:val="00B162B6"/>
    <w:rsid w:val="00B210FF"/>
    <w:rsid w:val="00B2300C"/>
    <w:rsid w:val="00B24CB9"/>
    <w:rsid w:val="00B26007"/>
    <w:rsid w:val="00B26D03"/>
    <w:rsid w:val="00B31744"/>
    <w:rsid w:val="00B3328C"/>
    <w:rsid w:val="00B33298"/>
    <w:rsid w:val="00B332C7"/>
    <w:rsid w:val="00B336FC"/>
    <w:rsid w:val="00B41C3E"/>
    <w:rsid w:val="00B44A8F"/>
    <w:rsid w:val="00B473C2"/>
    <w:rsid w:val="00B54C87"/>
    <w:rsid w:val="00B6185C"/>
    <w:rsid w:val="00B64061"/>
    <w:rsid w:val="00B64C2E"/>
    <w:rsid w:val="00B65D2C"/>
    <w:rsid w:val="00B71D78"/>
    <w:rsid w:val="00B76ABE"/>
    <w:rsid w:val="00B8065E"/>
    <w:rsid w:val="00B830DB"/>
    <w:rsid w:val="00B90D15"/>
    <w:rsid w:val="00B934A2"/>
    <w:rsid w:val="00B96F44"/>
    <w:rsid w:val="00B976BE"/>
    <w:rsid w:val="00BA0E72"/>
    <w:rsid w:val="00BA2089"/>
    <w:rsid w:val="00BA3C55"/>
    <w:rsid w:val="00BA4B46"/>
    <w:rsid w:val="00BA60BE"/>
    <w:rsid w:val="00BB09D3"/>
    <w:rsid w:val="00BB4503"/>
    <w:rsid w:val="00BB5BDE"/>
    <w:rsid w:val="00BB605C"/>
    <w:rsid w:val="00BB60E0"/>
    <w:rsid w:val="00BB61B4"/>
    <w:rsid w:val="00BB79C0"/>
    <w:rsid w:val="00BB7E3D"/>
    <w:rsid w:val="00BC1313"/>
    <w:rsid w:val="00BC2472"/>
    <w:rsid w:val="00BC52B3"/>
    <w:rsid w:val="00BE0AD3"/>
    <w:rsid w:val="00BE66EC"/>
    <w:rsid w:val="00BF1C87"/>
    <w:rsid w:val="00BF213A"/>
    <w:rsid w:val="00BF7919"/>
    <w:rsid w:val="00C031F6"/>
    <w:rsid w:val="00C03659"/>
    <w:rsid w:val="00C05076"/>
    <w:rsid w:val="00C052C5"/>
    <w:rsid w:val="00C06F85"/>
    <w:rsid w:val="00C200C1"/>
    <w:rsid w:val="00C22B18"/>
    <w:rsid w:val="00C22F03"/>
    <w:rsid w:val="00C25185"/>
    <w:rsid w:val="00C25BEA"/>
    <w:rsid w:val="00C26062"/>
    <w:rsid w:val="00C265E2"/>
    <w:rsid w:val="00C26DE6"/>
    <w:rsid w:val="00C31B38"/>
    <w:rsid w:val="00C32BC0"/>
    <w:rsid w:val="00C34401"/>
    <w:rsid w:val="00C437BA"/>
    <w:rsid w:val="00C44823"/>
    <w:rsid w:val="00C45122"/>
    <w:rsid w:val="00C50BCA"/>
    <w:rsid w:val="00C514D2"/>
    <w:rsid w:val="00C5363D"/>
    <w:rsid w:val="00C57B20"/>
    <w:rsid w:val="00C57ED2"/>
    <w:rsid w:val="00C64B08"/>
    <w:rsid w:val="00C77602"/>
    <w:rsid w:val="00C81386"/>
    <w:rsid w:val="00C82AAE"/>
    <w:rsid w:val="00C83CDD"/>
    <w:rsid w:val="00C8532F"/>
    <w:rsid w:val="00C855D6"/>
    <w:rsid w:val="00C85D20"/>
    <w:rsid w:val="00C874A1"/>
    <w:rsid w:val="00C95B95"/>
    <w:rsid w:val="00C97EA1"/>
    <w:rsid w:val="00CA01B9"/>
    <w:rsid w:val="00CA529A"/>
    <w:rsid w:val="00CB15A3"/>
    <w:rsid w:val="00CB185A"/>
    <w:rsid w:val="00CB5154"/>
    <w:rsid w:val="00CB6105"/>
    <w:rsid w:val="00CC0E60"/>
    <w:rsid w:val="00CC236C"/>
    <w:rsid w:val="00CC4486"/>
    <w:rsid w:val="00CD09A8"/>
    <w:rsid w:val="00CD1F15"/>
    <w:rsid w:val="00CD2A73"/>
    <w:rsid w:val="00CD2DC4"/>
    <w:rsid w:val="00CD3B7E"/>
    <w:rsid w:val="00CD4259"/>
    <w:rsid w:val="00CD5E82"/>
    <w:rsid w:val="00CD7810"/>
    <w:rsid w:val="00CD7C79"/>
    <w:rsid w:val="00CE1AEE"/>
    <w:rsid w:val="00CF4FB6"/>
    <w:rsid w:val="00CF53C8"/>
    <w:rsid w:val="00CF62ED"/>
    <w:rsid w:val="00D0135C"/>
    <w:rsid w:val="00D02F31"/>
    <w:rsid w:val="00D0398B"/>
    <w:rsid w:val="00D069E7"/>
    <w:rsid w:val="00D10837"/>
    <w:rsid w:val="00D11ED2"/>
    <w:rsid w:val="00D14200"/>
    <w:rsid w:val="00D14701"/>
    <w:rsid w:val="00D2102E"/>
    <w:rsid w:val="00D21613"/>
    <w:rsid w:val="00D22F4A"/>
    <w:rsid w:val="00D25EA5"/>
    <w:rsid w:val="00D26BDA"/>
    <w:rsid w:val="00D33FC8"/>
    <w:rsid w:val="00D36268"/>
    <w:rsid w:val="00D440EF"/>
    <w:rsid w:val="00D4442E"/>
    <w:rsid w:val="00D4443C"/>
    <w:rsid w:val="00D45ADC"/>
    <w:rsid w:val="00D45BD7"/>
    <w:rsid w:val="00D462A7"/>
    <w:rsid w:val="00D52EA0"/>
    <w:rsid w:val="00D54487"/>
    <w:rsid w:val="00D6237E"/>
    <w:rsid w:val="00D67B54"/>
    <w:rsid w:val="00D741BE"/>
    <w:rsid w:val="00D74D3F"/>
    <w:rsid w:val="00D75887"/>
    <w:rsid w:val="00D771A0"/>
    <w:rsid w:val="00D80819"/>
    <w:rsid w:val="00D809BA"/>
    <w:rsid w:val="00D825DF"/>
    <w:rsid w:val="00D83CA5"/>
    <w:rsid w:val="00D8484D"/>
    <w:rsid w:val="00D84FE8"/>
    <w:rsid w:val="00D86A87"/>
    <w:rsid w:val="00D90E8F"/>
    <w:rsid w:val="00D9353B"/>
    <w:rsid w:val="00D95498"/>
    <w:rsid w:val="00D9674B"/>
    <w:rsid w:val="00DA2257"/>
    <w:rsid w:val="00DA2861"/>
    <w:rsid w:val="00DA3593"/>
    <w:rsid w:val="00DA40C6"/>
    <w:rsid w:val="00DA52CB"/>
    <w:rsid w:val="00DA5948"/>
    <w:rsid w:val="00DA68DD"/>
    <w:rsid w:val="00DB66B6"/>
    <w:rsid w:val="00DC1F9C"/>
    <w:rsid w:val="00DC3C0A"/>
    <w:rsid w:val="00DC5179"/>
    <w:rsid w:val="00DC7D5D"/>
    <w:rsid w:val="00DF3F20"/>
    <w:rsid w:val="00DF41E7"/>
    <w:rsid w:val="00E003E0"/>
    <w:rsid w:val="00E030A9"/>
    <w:rsid w:val="00E0732C"/>
    <w:rsid w:val="00E11074"/>
    <w:rsid w:val="00E1566C"/>
    <w:rsid w:val="00E20AB0"/>
    <w:rsid w:val="00E22BFE"/>
    <w:rsid w:val="00E37BBC"/>
    <w:rsid w:val="00E446F9"/>
    <w:rsid w:val="00E45C8B"/>
    <w:rsid w:val="00E47831"/>
    <w:rsid w:val="00E51716"/>
    <w:rsid w:val="00E5257C"/>
    <w:rsid w:val="00E54A02"/>
    <w:rsid w:val="00E60369"/>
    <w:rsid w:val="00E63CD1"/>
    <w:rsid w:val="00E71E4C"/>
    <w:rsid w:val="00E76A9B"/>
    <w:rsid w:val="00E855E9"/>
    <w:rsid w:val="00E8780A"/>
    <w:rsid w:val="00E93965"/>
    <w:rsid w:val="00E94026"/>
    <w:rsid w:val="00E95BF7"/>
    <w:rsid w:val="00EA124A"/>
    <w:rsid w:val="00EA20B7"/>
    <w:rsid w:val="00EA3206"/>
    <w:rsid w:val="00EA7E74"/>
    <w:rsid w:val="00EB0013"/>
    <w:rsid w:val="00EB11D2"/>
    <w:rsid w:val="00EB1C9E"/>
    <w:rsid w:val="00EB5531"/>
    <w:rsid w:val="00EB5F89"/>
    <w:rsid w:val="00EB6550"/>
    <w:rsid w:val="00EB76BE"/>
    <w:rsid w:val="00EC3167"/>
    <w:rsid w:val="00ED38C8"/>
    <w:rsid w:val="00EF2A4C"/>
    <w:rsid w:val="00F04D7D"/>
    <w:rsid w:val="00F102C7"/>
    <w:rsid w:val="00F11D94"/>
    <w:rsid w:val="00F12014"/>
    <w:rsid w:val="00F16168"/>
    <w:rsid w:val="00F2309D"/>
    <w:rsid w:val="00F26CCC"/>
    <w:rsid w:val="00F26F48"/>
    <w:rsid w:val="00F34681"/>
    <w:rsid w:val="00F35DB4"/>
    <w:rsid w:val="00F364E2"/>
    <w:rsid w:val="00F41103"/>
    <w:rsid w:val="00F417B6"/>
    <w:rsid w:val="00F4193F"/>
    <w:rsid w:val="00F41DC5"/>
    <w:rsid w:val="00F431E4"/>
    <w:rsid w:val="00F44B6D"/>
    <w:rsid w:val="00F45EAA"/>
    <w:rsid w:val="00F53551"/>
    <w:rsid w:val="00F64EB1"/>
    <w:rsid w:val="00F67876"/>
    <w:rsid w:val="00F704B6"/>
    <w:rsid w:val="00F7107F"/>
    <w:rsid w:val="00F73A9E"/>
    <w:rsid w:val="00F77740"/>
    <w:rsid w:val="00F943AA"/>
    <w:rsid w:val="00F96789"/>
    <w:rsid w:val="00FA3156"/>
    <w:rsid w:val="00FA31BA"/>
    <w:rsid w:val="00FA71D5"/>
    <w:rsid w:val="00FA7CD0"/>
    <w:rsid w:val="00FB06AB"/>
    <w:rsid w:val="00FB2AF5"/>
    <w:rsid w:val="00FB3396"/>
    <w:rsid w:val="00FB3CD9"/>
    <w:rsid w:val="00FB6662"/>
    <w:rsid w:val="00FC058C"/>
    <w:rsid w:val="00FC159B"/>
    <w:rsid w:val="00FC33E7"/>
    <w:rsid w:val="00FD08DE"/>
    <w:rsid w:val="00FD1497"/>
    <w:rsid w:val="00FD1C17"/>
    <w:rsid w:val="00FD6295"/>
    <w:rsid w:val="00FD7EEA"/>
    <w:rsid w:val="00FE478C"/>
    <w:rsid w:val="00FE6475"/>
    <w:rsid w:val="00FE64E5"/>
    <w:rsid w:val="00FF00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1E5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A2D"/>
    <w:pPr>
      <w:autoSpaceDE w:val="0"/>
      <w:autoSpaceDN w:val="0"/>
      <w:adjustRightInd w:val="0"/>
      <w:jc w:val="both"/>
    </w:pPr>
    <w:rPr>
      <w:sz w:val="22"/>
      <w:szCs w:val="24"/>
      <w:lang w:val="en-GB"/>
    </w:rPr>
  </w:style>
  <w:style w:type="paragraph" w:styleId="Heading1">
    <w:name w:val="heading 1"/>
    <w:basedOn w:val="Normal"/>
    <w:next w:val="Normal"/>
    <w:qFormat/>
    <w:rsid w:val="00896A2D"/>
    <w:pPr>
      <w:numPr>
        <w:numId w:val="9"/>
      </w:numPr>
      <w:outlineLvl w:val="0"/>
    </w:pPr>
  </w:style>
  <w:style w:type="paragraph" w:styleId="Heading2">
    <w:name w:val="heading 2"/>
    <w:basedOn w:val="Normal"/>
    <w:next w:val="Normal"/>
    <w:qFormat/>
    <w:rsid w:val="00896A2D"/>
    <w:pPr>
      <w:outlineLvl w:val="1"/>
    </w:pPr>
    <w:rPr>
      <w:b/>
      <w:bCs/>
      <w:sz w:val="28"/>
      <w:szCs w:val="28"/>
    </w:rPr>
  </w:style>
  <w:style w:type="paragraph" w:styleId="Heading3">
    <w:name w:val="heading 3"/>
    <w:basedOn w:val="Normal"/>
    <w:next w:val="Normal"/>
    <w:qFormat/>
    <w:rsid w:val="00896A2D"/>
    <w:pPr>
      <w:numPr>
        <w:ilvl w:val="2"/>
        <w:numId w:val="7"/>
      </w:numPr>
      <w:outlineLvl w:val="2"/>
    </w:pPr>
    <w:rPr>
      <w:b/>
      <w:bCs/>
    </w:rPr>
  </w:style>
  <w:style w:type="paragraph" w:styleId="Heading4">
    <w:name w:val="heading 4"/>
    <w:basedOn w:val="Normal"/>
    <w:next w:val="Normal"/>
    <w:qFormat/>
    <w:rsid w:val="00896A2D"/>
    <w:pPr>
      <w:numPr>
        <w:ilvl w:val="3"/>
        <w:numId w:val="10"/>
      </w:numPr>
      <w:ind w:right="2880"/>
      <w:outlineLvl w:val="3"/>
    </w:pPr>
    <w:rPr>
      <w:b/>
      <w:bCs/>
    </w:rPr>
  </w:style>
  <w:style w:type="paragraph" w:styleId="Heading5">
    <w:name w:val="heading 5"/>
    <w:basedOn w:val="Normal"/>
    <w:next w:val="Normal"/>
    <w:qFormat/>
    <w:rsid w:val="00896A2D"/>
    <w:pPr>
      <w:numPr>
        <w:ilvl w:val="4"/>
        <w:numId w:val="10"/>
      </w:numPr>
      <w:ind w:right="2880"/>
      <w:outlineLvl w:val="4"/>
    </w:pPr>
    <w:rPr>
      <w:i/>
      <w:iCs/>
    </w:rPr>
  </w:style>
  <w:style w:type="paragraph" w:styleId="Heading6">
    <w:name w:val="heading 6"/>
    <w:basedOn w:val="Normal"/>
    <w:next w:val="Normal"/>
    <w:qFormat/>
    <w:rsid w:val="00896A2D"/>
    <w:pPr>
      <w:numPr>
        <w:ilvl w:val="5"/>
        <w:numId w:val="10"/>
      </w:numPr>
      <w:spacing w:before="240" w:after="60"/>
      <w:outlineLvl w:val="5"/>
    </w:pPr>
    <w:rPr>
      <w:b/>
      <w:bCs/>
      <w:szCs w:val="22"/>
    </w:rPr>
  </w:style>
  <w:style w:type="paragraph" w:styleId="Heading7">
    <w:name w:val="heading 7"/>
    <w:basedOn w:val="Normal"/>
    <w:next w:val="Normal"/>
    <w:qFormat/>
    <w:rsid w:val="00896A2D"/>
    <w:pPr>
      <w:numPr>
        <w:ilvl w:val="6"/>
        <w:numId w:val="10"/>
      </w:numPr>
      <w:spacing w:before="240" w:after="60"/>
      <w:outlineLvl w:val="6"/>
    </w:pPr>
  </w:style>
  <w:style w:type="paragraph" w:styleId="Heading8">
    <w:name w:val="heading 8"/>
    <w:basedOn w:val="Normal"/>
    <w:next w:val="Normal"/>
    <w:qFormat/>
    <w:rsid w:val="00896A2D"/>
    <w:pPr>
      <w:numPr>
        <w:ilvl w:val="7"/>
        <w:numId w:val="10"/>
      </w:numPr>
      <w:spacing w:before="240" w:after="60"/>
      <w:outlineLvl w:val="7"/>
    </w:pPr>
    <w:rPr>
      <w:i/>
      <w:iCs/>
    </w:rPr>
  </w:style>
  <w:style w:type="paragraph" w:styleId="Heading9">
    <w:name w:val="heading 9"/>
    <w:basedOn w:val="Normal"/>
    <w:next w:val="Normal"/>
    <w:qFormat/>
    <w:rsid w:val="00896A2D"/>
    <w:pPr>
      <w:numPr>
        <w:ilvl w:val="8"/>
        <w:numId w:val="10"/>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123">
    <w:name w:val="Note_1_2_3"/>
    <w:rsid w:val="00896A2D"/>
    <w:pPr>
      <w:numPr>
        <w:numId w:val="2"/>
      </w:numPr>
      <w:spacing w:after="260"/>
      <w:jc w:val="both"/>
    </w:pPr>
    <w:rPr>
      <w:i/>
      <w:sz w:val="22"/>
      <w:szCs w:val="24"/>
      <w:lang w:val="en-GB"/>
    </w:rPr>
  </w:style>
  <w:style w:type="paragraph" w:customStyle="1" w:styleId="1Para">
    <w:name w:val="1Para"/>
    <w:basedOn w:val="Normal"/>
    <w:rsid w:val="00896A2D"/>
    <w:pPr>
      <w:numPr>
        <w:numId w:val="12"/>
      </w:numPr>
      <w:tabs>
        <w:tab w:val="left" w:pos="1440"/>
      </w:tabs>
      <w:autoSpaceDE/>
      <w:autoSpaceDN/>
      <w:adjustRightInd/>
      <w:spacing w:before="260" w:after="260"/>
    </w:pPr>
    <w:rPr>
      <w:szCs w:val="22"/>
    </w:rPr>
  </w:style>
  <w:style w:type="paragraph" w:customStyle="1" w:styleId="2Para">
    <w:name w:val="2Para"/>
    <w:basedOn w:val="Normal"/>
    <w:rsid w:val="00896A2D"/>
    <w:pPr>
      <w:numPr>
        <w:ilvl w:val="1"/>
        <w:numId w:val="11"/>
      </w:numPr>
      <w:tabs>
        <w:tab w:val="clear" w:pos="0"/>
        <w:tab w:val="left" w:pos="1440"/>
      </w:tabs>
      <w:autoSpaceDE/>
      <w:autoSpaceDN/>
      <w:adjustRightInd/>
      <w:spacing w:before="260" w:after="260"/>
    </w:pPr>
    <w:rPr>
      <w:szCs w:val="22"/>
    </w:rPr>
  </w:style>
  <w:style w:type="paragraph" w:customStyle="1" w:styleId="3Heading">
    <w:name w:val="3Heading"/>
    <w:basedOn w:val="TOC3"/>
    <w:next w:val="3Para"/>
    <w:rsid w:val="00896A2D"/>
    <w:pPr>
      <w:keepNext/>
      <w:spacing w:before="260" w:after="260"/>
      <w:ind w:left="0" w:right="2880"/>
      <w:outlineLvl w:val="2"/>
    </w:pPr>
    <w:rPr>
      <w:b/>
      <w:bCs/>
      <w:i/>
      <w:iCs/>
      <w:szCs w:val="22"/>
    </w:rPr>
  </w:style>
  <w:style w:type="paragraph" w:styleId="TOC3">
    <w:name w:val="toc 3"/>
    <w:basedOn w:val="Normal"/>
    <w:next w:val="Normal"/>
    <w:autoRedefine/>
    <w:semiHidden/>
    <w:rsid w:val="009A2153"/>
    <w:pPr>
      <w:ind w:left="480"/>
    </w:pPr>
  </w:style>
  <w:style w:type="paragraph" w:customStyle="1" w:styleId="3Para">
    <w:name w:val="3Para"/>
    <w:basedOn w:val="Normal"/>
    <w:rsid w:val="00896A2D"/>
    <w:pPr>
      <w:numPr>
        <w:ilvl w:val="2"/>
        <w:numId w:val="11"/>
      </w:numPr>
      <w:tabs>
        <w:tab w:val="clear" w:pos="0"/>
        <w:tab w:val="left" w:pos="1440"/>
      </w:tabs>
      <w:spacing w:before="260" w:after="260"/>
    </w:pPr>
  </w:style>
  <w:style w:type="paragraph" w:customStyle="1" w:styleId="4Para">
    <w:name w:val="4Para"/>
    <w:basedOn w:val="Normal"/>
    <w:rsid w:val="00896A2D"/>
    <w:pPr>
      <w:numPr>
        <w:ilvl w:val="3"/>
        <w:numId w:val="11"/>
      </w:numPr>
      <w:tabs>
        <w:tab w:val="clear" w:pos="0"/>
        <w:tab w:val="left" w:pos="1440"/>
      </w:tabs>
      <w:autoSpaceDE/>
      <w:autoSpaceDN/>
      <w:adjustRightInd/>
      <w:spacing w:before="260" w:after="260"/>
    </w:pPr>
  </w:style>
  <w:style w:type="paragraph" w:customStyle="1" w:styleId="5Para">
    <w:name w:val="5Para"/>
    <w:basedOn w:val="Normal"/>
    <w:rsid w:val="00896A2D"/>
    <w:pPr>
      <w:numPr>
        <w:ilvl w:val="4"/>
        <w:numId w:val="11"/>
      </w:numPr>
      <w:tabs>
        <w:tab w:val="clear" w:pos="0"/>
        <w:tab w:val="left" w:pos="1440"/>
      </w:tabs>
      <w:autoSpaceDE/>
      <w:autoSpaceDN/>
      <w:adjustRightInd/>
      <w:spacing w:before="260" w:after="260"/>
    </w:pPr>
  </w:style>
  <w:style w:type="paragraph" w:customStyle="1" w:styleId="6Para">
    <w:name w:val="6Para"/>
    <w:basedOn w:val="Normal"/>
    <w:rsid w:val="00896A2D"/>
    <w:pPr>
      <w:numPr>
        <w:ilvl w:val="5"/>
        <w:numId w:val="11"/>
      </w:numPr>
      <w:tabs>
        <w:tab w:val="clear" w:pos="0"/>
        <w:tab w:val="left" w:pos="1440"/>
      </w:tabs>
      <w:autoSpaceDE/>
      <w:autoSpaceDN/>
      <w:adjustRightInd/>
      <w:spacing w:before="260" w:after="260"/>
    </w:pPr>
  </w:style>
  <w:style w:type="paragraph" w:customStyle="1" w:styleId="7Para">
    <w:name w:val="7Para"/>
    <w:basedOn w:val="Normal"/>
    <w:rsid w:val="00896A2D"/>
    <w:pPr>
      <w:numPr>
        <w:ilvl w:val="6"/>
        <w:numId w:val="11"/>
      </w:numPr>
      <w:tabs>
        <w:tab w:val="clear" w:pos="0"/>
        <w:tab w:val="left" w:pos="1440"/>
      </w:tabs>
      <w:autoSpaceDE/>
      <w:autoSpaceDN/>
      <w:adjustRightInd/>
      <w:spacing w:before="260" w:after="260"/>
    </w:pPr>
  </w:style>
  <w:style w:type="paragraph" w:customStyle="1" w:styleId="8Para">
    <w:name w:val="8Para"/>
    <w:basedOn w:val="Normal"/>
    <w:rsid w:val="00896A2D"/>
    <w:pPr>
      <w:numPr>
        <w:ilvl w:val="7"/>
        <w:numId w:val="11"/>
      </w:numPr>
      <w:tabs>
        <w:tab w:val="clear" w:pos="0"/>
        <w:tab w:val="left" w:pos="1440"/>
      </w:tabs>
      <w:autoSpaceDE/>
      <w:autoSpaceDN/>
      <w:adjustRightInd/>
      <w:spacing w:before="260" w:after="260"/>
    </w:pPr>
  </w:style>
  <w:style w:type="paragraph" w:customStyle="1" w:styleId="Blockquote">
    <w:name w:val="Blockquote"/>
    <w:basedOn w:val="Normal"/>
    <w:next w:val="Normal"/>
    <w:rsid w:val="009A2153"/>
    <w:pPr>
      <w:tabs>
        <w:tab w:val="left" w:pos="720"/>
        <w:tab w:val="left" w:pos="1440"/>
        <w:tab w:val="left" w:pos="1536"/>
        <w:tab w:val="left" w:pos="1800"/>
        <w:tab w:val="left" w:pos="2160"/>
        <w:tab w:val="left" w:pos="2520"/>
        <w:tab w:val="left" w:pos="2880"/>
      </w:tabs>
      <w:ind w:left="1440" w:right="2880"/>
    </w:pPr>
  </w:style>
  <w:style w:type="paragraph" w:customStyle="1" w:styleId="Dots">
    <w:name w:val="Dots"/>
    <w:basedOn w:val="Normal"/>
    <w:next w:val="Normal"/>
    <w:rsid w:val="00896A2D"/>
    <w:pPr>
      <w:numPr>
        <w:numId w:val="1"/>
      </w:numPr>
      <w:spacing w:line="480" w:lineRule="auto"/>
    </w:pPr>
  </w:style>
  <w:style w:type="character" w:styleId="FootnoteReference">
    <w:name w:val="footnote reference"/>
    <w:rsid w:val="008E47BA"/>
    <w:rPr>
      <w:vertAlign w:val="superscript"/>
    </w:rPr>
  </w:style>
  <w:style w:type="paragraph" w:customStyle="1" w:styleId="List-">
    <w:name w:val="List_-"/>
    <w:basedOn w:val="Normal"/>
    <w:rsid w:val="00896A2D"/>
    <w:pPr>
      <w:numPr>
        <w:ilvl w:val="2"/>
        <w:numId w:val="10"/>
      </w:numPr>
      <w:spacing w:before="260" w:after="260"/>
    </w:pPr>
  </w:style>
  <w:style w:type="paragraph" w:customStyle="1" w:styleId="List123">
    <w:name w:val="List_1_2_3"/>
    <w:basedOn w:val="Normal"/>
    <w:rsid w:val="00896A2D"/>
    <w:pPr>
      <w:numPr>
        <w:ilvl w:val="1"/>
        <w:numId w:val="10"/>
      </w:numPr>
      <w:spacing w:before="260" w:after="260"/>
    </w:pPr>
  </w:style>
  <w:style w:type="paragraph" w:customStyle="1" w:styleId="Listabc">
    <w:name w:val="List_a_b_c"/>
    <w:basedOn w:val="Normal"/>
    <w:rsid w:val="00896A2D"/>
    <w:pPr>
      <w:numPr>
        <w:numId w:val="10"/>
      </w:numPr>
      <w:spacing w:before="260" w:after="260"/>
    </w:pPr>
  </w:style>
  <w:style w:type="paragraph" w:customStyle="1" w:styleId="ListIndt2">
    <w:name w:val="ListIndt_2"/>
    <w:basedOn w:val="Normal"/>
    <w:rsid w:val="00896A2D"/>
    <w:pPr>
      <w:spacing w:before="260" w:after="260"/>
      <w:ind w:left="1440"/>
    </w:pPr>
  </w:style>
  <w:style w:type="paragraph" w:customStyle="1" w:styleId="ListIndt3">
    <w:name w:val="ListIndt_3"/>
    <w:basedOn w:val="Normal"/>
    <w:rsid w:val="00896A2D"/>
    <w:pPr>
      <w:spacing w:before="260" w:after="260"/>
      <w:ind w:left="1800"/>
    </w:pPr>
  </w:style>
  <w:style w:type="paragraph" w:customStyle="1" w:styleId="ListIndt4">
    <w:name w:val="ListIndt_4"/>
    <w:basedOn w:val="Normal"/>
    <w:rsid w:val="00896A2D"/>
    <w:pPr>
      <w:spacing w:before="260" w:after="260"/>
      <w:ind w:left="2160"/>
    </w:pPr>
  </w:style>
  <w:style w:type="paragraph" w:customStyle="1" w:styleId="ListTab0">
    <w:name w:val="ListTab_0"/>
    <w:basedOn w:val="Normal"/>
    <w:rsid w:val="00896A2D"/>
    <w:pPr>
      <w:spacing w:before="260" w:after="260"/>
    </w:pPr>
  </w:style>
  <w:style w:type="paragraph" w:customStyle="1" w:styleId="ListTab2">
    <w:name w:val="ListTab_2"/>
    <w:basedOn w:val="Normal"/>
    <w:rsid w:val="00896A2D"/>
    <w:pPr>
      <w:spacing w:before="260" w:after="260"/>
      <w:ind w:firstLine="1440"/>
    </w:pPr>
  </w:style>
  <w:style w:type="paragraph" w:customStyle="1" w:styleId="ListTab3">
    <w:name w:val="ListTab_3"/>
    <w:basedOn w:val="Normal"/>
    <w:rsid w:val="00896A2D"/>
    <w:pPr>
      <w:spacing w:before="260" w:after="260"/>
      <w:ind w:firstLine="1800"/>
    </w:pPr>
  </w:style>
  <w:style w:type="paragraph" w:customStyle="1" w:styleId="ListTab4">
    <w:name w:val="ListTab_4"/>
    <w:basedOn w:val="Normal"/>
    <w:rsid w:val="00896A2D"/>
    <w:pPr>
      <w:spacing w:before="260" w:after="260"/>
      <w:ind w:firstLine="2160"/>
    </w:pPr>
  </w:style>
  <w:style w:type="paragraph" w:customStyle="1" w:styleId="Note">
    <w:name w:val="Note"/>
    <w:next w:val="Normal"/>
    <w:rsid w:val="00896A2D"/>
    <w:pPr>
      <w:numPr>
        <w:numId w:val="5"/>
      </w:numPr>
      <w:spacing w:after="260"/>
      <w:ind w:firstLine="1800"/>
      <w:jc w:val="both"/>
    </w:pPr>
    <w:rPr>
      <w:i/>
      <w:sz w:val="22"/>
      <w:szCs w:val="24"/>
      <w:lang w:val="en-GB"/>
    </w:rPr>
  </w:style>
  <w:style w:type="paragraph" w:customStyle="1" w:styleId="ParaIndt2">
    <w:name w:val="ParaIndt_2"/>
    <w:basedOn w:val="Normal"/>
    <w:rsid w:val="00896A2D"/>
    <w:pPr>
      <w:spacing w:before="260" w:after="260"/>
      <w:ind w:left="1440"/>
    </w:pPr>
  </w:style>
  <w:style w:type="paragraph" w:customStyle="1" w:styleId="ParaIndt3">
    <w:name w:val="ParaIndt_3"/>
    <w:basedOn w:val="Normal"/>
    <w:rsid w:val="00896A2D"/>
    <w:pPr>
      <w:spacing w:before="260" w:after="260"/>
      <w:ind w:left="1800"/>
    </w:pPr>
  </w:style>
  <w:style w:type="paragraph" w:customStyle="1" w:styleId="ParaIndt4">
    <w:name w:val="ParaIndt_4"/>
    <w:basedOn w:val="Normal"/>
    <w:rsid w:val="00896A2D"/>
    <w:pPr>
      <w:spacing w:before="260" w:after="260"/>
      <w:ind w:left="2160"/>
    </w:pPr>
  </w:style>
  <w:style w:type="paragraph" w:customStyle="1" w:styleId="ParaTab0">
    <w:name w:val="ParaTab_0"/>
    <w:basedOn w:val="Normal"/>
    <w:rsid w:val="00896A2D"/>
    <w:pPr>
      <w:spacing w:before="260" w:after="260"/>
    </w:pPr>
  </w:style>
  <w:style w:type="paragraph" w:customStyle="1" w:styleId="ParaTab2">
    <w:name w:val="ParaTab_2"/>
    <w:basedOn w:val="Normal"/>
    <w:rsid w:val="00896A2D"/>
    <w:pPr>
      <w:spacing w:before="260" w:after="260"/>
      <w:ind w:firstLine="1440"/>
    </w:pPr>
  </w:style>
  <w:style w:type="paragraph" w:customStyle="1" w:styleId="ParaTab3">
    <w:name w:val="ParaTab_3"/>
    <w:basedOn w:val="Normal"/>
    <w:rsid w:val="00896A2D"/>
    <w:pPr>
      <w:spacing w:before="260" w:after="260"/>
      <w:ind w:firstLine="1800"/>
    </w:pPr>
  </w:style>
  <w:style w:type="paragraph" w:customStyle="1" w:styleId="ParaTab4">
    <w:name w:val="ParaTab_4"/>
    <w:basedOn w:val="Normal"/>
    <w:rsid w:val="00896A2D"/>
    <w:pPr>
      <w:spacing w:before="260" w:after="260"/>
      <w:ind w:firstLine="2160"/>
    </w:pPr>
  </w:style>
  <w:style w:type="paragraph" w:customStyle="1" w:styleId="1Heading">
    <w:name w:val="1Heading"/>
    <w:basedOn w:val="TOC1"/>
    <w:next w:val="2Para"/>
    <w:rsid w:val="00896A2D"/>
    <w:pPr>
      <w:keepNext/>
      <w:numPr>
        <w:numId w:val="11"/>
      </w:numPr>
      <w:autoSpaceDE/>
      <w:autoSpaceDN/>
      <w:adjustRightInd/>
      <w:spacing w:before="520" w:after="260"/>
      <w:ind w:right="2880"/>
      <w:outlineLvl w:val="0"/>
    </w:pPr>
    <w:rPr>
      <w:b/>
      <w:caps/>
      <w:szCs w:val="22"/>
    </w:rPr>
  </w:style>
  <w:style w:type="paragraph" w:styleId="TOC1">
    <w:name w:val="toc 1"/>
    <w:basedOn w:val="Normal"/>
    <w:next w:val="Normal"/>
    <w:autoRedefine/>
    <w:semiHidden/>
    <w:rsid w:val="009A2153"/>
  </w:style>
  <w:style w:type="paragraph" w:customStyle="1" w:styleId="2Heading">
    <w:name w:val="2Heading"/>
    <w:basedOn w:val="2Para"/>
    <w:next w:val="3Para"/>
    <w:rsid w:val="00896A2D"/>
    <w:pPr>
      <w:keepNext/>
      <w:tabs>
        <w:tab w:val="left" w:pos="720"/>
      </w:tabs>
      <w:ind w:left="720" w:right="2880" w:hanging="720"/>
      <w:outlineLvl w:val="1"/>
    </w:pPr>
    <w:rPr>
      <w:b/>
    </w:rPr>
  </w:style>
  <w:style w:type="paragraph" w:styleId="TOC2">
    <w:name w:val="toc 2"/>
    <w:basedOn w:val="Normal"/>
    <w:next w:val="Normal"/>
    <w:autoRedefine/>
    <w:semiHidden/>
    <w:rsid w:val="009A2153"/>
    <w:pPr>
      <w:ind w:left="240"/>
    </w:pPr>
  </w:style>
  <w:style w:type="paragraph" w:customStyle="1" w:styleId="X">
    <w:name w:val="X"/>
    <w:basedOn w:val="Normal"/>
    <w:rsid w:val="00896A2D"/>
    <w:pPr>
      <w:numPr>
        <w:numId w:val="4"/>
      </w:numPr>
      <w:tabs>
        <w:tab w:val="clear" w:pos="360"/>
      </w:tabs>
    </w:pPr>
    <w:rPr>
      <w:lang w:val="en-US"/>
    </w:rPr>
  </w:style>
  <w:style w:type="paragraph" w:customStyle="1" w:styleId="TabsDefault">
    <w:name w:val="TabsDefault"/>
    <w:rsid w:val="009A2153"/>
    <w:pPr>
      <w:tabs>
        <w:tab w:val="left" w:pos="0"/>
        <w:tab w:val="left" w:pos="720"/>
        <w:tab w:val="left" w:pos="1440"/>
        <w:tab w:val="left" w:pos="1800"/>
        <w:tab w:val="left" w:pos="2160"/>
        <w:tab w:val="left" w:pos="2520"/>
        <w:tab w:val="left" w:pos="2880"/>
      </w:tabs>
    </w:pPr>
    <w:rPr>
      <w:sz w:val="24"/>
      <w:szCs w:val="24"/>
    </w:rPr>
  </w:style>
  <w:style w:type="paragraph" w:styleId="Header">
    <w:name w:val="header"/>
    <w:basedOn w:val="Normal"/>
    <w:rsid w:val="00DA52CB"/>
    <w:pPr>
      <w:tabs>
        <w:tab w:val="center" w:pos="4320"/>
        <w:tab w:val="right" w:pos="8640"/>
      </w:tabs>
      <w:autoSpaceDE/>
      <w:autoSpaceDN/>
      <w:adjustRightInd/>
    </w:pPr>
  </w:style>
  <w:style w:type="paragraph" w:styleId="Footer">
    <w:name w:val="footer"/>
    <w:basedOn w:val="Normal"/>
    <w:rsid w:val="00DA52CB"/>
    <w:pPr>
      <w:tabs>
        <w:tab w:val="center" w:pos="4320"/>
        <w:tab w:val="right" w:pos="8640"/>
      </w:tabs>
      <w:autoSpaceDE/>
      <w:autoSpaceDN/>
      <w:adjustRightInd/>
    </w:pPr>
  </w:style>
  <w:style w:type="character" w:styleId="PageNumber">
    <w:name w:val="page number"/>
    <w:basedOn w:val="DefaultParagraphFont"/>
    <w:rsid w:val="00DA52CB"/>
  </w:style>
  <w:style w:type="table" w:styleId="TableGrid">
    <w:name w:val="Table Grid"/>
    <w:basedOn w:val="TableNormal"/>
    <w:rsid w:val="00DA5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Main">
    <w:name w:val="TitleMain"/>
    <w:basedOn w:val="Normal"/>
    <w:rsid w:val="008169FE"/>
    <w:pPr>
      <w:jc w:val="center"/>
      <w:outlineLvl w:val="0"/>
    </w:pPr>
    <w:rPr>
      <w:b/>
      <w:szCs w:val="22"/>
    </w:rPr>
  </w:style>
  <w:style w:type="paragraph" w:customStyle="1" w:styleId="RefPrincipal">
    <w:name w:val="RefPrincipal"/>
    <w:basedOn w:val="Normal"/>
    <w:rsid w:val="00C5363D"/>
    <w:pPr>
      <w:numPr>
        <w:numId w:val="3"/>
      </w:numPr>
    </w:pPr>
  </w:style>
  <w:style w:type="paragraph" w:customStyle="1" w:styleId="RefRegular">
    <w:name w:val="RefRegular"/>
    <w:basedOn w:val="Normal"/>
    <w:rsid w:val="00507204"/>
    <w:pPr>
      <w:ind w:left="331" w:hanging="216"/>
    </w:pPr>
  </w:style>
  <w:style w:type="paragraph" w:customStyle="1" w:styleId="ParaIndt1">
    <w:name w:val="ParaIndt_1"/>
    <w:basedOn w:val="Normal"/>
    <w:rsid w:val="00896A2D"/>
    <w:pPr>
      <w:spacing w:before="260" w:after="260"/>
      <w:ind w:left="720"/>
    </w:pPr>
  </w:style>
  <w:style w:type="paragraph" w:customStyle="1" w:styleId="ParaTab1">
    <w:name w:val="ParaTab_1"/>
    <w:basedOn w:val="Normal"/>
    <w:rsid w:val="00805C05"/>
    <w:pPr>
      <w:ind w:firstLine="720"/>
    </w:pPr>
  </w:style>
  <w:style w:type="paragraph" w:customStyle="1" w:styleId="ListV">
    <w:name w:val="List_V"/>
    <w:basedOn w:val="Normal"/>
    <w:rsid w:val="00896A2D"/>
    <w:pPr>
      <w:numPr>
        <w:numId w:val="6"/>
      </w:numPr>
    </w:pPr>
  </w:style>
  <w:style w:type="paragraph" w:styleId="FootnoteText">
    <w:name w:val="footnote text"/>
    <w:basedOn w:val="Normal"/>
    <w:rsid w:val="00686187"/>
    <w:pPr>
      <w:ind w:left="115" w:hanging="115"/>
    </w:pPr>
    <w:rPr>
      <w:sz w:val="18"/>
      <w:szCs w:val="20"/>
    </w:rPr>
  </w:style>
  <w:style w:type="paragraph" w:customStyle="1" w:styleId="ListExSum">
    <w:name w:val="List_ExSum"/>
    <w:basedOn w:val="Normal"/>
    <w:rsid w:val="00896A2D"/>
    <w:pPr>
      <w:numPr>
        <w:numId w:val="8"/>
      </w:numPr>
    </w:pPr>
  </w:style>
  <w:style w:type="paragraph" w:styleId="BalloonText">
    <w:name w:val="Balloon Text"/>
    <w:basedOn w:val="Normal"/>
    <w:link w:val="BalloonTextChar"/>
    <w:rsid w:val="00305BCF"/>
    <w:rPr>
      <w:rFonts w:ascii="Tahoma" w:hAnsi="Tahoma" w:cs="Tahoma"/>
      <w:sz w:val="16"/>
      <w:szCs w:val="16"/>
    </w:rPr>
  </w:style>
  <w:style w:type="character" w:customStyle="1" w:styleId="BalloonTextChar">
    <w:name w:val="Balloon Text Char"/>
    <w:basedOn w:val="DefaultParagraphFont"/>
    <w:link w:val="BalloonText"/>
    <w:rsid w:val="00305BCF"/>
    <w:rPr>
      <w:rFonts w:ascii="Tahoma" w:hAnsi="Tahoma" w:cs="Tahoma"/>
      <w:sz w:val="16"/>
      <w:szCs w:val="16"/>
      <w:lang w:val="en-GB"/>
    </w:rPr>
  </w:style>
  <w:style w:type="paragraph" w:styleId="ListParagraph">
    <w:name w:val="List Paragraph"/>
    <w:basedOn w:val="Normal"/>
    <w:uiPriority w:val="34"/>
    <w:qFormat/>
    <w:rsid w:val="00A401BA"/>
    <w:pPr>
      <w:ind w:left="720"/>
      <w:contextualSpacing/>
    </w:pPr>
  </w:style>
  <w:style w:type="paragraph" w:customStyle="1" w:styleId="Default">
    <w:name w:val="Default"/>
    <w:rsid w:val="002E0415"/>
    <w:pPr>
      <w:autoSpaceDE w:val="0"/>
      <w:autoSpaceDN w:val="0"/>
      <w:adjustRightInd w:val="0"/>
    </w:pPr>
    <w:rPr>
      <w:color w:val="000000"/>
      <w:sz w:val="24"/>
      <w:szCs w:val="24"/>
      <w:lang w:val="en-IE"/>
    </w:rPr>
  </w:style>
  <w:style w:type="paragraph" w:styleId="Revision">
    <w:name w:val="Revision"/>
    <w:hidden/>
    <w:uiPriority w:val="99"/>
    <w:semiHidden/>
    <w:rsid w:val="00830AC9"/>
    <w:rPr>
      <w:sz w:val="22"/>
      <w:szCs w:val="24"/>
      <w:lang w:val="en-GB"/>
    </w:rPr>
  </w:style>
  <w:style w:type="character" w:styleId="CommentReference">
    <w:name w:val="annotation reference"/>
    <w:basedOn w:val="DefaultParagraphFont"/>
    <w:semiHidden/>
    <w:unhideWhenUsed/>
    <w:rsid w:val="006221C5"/>
    <w:rPr>
      <w:sz w:val="16"/>
      <w:szCs w:val="16"/>
    </w:rPr>
  </w:style>
  <w:style w:type="paragraph" w:styleId="CommentText">
    <w:name w:val="annotation text"/>
    <w:basedOn w:val="Normal"/>
    <w:link w:val="CommentTextChar"/>
    <w:semiHidden/>
    <w:unhideWhenUsed/>
    <w:rsid w:val="006221C5"/>
    <w:rPr>
      <w:sz w:val="20"/>
      <w:szCs w:val="20"/>
    </w:rPr>
  </w:style>
  <w:style w:type="character" w:customStyle="1" w:styleId="CommentTextChar">
    <w:name w:val="Comment Text Char"/>
    <w:basedOn w:val="DefaultParagraphFont"/>
    <w:link w:val="CommentText"/>
    <w:semiHidden/>
    <w:rsid w:val="006221C5"/>
    <w:rPr>
      <w:lang w:val="en-GB"/>
    </w:rPr>
  </w:style>
  <w:style w:type="paragraph" w:styleId="CommentSubject">
    <w:name w:val="annotation subject"/>
    <w:basedOn w:val="CommentText"/>
    <w:next w:val="CommentText"/>
    <w:link w:val="CommentSubjectChar"/>
    <w:semiHidden/>
    <w:unhideWhenUsed/>
    <w:rsid w:val="006221C5"/>
    <w:rPr>
      <w:b/>
      <w:bCs/>
    </w:rPr>
  </w:style>
  <w:style w:type="character" w:customStyle="1" w:styleId="CommentSubjectChar">
    <w:name w:val="Comment Subject Char"/>
    <w:basedOn w:val="CommentTextChar"/>
    <w:link w:val="CommentSubject"/>
    <w:semiHidden/>
    <w:rsid w:val="006221C5"/>
    <w:rPr>
      <w:b/>
      <w:bCs/>
      <w:lang w:val="en-GB"/>
    </w:rPr>
  </w:style>
  <w:style w:type="paragraph" w:customStyle="1" w:styleId="TableParagraph">
    <w:name w:val="Table Paragraph"/>
    <w:basedOn w:val="Normal"/>
    <w:uiPriority w:val="1"/>
    <w:qFormat/>
    <w:rsid w:val="00FA71D5"/>
    <w:pPr>
      <w:widowControl w:val="0"/>
      <w:autoSpaceDE/>
      <w:autoSpaceDN/>
      <w:adjustRightInd/>
      <w:jc w:val="left"/>
    </w:pPr>
    <w:rPr>
      <w:rFonts w:asciiTheme="minorHAnsi" w:eastAsiaTheme="minorHAnsi" w:hAnsiTheme="minorHAnsi" w:cstheme="minorBidi"/>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A2D"/>
    <w:pPr>
      <w:autoSpaceDE w:val="0"/>
      <w:autoSpaceDN w:val="0"/>
      <w:adjustRightInd w:val="0"/>
      <w:jc w:val="both"/>
    </w:pPr>
    <w:rPr>
      <w:sz w:val="22"/>
      <w:szCs w:val="24"/>
      <w:lang w:val="en-GB"/>
    </w:rPr>
  </w:style>
  <w:style w:type="paragraph" w:styleId="Heading1">
    <w:name w:val="heading 1"/>
    <w:basedOn w:val="Normal"/>
    <w:next w:val="Normal"/>
    <w:qFormat/>
    <w:rsid w:val="00896A2D"/>
    <w:pPr>
      <w:numPr>
        <w:numId w:val="9"/>
      </w:numPr>
      <w:outlineLvl w:val="0"/>
    </w:pPr>
  </w:style>
  <w:style w:type="paragraph" w:styleId="Heading2">
    <w:name w:val="heading 2"/>
    <w:basedOn w:val="Normal"/>
    <w:next w:val="Normal"/>
    <w:qFormat/>
    <w:rsid w:val="00896A2D"/>
    <w:pPr>
      <w:outlineLvl w:val="1"/>
    </w:pPr>
    <w:rPr>
      <w:b/>
      <w:bCs/>
      <w:sz w:val="28"/>
      <w:szCs w:val="28"/>
    </w:rPr>
  </w:style>
  <w:style w:type="paragraph" w:styleId="Heading3">
    <w:name w:val="heading 3"/>
    <w:basedOn w:val="Normal"/>
    <w:next w:val="Normal"/>
    <w:qFormat/>
    <w:rsid w:val="00896A2D"/>
    <w:pPr>
      <w:numPr>
        <w:ilvl w:val="2"/>
        <w:numId w:val="7"/>
      </w:numPr>
      <w:outlineLvl w:val="2"/>
    </w:pPr>
    <w:rPr>
      <w:b/>
      <w:bCs/>
    </w:rPr>
  </w:style>
  <w:style w:type="paragraph" w:styleId="Heading4">
    <w:name w:val="heading 4"/>
    <w:basedOn w:val="Normal"/>
    <w:next w:val="Normal"/>
    <w:qFormat/>
    <w:rsid w:val="00896A2D"/>
    <w:pPr>
      <w:numPr>
        <w:ilvl w:val="3"/>
        <w:numId w:val="10"/>
      </w:numPr>
      <w:ind w:right="2880"/>
      <w:outlineLvl w:val="3"/>
    </w:pPr>
    <w:rPr>
      <w:b/>
      <w:bCs/>
    </w:rPr>
  </w:style>
  <w:style w:type="paragraph" w:styleId="Heading5">
    <w:name w:val="heading 5"/>
    <w:basedOn w:val="Normal"/>
    <w:next w:val="Normal"/>
    <w:qFormat/>
    <w:rsid w:val="00896A2D"/>
    <w:pPr>
      <w:numPr>
        <w:ilvl w:val="4"/>
        <w:numId w:val="10"/>
      </w:numPr>
      <w:ind w:right="2880"/>
      <w:outlineLvl w:val="4"/>
    </w:pPr>
    <w:rPr>
      <w:i/>
      <w:iCs/>
    </w:rPr>
  </w:style>
  <w:style w:type="paragraph" w:styleId="Heading6">
    <w:name w:val="heading 6"/>
    <w:basedOn w:val="Normal"/>
    <w:next w:val="Normal"/>
    <w:qFormat/>
    <w:rsid w:val="00896A2D"/>
    <w:pPr>
      <w:numPr>
        <w:ilvl w:val="5"/>
        <w:numId w:val="10"/>
      </w:numPr>
      <w:spacing w:before="240" w:after="60"/>
      <w:outlineLvl w:val="5"/>
    </w:pPr>
    <w:rPr>
      <w:b/>
      <w:bCs/>
      <w:szCs w:val="22"/>
    </w:rPr>
  </w:style>
  <w:style w:type="paragraph" w:styleId="Heading7">
    <w:name w:val="heading 7"/>
    <w:basedOn w:val="Normal"/>
    <w:next w:val="Normal"/>
    <w:qFormat/>
    <w:rsid w:val="00896A2D"/>
    <w:pPr>
      <w:numPr>
        <w:ilvl w:val="6"/>
        <w:numId w:val="10"/>
      </w:numPr>
      <w:spacing w:before="240" w:after="60"/>
      <w:outlineLvl w:val="6"/>
    </w:pPr>
  </w:style>
  <w:style w:type="paragraph" w:styleId="Heading8">
    <w:name w:val="heading 8"/>
    <w:basedOn w:val="Normal"/>
    <w:next w:val="Normal"/>
    <w:qFormat/>
    <w:rsid w:val="00896A2D"/>
    <w:pPr>
      <w:numPr>
        <w:ilvl w:val="7"/>
        <w:numId w:val="10"/>
      </w:numPr>
      <w:spacing w:before="240" w:after="60"/>
      <w:outlineLvl w:val="7"/>
    </w:pPr>
    <w:rPr>
      <w:i/>
      <w:iCs/>
    </w:rPr>
  </w:style>
  <w:style w:type="paragraph" w:styleId="Heading9">
    <w:name w:val="heading 9"/>
    <w:basedOn w:val="Normal"/>
    <w:next w:val="Normal"/>
    <w:qFormat/>
    <w:rsid w:val="00896A2D"/>
    <w:pPr>
      <w:numPr>
        <w:ilvl w:val="8"/>
        <w:numId w:val="10"/>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123">
    <w:name w:val="Note_1_2_3"/>
    <w:rsid w:val="00896A2D"/>
    <w:pPr>
      <w:numPr>
        <w:numId w:val="2"/>
      </w:numPr>
      <w:spacing w:after="260"/>
      <w:jc w:val="both"/>
    </w:pPr>
    <w:rPr>
      <w:i/>
      <w:sz w:val="22"/>
      <w:szCs w:val="24"/>
      <w:lang w:val="en-GB"/>
    </w:rPr>
  </w:style>
  <w:style w:type="paragraph" w:customStyle="1" w:styleId="1Para">
    <w:name w:val="1Para"/>
    <w:basedOn w:val="Normal"/>
    <w:rsid w:val="00896A2D"/>
    <w:pPr>
      <w:numPr>
        <w:numId w:val="12"/>
      </w:numPr>
      <w:tabs>
        <w:tab w:val="left" w:pos="1440"/>
      </w:tabs>
      <w:autoSpaceDE/>
      <w:autoSpaceDN/>
      <w:adjustRightInd/>
      <w:spacing w:before="260" w:after="260"/>
    </w:pPr>
    <w:rPr>
      <w:szCs w:val="22"/>
    </w:rPr>
  </w:style>
  <w:style w:type="paragraph" w:customStyle="1" w:styleId="2Para">
    <w:name w:val="2Para"/>
    <w:basedOn w:val="Normal"/>
    <w:rsid w:val="00896A2D"/>
    <w:pPr>
      <w:numPr>
        <w:ilvl w:val="1"/>
        <w:numId w:val="11"/>
      </w:numPr>
      <w:tabs>
        <w:tab w:val="clear" w:pos="0"/>
        <w:tab w:val="left" w:pos="1440"/>
      </w:tabs>
      <w:autoSpaceDE/>
      <w:autoSpaceDN/>
      <w:adjustRightInd/>
      <w:spacing w:before="260" w:after="260"/>
    </w:pPr>
    <w:rPr>
      <w:szCs w:val="22"/>
    </w:rPr>
  </w:style>
  <w:style w:type="paragraph" w:customStyle="1" w:styleId="3Heading">
    <w:name w:val="3Heading"/>
    <w:basedOn w:val="TOC3"/>
    <w:next w:val="3Para"/>
    <w:rsid w:val="00896A2D"/>
    <w:pPr>
      <w:keepNext/>
      <w:spacing w:before="260" w:after="260"/>
      <w:ind w:left="0" w:right="2880"/>
      <w:outlineLvl w:val="2"/>
    </w:pPr>
    <w:rPr>
      <w:b/>
      <w:bCs/>
      <w:i/>
      <w:iCs/>
      <w:szCs w:val="22"/>
    </w:rPr>
  </w:style>
  <w:style w:type="paragraph" w:styleId="TOC3">
    <w:name w:val="toc 3"/>
    <w:basedOn w:val="Normal"/>
    <w:next w:val="Normal"/>
    <w:autoRedefine/>
    <w:semiHidden/>
    <w:rsid w:val="009A2153"/>
    <w:pPr>
      <w:ind w:left="480"/>
    </w:pPr>
  </w:style>
  <w:style w:type="paragraph" w:customStyle="1" w:styleId="3Para">
    <w:name w:val="3Para"/>
    <w:basedOn w:val="Normal"/>
    <w:rsid w:val="00896A2D"/>
    <w:pPr>
      <w:numPr>
        <w:ilvl w:val="2"/>
        <w:numId w:val="11"/>
      </w:numPr>
      <w:tabs>
        <w:tab w:val="clear" w:pos="0"/>
        <w:tab w:val="left" w:pos="1440"/>
      </w:tabs>
      <w:spacing w:before="260" w:after="260"/>
    </w:pPr>
  </w:style>
  <w:style w:type="paragraph" w:customStyle="1" w:styleId="4Para">
    <w:name w:val="4Para"/>
    <w:basedOn w:val="Normal"/>
    <w:rsid w:val="00896A2D"/>
    <w:pPr>
      <w:numPr>
        <w:ilvl w:val="3"/>
        <w:numId w:val="11"/>
      </w:numPr>
      <w:tabs>
        <w:tab w:val="clear" w:pos="0"/>
        <w:tab w:val="left" w:pos="1440"/>
      </w:tabs>
      <w:autoSpaceDE/>
      <w:autoSpaceDN/>
      <w:adjustRightInd/>
      <w:spacing w:before="260" w:after="260"/>
    </w:pPr>
  </w:style>
  <w:style w:type="paragraph" w:customStyle="1" w:styleId="5Para">
    <w:name w:val="5Para"/>
    <w:basedOn w:val="Normal"/>
    <w:rsid w:val="00896A2D"/>
    <w:pPr>
      <w:numPr>
        <w:ilvl w:val="4"/>
        <w:numId w:val="11"/>
      </w:numPr>
      <w:tabs>
        <w:tab w:val="clear" w:pos="0"/>
        <w:tab w:val="left" w:pos="1440"/>
      </w:tabs>
      <w:autoSpaceDE/>
      <w:autoSpaceDN/>
      <w:adjustRightInd/>
      <w:spacing w:before="260" w:after="260"/>
    </w:pPr>
  </w:style>
  <w:style w:type="paragraph" w:customStyle="1" w:styleId="6Para">
    <w:name w:val="6Para"/>
    <w:basedOn w:val="Normal"/>
    <w:rsid w:val="00896A2D"/>
    <w:pPr>
      <w:numPr>
        <w:ilvl w:val="5"/>
        <w:numId w:val="11"/>
      </w:numPr>
      <w:tabs>
        <w:tab w:val="clear" w:pos="0"/>
        <w:tab w:val="left" w:pos="1440"/>
      </w:tabs>
      <w:autoSpaceDE/>
      <w:autoSpaceDN/>
      <w:adjustRightInd/>
      <w:spacing w:before="260" w:after="260"/>
    </w:pPr>
  </w:style>
  <w:style w:type="paragraph" w:customStyle="1" w:styleId="7Para">
    <w:name w:val="7Para"/>
    <w:basedOn w:val="Normal"/>
    <w:rsid w:val="00896A2D"/>
    <w:pPr>
      <w:numPr>
        <w:ilvl w:val="6"/>
        <w:numId w:val="11"/>
      </w:numPr>
      <w:tabs>
        <w:tab w:val="clear" w:pos="0"/>
        <w:tab w:val="left" w:pos="1440"/>
      </w:tabs>
      <w:autoSpaceDE/>
      <w:autoSpaceDN/>
      <w:adjustRightInd/>
      <w:spacing w:before="260" w:after="260"/>
    </w:pPr>
  </w:style>
  <w:style w:type="paragraph" w:customStyle="1" w:styleId="8Para">
    <w:name w:val="8Para"/>
    <w:basedOn w:val="Normal"/>
    <w:rsid w:val="00896A2D"/>
    <w:pPr>
      <w:numPr>
        <w:ilvl w:val="7"/>
        <w:numId w:val="11"/>
      </w:numPr>
      <w:tabs>
        <w:tab w:val="clear" w:pos="0"/>
        <w:tab w:val="left" w:pos="1440"/>
      </w:tabs>
      <w:autoSpaceDE/>
      <w:autoSpaceDN/>
      <w:adjustRightInd/>
      <w:spacing w:before="260" w:after="260"/>
    </w:pPr>
  </w:style>
  <w:style w:type="paragraph" w:customStyle="1" w:styleId="Blockquote">
    <w:name w:val="Blockquote"/>
    <w:basedOn w:val="Normal"/>
    <w:next w:val="Normal"/>
    <w:rsid w:val="009A2153"/>
    <w:pPr>
      <w:tabs>
        <w:tab w:val="left" w:pos="720"/>
        <w:tab w:val="left" w:pos="1440"/>
        <w:tab w:val="left" w:pos="1536"/>
        <w:tab w:val="left" w:pos="1800"/>
        <w:tab w:val="left" w:pos="2160"/>
        <w:tab w:val="left" w:pos="2520"/>
        <w:tab w:val="left" w:pos="2880"/>
      </w:tabs>
      <w:ind w:left="1440" w:right="2880"/>
    </w:pPr>
  </w:style>
  <w:style w:type="paragraph" w:customStyle="1" w:styleId="Dots">
    <w:name w:val="Dots"/>
    <w:basedOn w:val="Normal"/>
    <w:next w:val="Normal"/>
    <w:rsid w:val="00896A2D"/>
    <w:pPr>
      <w:numPr>
        <w:numId w:val="1"/>
      </w:numPr>
      <w:spacing w:line="480" w:lineRule="auto"/>
    </w:pPr>
  </w:style>
  <w:style w:type="character" w:styleId="FootnoteReference">
    <w:name w:val="footnote reference"/>
    <w:rsid w:val="008E47BA"/>
    <w:rPr>
      <w:vertAlign w:val="superscript"/>
    </w:rPr>
  </w:style>
  <w:style w:type="paragraph" w:customStyle="1" w:styleId="List-">
    <w:name w:val="List_-"/>
    <w:basedOn w:val="Normal"/>
    <w:rsid w:val="00896A2D"/>
    <w:pPr>
      <w:numPr>
        <w:ilvl w:val="2"/>
        <w:numId w:val="10"/>
      </w:numPr>
      <w:spacing w:before="260" w:after="260"/>
    </w:pPr>
  </w:style>
  <w:style w:type="paragraph" w:customStyle="1" w:styleId="List123">
    <w:name w:val="List_1_2_3"/>
    <w:basedOn w:val="Normal"/>
    <w:rsid w:val="00896A2D"/>
    <w:pPr>
      <w:numPr>
        <w:ilvl w:val="1"/>
        <w:numId w:val="10"/>
      </w:numPr>
      <w:spacing w:before="260" w:after="260"/>
    </w:pPr>
  </w:style>
  <w:style w:type="paragraph" w:customStyle="1" w:styleId="Listabc">
    <w:name w:val="List_a_b_c"/>
    <w:basedOn w:val="Normal"/>
    <w:rsid w:val="00896A2D"/>
    <w:pPr>
      <w:numPr>
        <w:numId w:val="10"/>
      </w:numPr>
      <w:spacing w:before="260" w:after="260"/>
    </w:pPr>
  </w:style>
  <w:style w:type="paragraph" w:customStyle="1" w:styleId="ListIndt2">
    <w:name w:val="ListIndt_2"/>
    <w:basedOn w:val="Normal"/>
    <w:rsid w:val="00896A2D"/>
    <w:pPr>
      <w:spacing w:before="260" w:after="260"/>
      <w:ind w:left="1440"/>
    </w:pPr>
  </w:style>
  <w:style w:type="paragraph" w:customStyle="1" w:styleId="ListIndt3">
    <w:name w:val="ListIndt_3"/>
    <w:basedOn w:val="Normal"/>
    <w:rsid w:val="00896A2D"/>
    <w:pPr>
      <w:spacing w:before="260" w:after="260"/>
      <w:ind w:left="1800"/>
    </w:pPr>
  </w:style>
  <w:style w:type="paragraph" w:customStyle="1" w:styleId="ListIndt4">
    <w:name w:val="ListIndt_4"/>
    <w:basedOn w:val="Normal"/>
    <w:rsid w:val="00896A2D"/>
    <w:pPr>
      <w:spacing w:before="260" w:after="260"/>
      <w:ind w:left="2160"/>
    </w:pPr>
  </w:style>
  <w:style w:type="paragraph" w:customStyle="1" w:styleId="ListTab0">
    <w:name w:val="ListTab_0"/>
    <w:basedOn w:val="Normal"/>
    <w:rsid w:val="00896A2D"/>
    <w:pPr>
      <w:spacing w:before="260" w:after="260"/>
    </w:pPr>
  </w:style>
  <w:style w:type="paragraph" w:customStyle="1" w:styleId="ListTab2">
    <w:name w:val="ListTab_2"/>
    <w:basedOn w:val="Normal"/>
    <w:rsid w:val="00896A2D"/>
    <w:pPr>
      <w:spacing w:before="260" w:after="260"/>
      <w:ind w:firstLine="1440"/>
    </w:pPr>
  </w:style>
  <w:style w:type="paragraph" w:customStyle="1" w:styleId="ListTab3">
    <w:name w:val="ListTab_3"/>
    <w:basedOn w:val="Normal"/>
    <w:rsid w:val="00896A2D"/>
    <w:pPr>
      <w:spacing w:before="260" w:after="260"/>
      <w:ind w:firstLine="1800"/>
    </w:pPr>
  </w:style>
  <w:style w:type="paragraph" w:customStyle="1" w:styleId="ListTab4">
    <w:name w:val="ListTab_4"/>
    <w:basedOn w:val="Normal"/>
    <w:rsid w:val="00896A2D"/>
    <w:pPr>
      <w:spacing w:before="260" w:after="260"/>
      <w:ind w:firstLine="2160"/>
    </w:pPr>
  </w:style>
  <w:style w:type="paragraph" w:customStyle="1" w:styleId="Note">
    <w:name w:val="Note"/>
    <w:next w:val="Normal"/>
    <w:rsid w:val="00896A2D"/>
    <w:pPr>
      <w:numPr>
        <w:numId w:val="5"/>
      </w:numPr>
      <w:spacing w:after="260"/>
      <w:ind w:firstLine="1800"/>
      <w:jc w:val="both"/>
    </w:pPr>
    <w:rPr>
      <w:i/>
      <w:sz w:val="22"/>
      <w:szCs w:val="24"/>
      <w:lang w:val="en-GB"/>
    </w:rPr>
  </w:style>
  <w:style w:type="paragraph" w:customStyle="1" w:styleId="ParaIndt2">
    <w:name w:val="ParaIndt_2"/>
    <w:basedOn w:val="Normal"/>
    <w:rsid w:val="00896A2D"/>
    <w:pPr>
      <w:spacing w:before="260" w:after="260"/>
      <w:ind w:left="1440"/>
    </w:pPr>
  </w:style>
  <w:style w:type="paragraph" w:customStyle="1" w:styleId="ParaIndt3">
    <w:name w:val="ParaIndt_3"/>
    <w:basedOn w:val="Normal"/>
    <w:rsid w:val="00896A2D"/>
    <w:pPr>
      <w:spacing w:before="260" w:after="260"/>
      <w:ind w:left="1800"/>
    </w:pPr>
  </w:style>
  <w:style w:type="paragraph" w:customStyle="1" w:styleId="ParaIndt4">
    <w:name w:val="ParaIndt_4"/>
    <w:basedOn w:val="Normal"/>
    <w:rsid w:val="00896A2D"/>
    <w:pPr>
      <w:spacing w:before="260" w:after="260"/>
      <w:ind w:left="2160"/>
    </w:pPr>
  </w:style>
  <w:style w:type="paragraph" w:customStyle="1" w:styleId="ParaTab0">
    <w:name w:val="ParaTab_0"/>
    <w:basedOn w:val="Normal"/>
    <w:rsid w:val="00896A2D"/>
    <w:pPr>
      <w:spacing w:before="260" w:after="260"/>
    </w:pPr>
  </w:style>
  <w:style w:type="paragraph" w:customStyle="1" w:styleId="ParaTab2">
    <w:name w:val="ParaTab_2"/>
    <w:basedOn w:val="Normal"/>
    <w:rsid w:val="00896A2D"/>
    <w:pPr>
      <w:spacing w:before="260" w:after="260"/>
      <w:ind w:firstLine="1440"/>
    </w:pPr>
  </w:style>
  <w:style w:type="paragraph" w:customStyle="1" w:styleId="ParaTab3">
    <w:name w:val="ParaTab_3"/>
    <w:basedOn w:val="Normal"/>
    <w:rsid w:val="00896A2D"/>
    <w:pPr>
      <w:spacing w:before="260" w:after="260"/>
      <w:ind w:firstLine="1800"/>
    </w:pPr>
  </w:style>
  <w:style w:type="paragraph" w:customStyle="1" w:styleId="ParaTab4">
    <w:name w:val="ParaTab_4"/>
    <w:basedOn w:val="Normal"/>
    <w:rsid w:val="00896A2D"/>
    <w:pPr>
      <w:spacing w:before="260" w:after="260"/>
      <w:ind w:firstLine="2160"/>
    </w:pPr>
  </w:style>
  <w:style w:type="paragraph" w:customStyle="1" w:styleId="1Heading">
    <w:name w:val="1Heading"/>
    <w:basedOn w:val="TOC1"/>
    <w:next w:val="2Para"/>
    <w:rsid w:val="00896A2D"/>
    <w:pPr>
      <w:keepNext/>
      <w:numPr>
        <w:numId w:val="11"/>
      </w:numPr>
      <w:autoSpaceDE/>
      <w:autoSpaceDN/>
      <w:adjustRightInd/>
      <w:spacing w:before="520" w:after="260"/>
      <w:ind w:right="2880"/>
      <w:outlineLvl w:val="0"/>
    </w:pPr>
    <w:rPr>
      <w:b/>
      <w:caps/>
      <w:szCs w:val="22"/>
    </w:rPr>
  </w:style>
  <w:style w:type="paragraph" w:styleId="TOC1">
    <w:name w:val="toc 1"/>
    <w:basedOn w:val="Normal"/>
    <w:next w:val="Normal"/>
    <w:autoRedefine/>
    <w:semiHidden/>
    <w:rsid w:val="009A2153"/>
  </w:style>
  <w:style w:type="paragraph" w:customStyle="1" w:styleId="2Heading">
    <w:name w:val="2Heading"/>
    <w:basedOn w:val="2Para"/>
    <w:next w:val="3Para"/>
    <w:rsid w:val="00896A2D"/>
    <w:pPr>
      <w:keepNext/>
      <w:tabs>
        <w:tab w:val="left" w:pos="720"/>
      </w:tabs>
      <w:ind w:left="720" w:right="2880" w:hanging="720"/>
      <w:outlineLvl w:val="1"/>
    </w:pPr>
    <w:rPr>
      <w:b/>
    </w:rPr>
  </w:style>
  <w:style w:type="paragraph" w:styleId="TOC2">
    <w:name w:val="toc 2"/>
    <w:basedOn w:val="Normal"/>
    <w:next w:val="Normal"/>
    <w:autoRedefine/>
    <w:semiHidden/>
    <w:rsid w:val="009A2153"/>
    <w:pPr>
      <w:ind w:left="240"/>
    </w:pPr>
  </w:style>
  <w:style w:type="paragraph" w:customStyle="1" w:styleId="X">
    <w:name w:val="X"/>
    <w:basedOn w:val="Normal"/>
    <w:rsid w:val="00896A2D"/>
    <w:pPr>
      <w:numPr>
        <w:numId w:val="4"/>
      </w:numPr>
      <w:tabs>
        <w:tab w:val="clear" w:pos="360"/>
      </w:tabs>
    </w:pPr>
    <w:rPr>
      <w:lang w:val="en-US"/>
    </w:rPr>
  </w:style>
  <w:style w:type="paragraph" w:customStyle="1" w:styleId="TabsDefault">
    <w:name w:val="TabsDefault"/>
    <w:rsid w:val="009A2153"/>
    <w:pPr>
      <w:tabs>
        <w:tab w:val="left" w:pos="0"/>
        <w:tab w:val="left" w:pos="720"/>
        <w:tab w:val="left" w:pos="1440"/>
        <w:tab w:val="left" w:pos="1800"/>
        <w:tab w:val="left" w:pos="2160"/>
        <w:tab w:val="left" w:pos="2520"/>
        <w:tab w:val="left" w:pos="2880"/>
      </w:tabs>
    </w:pPr>
    <w:rPr>
      <w:sz w:val="24"/>
      <w:szCs w:val="24"/>
    </w:rPr>
  </w:style>
  <w:style w:type="paragraph" w:styleId="Header">
    <w:name w:val="header"/>
    <w:basedOn w:val="Normal"/>
    <w:rsid w:val="00DA52CB"/>
    <w:pPr>
      <w:tabs>
        <w:tab w:val="center" w:pos="4320"/>
        <w:tab w:val="right" w:pos="8640"/>
      </w:tabs>
      <w:autoSpaceDE/>
      <w:autoSpaceDN/>
      <w:adjustRightInd/>
    </w:pPr>
  </w:style>
  <w:style w:type="paragraph" w:styleId="Footer">
    <w:name w:val="footer"/>
    <w:basedOn w:val="Normal"/>
    <w:rsid w:val="00DA52CB"/>
    <w:pPr>
      <w:tabs>
        <w:tab w:val="center" w:pos="4320"/>
        <w:tab w:val="right" w:pos="8640"/>
      </w:tabs>
      <w:autoSpaceDE/>
      <w:autoSpaceDN/>
      <w:adjustRightInd/>
    </w:pPr>
  </w:style>
  <w:style w:type="character" w:styleId="PageNumber">
    <w:name w:val="page number"/>
    <w:basedOn w:val="DefaultParagraphFont"/>
    <w:rsid w:val="00DA52CB"/>
  </w:style>
  <w:style w:type="table" w:styleId="TableGrid">
    <w:name w:val="Table Grid"/>
    <w:basedOn w:val="TableNormal"/>
    <w:rsid w:val="00DA5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Main">
    <w:name w:val="TitleMain"/>
    <w:basedOn w:val="Normal"/>
    <w:rsid w:val="008169FE"/>
    <w:pPr>
      <w:jc w:val="center"/>
      <w:outlineLvl w:val="0"/>
    </w:pPr>
    <w:rPr>
      <w:b/>
      <w:szCs w:val="22"/>
    </w:rPr>
  </w:style>
  <w:style w:type="paragraph" w:customStyle="1" w:styleId="RefPrincipal">
    <w:name w:val="RefPrincipal"/>
    <w:basedOn w:val="Normal"/>
    <w:rsid w:val="00C5363D"/>
    <w:pPr>
      <w:numPr>
        <w:numId w:val="3"/>
      </w:numPr>
    </w:pPr>
  </w:style>
  <w:style w:type="paragraph" w:customStyle="1" w:styleId="RefRegular">
    <w:name w:val="RefRegular"/>
    <w:basedOn w:val="Normal"/>
    <w:rsid w:val="00507204"/>
    <w:pPr>
      <w:ind w:left="331" w:hanging="216"/>
    </w:pPr>
  </w:style>
  <w:style w:type="paragraph" w:customStyle="1" w:styleId="ParaIndt1">
    <w:name w:val="ParaIndt_1"/>
    <w:basedOn w:val="Normal"/>
    <w:rsid w:val="00896A2D"/>
    <w:pPr>
      <w:spacing w:before="260" w:after="260"/>
      <w:ind w:left="720"/>
    </w:pPr>
  </w:style>
  <w:style w:type="paragraph" w:customStyle="1" w:styleId="ParaTab1">
    <w:name w:val="ParaTab_1"/>
    <w:basedOn w:val="Normal"/>
    <w:rsid w:val="00805C05"/>
    <w:pPr>
      <w:ind w:firstLine="720"/>
    </w:pPr>
  </w:style>
  <w:style w:type="paragraph" w:customStyle="1" w:styleId="ListV">
    <w:name w:val="List_V"/>
    <w:basedOn w:val="Normal"/>
    <w:rsid w:val="00896A2D"/>
    <w:pPr>
      <w:numPr>
        <w:numId w:val="6"/>
      </w:numPr>
    </w:pPr>
  </w:style>
  <w:style w:type="paragraph" w:styleId="FootnoteText">
    <w:name w:val="footnote text"/>
    <w:basedOn w:val="Normal"/>
    <w:rsid w:val="00686187"/>
    <w:pPr>
      <w:ind w:left="115" w:hanging="115"/>
    </w:pPr>
    <w:rPr>
      <w:sz w:val="18"/>
      <w:szCs w:val="20"/>
    </w:rPr>
  </w:style>
  <w:style w:type="paragraph" w:customStyle="1" w:styleId="ListExSum">
    <w:name w:val="List_ExSum"/>
    <w:basedOn w:val="Normal"/>
    <w:rsid w:val="00896A2D"/>
    <w:pPr>
      <w:numPr>
        <w:numId w:val="8"/>
      </w:numPr>
    </w:pPr>
  </w:style>
  <w:style w:type="paragraph" w:styleId="BalloonText">
    <w:name w:val="Balloon Text"/>
    <w:basedOn w:val="Normal"/>
    <w:link w:val="BalloonTextChar"/>
    <w:rsid w:val="00305BCF"/>
    <w:rPr>
      <w:rFonts w:ascii="Tahoma" w:hAnsi="Tahoma" w:cs="Tahoma"/>
      <w:sz w:val="16"/>
      <w:szCs w:val="16"/>
    </w:rPr>
  </w:style>
  <w:style w:type="character" w:customStyle="1" w:styleId="BalloonTextChar">
    <w:name w:val="Balloon Text Char"/>
    <w:basedOn w:val="DefaultParagraphFont"/>
    <w:link w:val="BalloonText"/>
    <w:rsid w:val="00305BCF"/>
    <w:rPr>
      <w:rFonts w:ascii="Tahoma" w:hAnsi="Tahoma" w:cs="Tahoma"/>
      <w:sz w:val="16"/>
      <w:szCs w:val="16"/>
      <w:lang w:val="en-GB"/>
    </w:rPr>
  </w:style>
  <w:style w:type="paragraph" w:styleId="ListParagraph">
    <w:name w:val="List Paragraph"/>
    <w:basedOn w:val="Normal"/>
    <w:uiPriority w:val="34"/>
    <w:qFormat/>
    <w:rsid w:val="00A401BA"/>
    <w:pPr>
      <w:ind w:left="720"/>
      <w:contextualSpacing/>
    </w:pPr>
  </w:style>
  <w:style w:type="paragraph" w:customStyle="1" w:styleId="Default">
    <w:name w:val="Default"/>
    <w:rsid w:val="002E0415"/>
    <w:pPr>
      <w:autoSpaceDE w:val="0"/>
      <w:autoSpaceDN w:val="0"/>
      <w:adjustRightInd w:val="0"/>
    </w:pPr>
    <w:rPr>
      <w:color w:val="000000"/>
      <w:sz w:val="24"/>
      <w:szCs w:val="24"/>
      <w:lang w:val="en-IE"/>
    </w:rPr>
  </w:style>
  <w:style w:type="paragraph" w:styleId="Revision">
    <w:name w:val="Revision"/>
    <w:hidden/>
    <w:uiPriority w:val="99"/>
    <w:semiHidden/>
    <w:rsid w:val="00830AC9"/>
    <w:rPr>
      <w:sz w:val="22"/>
      <w:szCs w:val="24"/>
      <w:lang w:val="en-GB"/>
    </w:rPr>
  </w:style>
  <w:style w:type="character" w:styleId="CommentReference">
    <w:name w:val="annotation reference"/>
    <w:basedOn w:val="DefaultParagraphFont"/>
    <w:semiHidden/>
    <w:unhideWhenUsed/>
    <w:rsid w:val="006221C5"/>
    <w:rPr>
      <w:sz w:val="16"/>
      <w:szCs w:val="16"/>
    </w:rPr>
  </w:style>
  <w:style w:type="paragraph" w:styleId="CommentText">
    <w:name w:val="annotation text"/>
    <w:basedOn w:val="Normal"/>
    <w:link w:val="CommentTextChar"/>
    <w:semiHidden/>
    <w:unhideWhenUsed/>
    <w:rsid w:val="006221C5"/>
    <w:rPr>
      <w:sz w:val="20"/>
      <w:szCs w:val="20"/>
    </w:rPr>
  </w:style>
  <w:style w:type="character" w:customStyle="1" w:styleId="CommentTextChar">
    <w:name w:val="Comment Text Char"/>
    <w:basedOn w:val="DefaultParagraphFont"/>
    <w:link w:val="CommentText"/>
    <w:semiHidden/>
    <w:rsid w:val="006221C5"/>
    <w:rPr>
      <w:lang w:val="en-GB"/>
    </w:rPr>
  </w:style>
  <w:style w:type="paragraph" w:styleId="CommentSubject">
    <w:name w:val="annotation subject"/>
    <w:basedOn w:val="CommentText"/>
    <w:next w:val="CommentText"/>
    <w:link w:val="CommentSubjectChar"/>
    <w:semiHidden/>
    <w:unhideWhenUsed/>
    <w:rsid w:val="006221C5"/>
    <w:rPr>
      <w:b/>
      <w:bCs/>
    </w:rPr>
  </w:style>
  <w:style w:type="character" w:customStyle="1" w:styleId="CommentSubjectChar">
    <w:name w:val="Comment Subject Char"/>
    <w:basedOn w:val="CommentTextChar"/>
    <w:link w:val="CommentSubject"/>
    <w:semiHidden/>
    <w:rsid w:val="006221C5"/>
    <w:rPr>
      <w:b/>
      <w:bCs/>
      <w:lang w:val="en-GB"/>
    </w:rPr>
  </w:style>
  <w:style w:type="paragraph" w:customStyle="1" w:styleId="TableParagraph">
    <w:name w:val="Table Paragraph"/>
    <w:basedOn w:val="Normal"/>
    <w:uiPriority w:val="1"/>
    <w:qFormat/>
    <w:rsid w:val="00FA71D5"/>
    <w:pPr>
      <w:widowControl w:val="0"/>
      <w:autoSpaceDE/>
      <w:autoSpaceDN/>
      <w:adjustRightInd/>
      <w:jc w:val="left"/>
    </w:pPr>
    <w:rPr>
      <w:rFonts w:asciiTheme="minorHAnsi" w:eastAsiaTheme="minorHAnsi" w:hAnsiTheme="minorHAnsi" w:cstheme="minorBidi"/>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8936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styles" Target="styles.xml"/><Relationship Id="rId16" Type="http://schemas.microsoft.com/office/2011/relationships/commentsExtended" Target="commentsExtended.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ICAO-DPS\ICAO-DPS\Templates\Working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26B6812349DC4986ACF4E9DCBEA7A7" ma:contentTypeVersion="1" ma:contentTypeDescription="Create a new document." ma:contentTypeScope="" ma:versionID="0715bc98432417363144ad0cc17788e2">
  <xsd:schema xmlns:xsd="http://www.w3.org/2001/XMLSchema" xmlns:xs="http://www.w3.org/2001/XMLSchema" xmlns:p="http://schemas.microsoft.com/office/2006/metadata/properties" xmlns:ns1="http://schemas.microsoft.com/sharepoint/v3" targetNamespace="http://schemas.microsoft.com/office/2006/metadata/properties" ma:root="true" ma:fieldsID="6f0d331ebd68627ead16f146830ec63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DBF406-E781-4F5C-A12E-0FEF6FE4267E}"/>
</file>

<file path=customXml/itemProps2.xml><?xml version="1.0" encoding="utf-8"?>
<ds:datastoreItem xmlns:ds="http://schemas.openxmlformats.org/officeDocument/2006/customXml" ds:itemID="{2C24ED68-49E7-4989-807A-9C85BCC4A321}"/>
</file>

<file path=customXml/itemProps3.xml><?xml version="1.0" encoding="utf-8"?>
<ds:datastoreItem xmlns:ds="http://schemas.openxmlformats.org/officeDocument/2006/customXml" ds:itemID="{DB866413-1805-4C62-B09C-3D34C3A01196}"/>
</file>

<file path=docProps/app.xml><?xml version="1.0" encoding="utf-8"?>
<Properties xmlns="http://schemas.openxmlformats.org/officeDocument/2006/extended-properties" xmlns:vt="http://schemas.openxmlformats.org/officeDocument/2006/docPropsVTypes">
  <Template>WorkingPaper.dotx</Template>
  <TotalTime>4</TotalTime>
  <Pages>1</Pages>
  <Words>298</Words>
  <Characters>1654</Characters>
  <Application>Microsoft Office Word</Application>
  <DocSecurity>0</DocSecurity>
  <Lines>91</Lines>
  <Paragraphs>65</Paragraphs>
  <ScaleCrop>false</ScaleCrop>
  <HeadingPairs>
    <vt:vector size="2" baseType="variant">
      <vt:variant>
        <vt:lpstr>Title</vt:lpstr>
      </vt:variant>
      <vt:variant>
        <vt:i4>1</vt:i4>
      </vt:variant>
    </vt:vector>
  </HeadingPairs>
  <TitlesOfParts>
    <vt:vector size="1" baseType="lpstr">
      <vt:lpstr> _x000d_</vt:lpstr>
    </vt:vector>
  </TitlesOfParts>
  <Company>ICAO</Company>
  <LinksUpToDate>false</LinksUpToDate>
  <CharactersWithSpaces>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Cooper</dc:creator>
  <cp:lastModifiedBy>Loftur Jonasson</cp:lastModifiedBy>
  <cp:revision>10</cp:revision>
  <cp:lastPrinted>2015-10-01T16:50:00Z</cp:lastPrinted>
  <dcterms:created xsi:type="dcterms:W3CDTF">2015-09-29T13:09:00Z</dcterms:created>
  <dcterms:modified xsi:type="dcterms:W3CDTF">2015-10-01T16:50:00Z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odyShort">
    <vt:lpwstr>AN</vt:lpwstr>
  </property>
  <property fmtid="{D5CDD505-2E9C-101B-9397-08002B2CF9AE}" pid="3" name="BodySession">
    <vt:lpwstr>198</vt:lpwstr>
  </property>
  <property fmtid="{D5CDD505-2E9C-101B-9397-08002B2CF9AE}" pid="4" name="BodyAbbrev">
    <vt:lpwstr>ANC</vt:lpwstr>
  </property>
  <property fmtid="{D5CDD505-2E9C-101B-9397-08002B2CF9AE}" pid="5" name="SessionNum">
    <vt:lpwstr>198</vt:lpwstr>
  </property>
  <property fmtid="{D5CDD505-2E9C-101B-9397-08002B2CF9AE}" pid="6" name="BodyTypeID">
    <vt:lpwstr>3</vt:lpwstr>
  </property>
  <property fmtid="{D5CDD505-2E9C-101B-9397-08002B2CF9AE}" pid="7" name="DocCatAbbre">
    <vt:lpwstr>WP</vt:lpwstr>
  </property>
  <property fmtid="{D5CDD505-2E9C-101B-9397-08002B2CF9AE}" pid="8" name="DocCatID">
    <vt:lpwstr>1</vt:lpwstr>
  </property>
  <property fmtid="{D5CDD505-2E9C-101B-9397-08002B2CF9AE}" pid="9" name="General">
    <vt:lpwstr/>
  </property>
  <property fmtid="{D5CDD505-2E9C-101B-9397-08002B2CF9AE}" pid="10" name="AgendaItems">
    <vt:lpwstr>1</vt:lpwstr>
  </property>
  <property fmtid="{D5CDD505-2E9C-101B-9397-08002B2CF9AE}" pid="11" name="DocNo">
    <vt:lpwstr>AN-WP/xxxx</vt:lpwstr>
  </property>
  <property fmtid="{D5CDD505-2E9C-101B-9397-08002B2CF9AE}" pid="12" name="AddendumCorrigAppendix">
    <vt:lpwstr/>
  </property>
  <property fmtid="{D5CDD505-2E9C-101B-9397-08002B2CF9AE}" pid="13" name="TemplateType">
    <vt:lpwstr/>
  </property>
  <property fmtid="{D5CDD505-2E9C-101B-9397-08002B2CF9AE}" pid="14" name="OutlineExists">
    <vt:lpwstr/>
  </property>
  <property fmtid="{D5CDD505-2E9C-101B-9397-08002B2CF9AE}" pid="15" name="Committee">
    <vt:lpwstr/>
  </property>
  <property fmtid="{D5CDD505-2E9C-101B-9397-08002B2CF9AE}" pid="16" name="ContentTypeId">
    <vt:lpwstr>0x010100B826B6812349DC4986ACF4E9DCBEA7A7</vt:lpwstr>
  </property>
</Properties>
</file>