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16E3" w14:textId="77777777" w:rsidR="001D448F" w:rsidRPr="00435AB8" w:rsidRDefault="00243B6F" w:rsidP="0096239E">
      <w:pPr>
        <w:tabs>
          <w:tab w:val="left" w:pos="6096"/>
        </w:tabs>
        <w:jc w:val="center"/>
        <w:rPr>
          <w:b/>
        </w:rPr>
      </w:pPr>
      <w:bookmarkStart w:id="0" w:name="_Hlk109769015"/>
      <w:bookmarkEnd w:id="0"/>
      <w:r w:rsidRPr="00435AB8">
        <w:rPr>
          <w:b/>
        </w:rPr>
        <w:t>FREQUENCY SPECTRUM MANAGEMENT PANEL (FSMP)</w:t>
      </w:r>
    </w:p>
    <w:p w14:paraId="12C0C800" w14:textId="77777777" w:rsidR="001D448F" w:rsidRPr="00435AB8" w:rsidRDefault="001D448F">
      <w:pPr>
        <w:tabs>
          <w:tab w:val="left" w:pos="6972"/>
        </w:tabs>
        <w:jc w:val="center"/>
        <w:rPr>
          <w:b/>
        </w:rPr>
      </w:pPr>
    </w:p>
    <w:p w14:paraId="08C5710F" w14:textId="63D7729B" w:rsidR="001D448F" w:rsidRPr="00435AB8" w:rsidRDefault="00AC79E8">
      <w:pPr>
        <w:pBdr>
          <w:top w:val="nil"/>
          <w:left w:val="nil"/>
          <w:bottom w:val="nil"/>
          <w:right w:val="nil"/>
          <w:between w:val="nil"/>
        </w:pBdr>
        <w:ind w:left="1080" w:right="1080"/>
        <w:jc w:val="center"/>
        <w:rPr>
          <w:b/>
          <w:color w:val="000000"/>
        </w:rPr>
      </w:pPr>
      <w:r>
        <w:rPr>
          <w:b/>
          <w:color w:val="000000"/>
        </w:rPr>
        <w:t>Fif</w:t>
      </w:r>
      <w:r w:rsidR="00243B6F" w:rsidRPr="00435AB8">
        <w:rPr>
          <w:b/>
          <w:color w:val="000000"/>
        </w:rPr>
        <w:t>teenth Working Group meeting</w:t>
      </w:r>
    </w:p>
    <w:p w14:paraId="198F03C0" w14:textId="77777777" w:rsidR="001D448F" w:rsidRPr="00435AB8" w:rsidRDefault="001D448F"/>
    <w:p w14:paraId="1E8F922D" w14:textId="60312860" w:rsidR="001D448F" w:rsidRPr="00435AB8" w:rsidRDefault="004C2729">
      <w:pPr>
        <w:jc w:val="center"/>
        <w:rPr>
          <w:b/>
        </w:rPr>
      </w:pPr>
      <w:bookmarkStart w:id="1" w:name="bookmark=id.gjdgxs" w:colFirst="0" w:colLast="0"/>
      <w:bookmarkEnd w:id="1"/>
      <w:r>
        <w:rPr>
          <w:b/>
        </w:rPr>
        <w:t>Hybrid</w:t>
      </w:r>
      <w:r w:rsidR="00243B6F" w:rsidRPr="00435AB8">
        <w:rPr>
          <w:b/>
        </w:rPr>
        <w:t xml:space="preserve"> Meeting, 2</w:t>
      </w:r>
      <w:r>
        <w:rPr>
          <w:b/>
        </w:rPr>
        <w:t xml:space="preserve">2 August </w:t>
      </w:r>
      <w:r w:rsidR="00243B6F" w:rsidRPr="00435AB8">
        <w:rPr>
          <w:b/>
        </w:rPr>
        <w:t xml:space="preserve">– </w:t>
      </w:r>
      <w:r>
        <w:rPr>
          <w:b/>
        </w:rPr>
        <w:t>01</w:t>
      </w:r>
      <w:r w:rsidR="00243B6F" w:rsidRPr="00435AB8">
        <w:rPr>
          <w:b/>
        </w:rPr>
        <w:t xml:space="preserve"> </w:t>
      </w:r>
      <w:r>
        <w:rPr>
          <w:b/>
        </w:rPr>
        <w:t>September</w:t>
      </w:r>
      <w:r w:rsidR="00243B6F" w:rsidRPr="00435AB8">
        <w:rPr>
          <w:b/>
        </w:rPr>
        <w:t xml:space="preserve"> 2022</w:t>
      </w:r>
    </w:p>
    <w:p w14:paraId="04E78F62" w14:textId="77777777" w:rsidR="001D448F" w:rsidRPr="00435AB8" w:rsidRDefault="001D448F">
      <w:pPr>
        <w:tabs>
          <w:tab w:val="left" w:pos="0"/>
          <w:tab w:val="left" w:pos="1570"/>
          <w:tab w:val="left" w:pos="1857"/>
        </w:tabs>
      </w:pPr>
    </w:p>
    <w:p w14:paraId="42745D92" w14:textId="77777777" w:rsidR="001D448F" w:rsidRPr="00435AB8" w:rsidRDefault="001D448F">
      <w:pPr>
        <w:tabs>
          <w:tab w:val="left" w:pos="0"/>
          <w:tab w:val="left" w:pos="1570"/>
          <w:tab w:val="left" w:pos="1857"/>
        </w:tabs>
      </w:pPr>
    </w:p>
    <w:p w14:paraId="05368202" w14:textId="325AB032" w:rsidR="001D448F" w:rsidRPr="00435AB8" w:rsidRDefault="00243B6F">
      <w:pPr>
        <w:pBdr>
          <w:top w:val="nil"/>
          <w:left w:val="nil"/>
          <w:bottom w:val="nil"/>
          <w:right w:val="nil"/>
          <w:between w:val="nil"/>
        </w:pBdr>
        <w:tabs>
          <w:tab w:val="left" w:pos="0"/>
          <w:tab w:val="left" w:pos="1570"/>
          <w:tab w:val="left" w:pos="1857"/>
        </w:tabs>
        <w:ind w:left="1570" w:hanging="1570"/>
        <w:rPr>
          <w:b/>
          <w:color w:val="000000"/>
        </w:rPr>
      </w:pPr>
      <w:r w:rsidRPr="00435AB8">
        <w:rPr>
          <w:b/>
          <w:color w:val="000000"/>
        </w:rPr>
        <w:t xml:space="preserve">Agenda Item </w:t>
      </w:r>
      <w:r w:rsidR="00B000AF">
        <w:rPr>
          <w:b/>
          <w:color w:val="000000"/>
        </w:rPr>
        <w:t>3b</w:t>
      </w:r>
      <w:r w:rsidRPr="00435AB8">
        <w:rPr>
          <w:b/>
          <w:color w:val="000000"/>
        </w:rPr>
        <w:t>):</w:t>
      </w:r>
      <w:r w:rsidRPr="00435AB8">
        <w:rPr>
          <w:b/>
          <w:color w:val="000000"/>
        </w:rPr>
        <w:tab/>
        <w:t xml:space="preserve">Development of (planned) Material for ITU-R Studies on WRC-23 AI1.7 VHF AMS(R)S </w:t>
      </w:r>
    </w:p>
    <w:p w14:paraId="172643A5" w14:textId="77777777" w:rsidR="001D448F" w:rsidRPr="00435AB8" w:rsidRDefault="001D448F">
      <w:pPr>
        <w:pBdr>
          <w:top w:val="nil"/>
          <w:left w:val="nil"/>
          <w:bottom w:val="nil"/>
          <w:right w:val="nil"/>
          <w:between w:val="nil"/>
        </w:pBdr>
        <w:tabs>
          <w:tab w:val="left" w:pos="0"/>
          <w:tab w:val="left" w:pos="1570"/>
          <w:tab w:val="left" w:pos="1857"/>
        </w:tabs>
        <w:ind w:left="1570" w:hanging="1570"/>
        <w:rPr>
          <w:color w:val="000000"/>
        </w:rPr>
      </w:pPr>
    </w:p>
    <w:p w14:paraId="31FDDE45" w14:textId="77777777" w:rsidR="001D448F" w:rsidRPr="00435AB8" w:rsidRDefault="001D448F">
      <w:pPr>
        <w:tabs>
          <w:tab w:val="left" w:pos="6972"/>
        </w:tabs>
        <w:rPr>
          <w:b/>
        </w:rPr>
      </w:pPr>
    </w:p>
    <w:p w14:paraId="61D1D611" w14:textId="319DC273" w:rsidR="00F87D17" w:rsidRPr="00F87D17" w:rsidRDefault="00E61382" w:rsidP="00F87D17">
      <w:pPr>
        <w:jc w:val="center"/>
        <w:rPr>
          <w:b/>
          <w:color w:val="000000"/>
        </w:rPr>
      </w:pPr>
      <w:r>
        <w:rPr>
          <w:b/>
          <w:color w:val="000000"/>
        </w:rPr>
        <w:t xml:space="preserve">ANSP and Airline operational requirements </w:t>
      </w:r>
      <w:r w:rsidR="0033038C">
        <w:rPr>
          <w:b/>
          <w:color w:val="000000"/>
        </w:rPr>
        <w:t xml:space="preserve">to be supported by </w:t>
      </w:r>
      <w:r>
        <w:rPr>
          <w:b/>
          <w:color w:val="000000"/>
        </w:rPr>
        <w:t>Satellite-Based</w:t>
      </w:r>
      <w:r w:rsidR="0033038C">
        <w:rPr>
          <w:b/>
          <w:color w:val="000000"/>
        </w:rPr>
        <w:t xml:space="preserve"> CNS concept</w:t>
      </w:r>
    </w:p>
    <w:p w14:paraId="7344C1EC" w14:textId="4A0E4129" w:rsidR="001D448F" w:rsidRPr="00435AB8" w:rsidRDefault="001D448F">
      <w:pPr>
        <w:pBdr>
          <w:top w:val="nil"/>
          <w:left w:val="nil"/>
          <w:bottom w:val="nil"/>
          <w:right w:val="nil"/>
          <w:between w:val="nil"/>
        </w:pBdr>
        <w:ind w:left="1080" w:right="1080"/>
        <w:jc w:val="center"/>
        <w:rPr>
          <w:b/>
          <w:color w:val="000000"/>
        </w:rPr>
      </w:pPr>
    </w:p>
    <w:p w14:paraId="2FD0782A" w14:textId="77777777" w:rsidR="001D448F" w:rsidRPr="00435AB8" w:rsidRDefault="001D448F">
      <w:pPr>
        <w:tabs>
          <w:tab w:val="left" w:pos="6972"/>
        </w:tabs>
      </w:pPr>
    </w:p>
    <w:p w14:paraId="6B9EBFCB" w14:textId="77777777" w:rsidR="001D448F" w:rsidRPr="00435AB8" w:rsidRDefault="001D448F">
      <w:pPr>
        <w:tabs>
          <w:tab w:val="left" w:pos="6972"/>
        </w:tabs>
      </w:pPr>
    </w:p>
    <w:p w14:paraId="4430B519" w14:textId="0700CCCE" w:rsidR="001D448F" w:rsidRPr="00435AB8" w:rsidRDefault="04F9F169">
      <w:pPr>
        <w:jc w:val="center"/>
      </w:pPr>
      <w:r>
        <w:t>(Presented by</w:t>
      </w:r>
      <w:bookmarkStart w:id="2" w:name="bookmark=id.30j0zll"/>
      <w:bookmarkEnd w:id="2"/>
      <w:r w:rsidR="5F268BDF" w:rsidRPr="5F268BDF">
        <w:t xml:space="preserve"> ENAIRE, Indra, SITA</w:t>
      </w:r>
      <w:r>
        <w:t>)</w:t>
      </w:r>
    </w:p>
    <w:p w14:paraId="1BA05EB8" w14:textId="77777777" w:rsidR="001D448F" w:rsidRPr="00435AB8" w:rsidRDefault="001D448F"/>
    <w:tbl>
      <w:tblPr>
        <w:tblW w:w="7185"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7185"/>
      </w:tblGrid>
      <w:tr w:rsidR="001D448F" w:rsidRPr="00435AB8" w14:paraId="2DCCDC2D" w14:textId="77777777" w:rsidTr="001C5305">
        <w:trPr>
          <w:trHeight w:val="480"/>
          <w:jc w:val="center"/>
        </w:trPr>
        <w:tc>
          <w:tcPr>
            <w:tcW w:w="7185" w:type="dxa"/>
            <w:vAlign w:val="center"/>
          </w:tcPr>
          <w:p w14:paraId="32427275" w14:textId="7E4531BD" w:rsidR="004C39D6" w:rsidRPr="004C39D6" w:rsidRDefault="00243B6F" w:rsidP="00CD6673">
            <w:pPr>
              <w:jc w:val="center"/>
              <w:rPr>
                <w:sz w:val="24"/>
                <w:szCs w:val="24"/>
              </w:rPr>
            </w:pPr>
            <w:r w:rsidRPr="00435AB8">
              <w:rPr>
                <w:b/>
              </w:rPr>
              <w:t>SUMMARY</w:t>
            </w:r>
          </w:p>
          <w:p w14:paraId="79ABAC4D" w14:textId="2F121F4A" w:rsidR="001D448F" w:rsidRPr="004C39D6" w:rsidRDefault="001D448F" w:rsidP="004C39D6">
            <w:pPr>
              <w:rPr>
                <w:sz w:val="24"/>
                <w:szCs w:val="24"/>
              </w:rPr>
            </w:pPr>
          </w:p>
        </w:tc>
      </w:tr>
      <w:tr w:rsidR="001D448F" w:rsidRPr="00435AB8" w14:paraId="3C8ED090" w14:textId="77777777" w:rsidTr="001C5305">
        <w:trPr>
          <w:jc w:val="center"/>
        </w:trPr>
        <w:tc>
          <w:tcPr>
            <w:tcW w:w="7185" w:type="dxa"/>
          </w:tcPr>
          <w:p w14:paraId="5016F5CE" w14:textId="4FDDEE02" w:rsidR="00616EBB" w:rsidRDefault="00243B6F">
            <w:r w:rsidRPr="00435AB8">
              <w:t xml:space="preserve">Studies on WRC-23 agenda item 1.7 are performed within ITU-R WP5B since July 2020. </w:t>
            </w:r>
            <w:r w:rsidR="00616EBB">
              <w:t xml:space="preserve">Important progress has been made at the recent meeting of ITU-R WP 5B by including technical interference studies on several technologies (voice, </w:t>
            </w:r>
            <w:proofErr w:type="gramStart"/>
            <w:r w:rsidR="00616EBB">
              <w:t>data-link</w:t>
            </w:r>
            <w:proofErr w:type="gramEnd"/>
            <w:r w:rsidR="00616EBB">
              <w:t xml:space="preserve">) and covering the whole band 117.975-137 MHz towards potential AMS(R)S allocation. Also, </w:t>
            </w:r>
            <w:r w:rsidR="00927116">
              <w:t xml:space="preserve">a draft </w:t>
            </w:r>
            <w:r w:rsidR="00616EBB">
              <w:t xml:space="preserve">CPM text (regulatory text for the WRC 23 to take decisions) has been </w:t>
            </w:r>
            <w:r w:rsidR="00927116">
              <w:t>developed</w:t>
            </w:r>
            <w:r w:rsidR="00616EBB">
              <w:t>.</w:t>
            </w:r>
          </w:p>
          <w:p w14:paraId="3F16694F" w14:textId="06D2D244" w:rsidR="00F90B64" w:rsidRDefault="00F90B64"/>
          <w:p w14:paraId="6F953363" w14:textId="64EC8B50" w:rsidR="00BD63A4" w:rsidRDefault="00F90B64" w:rsidP="00BD63A4">
            <w:r>
              <w:t>This contribution</w:t>
            </w:r>
            <w:r w:rsidR="00616EBB">
              <w:t xml:space="preserve"> aims at </w:t>
            </w:r>
            <w:r w:rsidR="00BD63A4">
              <w:t xml:space="preserve">recognizing that </w:t>
            </w:r>
            <w:r w:rsidR="00BD63A4" w:rsidRPr="00BD63A4">
              <w:t>ANSPs and airlines are requiring more and more datalink communications for an increased ATC automation, allowing extra capacity while improving safety.</w:t>
            </w:r>
          </w:p>
          <w:p w14:paraId="61A96962" w14:textId="047ED5D6" w:rsidR="00524228" w:rsidRDefault="00524228" w:rsidP="00BD63A4"/>
          <w:p w14:paraId="10DE1D3B" w14:textId="34141389" w:rsidR="00524228" w:rsidRDefault="00524228" w:rsidP="00BD63A4">
            <w:r w:rsidRPr="00AB1C8F">
              <w:rPr>
                <w:color w:val="000000" w:themeColor="text1"/>
              </w:rPr>
              <w:t xml:space="preserve">The complementary use of VHF voice and VHF data (CPDLC and ADS-C) with </w:t>
            </w:r>
            <w:r w:rsidRPr="005D4808">
              <w:rPr>
                <w:color w:val="000000" w:themeColor="text1"/>
              </w:rPr>
              <w:t>surveillance information through ADS-B will facilitate the introduction of functionalities such as Trajectory Based Operations (TBO), Free Route Airspace (FRA) and 4D Trajectory Datalink (4DTRAD) in oceanic airspace, in regions where this can be shown to b</w:t>
            </w:r>
            <w:r w:rsidRPr="00E30F17">
              <w:rPr>
                <w:color w:val="000000" w:themeColor="text1"/>
              </w:rPr>
              <w:t>ring productivity benefits</w:t>
            </w:r>
          </w:p>
          <w:p w14:paraId="27AF7C72" w14:textId="77777777" w:rsidR="00BD63A4" w:rsidRPr="00BD63A4" w:rsidRDefault="00BD63A4" w:rsidP="00BD63A4"/>
          <w:p w14:paraId="3E986841" w14:textId="712661A1" w:rsidR="00D842D3" w:rsidRDefault="00D842D3">
            <w:r>
              <w:t>The aviation community is invited to liaise with their national administrations and their respective regional groups (CEPT, CITEL, etc) to support the Agenda Item 1.7 at WRC 23 and to ensure ITU R decides on a new allocation to AMS(R)S in the aeronautical band 117.975-137 MHz</w:t>
            </w:r>
            <w:r w:rsidR="00300A48">
              <w:t>, including 136-137 MHz sub band where datalink services are provided.</w:t>
            </w:r>
          </w:p>
          <w:p w14:paraId="16C91DF4" w14:textId="77777777" w:rsidR="00107A59" w:rsidRPr="00435AB8" w:rsidRDefault="00107A59" w:rsidP="00CC7C74"/>
        </w:tc>
      </w:tr>
    </w:tbl>
    <w:p w14:paraId="4DE4039F" w14:textId="77777777" w:rsidR="001D448F" w:rsidRPr="00435AB8" w:rsidRDefault="001D448F"/>
    <w:p w14:paraId="3F6BC666" w14:textId="3FAE2E34" w:rsidR="001D448F" w:rsidRPr="00435AB8" w:rsidRDefault="00243B6F">
      <w:pPr>
        <w:numPr>
          <w:ilvl w:val="0"/>
          <w:numId w:val="3"/>
        </w:numPr>
        <w:pBdr>
          <w:top w:val="nil"/>
          <w:left w:val="nil"/>
          <w:bottom w:val="nil"/>
          <w:right w:val="nil"/>
          <w:between w:val="nil"/>
        </w:pBdr>
        <w:spacing w:before="240" w:after="240"/>
        <w:ind w:right="2880"/>
      </w:pPr>
      <w:r w:rsidRPr="00435AB8">
        <w:rPr>
          <w:b/>
          <w:color w:val="000000"/>
        </w:rPr>
        <w:lastRenderedPageBreak/>
        <w:t>INTRODUCTION</w:t>
      </w:r>
      <w:r w:rsidR="009957CA">
        <w:rPr>
          <w:b/>
          <w:color w:val="000000"/>
        </w:rPr>
        <w:t>.</w:t>
      </w:r>
    </w:p>
    <w:p w14:paraId="24A71684" w14:textId="2E44D9FD" w:rsidR="001D448F" w:rsidRPr="009D0678" w:rsidRDefault="00243B6F">
      <w:pPr>
        <w:numPr>
          <w:ilvl w:val="1"/>
          <w:numId w:val="3"/>
        </w:numPr>
        <w:pBdr>
          <w:top w:val="nil"/>
          <w:left w:val="nil"/>
          <w:bottom w:val="nil"/>
          <w:right w:val="nil"/>
          <w:between w:val="nil"/>
        </w:pBdr>
        <w:tabs>
          <w:tab w:val="left" w:pos="1440"/>
        </w:tabs>
        <w:spacing w:after="240"/>
        <w:ind w:left="0" w:firstLine="0"/>
      </w:pPr>
      <w:r w:rsidRPr="4FC2C296">
        <w:rPr>
          <w:color w:val="000000" w:themeColor="text1"/>
        </w:rPr>
        <w:t xml:space="preserve">Under WRC-23 agenda item 1.7, WP5B is developing a working document towards a preliminary draft new report ITU-R </w:t>
      </w:r>
      <w:proofErr w:type="gramStart"/>
      <w:r w:rsidRPr="4FC2C296">
        <w:rPr>
          <w:color w:val="000000" w:themeColor="text1"/>
        </w:rPr>
        <w:t>M.[</w:t>
      </w:r>
      <w:proofErr w:type="gramEnd"/>
      <w:r w:rsidRPr="4FC2C296">
        <w:rPr>
          <w:color w:val="000000" w:themeColor="text1"/>
        </w:rPr>
        <w:t>SPACE-VHF], which latest version</w:t>
      </w:r>
      <w:r w:rsidR="00107A59" w:rsidRPr="4FC2C296">
        <w:rPr>
          <w:color w:val="000000" w:themeColor="text1"/>
        </w:rPr>
        <w:t xml:space="preserve"> was </w:t>
      </w:r>
      <w:r w:rsidRPr="4FC2C296">
        <w:rPr>
          <w:color w:val="000000" w:themeColor="text1"/>
        </w:rPr>
        <w:t>sent to ICAO for review and comments.</w:t>
      </w:r>
      <w:r w:rsidR="005B0538" w:rsidRPr="4FC2C296">
        <w:rPr>
          <w:color w:val="000000" w:themeColor="text1"/>
        </w:rPr>
        <w:t xml:space="preserve"> In addition, ITU-R is already drafting the material to be included in the Conference Preparatory Meeting (CPM) where methods to decide on the allocation are considered.</w:t>
      </w:r>
    </w:p>
    <w:p w14:paraId="04126899" w14:textId="1AC17267" w:rsidR="009D0678" w:rsidRDefault="009D0678">
      <w:pPr>
        <w:numPr>
          <w:ilvl w:val="1"/>
          <w:numId w:val="3"/>
        </w:numPr>
        <w:pBdr>
          <w:top w:val="nil"/>
          <w:left w:val="nil"/>
          <w:bottom w:val="nil"/>
          <w:right w:val="nil"/>
          <w:between w:val="nil"/>
        </w:pBdr>
        <w:tabs>
          <w:tab w:val="left" w:pos="1440"/>
        </w:tabs>
        <w:spacing w:after="240"/>
        <w:ind w:left="0" w:firstLine="0"/>
        <w:rPr>
          <w:color w:val="000000" w:themeColor="text1"/>
        </w:rPr>
      </w:pPr>
      <w:r w:rsidRPr="4FC2C296">
        <w:rPr>
          <w:color w:val="000000" w:themeColor="text1"/>
        </w:rPr>
        <w:t xml:space="preserve">It should be borne in mind that such ITU-R report is produced to </w:t>
      </w:r>
      <w:r w:rsidR="002D5936">
        <w:rPr>
          <w:color w:val="000000" w:themeColor="text1"/>
        </w:rPr>
        <w:t>include</w:t>
      </w:r>
      <w:r w:rsidRPr="4FC2C296">
        <w:rPr>
          <w:color w:val="000000" w:themeColor="text1"/>
        </w:rPr>
        <w:t xml:space="preserve"> sharing and compatibility analysis, which aim at studying the compatibility with other non-ICAO services operating in adjacent </w:t>
      </w:r>
      <w:r w:rsidR="008A2F30" w:rsidRPr="4FC2C296">
        <w:rPr>
          <w:color w:val="000000" w:themeColor="text1"/>
        </w:rPr>
        <w:t xml:space="preserve">frequency </w:t>
      </w:r>
      <w:r w:rsidRPr="4FC2C296">
        <w:rPr>
          <w:color w:val="000000" w:themeColor="text1"/>
        </w:rPr>
        <w:t xml:space="preserve">bands to 117.975-137 </w:t>
      </w:r>
      <w:proofErr w:type="spellStart"/>
      <w:r w:rsidRPr="4FC2C296">
        <w:rPr>
          <w:color w:val="000000" w:themeColor="text1"/>
        </w:rPr>
        <w:t>MHz.</w:t>
      </w:r>
      <w:proofErr w:type="spellEnd"/>
      <w:r w:rsidRPr="4FC2C296">
        <w:rPr>
          <w:color w:val="000000" w:themeColor="text1"/>
        </w:rPr>
        <w:t xml:space="preserve"> Therefore, the parameters associated to the future operation of AMS(R)S should be considered as a reference but not a mandatory </w:t>
      </w:r>
      <w:r w:rsidR="1F632CD9" w:rsidRPr="4FC2C296">
        <w:rPr>
          <w:color w:val="000000" w:themeColor="text1"/>
        </w:rPr>
        <w:t xml:space="preserve">or restriction or a confirmation on the type of future operations. These parameters should represent </w:t>
      </w:r>
      <w:r w:rsidR="00212AC1">
        <w:rPr>
          <w:color w:val="000000" w:themeColor="text1"/>
        </w:rPr>
        <w:t xml:space="preserve">the widest set of </w:t>
      </w:r>
      <w:r w:rsidR="1F632CD9" w:rsidRPr="4FC2C296">
        <w:rPr>
          <w:color w:val="000000" w:themeColor="text1"/>
        </w:rPr>
        <w:t xml:space="preserve">potential cases of </w:t>
      </w:r>
      <w:r w:rsidR="00212AC1">
        <w:rPr>
          <w:color w:val="000000" w:themeColor="text1"/>
        </w:rPr>
        <w:t xml:space="preserve">AMS(R)S </w:t>
      </w:r>
      <w:r w:rsidR="1F632CD9" w:rsidRPr="4FC2C296">
        <w:rPr>
          <w:color w:val="000000" w:themeColor="text1"/>
        </w:rPr>
        <w:t xml:space="preserve">operation in the future but not necessarily the final </w:t>
      </w:r>
      <w:r w:rsidR="00306934">
        <w:rPr>
          <w:color w:val="000000" w:themeColor="text1"/>
        </w:rPr>
        <w:t xml:space="preserve">actual </w:t>
      </w:r>
      <w:r w:rsidR="1F632CD9" w:rsidRPr="4FC2C296">
        <w:rPr>
          <w:color w:val="000000" w:themeColor="text1"/>
        </w:rPr>
        <w:t>operating parameters which ICAO would recommend or decide via appropriate SARPS.</w:t>
      </w:r>
    </w:p>
    <w:p w14:paraId="306CD13F" w14:textId="77777777" w:rsidR="00A11072" w:rsidRDefault="00A11072" w:rsidP="00A11072">
      <w:pPr>
        <w:numPr>
          <w:ilvl w:val="1"/>
          <w:numId w:val="3"/>
        </w:numPr>
        <w:pBdr>
          <w:top w:val="nil"/>
          <w:left w:val="nil"/>
          <w:bottom w:val="nil"/>
          <w:right w:val="nil"/>
          <w:between w:val="nil"/>
        </w:pBdr>
        <w:tabs>
          <w:tab w:val="left" w:pos="1440"/>
        </w:tabs>
        <w:spacing w:after="240"/>
        <w:ind w:left="0" w:firstLine="0"/>
        <w:rPr>
          <w:color w:val="000000" w:themeColor="text1"/>
        </w:rPr>
      </w:pPr>
      <w:r>
        <w:rPr>
          <w:color w:val="000000" w:themeColor="text1"/>
        </w:rPr>
        <w:t>In this context, as guardian of the relevant aviation communications systems standards (SARPs), ICAO is being asked to confirm the validity of the assumptions made in the ITU-R WP 5B report regarding the several technologies which could potentially be used for future AMS(R)S operations in this band. This would include voice and data throughout the whole band, thus ensuring the highest flexibility for later ICAO decisions when developing the appropriate SARPS. Among the ITU-R assumptions there is also the possibility to derive different technical interference conditions when operating in a frequency sub-band, which ICAO may wish to confirm as a valid assumption.</w:t>
      </w:r>
    </w:p>
    <w:p w14:paraId="03C34D8C" w14:textId="71E42219" w:rsidR="00B854DC" w:rsidRPr="009957CA" w:rsidRDefault="00B854DC" w:rsidP="009957CA">
      <w:pPr>
        <w:numPr>
          <w:ilvl w:val="0"/>
          <w:numId w:val="3"/>
        </w:numPr>
        <w:pBdr>
          <w:top w:val="nil"/>
          <w:left w:val="nil"/>
          <w:bottom w:val="nil"/>
          <w:right w:val="nil"/>
          <w:between w:val="nil"/>
        </w:pBdr>
        <w:tabs>
          <w:tab w:val="left" w:pos="851"/>
        </w:tabs>
        <w:spacing w:before="240" w:after="240"/>
        <w:rPr>
          <w:b/>
          <w:color w:val="000000"/>
        </w:rPr>
      </w:pPr>
      <w:r w:rsidRPr="00B854DC">
        <w:rPr>
          <w:b/>
          <w:color w:val="000000"/>
        </w:rPr>
        <w:t>D</w:t>
      </w:r>
      <w:r w:rsidR="006A0059">
        <w:rPr>
          <w:b/>
          <w:color w:val="000000"/>
        </w:rPr>
        <w:t>ESCRIPTION OF THE SPACE-BASED BASED VHF SYSTEM CONCEPT</w:t>
      </w:r>
      <w:r>
        <w:rPr>
          <w:b/>
          <w:color w:val="000000"/>
        </w:rPr>
        <w:t>.</w:t>
      </w:r>
    </w:p>
    <w:p w14:paraId="39ABD4F1" w14:textId="78A61697" w:rsidR="006675B3" w:rsidRPr="00432D29" w:rsidRDefault="006675B3" w:rsidP="00432D29">
      <w:pPr>
        <w:numPr>
          <w:ilvl w:val="1"/>
          <w:numId w:val="3"/>
        </w:numPr>
        <w:pBdr>
          <w:top w:val="nil"/>
          <w:left w:val="nil"/>
          <w:bottom w:val="nil"/>
          <w:right w:val="nil"/>
          <w:between w:val="nil"/>
        </w:pBdr>
        <w:tabs>
          <w:tab w:val="left" w:pos="1440"/>
        </w:tabs>
        <w:spacing w:after="240"/>
        <w:ind w:left="0" w:firstLine="0"/>
        <w:rPr>
          <w:color w:val="000000" w:themeColor="text1"/>
        </w:rPr>
      </w:pPr>
      <w:r w:rsidRPr="00432D29">
        <w:rPr>
          <w:color w:val="000000" w:themeColor="text1"/>
        </w:rPr>
        <w:t xml:space="preserve">Space-based VHF communication is a concept in which aircraft operating in remote regions and oceanic areas continue to communicate seamlessly with air traffic control (ATC) via </w:t>
      </w:r>
      <w:r w:rsidR="008828E1" w:rsidRPr="00432D29">
        <w:rPr>
          <w:color w:val="000000" w:themeColor="text1"/>
        </w:rPr>
        <w:t>satellite-based</w:t>
      </w:r>
      <w:r w:rsidRPr="00432D29">
        <w:rPr>
          <w:color w:val="000000" w:themeColor="text1"/>
        </w:rPr>
        <w:t xml:space="preserve"> VHF relay and using the same equipment and the same operational procedures. This concept, when implemented in oceanic areas, is expected to support air traffic management by extending traditional ATC methods over the ocean in place of existing procedural methods. When used in conjunction with satellite-based navigation and surveillance technologies (e.g. ADS-B, ADS-C) this is expected to increase the capacity and productivity of this airspace without requiring further equipment.</w:t>
      </w:r>
    </w:p>
    <w:p w14:paraId="4D4A82F6" w14:textId="6C05F111" w:rsidR="001E0DC4" w:rsidRDefault="001E0DC4" w:rsidP="00B854DC">
      <w:pPr>
        <w:numPr>
          <w:ilvl w:val="1"/>
          <w:numId w:val="3"/>
        </w:numPr>
        <w:pBdr>
          <w:top w:val="nil"/>
          <w:left w:val="nil"/>
          <w:bottom w:val="nil"/>
          <w:right w:val="nil"/>
          <w:between w:val="nil"/>
        </w:pBdr>
        <w:tabs>
          <w:tab w:val="left" w:pos="1440"/>
        </w:tabs>
        <w:spacing w:after="240"/>
        <w:ind w:left="0" w:firstLine="0"/>
        <w:rPr>
          <w:color w:val="000000" w:themeColor="text1"/>
        </w:rPr>
      </w:pPr>
      <w:r w:rsidRPr="001E0DC4">
        <w:rPr>
          <w:color w:val="000000" w:themeColor="text1"/>
        </w:rPr>
        <w:fldChar w:fldCharType="begin"/>
      </w:r>
      <w:r w:rsidRPr="001E0DC4">
        <w:rPr>
          <w:color w:val="000000" w:themeColor="text1"/>
        </w:rPr>
        <w:instrText xml:space="preserve"> REF _Ref70408346 \h  \* MERGEFORMAT </w:instrText>
      </w:r>
      <w:r w:rsidRPr="001E0DC4">
        <w:rPr>
          <w:color w:val="000000" w:themeColor="text1"/>
        </w:rPr>
      </w:r>
      <w:r w:rsidRPr="001E0DC4">
        <w:rPr>
          <w:color w:val="000000" w:themeColor="text1"/>
        </w:rPr>
        <w:fldChar w:fldCharType="separate"/>
      </w:r>
      <w:r w:rsidRPr="001E0DC4">
        <w:rPr>
          <w:color w:val="000000" w:themeColor="text1"/>
        </w:rPr>
        <w:t>Figure 1</w:t>
      </w:r>
      <w:r w:rsidRPr="001E0DC4">
        <w:rPr>
          <w:color w:val="000000" w:themeColor="text1"/>
        </w:rPr>
        <w:fldChar w:fldCharType="end"/>
      </w:r>
      <w:r w:rsidRPr="001E0DC4">
        <w:rPr>
          <w:color w:val="000000" w:themeColor="text1"/>
        </w:rPr>
        <w:t xml:space="preserve"> is an illustration of the space-based VHF communication concept. The space segment is able to receive and transmit to standard VHF radios already installed onboard aircraft and is designed to behave as if it was just another VHF-tower located in the sky, with a larger footprint than terrestrial towers noting that feeder link would be in a different frequency band.</w:t>
      </w:r>
    </w:p>
    <w:p w14:paraId="4F5D2C89" w14:textId="14ABFF9E" w:rsidR="001E0DC4" w:rsidRDefault="001E0DC4" w:rsidP="001E0DC4">
      <w:pPr>
        <w:pStyle w:val="Caption"/>
        <w:keepNext/>
        <w:rPr>
          <w:lang w:val="en-US"/>
        </w:rPr>
      </w:pPr>
      <w:bookmarkStart w:id="3" w:name="_Toc109674344"/>
      <w:r>
        <w:rPr>
          <w:noProof/>
          <w:color w:val="000000" w:themeColor="text1"/>
        </w:rPr>
        <w:lastRenderedPageBreak/>
        <w:drawing>
          <wp:inline distT="0" distB="0" distL="0" distR="0" wp14:anchorId="257A0A9F" wp14:editId="3F0A8139">
            <wp:extent cx="4608830" cy="3194685"/>
            <wp:effectExtent l="0" t="0" r="1270" b="5715"/>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8830" cy="3194685"/>
                    </a:xfrm>
                    <a:prstGeom prst="rect">
                      <a:avLst/>
                    </a:prstGeom>
                    <a:noFill/>
                  </pic:spPr>
                </pic:pic>
              </a:graphicData>
            </a:graphic>
          </wp:inline>
        </w:drawing>
      </w:r>
    </w:p>
    <w:p w14:paraId="7F1BB4AE" w14:textId="791DA3E3" w:rsidR="001E0DC4" w:rsidRDefault="001E0DC4" w:rsidP="001E0DC4">
      <w:pPr>
        <w:pStyle w:val="Caption"/>
        <w:keepNext/>
        <w:rPr>
          <w:lang w:val="en-US"/>
        </w:rPr>
      </w:pPr>
      <w:r w:rsidRPr="00DA5681">
        <w:rPr>
          <w:lang w:val="en-US"/>
        </w:rPr>
        <w:t xml:space="preserve">Figure </w:t>
      </w:r>
      <w:r>
        <w:rPr>
          <w:lang w:val="en-US"/>
        </w:rPr>
        <w:fldChar w:fldCharType="begin"/>
      </w:r>
      <w:r>
        <w:rPr>
          <w:lang w:val="en-US"/>
        </w:rPr>
        <w:instrText xml:space="preserve"> STYLEREF 1 \s </w:instrText>
      </w:r>
      <w:r>
        <w:rPr>
          <w:lang w:val="en-US"/>
        </w:rPr>
        <w:fldChar w:fldCharType="separate"/>
      </w:r>
      <w:r>
        <w:rPr>
          <w:noProof/>
          <w:lang w:val="en-US"/>
        </w:rPr>
        <w:t>1</w:t>
      </w:r>
      <w:r>
        <w:rPr>
          <w:lang w:val="en-US"/>
        </w:rPr>
        <w:fldChar w:fldCharType="end"/>
      </w:r>
      <w:r w:rsidRPr="001D16EA">
        <w:rPr>
          <w:lang w:val="en-US"/>
        </w:rPr>
        <w:t xml:space="preserve"> </w:t>
      </w:r>
      <w:r>
        <w:rPr>
          <w:lang w:val="en-US"/>
        </w:rPr>
        <w:t>The Space-B</w:t>
      </w:r>
      <w:r w:rsidRPr="001D16EA">
        <w:rPr>
          <w:lang w:val="en-US"/>
        </w:rPr>
        <w:t xml:space="preserve">ased VHF </w:t>
      </w:r>
      <w:r>
        <w:rPr>
          <w:lang w:val="en-US"/>
        </w:rPr>
        <w:t>C</w:t>
      </w:r>
      <w:r w:rsidRPr="001D16EA">
        <w:rPr>
          <w:lang w:val="en-US"/>
        </w:rPr>
        <w:t xml:space="preserve">ommunication </w:t>
      </w:r>
      <w:r>
        <w:rPr>
          <w:lang w:val="en-US"/>
        </w:rPr>
        <w:t>C</w:t>
      </w:r>
      <w:r w:rsidRPr="001D16EA">
        <w:rPr>
          <w:lang w:val="en-US"/>
        </w:rPr>
        <w:t>oncept</w:t>
      </w:r>
      <w:bookmarkEnd w:id="3"/>
    </w:p>
    <w:p w14:paraId="099071E0" w14:textId="2E757728" w:rsidR="00DC2E16" w:rsidRDefault="00DC2E16" w:rsidP="00DC2E16">
      <w:pPr>
        <w:numPr>
          <w:ilvl w:val="1"/>
          <w:numId w:val="3"/>
        </w:numPr>
        <w:pBdr>
          <w:top w:val="nil"/>
          <w:left w:val="nil"/>
          <w:bottom w:val="nil"/>
          <w:right w:val="nil"/>
          <w:between w:val="nil"/>
        </w:pBdr>
        <w:tabs>
          <w:tab w:val="left" w:pos="1440"/>
        </w:tabs>
        <w:spacing w:after="240"/>
        <w:ind w:left="0" w:firstLine="0"/>
        <w:rPr>
          <w:color w:val="000000" w:themeColor="text1"/>
        </w:rPr>
      </w:pPr>
      <w:r w:rsidRPr="00DC2E16">
        <w:rPr>
          <w:color w:val="000000" w:themeColor="text1"/>
        </w:rPr>
        <w:t>Under agenda item 1.7 (WRC-23) and Resolution 428 (WRC-19), ITU has the task to define the relevant technical characteristics and to study compatibility between possible AMS(R)S systems</w:t>
      </w:r>
      <w:r w:rsidRPr="00DC2E16" w:rsidDel="001D16EA">
        <w:rPr>
          <w:color w:val="000000" w:themeColor="text1"/>
        </w:rPr>
        <w:t xml:space="preserve"> </w:t>
      </w:r>
      <w:r w:rsidRPr="00DC2E16">
        <w:rPr>
          <w:color w:val="000000" w:themeColor="text1"/>
        </w:rPr>
        <w:t xml:space="preserve">within the band 117.975-137 MHz and existing primary services in-band and in adjacent bands. Such satellite systems would </w:t>
      </w:r>
      <w:r w:rsidR="00C44E97">
        <w:rPr>
          <w:color w:val="000000" w:themeColor="text1"/>
        </w:rPr>
        <w:t>provide</w:t>
      </w:r>
      <w:r w:rsidRPr="00DC2E16">
        <w:rPr>
          <w:color w:val="000000" w:themeColor="text1"/>
        </w:rPr>
        <w:t xml:space="preserve"> aeronautical VHF communications over oceanic and remote areas.</w:t>
      </w:r>
    </w:p>
    <w:p w14:paraId="3686CB78" w14:textId="3DE1B4A4" w:rsidR="001E2D1F" w:rsidRDefault="00802613" w:rsidP="001E2D1F">
      <w:pPr>
        <w:numPr>
          <w:ilvl w:val="0"/>
          <w:numId w:val="3"/>
        </w:numPr>
        <w:pBdr>
          <w:top w:val="nil"/>
          <w:left w:val="nil"/>
          <w:bottom w:val="nil"/>
          <w:right w:val="nil"/>
          <w:between w:val="nil"/>
        </w:pBdr>
        <w:spacing w:before="240" w:after="240"/>
        <w:ind w:right="2880"/>
        <w:rPr>
          <w:b/>
          <w:color w:val="000000"/>
        </w:rPr>
      </w:pPr>
      <w:r>
        <w:rPr>
          <w:b/>
          <w:color w:val="000000"/>
        </w:rPr>
        <w:t>EUROPEAN FUND</w:t>
      </w:r>
      <w:r w:rsidR="00882DF2">
        <w:rPr>
          <w:b/>
          <w:color w:val="000000"/>
        </w:rPr>
        <w:t>ED</w:t>
      </w:r>
      <w:r>
        <w:rPr>
          <w:b/>
          <w:color w:val="000000"/>
        </w:rPr>
        <w:t xml:space="preserve"> PROJECTS</w:t>
      </w:r>
      <w:r w:rsidR="001E2D1F">
        <w:rPr>
          <w:b/>
          <w:color w:val="000000"/>
        </w:rPr>
        <w:t>.</w:t>
      </w:r>
    </w:p>
    <w:p w14:paraId="1CEC0A5C" w14:textId="04048EC5" w:rsidR="00961577" w:rsidRPr="00961577" w:rsidRDefault="00961577" w:rsidP="008828E1">
      <w:pPr>
        <w:numPr>
          <w:ilvl w:val="1"/>
          <w:numId w:val="3"/>
        </w:numPr>
        <w:pBdr>
          <w:top w:val="nil"/>
          <w:left w:val="nil"/>
          <w:bottom w:val="nil"/>
          <w:right w:val="nil"/>
          <w:between w:val="nil"/>
        </w:pBdr>
        <w:tabs>
          <w:tab w:val="left" w:pos="1440"/>
        </w:tabs>
        <w:spacing w:after="240"/>
        <w:ind w:left="0" w:firstLine="0"/>
        <w:rPr>
          <w:color w:val="000000" w:themeColor="text1"/>
        </w:rPr>
      </w:pPr>
      <w:r w:rsidRPr="00961577">
        <w:rPr>
          <w:color w:val="000000" w:themeColor="text1"/>
        </w:rPr>
        <w:t xml:space="preserve">Two projects have been founded by the European commission </w:t>
      </w:r>
      <w:r w:rsidR="008828E1" w:rsidRPr="00961577">
        <w:rPr>
          <w:color w:val="000000" w:themeColor="text1"/>
        </w:rPr>
        <w:t>in regard to</w:t>
      </w:r>
      <w:r w:rsidRPr="00961577">
        <w:rPr>
          <w:color w:val="000000" w:themeColor="text1"/>
        </w:rPr>
        <w:t xml:space="preserve"> space based VHF activities, VOICE and ECHOES.  </w:t>
      </w:r>
    </w:p>
    <w:p w14:paraId="6310F74C" w14:textId="533279E9" w:rsidR="00961577" w:rsidRDefault="00961577" w:rsidP="008828E1">
      <w:pPr>
        <w:numPr>
          <w:ilvl w:val="1"/>
          <w:numId w:val="3"/>
        </w:numPr>
        <w:pBdr>
          <w:top w:val="nil"/>
          <w:left w:val="nil"/>
          <w:bottom w:val="nil"/>
          <w:right w:val="nil"/>
          <w:between w:val="nil"/>
        </w:pBdr>
        <w:tabs>
          <w:tab w:val="left" w:pos="1440"/>
        </w:tabs>
        <w:spacing w:after="240"/>
        <w:ind w:left="0" w:firstLine="0"/>
        <w:rPr>
          <w:color w:val="000000" w:themeColor="text1"/>
        </w:rPr>
      </w:pPr>
      <w:r w:rsidRPr="005D75DC">
        <w:rPr>
          <w:color w:val="000000" w:themeColor="text1"/>
        </w:rPr>
        <w:t>VOICE</w:t>
      </w:r>
      <w:r w:rsidR="007913D2" w:rsidRPr="005D75DC">
        <w:rPr>
          <w:color w:val="000000" w:themeColor="text1"/>
        </w:rPr>
        <w:t xml:space="preserve"> project</w:t>
      </w:r>
      <w:r w:rsidR="007913D2">
        <w:rPr>
          <w:color w:val="000000" w:themeColor="text1"/>
        </w:rPr>
        <w:t>: the ob</w:t>
      </w:r>
      <w:r w:rsidRPr="007913D2">
        <w:rPr>
          <w:color w:val="000000" w:themeColor="text1"/>
        </w:rPr>
        <w:t xml:space="preserve">jective of VLD2 – VOICE project is to demonstrate that, in combination with Satellite-based ADS-B surveillance, traffic in remote airspace can be handled through the Satellite-based VHF systems providing voice and Datalink ATS as in a continental airspace, and the current aircraft separation could be reduced without compromising safety. In addition, VOICE project will perform some cross-border operations between adjacent </w:t>
      </w:r>
      <w:r w:rsidR="00A660B3">
        <w:t xml:space="preserve">Flight Information Region </w:t>
      </w:r>
      <w:r w:rsidR="00D303A7">
        <w:t>(</w:t>
      </w:r>
      <w:r w:rsidRPr="007913D2">
        <w:rPr>
          <w:color w:val="000000" w:themeColor="text1"/>
        </w:rPr>
        <w:t>FIRs</w:t>
      </w:r>
      <w:r w:rsidR="00D303A7">
        <w:rPr>
          <w:color w:val="000000" w:themeColor="text1"/>
        </w:rPr>
        <w:t>)</w:t>
      </w:r>
      <w:r w:rsidRPr="007913D2">
        <w:rPr>
          <w:color w:val="000000" w:themeColor="text1"/>
        </w:rPr>
        <w:t xml:space="preserve"> belonging to different countries. Demonstration will cover operations in CANARIAS and SAL FIRs with Air Traffic Controllers (“ATCOs”), communicating in real time with aircraft at distances bigger than 800NM</w:t>
      </w:r>
      <w:r w:rsidR="00BF3E35">
        <w:rPr>
          <w:color w:val="000000" w:themeColor="text1"/>
        </w:rPr>
        <w:t>.</w:t>
      </w:r>
      <w:r w:rsidR="00C81B39">
        <w:rPr>
          <w:color w:val="000000" w:themeColor="text1"/>
        </w:rPr>
        <w:t xml:space="preserve"> </w:t>
      </w:r>
      <w:r w:rsidR="00C81B39" w:rsidRPr="005D75DC">
        <w:rPr>
          <w:color w:val="000000" w:themeColor="text1"/>
        </w:rPr>
        <w:t xml:space="preserve">The demonstration will use a small Satellite operating in </w:t>
      </w:r>
      <w:r w:rsidR="0099547F">
        <w:t>Low Earth Orbit (</w:t>
      </w:r>
      <w:r w:rsidR="00C81B39" w:rsidRPr="005D75DC">
        <w:rPr>
          <w:color w:val="000000" w:themeColor="text1"/>
        </w:rPr>
        <w:t>LEO</w:t>
      </w:r>
      <w:r w:rsidR="0099547F">
        <w:rPr>
          <w:color w:val="000000" w:themeColor="text1"/>
        </w:rPr>
        <w:t>)</w:t>
      </w:r>
      <w:r w:rsidR="00C81B39" w:rsidRPr="005D75DC">
        <w:rPr>
          <w:color w:val="000000" w:themeColor="text1"/>
        </w:rPr>
        <w:t>.</w:t>
      </w:r>
    </w:p>
    <w:p w14:paraId="5C5A639C" w14:textId="66378BFB" w:rsidR="00A14AB7" w:rsidRPr="00A14AB7" w:rsidRDefault="00A14AB7" w:rsidP="008828E1">
      <w:pPr>
        <w:numPr>
          <w:ilvl w:val="1"/>
          <w:numId w:val="3"/>
        </w:numPr>
        <w:pBdr>
          <w:top w:val="nil"/>
          <w:left w:val="nil"/>
          <w:bottom w:val="nil"/>
          <w:right w:val="nil"/>
          <w:between w:val="nil"/>
        </w:pBdr>
        <w:tabs>
          <w:tab w:val="left" w:pos="1440"/>
        </w:tabs>
        <w:spacing w:after="240"/>
        <w:ind w:left="0" w:firstLine="0"/>
        <w:rPr>
          <w:color w:val="000000" w:themeColor="text1"/>
        </w:rPr>
      </w:pPr>
      <w:r w:rsidRPr="005D75DC">
        <w:rPr>
          <w:color w:val="000000" w:themeColor="text1"/>
        </w:rPr>
        <w:t>ECHOES project</w:t>
      </w:r>
      <w:r w:rsidRPr="00A14AB7">
        <w:rPr>
          <w:color w:val="000000" w:themeColor="text1"/>
        </w:rPr>
        <w:t>: as a second step forward, ECHOES continues the investments aimed at the development of these technologies within SESAR's VOICE project. At the same time, its launch confirms the high expectations that airports, air navigation service providers and airlines, as well as the European Commission, have expressed in relation to the Startical project and its transformative capacity to support the European Digital Sky, during the last edition of the World ATM Congress, held in Madrid last June.</w:t>
      </w:r>
      <w:r w:rsidR="000179CB">
        <w:rPr>
          <w:color w:val="000000" w:themeColor="text1"/>
        </w:rPr>
        <w:t xml:space="preserve"> </w:t>
      </w:r>
      <w:r w:rsidR="000179CB" w:rsidRPr="005D75DC">
        <w:rPr>
          <w:color w:val="000000" w:themeColor="text1"/>
        </w:rPr>
        <w:t>wo small satellites will be launched into space to provide VHF voice and data communications services and ADS-B surveillance in combination to meet the needs of air traffic controllers and airlines.</w:t>
      </w:r>
    </w:p>
    <w:p w14:paraId="7D1FB9C2" w14:textId="2093864A" w:rsidR="006A0059" w:rsidRPr="006A0059" w:rsidRDefault="006A0059" w:rsidP="006A0059">
      <w:pPr>
        <w:numPr>
          <w:ilvl w:val="0"/>
          <w:numId w:val="3"/>
        </w:numPr>
        <w:pBdr>
          <w:top w:val="nil"/>
          <w:left w:val="nil"/>
          <w:bottom w:val="nil"/>
          <w:right w:val="nil"/>
          <w:between w:val="nil"/>
        </w:pBdr>
        <w:spacing w:before="240" w:after="240"/>
        <w:ind w:right="2880"/>
        <w:rPr>
          <w:b/>
          <w:color w:val="000000"/>
        </w:rPr>
      </w:pPr>
      <w:bookmarkStart w:id="4" w:name="_Toc109674363"/>
      <w:r w:rsidRPr="006A0059">
        <w:rPr>
          <w:b/>
          <w:color w:val="000000"/>
        </w:rPr>
        <w:lastRenderedPageBreak/>
        <w:t>ANSP O</w:t>
      </w:r>
      <w:r>
        <w:rPr>
          <w:b/>
          <w:color w:val="000000"/>
        </w:rPr>
        <w:t>P</w:t>
      </w:r>
      <w:r w:rsidRPr="006A0059">
        <w:rPr>
          <w:b/>
          <w:color w:val="000000"/>
        </w:rPr>
        <w:t>ERATIONAL PERSPECTIVES</w:t>
      </w:r>
      <w:bookmarkEnd w:id="4"/>
      <w:r w:rsidR="00397271">
        <w:rPr>
          <w:b/>
          <w:color w:val="000000"/>
        </w:rPr>
        <w:t>.</w:t>
      </w:r>
    </w:p>
    <w:p w14:paraId="49612F3A" w14:textId="79FB5DC4" w:rsidR="006A0059" w:rsidRDefault="006A0059" w:rsidP="006A0059">
      <w:pPr>
        <w:numPr>
          <w:ilvl w:val="1"/>
          <w:numId w:val="3"/>
        </w:numPr>
        <w:pBdr>
          <w:top w:val="nil"/>
          <w:left w:val="nil"/>
          <w:bottom w:val="nil"/>
          <w:right w:val="nil"/>
          <w:between w:val="nil"/>
        </w:pBdr>
        <w:tabs>
          <w:tab w:val="left" w:pos="1440"/>
        </w:tabs>
        <w:spacing w:after="240"/>
        <w:rPr>
          <w:b/>
          <w:bCs/>
          <w:color w:val="000000" w:themeColor="text1"/>
        </w:rPr>
      </w:pPr>
      <w:r>
        <w:rPr>
          <w:b/>
          <w:bCs/>
          <w:color w:val="000000" w:themeColor="text1"/>
        </w:rPr>
        <w:t>Introduction.</w:t>
      </w:r>
    </w:p>
    <w:p w14:paraId="69C0D1F8" w14:textId="3259F660" w:rsidR="00C119D3" w:rsidRPr="00C119D3" w:rsidRDefault="00C119D3" w:rsidP="00C119D3">
      <w:pPr>
        <w:numPr>
          <w:ilvl w:val="2"/>
          <w:numId w:val="3"/>
        </w:numPr>
        <w:pBdr>
          <w:top w:val="nil"/>
          <w:left w:val="nil"/>
          <w:bottom w:val="nil"/>
          <w:right w:val="nil"/>
          <w:between w:val="nil"/>
        </w:pBdr>
        <w:tabs>
          <w:tab w:val="left" w:pos="851"/>
        </w:tabs>
        <w:spacing w:after="240"/>
        <w:ind w:left="851" w:hanging="851"/>
        <w:rPr>
          <w:color w:val="000000" w:themeColor="text1"/>
        </w:rPr>
      </w:pPr>
      <w:r w:rsidRPr="00C119D3">
        <w:rPr>
          <w:color w:val="000000" w:themeColor="text1"/>
        </w:rPr>
        <w:t>The major operational ATM benefits from the SB-</w:t>
      </w:r>
      <w:r w:rsidR="00CE00AF">
        <w:rPr>
          <w:color w:val="000000" w:themeColor="text1"/>
        </w:rPr>
        <w:t>VHF</w:t>
      </w:r>
      <w:r w:rsidRPr="00C119D3">
        <w:rPr>
          <w:color w:val="000000" w:themeColor="text1"/>
        </w:rPr>
        <w:t xml:space="preserve"> concept are:</w:t>
      </w:r>
    </w:p>
    <w:p w14:paraId="5241055B" w14:textId="77777777" w:rsidR="00642899" w:rsidRPr="00642899" w:rsidRDefault="00642899" w:rsidP="00642899">
      <w:pPr>
        <w:pStyle w:val="ListParagraph"/>
        <w:numPr>
          <w:ilvl w:val="0"/>
          <w:numId w:val="16"/>
        </w:numPr>
        <w:pBdr>
          <w:top w:val="nil"/>
          <w:left w:val="nil"/>
          <w:bottom w:val="nil"/>
          <w:right w:val="nil"/>
          <w:between w:val="nil"/>
        </w:pBdr>
        <w:tabs>
          <w:tab w:val="left" w:pos="851"/>
        </w:tabs>
        <w:spacing w:after="240"/>
        <w:rPr>
          <w:color w:val="000000" w:themeColor="text1"/>
        </w:rPr>
      </w:pPr>
      <w:r w:rsidRPr="00642899">
        <w:rPr>
          <w:color w:val="000000" w:themeColor="text1"/>
        </w:rPr>
        <w:t xml:space="preserve">The use of the same operational procedures </w:t>
      </w:r>
      <w:r>
        <w:rPr>
          <w:color w:val="000000" w:themeColor="text1"/>
        </w:rPr>
        <w:t xml:space="preserve">for ATCOs in continental and oceanic and remote continental </w:t>
      </w:r>
      <w:proofErr w:type="gramStart"/>
      <w:r>
        <w:rPr>
          <w:color w:val="000000" w:themeColor="text1"/>
        </w:rPr>
        <w:t>areas.</w:t>
      </w:r>
      <w:r w:rsidRPr="00642899">
        <w:rPr>
          <w:color w:val="000000" w:themeColor="text1"/>
        </w:rPr>
        <w:t>.</w:t>
      </w:r>
      <w:proofErr w:type="gramEnd"/>
    </w:p>
    <w:p w14:paraId="23774FC6" w14:textId="77777777" w:rsidR="00642899" w:rsidRPr="00642899" w:rsidRDefault="00642899" w:rsidP="00642899">
      <w:pPr>
        <w:pStyle w:val="ListParagraph"/>
        <w:numPr>
          <w:ilvl w:val="0"/>
          <w:numId w:val="16"/>
        </w:numPr>
        <w:pBdr>
          <w:top w:val="nil"/>
          <w:left w:val="nil"/>
          <w:bottom w:val="nil"/>
          <w:right w:val="nil"/>
          <w:between w:val="nil"/>
        </w:pBdr>
        <w:tabs>
          <w:tab w:val="left" w:pos="851"/>
        </w:tabs>
        <w:spacing w:after="240"/>
        <w:rPr>
          <w:color w:val="000000" w:themeColor="text1"/>
        </w:rPr>
      </w:pPr>
      <w:r w:rsidRPr="00642899">
        <w:rPr>
          <w:color w:val="000000" w:themeColor="text1"/>
        </w:rPr>
        <w:t xml:space="preserve">Added value in safety for the aircraft operation </w:t>
      </w:r>
      <w:r>
        <w:rPr>
          <w:color w:val="000000" w:themeColor="text1"/>
        </w:rPr>
        <w:t xml:space="preserve">in oceanic and remote continental areas </w:t>
      </w:r>
      <w:r w:rsidRPr="00642899">
        <w:rPr>
          <w:color w:val="000000" w:themeColor="text1"/>
        </w:rPr>
        <w:t>since now full CNS services are provided to the aircraft.</w:t>
      </w:r>
    </w:p>
    <w:p w14:paraId="333C1EFF" w14:textId="77777777" w:rsidR="00642899" w:rsidRPr="00642899" w:rsidRDefault="00642899" w:rsidP="00642899">
      <w:pPr>
        <w:pStyle w:val="ListParagraph"/>
        <w:numPr>
          <w:ilvl w:val="0"/>
          <w:numId w:val="16"/>
        </w:numPr>
        <w:pBdr>
          <w:top w:val="nil"/>
          <w:left w:val="nil"/>
          <w:bottom w:val="nil"/>
          <w:right w:val="nil"/>
          <w:between w:val="nil"/>
        </w:pBdr>
        <w:tabs>
          <w:tab w:val="left" w:pos="851"/>
        </w:tabs>
        <w:spacing w:after="240"/>
        <w:rPr>
          <w:color w:val="000000" w:themeColor="text1"/>
        </w:rPr>
      </w:pPr>
      <w:r w:rsidRPr="00642899">
        <w:rPr>
          <w:color w:val="000000" w:themeColor="text1"/>
        </w:rPr>
        <w:t>Significant increase of capacity in oceanic and remote continental areas.</w:t>
      </w:r>
    </w:p>
    <w:p w14:paraId="247DDBBA" w14:textId="77777777" w:rsidR="00642899" w:rsidRPr="00642899" w:rsidRDefault="00642899" w:rsidP="00642899">
      <w:pPr>
        <w:pStyle w:val="ListParagraph"/>
        <w:numPr>
          <w:ilvl w:val="0"/>
          <w:numId w:val="16"/>
        </w:numPr>
        <w:pBdr>
          <w:top w:val="nil"/>
          <w:left w:val="nil"/>
          <w:bottom w:val="nil"/>
          <w:right w:val="nil"/>
          <w:between w:val="nil"/>
        </w:pBdr>
        <w:tabs>
          <w:tab w:val="left" w:pos="851"/>
        </w:tabs>
        <w:spacing w:after="240"/>
        <w:rPr>
          <w:color w:val="000000" w:themeColor="text1"/>
        </w:rPr>
      </w:pPr>
      <w:r w:rsidRPr="00642899">
        <w:rPr>
          <w:color w:val="000000" w:themeColor="text1"/>
        </w:rPr>
        <w:t>No additional training for ATCOs, as operation is the same as in continental areas.</w:t>
      </w:r>
    </w:p>
    <w:p w14:paraId="0B63462A" w14:textId="77777777" w:rsidR="00642899" w:rsidRPr="00642899" w:rsidRDefault="00642899" w:rsidP="00642899">
      <w:pPr>
        <w:pStyle w:val="ListParagraph"/>
        <w:numPr>
          <w:ilvl w:val="0"/>
          <w:numId w:val="16"/>
        </w:numPr>
        <w:pBdr>
          <w:top w:val="nil"/>
          <w:left w:val="nil"/>
          <w:bottom w:val="nil"/>
          <w:right w:val="nil"/>
          <w:between w:val="nil"/>
        </w:pBdr>
        <w:tabs>
          <w:tab w:val="left" w:pos="851"/>
        </w:tabs>
        <w:spacing w:after="240"/>
        <w:rPr>
          <w:color w:val="000000" w:themeColor="text1"/>
        </w:rPr>
      </w:pPr>
      <w:r w:rsidRPr="00642899">
        <w:rPr>
          <w:color w:val="000000" w:themeColor="text1"/>
        </w:rPr>
        <w:t>Significant reduction in fuel burnt and therefore CO2 emissions thank to the use of optimal and efficient routes (e.g. i4D and TBO).</w:t>
      </w:r>
    </w:p>
    <w:p w14:paraId="7A8779B1" w14:textId="77777777" w:rsidR="00642899" w:rsidRPr="00642899" w:rsidRDefault="00642899" w:rsidP="00642899">
      <w:pPr>
        <w:pStyle w:val="ListParagraph"/>
        <w:numPr>
          <w:ilvl w:val="0"/>
          <w:numId w:val="16"/>
        </w:numPr>
        <w:pBdr>
          <w:top w:val="nil"/>
          <w:left w:val="nil"/>
          <w:bottom w:val="nil"/>
          <w:right w:val="nil"/>
          <w:between w:val="nil"/>
        </w:pBdr>
        <w:tabs>
          <w:tab w:val="left" w:pos="851"/>
        </w:tabs>
        <w:spacing w:after="240"/>
        <w:rPr>
          <w:color w:val="000000" w:themeColor="text1"/>
        </w:rPr>
      </w:pPr>
      <w:r w:rsidRPr="00642899">
        <w:rPr>
          <w:color w:val="000000" w:themeColor="text1"/>
        </w:rPr>
        <w:t>Increase of situational awareness for ATCOs that have more accurate information about the position of the aircrafts and their flight intent.</w:t>
      </w:r>
    </w:p>
    <w:p w14:paraId="09190B90" w14:textId="676DB40F" w:rsidR="00C119D3" w:rsidRPr="00005EA0" w:rsidRDefault="00005EA0" w:rsidP="00005EA0">
      <w:pPr>
        <w:numPr>
          <w:ilvl w:val="1"/>
          <w:numId w:val="3"/>
        </w:numPr>
        <w:pBdr>
          <w:top w:val="nil"/>
          <w:left w:val="nil"/>
          <w:bottom w:val="nil"/>
          <w:right w:val="nil"/>
          <w:between w:val="nil"/>
        </w:pBdr>
        <w:tabs>
          <w:tab w:val="left" w:pos="1440"/>
        </w:tabs>
        <w:spacing w:after="240"/>
        <w:rPr>
          <w:b/>
          <w:bCs/>
          <w:color w:val="000000" w:themeColor="text1"/>
        </w:rPr>
      </w:pPr>
      <w:r w:rsidRPr="00005EA0">
        <w:rPr>
          <w:b/>
          <w:bCs/>
          <w:color w:val="000000" w:themeColor="text1"/>
        </w:rPr>
        <w:t>PBCS (RCP and RSP) concept and enhancements.</w:t>
      </w:r>
    </w:p>
    <w:p w14:paraId="346E6BCE" w14:textId="77777777" w:rsidR="00005EA0" w:rsidRPr="00005EA0" w:rsidRDefault="00005EA0" w:rsidP="00005EA0">
      <w:pPr>
        <w:numPr>
          <w:ilvl w:val="2"/>
          <w:numId w:val="3"/>
        </w:numPr>
        <w:pBdr>
          <w:top w:val="nil"/>
          <w:left w:val="nil"/>
          <w:bottom w:val="nil"/>
          <w:right w:val="nil"/>
          <w:between w:val="nil"/>
        </w:pBdr>
        <w:tabs>
          <w:tab w:val="left" w:pos="851"/>
        </w:tabs>
        <w:spacing w:after="240"/>
        <w:ind w:left="851" w:hanging="851"/>
        <w:rPr>
          <w:color w:val="000000" w:themeColor="text1"/>
        </w:rPr>
      </w:pPr>
      <w:r w:rsidRPr="00005EA0">
        <w:rPr>
          <w:color w:val="000000" w:themeColor="text1"/>
        </w:rPr>
        <w:t xml:space="preserve">The ICAO Performance-Based Communications and Surveillance (PBCS) Manual (Doc 9869) defines a performance framework to quantify the datalink system performance needed to meet operational requirements. It introduces two concepts: </w:t>
      </w:r>
    </w:p>
    <w:p w14:paraId="0B2A8612" w14:textId="77777777" w:rsidR="00005EA0" w:rsidRPr="00005EA0" w:rsidRDefault="00005EA0" w:rsidP="00005EA0">
      <w:pPr>
        <w:pStyle w:val="ListParagraph"/>
        <w:numPr>
          <w:ilvl w:val="0"/>
          <w:numId w:val="16"/>
        </w:numPr>
        <w:pBdr>
          <w:top w:val="nil"/>
          <w:left w:val="nil"/>
          <w:bottom w:val="nil"/>
          <w:right w:val="nil"/>
          <w:between w:val="nil"/>
        </w:pBdr>
        <w:tabs>
          <w:tab w:val="left" w:pos="851"/>
        </w:tabs>
        <w:spacing w:after="240"/>
        <w:rPr>
          <w:color w:val="000000" w:themeColor="text1"/>
        </w:rPr>
      </w:pPr>
      <w:r w:rsidRPr="00005EA0">
        <w:rPr>
          <w:color w:val="000000" w:themeColor="text1"/>
        </w:rPr>
        <w:t xml:space="preserve">Required Communication Performance (RCP) applicable to two-way Controller-Pilot Data Link Communication (CPDLC) dialogues, and </w:t>
      </w:r>
    </w:p>
    <w:p w14:paraId="796617E8" w14:textId="77777777" w:rsidR="00005EA0" w:rsidRPr="00005EA0" w:rsidRDefault="00005EA0" w:rsidP="00005EA0">
      <w:pPr>
        <w:pStyle w:val="ListParagraph"/>
        <w:numPr>
          <w:ilvl w:val="0"/>
          <w:numId w:val="16"/>
        </w:numPr>
        <w:pBdr>
          <w:top w:val="nil"/>
          <w:left w:val="nil"/>
          <w:bottom w:val="nil"/>
          <w:right w:val="nil"/>
          <w:between w:val="nil"/>
        </w:pBdr>
        <w:tabs>
          <w:tab w:val="left" w:pos="851"/>
        </w:tabs>
        <w:spacing w:after="240"/>
        <w:rPr>
          <w:color w:val="000000" w:themeColor="text1"/>
        </w:rPr>
      </w:pPr>
      <w:r w:rsidRPr="00005EA0">
        <w:rPr>
          <w:color w:val="000000" w:themeColor="text1"/>
        </w:rPr>
        <w:t xml:space="preserve">Required Surveillance Performance (RSP) applicable to one way transfer of surveillance data by contract based Automatic Dependent Surveillance (ADS-C). </w:t>
      </w:r>
    </w:p>
    <w:p w14:paraId="3EEB2502" w14:textId="1B367E56" w:rsidR="00005EA0" w:rsidRPr="00005EA0" w:rsidRDefault="00005EA0" w:rsidP="00005EA0">
      <w:pPr>
        <w:numPr>
          <w:ilvl w:val="2"/>
          <w:numId w:val="3"/>
        </w:numPr>
        <w:pBdr>
          <w:top w:val="nil"/>
          <w:left w:val="nil"/>
          <w:bottom w:val="nil"/>
          <w:right w:val="nil"/>
          <w:between w:val="nil"/>
        </w:pBdr>
        <w:tabs>
          <w:tab w:val="left" w:pos="851"/>
        </w:tabs>
        <w:spacing w:after="240"/>
        <w:ind w:left="851" w:hanging="851"/>
        <w:rPr>
          <w:color w:val="000000" w:themeColor="text1"/>
        </w:rPr>
      </w:pPr>
      <w:r w:rsidRPr="00005EA0">
        <w:rPr>
          <w:color w:val="000000" w:themeColor="text1"/>
        </w:rPr>
        <w:t>The application of RCP and RSP capabilities shows a number of significant advantages over conventional voice communication means</w:t>
      </w:r>
      <w:r w:rsidR="00FF5ACA">
        <w:rPr>
          <w:color w:val="000000" w:themeColor="text1"/>
        </w:rPr>
        <w:t xml:space="preserve"> in procedural airspace</w:t>
      </w:r>
      <w:r w:rsidRPr="00005EA0">
        <w:rPr>
          <w:color w:val="000000" w:themeColor="text1"/>
        </w:rPr>
        <w:t>. Some of these advantages are:</w:t>
      </w:r>
    </w:p>
    <w:p w14:paraId="5DF7A281" w14:textId="77777777" w:rsidR="00005EA0" w:rsidRPr="00005EA0" w:rsidRDefault="00005EA0" w:rsidP="00005EA0">
      <w:pPr>
        <w:pStyle w:val="ListParagraph"/>
        <w:numPr>
          <w:ilvl w:val="0"/>
          <w:numId w:val="16"/>
        </w:numPr>
        <w:pBdr>
          <w:top w:val="nil"/>
          <w:left w:val="nil"/>
          <w:bottom w:val="nil"/>
          <w:right w:val="nil"/>
          <w:between w:val="nil"/>
        </w:pBdr>
        <w:tabs>
          <w:tab w:val="left" w:pos="851"/>
        </w:tabs>
        <w:spacing w:after="240"/>
        <w:rPr>
          <w:color w:val="000000" w:themeColor="text1"/>
        </w:rPr>
      </w:pPr>
      <w:r w:rsidRPr="00005EA0">
        <w:rPr>
          <w:color w:val="000000" w:themeColor="text1"/>
        </w:rPr>
        <w:t>Reduced separations;</w:t>
      </w:r>
    </w:p>
    <w:p w14:paraId="00221478" w14:textId="31331685" w:rsidR="00005EA0" w:rsidRDefault="00005EA0" w:rsidP="00005EA0">
      <w:pPr>
        <w:pStyle w:val="ListParagraph"/>
        <w:numPr>
          <w:ilvl w:val="0"/>
          <w:numId w:val="16"/>
        </w:numPr>
        <w:pBdr>
          <w:top w:val="nil"/>
          <w:left w:val="nil"/>
          <w:bottom w:val="nil"/>
          <w:right w:val="nil"/>
          <w:between w:val="nil"/>
        </w:pBdr>
        <w:tabs>
          <w:tab w:val="left" w:pos="851"/>
        </w:tabs>
        <w:spacing w:after="240"/>
        <w:rPr>
          <w:color w:val="000000" w:themeColor="text1"/>
        </w:rPr>
      </w:pPr>
      <w:r w:rsidRPr="00005EA0">
        <w:rPr>
          <w:color w:val="000000" w:themeColor="text1"/>
        </w:rPr>
        <w:t>Increase capacity;</w:t>
      </w:r>
    </w:p>
    <w:p w14:paraId="4AA1DF4D" w14:textId="77777777" w:rsidR="00296B50" w:rsidRDefault="00296B50" w:rsidP="00296B50">
      <w:pPr>
        <w:pStyle w:val="ListParagraph"/>
        <w:numPr>
          <w:ilvl w:val="0"/>
          <w:numId w:val="16"/>
        </w:numPr>
        <w:tabs>
          <w:tab w:val="left" w:pos="851"/>
        </w:tabs>
        <w:spacing w:after="240"/>
        <w:rPr>
          <w:color w:val="000000" w:themeColor="text1"/>
        </w:rPr>
      </w:pPr>
      <w:r>
        <w:rPr>
          <w:color w:val="000000" w:themeColor="text1"/>
        </w:rPr>
        <w:t>Better serving of preferential flight profiles;</w:t>
      </w:r>
    </w:p>
    <w:p w14:paraId="3677FEC2" w14:textId="1DB50079" w:rsidR="00005EA0" w:rsidRPr="00005EA0" w:rsidRDefault="00005EA0" w:rsidP="00005EA0">
      <w:pPr>
        <w:pStyle w:val="ListParagraph"/>
        <w:numPr>
          <w:ilvl w:val="0"/>
          <w:numId w:val="16"/>
        </w:numPr>
        <w:pBdr>
          <w:top w:val="nil"/>
          <w:left w:val="nil"/>
          <w:bottom w:val="nil"/>
          <w:right w:val="nil"/>
          <w:between w:val="nil"/>
        </w:pBdr>
        <w:tabs>
          <w:tab w:val="left" w:pos="851"/>
        </w:tabs>
        <w:spacing w:after="240"/>
        <w:rPr>
          <w:color w:val="000000" w:themeColor="text1"/>
        </w:rPr>
      </w:pPr>
      <w:r w:rsidRPr="00005EA0">
        <w:rPr>
          <w:color w:val="000000" w:themeColor="text1"/>
        </w:rPr>
        <w:t>Better and more efficient use of the airspace;</w:t>
      </w:r>
      <w:r w:rsidR="00A7048E">
        <w:rPr>
          <w:color w:val="000000" w:themeColor="text1"/>
        </w:rPr>
        <w:t xml:space="preserve"> and,</w:t>
      </w:r>
    </w:p>
    <w:p w14:paraId="0FCD4557" w14:textId="77777777" w:rsidR="00005EA0" w:rsidRPr="00005EA0" w:rsidRDefault="00005EA0" w:rsidP="00005EA0">
      <w:pPr>
        <w:pStyle w:val="ListParagraph"/>
        <w:numPr>
          <w:ilvl w:val="0"/>
          <w:numId w:val="16"/>
        </w:numPr>
        <w:pBdr>
          <w:top w:val="nil"/>
          <w:left w:val="nil"/>
          <w:bottom w:val="nil"/>
          <w:right w:val="nil"/>
          <w:between w:val="nil"/>
        </w:pBdr>
        <w:tabs>
          <w:tab w:val="left" w:pos="851"/>
        </w:tabs>
        <w:spacing w:after="240"/>
        <w:rPr>
          <w:color w:val="000000" w:themeColor="text1"/>
        </w:rPr>
      </w:pPr>
      <w:r w:rsidRPr="00005EA0">
        <w:rPr>
          <w:color w:val="000000" w:themeColor="text1"/>
        </w:rPr>
        <w:t>More automated exchange of flight information between the aircrafts and the ATS units.</w:t>
      </w:r>
    </w:p>
    <w:p w14:paraId="50E9D1C1" w14:textId="47620303" w:rsidR="00005EA0" w:rsidRPr="001E6102" w:rsidRDefault="00871612" w:rsidP="001E6102">
      <w:pPr>
        <w:numPr>
          <w:ilvl w:val="2"/>
          <w:numId w:val="3"/>
        </w:numPr>
        <w:pBdr>
          <w:top w:val="nil"/>
          <w:left w:val="nil"/>
          <w:bottom w:val="nil"/>
          <w:right w:val="nil"/>
          <w:between w:val="nil"/>
        </w:pBdr>
        <w:tabs>
          <w:tab w:val="left" w:pos="851"/>
        </w:tabs>
        <w:spacing w:after="240"/>
        <w:ind w:left="851" w:hanging="851"/>
        <w:rPr>
          <w:color w:val="000000" w:themeColor="text1"/>
        </w:rPr>
      </w:pPr>
      <w:r w:rsidRPr="001E6102">
        <w:rPr>
          <w:color w:val="000000" w:themeColor="text1"/>
        </w:rPr>
        <w:t xml:space="preserve">In the longer term, SB-VHF can facilitate the implementation of the PBCS concept in oceanic </w:t>
      </w:r>
      <w:r w:rsidR="005170A5">
        <w:rPr>
          <w:color w:val="000000" w:themeColor="text1"/>
        </w:rPr>
        <w:t xml:space="preserve">and remote continental areas </w:t>
      </w:r>
      <w:r w:rsidRPr="001E6102">
        <w:rPr>
          <w:color w:val="000000" w:themeColor="text1"/>
        </w:rPr>
        <w:t>airspace by allowing aircraft to receive the same ATS service as if they were flying over continental areas. This shift from procedural to ATC service provides obvious advantages over</w:t>
      </w:r>
      <w:r w:rsidRPr="006F2BE4">
        <w:rPr>
          <w:color w:val="000000" w:themeColor="text1"/>
        </w:rPr>
        <w:t xml:space="preserve"> the current situation for certain airspace operating close to capacity.</w:t>
      </w:r>
    </w:p>
    <w:p w14:paraId="5E2ACD14" w14:textId="5F73D71E" w:rsidR="00491507" w:rsidRPr="00EB7DA4" w:rsidRDefault="00491507" w:rsidP="00EB7DA4">
      <w:pPr>
        <w:numPr>
          <w:ilvl w:val="1"/>
          <w:numId w:val="3"/>
        </w:numPr>
        <w:pBdr>
          <w:top w:val="nil"/>
          <w:left w:val="nil"/>
          <w:bottom w:val="nil"/>
          <w:right w:val="nil"/>
          <w:between w:val="nil"/>
        </w:pBdr>
        <w:tabs>
          <w:tab w:val="left" w:pos="1440"/>
        </w:tabs>
        <w:spacing w:after="240"/>
        <w:rPr>
          <w:b/>
          <w:bCs/>
          <w:color w:val="000000" w:themeColor="text1"/>
        </w:rPr>
      </w:pPr>
      <w:bookmarkStart w:id="5" w:name="_Toc109674367"/>
      <w:r w:rsidRPr="00EB7DA4">
        <w:rPr>
          <w:b/>
          <w:bCs/>
          <w:color w:val="000000" w:themeColor="text1"/>
        </w:rPr>
        <w:t>Operational procedures based on new datalink services</w:t>
      </w:r>
      <w:bookmarkEnd w:id="5"/>
      <w:r w:rsidR="00F341E5">
        <w:rPr>
          <w:b/>
          <w:bCs/>
          <w:color w:val="000000" w:themeColor="text1"/>
        </w:rPr>
        <w:t>)</w:t>
      </w:r>
      <w:r w:rsidR="00D41F37">
        <w:rPr>
          <w:b/>
          <w:bCs/>
          <w:color w:val="000000" w:themeColor="text1"/>
        </w:rPr>
        <w:t>.</w:t>
      </w:r>
    </w:p>
    <w:p w14:paraId="4341C3A0" w14:textId="43CA050E" w:rsidR="009B6144" w:rsidRPr="00AB1C8F" w:rsidRDefault="00AB1C8F" w:rsidP="00AB1C8F">
      <w:pPr>
        <w:numPr>
          <w:ilvl w:val="2"/>
          <w:numId w:val="3"/>
        </w:numPr>
        <w:pBdr>
          <w:top w:val="nil"/>
          <w:left w:val="nil"/>
          <w:bottom w:val="nil"/>
          <w:right w:val="nil"/>
          <w:between w:val="nil"/>
        </w:pBdr>
        <w:tabs>
          <w:tab w:val="left" w:pos="851"/>
        </w:tabs>
        <w:spacing w:after="240"/>
        <w:ind w:left="851" w:hanging="851"/>
        <w:rPr>
          <w:color w:val="000000" w:themeColor="text1"/>
        </w:rPr>
      </w:pPr>
      <w:bookmarkStart w:id="6" w:name="OLE_LINK1"/>
      <w:r w:rsidRPr="00AB1C8F">
        <w:rPr>
          <w:color w:val="000000" w:themeColor="text1"/>
        </w:rPr>
        <w:t xml:space="preserve">The complementary use of VHF voice and VHF data (CPDLC and ADS-C) with </w:t>
      </w:r>
      <w:r w:rsidRPr="005D4808">
        <w:rPr>
          <w:color w:val="000000" w:themeColor="text1"/>
        </w:rPr>
        <w:t>surveillance information through ADS-B will facilitate the introduction of functionalities such as Trajectory Based Operations (TBO), Free Route Airspace (FRA) and 4D Trajectory Datalink (4DTRAD) in oceanic</w:t>
      </w:r>
      <w:r w:rsidR="008933DA">
        <w:rPr>
          <w:color w:val="000000" w:themeColor="text1"/>
        </w:rPr>
        <w:t xml:space="preserve"> and remote </w:t>
      </w:r>
      <w:r w:rsidR="00663AC7">
        <w:rPr>
          <w:color w:val="000000" w:themeColor="text1"/>
        </w:rPr>
        <w:t xml:space="preserve">continental </w:t>
      </w:r>
      <w:r w:rsidR="00663AC7" w:rsidRPr="005D4808">
        <w:rPr>
          <w:color w:val="000000" w:themeColor="text1"/>
        </w:rPr>
        <w:t>airspace</w:t>
      </w:r>
      <w:r w:rsidRPr="005D4808">
        <w:rPr>
          <w:color w:val="000000" w:themeColor="text1"/>
        </w:rPr>
        <w:t>, in regions where this can be shown to b</w:t>
      </w:r>
      <w:r w:rsidRPr="006F2BE4">
        <w:rPr>
          <w:color w:val="000000" w:themeColor="text1"/>
        </w:rPr>
        <w:t>ring productivity benefits.</w:t>
      </w:r>
      <w:bookmarkEnd w:id="6"/>
      <w:r w:rsidR="009B6144" w:rsidRPr="00AB1C8F">
        <w:rPr>
          <w:color w:val="000000" w:themeColor="text1"/>
        </w:rPr>
        <w:t>).</w:t>
      </w:r>
    </w:p>
    <w:p w14:paraId="4CFAAA4A" w14:textId="77777777" w:rsidR="009B6144" w:rsidRPr="009B6144" w:rsidRDefault="009B6144" w:rsidP="009B6144">
      <w:pPr>
        <w:numPr>
          <w:ilvl w:val="2"/>
          <w:numId w:val="3"/>
        </w:numPr>
        <w:pBdr>
          <w:top w:val="nil"/>
          <w:left w:val="nil"/>
          <w:bottom w:val="nil"/>
          <w:right w:val="nil"/>
          <w:between w:val="nil"/>
        </w:pBdr>
        <w:tabs>
          <w:tab w:val="left" w:pos="851"/>
        </w:tabs>
        <w:spacing w:after="240"/>
        <w:ind w:left="851" w:hanging="851"/>
        <w:rPr>
          <w:color w:val="000000" w:themeColor="text1"/>
        </w:rPr>
      </w:pPr>
      <w:r w:rsidRPr="009B6144">
        <w:rPr>
          <w:color w:val="000000" w:themeColor="text1"/>
        </w:rPr>
        <w:lastRenderedPageBreak/>
        <w:t>All these concepts are related and even covered by the European Regulation EU 2021/116 for the establishment of the Common Project One (CP1) supporting the implementation of the European Air Traffic Management Master Plan.</w:t>
      </w:r>
    </w:p>
    <w:p w14:paraId="4763B891" w14:textId="77777777" w:rsidR="009B6144" w:rsidRPr="009B6144" w:rsidRDefault="009B6144" w:rsidP="009B6144">
      <w:pPr>
        <w:numPr>
          <w:ilvl w:val="2"/>
          <w:numId w:val="3"/>
        </w:numPr>
        <w:pBdr>
          <w:top w:val="nil"/>
          <w:left w:val="nil"/>
          <w:bottom w:val="nil"/>
          <w:right w:val="nil"/>
          <w:between w:val="nil"/>
        </w:pBdr>
        <w:tabs>
          <w:tab w:val="left" w:pos="851"/>
        </w:tabs>
        <w:spacing w:after="240"/>
        <w:ind w:left="851" w:hanging="851"/>
        <w:rPr>
          <w:color w:val="000000" w:themeColor="text1"/>
        </w:rPr>
      </w:pPr>
      <w:r w:rsidRPr="009B6144">
        <w:rPr>
          <w:color w:val="000000" w:themeColor="text1"/>
        </w:rPr>
        <w:t>ICAO also supports TBO, for instance, through the Global Air Navigation Plan (GANP) emphasizing the benefits that this mode of operation brings to ANSPs and to aircraft operators.</w:t>
      </w:r>
    </w:p>
    <w:p w14:paraId="57AC6ACA" w14:textId="0A817A79" w:rsidR="009B6144" w:rsidRPr="009B6144" w:rsidRDefault="005D4808" w:rsidP="009B6144">
      <w:pPr>
        <w:numPr>
          <w:ilvl w:val="2"/>
          <w:numId w:val="3"/>
        </w:numPr>
        <w:pBdr>
          <w:top w:val="nil"/>
          <w:left w:val="nil"/>
          <w:bottom w:val="nil"/>
          <w:right w:val="nil"/>
          <w:between w:val="nil"/>
        </w:pBdr>
        <w:tabs>
          <w:tab w:val="left" w:pos="851"/>
        </w:tabs>
        <w:spacing w:after="240"/>
        <w:ind w:left="851" w:hanging="851"/>
        <w:rPr>
          <w:color w:val="000000" w:themeColor="text1"/>
        </w:rPr>
      </w:pPr>
      <w:r>
        <w:rPr>
          <w:color w:val="000000" w:themeColor="text1"/>
        </w:rPr>
        <w:t>Today, all these concepts are applicable to the continental areas by virtue of the communication systems available (datalink using CPDLC and ADS-C) that support them. These concepts are however also applicable to remote and oceanic areas when the enabling technology, as SB-VHF, is available.</w:t>
      </w:r>
    </w:p>
    <w:p w14:paraId="48A9EFF6" w14:textId="262137BF" w:rsidR="00D41F37" w:rsidRPr="00D41F37" w:rsidRDefault="00D41F37" w:rsidP="00D41F37">
      <w:pPr>
        <w:numPr>
          <w:ilvl w:val="1"/>
          <w:numId w:val="3"/>
        </w:numPr>
        <w:pBdr>
          <w:top w:val="nil"/>
          <w:left w:val="nil"/>
          <w:bottom w:val="nil"/>
          <w:right w:val="nil"/>
          <w:between w:val="nil"/>
        </w:pBdr>
        <w:tabs>
          <w:tab w:val="left" w:pos="1440"/>
        </w:tabs>
        <w:spacing w:after="240"/>
        <w:rPr>
          <w:b/>
          <w:bCs/>
          <w:color w:val="000000" w:themeColor="text1"/>
        </w:rPr>
      </w:pPr>
      <w:r w:rsidRPr="00D41F37">
        <w:rPr>
          <w:b/>
          <w:bCs/>
          <w:color w:val="000000" w:themeColor="text1"/>
        </w:rPr>
        <w:t xml:space="preserve">Operational </w:t>
      </w:r>
      <w:r w:rsidR="00036186">
        <w:rPr>
          <w:b/>
          <w:bCs/>
          <w:color w:val="000000" w:themeColor="text1"/>
        </w:rPr>
        <w:t>added-value</w:t>
      </w:r>
      <w:r w:rsidRPr="00D41F37">
        <w:rPr>
          <w:b/>
          <w:bCs/>
          <w:color w:val="000000" w:themeColor="text1"/>
        </w:rPr>
        <w:t xml:space="preserve"> in terms of safety</w:t>
      </w:r>
      <w:r>
        <w:rPr>
          <w:b/>
          <w:bCs/>
          <w:color w:val="000000" w:themeColor="text1"/>
        </w:rPr>
        <w:t>.</w:t>
      </w:r>
    </w:p>
    <w:p w14:paraId="5C83D11B" w14:textId="636469CF" w:rsidR="00D41F37" w:rsidRPr="006F2BE4" w:rsidRDefault="006F2BE4" w:rsidP="006F2BE4">
      <w:pPr>
        <w:pStyle w:val="ListParagraph"/>
        <w:numPr>
          <w:ilvl w:val="2"/>
          <w:numId w:val="3"/>
        </w:numPr>
        <w:pBdr>
          <w:top w:val="nil"/>
          <w:left w:val="nil"/>
          <w:bottom w:val="nil"/>
          <w:right w:val="nil"/>
          <w:between w:val="nil"/>
        </w:pBdr>
        <w:tabs>
          <w:tab w:val="left" w:pos="851"/>
        </w:tabs>
        <w:spacing w:after="240"/>
        <w:ind w:left="851" w:hanging="851"/>
        <w:jc w:val="left"/>
        <w:rPr>
          <w:color w:val="000000" w:themeColor="text1"/>
        </w:rPr>
      </w:pPr>
      <w:r w:rsidRPr="006F2BE4">
        <w:rPr>
          <w:color w:val="000000" w:themeColor="text1"/>
        </w:rPr>
        <w:t xml:space="preserve">The availability of SB-VHF service will enable the realisation of safety benefits made possible by the introduction of full ATC service in oceanic regions having busy and complex traffic, for which procedural service is reaching its capacity limits. </w:t>
      </w:r>
      <w:r w:rsidR="001659C1">
        <w:rPr>
          <w:color w:val="000000" w:themeColor="text1"/>
        </w:rPr>
        <w:t>Additionally</w:t>
      </w:r>
      <w:r w:rsidRPr="006F2BE4">
        <w:rPr>
          <w:color w:val="000000" w:themeColor="text1"/>
        </w:rPr>
        <w:t>,</w:t>
      </w:r>
      <w:r w:rsidR="003F4D35">
        <w:rPr>
          <w:color w:val="000000" w:themeColor="text1"/>
        </w:rPr>
        <w:t xml:space="preserve"> </w:t>
      </w:r>
      <w:r w:rsidRPr="006F2BE4">
        <w:rPr>
          <w:color w:val="000000" w:themeColor="text1"/>
        </w:rPr>
        <w:t>VHF voice and VHF data (CPDLC and ADS-C) will offer the potential for increased airspace productivity and seamless operations between busy oceanic and continental areas</w:t>
      </w:r>
      <w:r>
        <w:rPr>
          <w:sz w:val="24"/>
          <w:szCs w:val="24"/>
          <w:lang w:eastAsia="es-ES"/>
        </w:rPr>
        <w:t>.</w:t>
      </w:r>
    </w:p>
    <w:p w14:paraId="47F9F2DE" w14:textId="028D219D" w:rsidR="00D41F37" w:rsidRDefault="00D41F37" w:rsidP="00F93596">
      <w:pPr>
        <w:numPr>
          <w:ilvl w:val="2"/>
          <w:numId w:val="3"/>
        </w:numPr>
        <w:pBdr>
          <w:top w:val="nil"/>
          <w:left w:val="nil"/>
          <w:bottom w:val="nil"/>
          <w:right w:val="nil"/>
          <w:between w:val="nil"/>
        </w:pBdr>
        <w:tabs>
          <w:tab w:val="left" w:pos="851"/>
        </w:tabs>
        <w:spacing w:after="240"/>
        <w:ind w:left="851" w:hanging="851"/>
        <w:rPr>
          <w:color w:val="000000" w:themeColor="text1"/>
        </w:rPr>
      </w:pPr>
      <w:r w:rsidRPr="00F93596">
        <w:rPr>
          <w:color w:val="000000" w:themeColor="text1"/>
        </w:rPr>
        <w:t xml:space="preserve">VHF voice overcomes the limitations of HF voice, which is the only voice system we can </w:t>
      </w:r>
      <w:r w:rsidR="009650E3">
        <w:rPr>
          <w:color w:val="000000" w:themeColor="text1"/>
        </w:rPr>
        <w:t xml:space="preserve">currently </w:t>
      </w:r>
      <w:r w:rsidRPr="00F93596">
        <w:rPr>
          <w:color w:val="000000" w:themeColor="text1"/>
        </w:rPr>
        <w:t xml:space="preserve">use excluding </w:t>
      </w:r>
      <w:proofErr w:type="spellStart"/>
      <w:r w:rsidRPr="00F93596">
        <w:rPr>
          <w:color w:val="000000" w:themeColor="text1"/>
        </w:rPr>
        <w:t>Satvoice</w:t>
      </w:r>
      <w:proofErr w:type="spellEnd"/>
      <w:r w:rsidRPr="00F93596">
        <w:rPr>
          <w:color w:val="000000" w:themeColor="text1"/>
        </w:rPr>
        <w:t xml:space="preserve"> in remote and oceanic areas, bringing all the benefits of VHF communications</w:t>
      </w:r>
      <w:r w:rsidR="003017C9">
        <w:rPr>
          <w:color w:val="000000" w:themeColor="text1"/>
        </w:rPr>
        <w:t xml:space="preserve"> </w:t>
      </w:r>
      <w:r w:rsidR="003017C9">
        <w:t>offering full tactical Push-To-Talk PTT between the flight deck and ATC making tactical separation services possible</w:t>
      </w:r>
      <w:r w:rsidRPr="00F93596">
        <w:rPr>
          <w:color w:val="000000" w:themeColor="text1"/>
        </w:rPr>
        <w:t xml:space="preserve"> </w:t>
      </w:r>
      <w:r w:rsidR="002C7111">
        <w:rPr>
          <w:color w:val="000000" w:themeColor="text1"/>
        </w:rPr>
        <w:t>that finally also</w:t>
      </w:r>
      <w:r w:rsidR="00B4697A">
        <w:rPr>
          <w:color w:val="000000" w:themeColor="text1"/>
        </w:rPr>
        <w:t xml:space="preserve"> </w:t>
      </w:r>
      <w:r w:rsidR="005C377C">
        <w:rPr>
          <w:color w:val="000000" w:themeColor="text1"/>
        </w:rPr>
        <w:t>provides added-</w:t>
      </w:r>
      <w:proofErr w:type="gramStart"/>
      <w:r w:rsidR="005C377C">
        <w:rPr>
          <w:color w:val="000000" w:themeColor="text1"/>
        </w:rPr>
        <w:t xml:space="preserve">value </w:t>
      </w:r>
      <w:r w:rsidR="002C7111">
        <w:rPr>
          <w:color w:val="000000" w:themeColor="text1"/>
        </w:rPr>
        <w:t xml:space="preserve"> </w:t>
      </w:r>
      <w:r w:rsidR="005C377C">
        <w:rPr>
          <w:color w:val="000000" w:themeColor="text1"/>
        </w:rPr>
        <w:t>in</w:t>
      </w:r>
      <w:proofErr w:type="gramEnd"/>
      <w:r w:rsidR="005C377C">
        <w:rPr>
          <w:color w:val="000000" w:themeColor="text1"/>
        </w:rPr>
        <w:t xml:space="preserve"> terms of </w:t>
      </w:r>
      <w:r w:rsidRPr="00F93596">
        <w:rPr>
          <w:color w:val="000000" w:themeColor="text1"/>
        </w:rPr>
        <w:t>safety</w:t>
      </w:r>
      <w:r w:rsidR="005C713E">
        <w:rPr>
          <w:color w:val="000000" w:themeColor="text1"/>
        </w:rPr>
        <w:t>.</w:t>
      </w:r>
    </w:p>
    <w:p w14:paraId="11697897" w14:textId="3E8685F5" w:rsidR="00D41F37" w:rsidRPr="00CD6D69" w:rsidRDefault="00CD6D69" w:rsidP="00CD6D69">
      <w:pPr>
        <w:numPr>
          <w:ilvl w:val="1"/>
          <w:numId w:val="3"/>
        </w:numPr>
        <w:pBdr>
          <w:top w:val="nil"/>
          <w:left w:val="nil"/>
          <w:bottom w:val="nil"/>
          <w:right w:val="nil"/>
          <w:between w:val="nil"/>
        </w:pBdr>
        <w:tabs>
          <w:tab w:val="left" w:pos="1440"/>
        </w:tabs>
        <w:spacing w:after="240"/>
        <w:rPr>
          <w:b/>
          <w:bCs/>
          <w:color w:val="000000" w:themeColor="text1"/>
        </w:rPr>
      </w:pPr>
      <w:r w:rsidRPr="00CD6D69">
        <w:rPr>
          <w:b/>
          <w:bCs/>
          <w:color w:val="000000" w:themeColor="text1"/>
        </w:rPr>
        <w:t>ATCOs operational procedures.</w:t>
      </w:r>
    </w:p>
    <w:p w14:paraId="01E5B2AB" w14:textId="3A8E6601" w:rsidR="00B232A3" w:rsidRPr="00985DA3" w:rsidRDefault="00B232A3" w:rsidP="009F62E0">
      <w:pPr>
        <w:numPr>
          <w:ilvl w:val="2"/>
          <w:numId w:val="3"/>
        </w:numPr>
        <w:pBdr>
          <w:top w:val="nil"/>
          <w:left w:val="nil"/>
          <w:bottom w:val="nil"/>
          <w:right w:val="nil"/>
          <w:between w:val="nil"/>
        </w:pBdr>
        <w:tabs>
          <w:tab w:val="left" w:pos="851"/>
        </w:tabs>
        <w:spacing w:after="240"/>
        <w:ind w:left="851" w:hanging="851"/>
        <w:rPr>
          <w:color w:val="000000" w:themeColor="text1"/>
        </w:rPr>
      </w:pPr>
      <w:r w:rsidRPr="00985DA3">
        <w:rPr>
          <w:color w:val="000000" w:themeColor="text1"/>
        </w:rPr>
        <w:t>SB-</w:t>
      </w:r>
      <w:r w:rsidR="0088113B" w:rsidRPr="00985DA3">
        <w:rPr>
          <w:color w:val="000000" w:themeColor="text1"/>
        </w:rPr>
        <w:t>VHF</w:t>
      </w:r>
      <w:r w:rsidRPr="00985DA3">
        <w:rPr>
          <w:color w:val="000000" w:themeColor="text1"/>
        </w:rPr>
        <w:t xml:space="preserve"> services allows the possibility of extending current ATCOs continental operational procedures to oceanic and remote continental areas without change</w:t>
      </w:r>
      <w:r w:rsidR="00211BCD">
        <w:rPr>
          <w:color w:val="000000" w:themeColor="text1"/>
        </w:rPr>
        <w:t>s respecting current continental ones</w:t>
      </w:r>
      <w:r w:rsidRPr="00985DA3">
        <w:rPr>
          <w:color w:val="000000" w:themeColor="text1"/>
        </w:rPr>
        <w:t>.</w:t>
      </w:r>
      <w:r w:rsidR="00985DA3" w:rsidRPr="00985DA3">
        <w:rPr>
          <w:color w:val="000000" w:themeColor="text1"/>
        </w:rPr>
        <w:t xml:space="preserve"> </w:t>
      </w:r>
      <w:r w:rsidRPr="00985DA3">
        <w:rPr>
          <w:color w:val="000000" w:themeColor="text1"/>
        </w:rPr>
        <w:t xml:space="preserve">The voice and data communications between ATCOs and pilots </w:t>
      </w:r>
      <w:r w:rsidR="00D571C4">
        <w:rPr>
          <w:color w:val="000000" w:themeColor="text1"/>
        </w:rPr>
        <w:t xml:space="preserve">would </w:t>
      </w:r>
      <w:r w:rsidRPr="00985DA3">
        <w:rPr>
          <w:color w:val="000000" w:themeColor="text1"/>
        </w:rPr>
        <w:t>remain exactly the same</w:t>
      </w:r>
      <w:r w:rsidR="00985DA3">
        <w:rPr>
          <w:color w:val="000000" w:themeColor="text1"/>
        </w:rPr>
        <w:t>. T</w:t>
      </w:r>
      <w:r w:rsidRPr="00985DA3">
        <w:rPr>
          <w:color w:val="000000" w:themeColor="text1"/>
        </w:rPr>
        <w:t>hese communications are completely transparent for ATCOs and pilots and they are not aware about the underlying technology that supports these communications.</w:t>
      </w:r>
    </w:p>
    <w:p w14:paraId="0897A316" w14:textId="13CFB9CB" w:rsidR="00B232A3" w:rsidRPr="00526E27" w:rsidRDefault="00B232A3" w:rsidP="00642BD2">
      <w:pPr>
        <w:numPr>
          <w:ilvl w:val="2"/>
          <w:numId w:val="3"/>
        </w:numPr>
        <w:pBdr>
          <w:top w:val="nil"/>
          <w:left w:val="nil"/>
          <w:bottom w:val="nil"/>
          <w:right w:val="nil"/>
          <w:between w:val="nil"/>
        </w:pBdr>
        <w:tabs>
          <w:tab w:val="left" w:pos="851"/>
        </w:tabs>
        <w:spacing w:after="240"/>
        <w:ind w:left="851" w:hanging="851"/>
        <w:rPr>
          <w:color w:val="000000" w:themeColor="text1"/>
        </w:rPr>
      </w:pPr>
      <w:r w:rsidRPr="00526E27">
        <w:rPr>
          <w:color w:val="000000" w:themeColor="text1"/>
        </w:rPr>
        <w:t>This important advantage together with the fact that there is no change required either in the avionics on board means that ATCOs and pilots will continue using the operational procedures they use today</w:t>
      </w:r>
      <w:r w:rsidR="001F3771" w:rsidRPr="00526E27">
        <w:rPr>
          <w:color w:val="000000" w:themeColor="text1"/>
        </w:rPr>
        <w:t xml:space="preserve"> implying </w:t>
      </w:r>
      <w:r w:rsidRPr="00526E27">
        <w:rPr>
          <w:color w:val="000000" w:themeColor="text1"/>
        </w:rPr>
        <w:t xml:space="preserve">no need for additional training or further </w:t>
      </w:r>
      <w:r w:rsidR="00526E27">
        <w:rPr>
          <w:color w:val="000000" w:themeColor="text1"/>
        </w:rPr>
        <w:t xml:space="preserve">certification </w:t>
      </w:r>
      <w:r w:rsidRPr="00526E27">
        <w:rPr>
          <w:color w:val="000000" w:themeColor="text1"/>
        </w:rPr>
        <w:t>for the ATCOs.</w:t>
      </w:r>
    </w:p>
    <w:p w14:paraId="32E4B8D1" w14:textId="5587A1BE" w:rsidR="00397271" w:rsidRPr="00397271" w:rsidRDefault="00397271" w:rsidP="00397271">
      <w:pPr>
        <w:numPr>
          <w:ilvl w:val="0"/>
          <w:numId w:val="3"/>
        </w:numPr>
        <w:pBdr>
          <w:top w:val="nil"/>
          <w:left w:val="nil"/>
          <w:bottom w:val="nil"/>
          <w:right w:val="nil"/>
          <w:between w:val="nil"/>
        </w:pBdr>
        <w:spacing w:before="240" w:after="240"/>
        <w:ind w:right="2880"/>
        <w:rPr>
          <w:b/>
          <w:color w:val="000000"/>
        </w:rPr>
      </w:pPr>
      <w:bookmarkStart w:id="7" w:name="_Toc109674370"/>
      <w:r w:rsidRPr="00397271">
        <w:rPr>
          <w:b/>
          <w:color w:val="000000"/>
        </w:rPr>
        <w:t>A</w:t>
      </w:r>
      <w:r>
        <w:rPr>
          <w:b/>
          <w:color w:val="000000"/>
        </w:rPr>
        <w:t>IRLINES OPERATIONAL PERSPECTIVES</w:t>
      </w:r>
      <w:bookmarkEnd w:id="7"/>
      <w:r>
        <w:rPr>
          <w:b/>
          <w:color w:val="000000"/>
        </w:rPr>
        <w:t>.</w:t>
      </w:r>
    </w:p>
    <w:p w14:paraId="7C07819E" w14:textId="3AB52B08" w:rsidR="00397271" w:rsidRPr="00397271" w:rsidRDefault="00397271" w:rsidP="00397271">
      <w:pPr>
        <w:numPr>
          <w:ilvl w:val="1"/>
          <w:numId w:val="3"/>
        </w:numPr>
        <w:pBdr>
          <w:top w:val="nil"/>
          <w:left w:val="nil"/>
          <w:bottom w:val="nil"/>
          <w:right w:val="nil"/>
          <w:between w:val="nil"/>
        </w:pBdr>
        <w:tabs>
          <w:tab w:val="left" w:pos="1440"/>
        </w:tabs>
        <w:spacing w:after="240"/>
        <w:rPr>
          <w:b/>
          <w:bCs/>
          <w:color w:val="000000" w:themeColor="text1"/>
        </w:rPr>
      </w:pPr>
      <w:r w:rsidRPr="00397271">
        <w:rPr>
          <w:b/>
          <w:bCs/>
          <w:color w:val="000000" w:themeColor="text1"/>
        </w:rPr>
        <w:t>Communication, navigation and surveillance requirements for Aircraft Operators</w:t>
      </w:r>
      <w:r>
        <w:rPr>
          <w:b/>
          <w:bCs/>
          <w:color w:val="000000" w:themeColor="text1"/>
        </w:rPr>
        <w:t>.</w:t>
      </w:r>
    </w:p>
    <w:p w14:paraId="266F4265" w14:textId="636890A2" w:rsidR="00152982" w:rsidRPr="00152982" w:rsidRDefault="00C72033" w:rsidP="00152982">
      <w:pPr>
        <w:numPr>
          <w:ilvl w:val="2"/>
          <w:numId w:val="3"/>
        </w:numPr>
        <w:pBdr>
          <w:top w:val="nil"/>
          <w:left w:val="nil"/>
          <w:bottom w:val="nil"/>
          <w:right w:val="nil"/>
          <w:between w:val="nil"/>
        </w:pBdr>
        <w:tabs>
          <w:tab w:val="left" w:pos="851"/>
        </w:tabs>
        <w:spacing w:after="240"/>
        <w:ind w:left="851" w:hanging="851"/>
        <w:rPr>
          <w:color w:val="000000" w:themeColor="text1"/>
        </w:rPr>
      </w:pPr>
      <w:r>
        <w:rPr>
          <w:color w:val="000000" w:themeColor="text1"/>
        </w:rPr>
        <w:t xml:space="preserve">In Europe, </w:t>
      </w:r>
      <w:r w:rsidR="00152982" w:rsidRPr="00152982">
        <w:rPr>
          <w:color w:val="000000" w:themeColor="text1"/>
        </w:rPr>
        <w:t xml:space="preserve">(EU) 965/2012 lays down the technical requirements and administrative procedures related to air operations that </w:t>
      </w:r>
      <w:proofErr w:type="spellStart"/>
      <w:r w:rsidR="00152982" w:rsidRPr="00152982">
        <w:rPr>
          <w:color w:val="000000" w:themeColor="text1"/>
        </w:rPr>
        <w:t>Aicraft</w:t>
      </w:r>
      <w:proofErr w:type="spellEnd"/>
      <w:r w:rsidR="00152982" w:rsidRPr="00152982">
        <w:rPr>
          <w:color w:val="000000" w:themeColor="text1"/>
        </w:rPr>
        <w:t xml:space="preserve"> Operators must comply with.</w:t>
      </w:r>
    </w:p>
    <w:p w14:paraId="73651542" w14:textId="77777777" w:rsidR="00D87F06" w:rsidRPr="00D87F06" w:rsidRDefault="00D87F06" w:rsidP="00D87F06">
      <w:pPr>
        <w:numPr>
          <w:ilvl w:val="2"/>
          <w:numId w:val="3"/>
        </w:numPr>
        <w:pBdr>
          <w:top w:val="nil"/>
          <w:left w:val="nil"/>
          <w:bottom w:val="nil"/>
          <w:right w:val="nil"/>
          <w:between w:val="nil"/>
        </w:pBdr>
        <w:tabs>
          <w:tab w:val="left" w:pos="851"/>
        </w:tabs>
        <w:spacing w:after="240"/>
        <w:ind w:left="851" w:hanging="851"/>
        <w:rPr>
          <w:color w:val="000000" w:themeColor="text1"/>
        </w:rPr>
      </w:pPr>
      <w:r w:rsidRPr="00D87F06">
        <w:rPr>
          <w:color w:val="000000" w:themeColor="text1"/>
        </w:rPr>
        <w:t>According to this European Regulation (EU) No 965/2012, (“AIR-OPS”), its implementing rule CAT.IDE.A.345 establishes that radio communication equipment shall include at least two independent radio communication systems necessary under normal operating conditions to communicate with an appropriate ground station from any point on the route, including diversions. This requirement is in the line of ICAO (Annex 6 – volume II, paragraph 2.5.1.2).</w:t>
      </w:r>
    </w:p>
    <w:p w14:paraId="3E770352" w14:textId="77777777" w:rsidR="00D87F06" w:rsidRPr="00D87F06" w:rsidRDefault="00D87F06" w:rsidP="00D87F06">
      <w:pPr>
        <w:numPr>
          <w:ilvl w:val="2"/>
          <w:numId w:val="3"/>
        </w:numPr>
        <w:pBdr>
          <w:top w:val="nil"/>
          <w:left w:val="nil"/>
          <w:bottom w:val="nil"/>
          <w:right w:val="nil"/>
          <w:between w:val="nil"/>
        </w:pBdr>
        <w:tabs>
          <w:tab w:val="left" w:pos="851"/>
        </w:tabs>
        <w:spacing w:after="240"/>
        <w:ind w:left="851" w:hanging="851"/>
        <w:rPr>
          <w:color w:val="000000" w:themeColor="text1"/>
        </w:rPr>
      </w:pPr>
      <w:r w:rsidRPr="00D87F06">
        <w:rPr>
          <w:color w:val="000000" w:themeColor="text1"/>
        </w:rPr>
        <w:lastRenderedPageBreak/>
        <w:t>To comply with this requirement, aeroplanes operating in oceanic/remote airspace are commonly equipped with 2 HF, in addition to VHF (at least two). Currently, SATCOM-voice is not used in all oceanic/remote areas. Airborne HF system is a heavy and expensive equipment.</w:t>
      </w:r>
    </w:p>
    <w:p w14:paraId="03FCA0B4" w14:textId="4E6EF16B" w:rsidR="00152982" w:rsidRPr="00FC2CFB" w:rsidRDefault="005F3F33" w:rsidP="00152982">
      <w:pPr>
        <w:numPr>
          <w:ilvl w:val="2"/>
          <w:numId w:val="3"/>
        </w:numPr>
        <w:pBdr>
          <w:top w:val="nil"/>
          <w:left w:val="nil"/>
          <w:bottom w:val="nil"/>
          <w:right w:val="nil"/>
          <w:between w:val="nil"/>
        </w:pBdr>
        <w:tabs>
          <w:tab w:val="left" w:pos="851"/>
        </w:tabs>
        <w:spacing w:after="240"/>
        <w:ind w:left="851" w:hanging="851"/>
        <w:rPr>
          <w:color w:val="000000" w:themeColor="text1"/>
        </w:rPr>
      </w:pPr>
      <w:r>
        <w:rPr>
          <w:color w:val="000000" w:themeColor="text1"/>
        </w:rPr>
        <w:t xml:space="preserve">According to this requirement, SB-VHF qualifies </w:t>
      </w:r>
      <w:r>
        <w:t>as an additional independent radio communication system that would meet the requirements for the availability of more than one link with global coverage</w:t>
      </w:r>
      <w:r w:rsidR="008A2460">
        <w:t>.</w:t>
      </w:r>
    </w:p>
    <w:p w14:paraId="41969C55" w14:textId="77777777" w:rsidR="00FC2CFB" w:rsidRPr="00FC2CFB" w:rsidRDefault="00FC2CFB" w:rsidP="00FC2CFB">
      <w:pPr>
        <w:numPr>
          <w:ilvl w:val="2"/>
          <w:numId w:val="3"/>
        </w:numPr>
        <w:pBdr>
          <w:top w:val="nil"/>
          <w:left w:val="nil"/>
          <w:bottom w:val="nil"/>
          <w:right w:val="nil"/>
          <w:between w:val="nil"/>
        </w:pBdr>
        <w:tabs>
          <w:tab w:val="left" w:pos="851"/>
        </w:tabs>
        <w:spacing w:after="240"/>
        <w:ind w:left="851" w:hanging="851"/>
        <w:rPr>
          <w:color w:val="000000" w:themeColor="text1"/>
        </w:rPr>
      </w:pPr>
      <w:r w:rsidRPr="00FC2CFB">
        <w:rPr>
          <w:color w:val="000000" w:themeColor="text1"/>
        </w:rPr>
        <w:t>The major expected operational airline benefits from the SB-VHF concept are:</w:t>
      </w:r>
    </w:p>
    <w:p w14:paraId="49F83814" w14:textId="77777777" w:rsidR="00FC2CFB" w:rsidRPr="00FC2CFB" w:rsidRDefault="00FC2CFB" w:rsidP="00FC2CFB">
      <w:pPr>
        <w:pStyle w:val="ListParagraph"/>
        <w:numPr>
          <w:ilvl w:val="0"/>
          <w:numId w:val="16"/>
        </w:numPr>
        <w:pBdr>
          <w:top w:val="nil"/>
          <w:left w:val="nil"/>
          <w:bottom w:val="nil"/>
          <w:right w:val="nil"/>
          <w:between w:val="nil"/>
        </w:pBdr>
        <w:tabs>
          <w:tab w:val="left" w:pos="851"/>
        </w:tabs>
        <w:spacing w:after="240"/>
        <w:rPr>
          <w:color w:val="000000" w:themeColor="text1"/>
        </w:rPr>
      </w:pPr>
      <w:r w:rsidRPr="00FC2CFB">
        <w:rPr>
          <w:color w:val="000000" w:themeColor="text1"/>
        </w:rPr>
        <w:t>Reduce flight crew workload using the same communication system (VHF) is all airspace, regardless of whether it is continental or oceanic/remote. This would contribute to simplify/standardize communication procedures and reduce potential communication errors and/or issues.</w:t>
      </w:r>
    </w:p>
    <w:p w14:paraId="528C30E1" w14:textId="77777777" w:rsidR="00FC2CFB" w:rsidRPr="00FC2CFB" w:rsidRDefault="00FC2CFB" w:rsidP="00FC2CFB">
      <w:pPr>
        <w:pStyle w:val="ListParagraph"/>
        <w:numPr>
          <w:ilvl w:val="0"/>
          <w:numId w:val="16"/>
        </w:numPr>
        <w:pBdr>
          <w:top w:val="nil"/>
          <w:left w:val="nil"/>
          <w:bottom w:val="nil"/>
          <w:right w:val="nil"/>
          <w:between w:val="nil"/>
        </w:pBdr>
        <w:tabs>
          <w:tab w:val="left" w:pos="851"/>
        </w:tabs>
        <w:spacing w:after="240"/>
        <w:rPr>
          <w:color w:val="000000" w:themeColor="text1"/>
        </w:rPr>
      </w:pPr>
      <w:r w:rsidRPr="00FC2CFB">
        <w:rPr>
          <w:color w:val="000000" w:themeColor="text1"/>
        </w:rPr>
        <w:t>No additional training for pilots/aircrew, as operation is the same as in continental areas.</w:t>
      </w:r>
    </w:p>
    <w:p w14:paraId="673C0ADE" w14:textId="77777777" w:rsidR="00FC2CFB" w:rsidRPr="00FC2CFB" w:rsidRDefault="00FC2CFB" w:rsidP="00FC2CFB">
      <w:pPr>
        <w:pStyle w:val="ListParagraph"/>
        <w:numPr>
          <w:ilvl w:val="0"/>
          <w:numId w:val="16"/>
        </w:numPr>
        <w:pBdr>
          <w:top w:val="nil"/>
          <w:left w:val="nil"/>
          <w:bottom w:val="nil"/>
          <w:right w:val="nil"/>
          <w:between w:val="nil"/>
        </w:pBdr>
        <w:tabs>
          <w:tab w:val="left" w:pos="851"/>
        </w:tabs>
        <w:spacing w:after="240"/>
        <w:rPr>
          <w:color w:val="000000" w:themeColor="text1"/>
        </w:rPr>
      </w:pPr>
      <w:r w:rsidRPr="00FC2CFB">
        <w:rPr>
          <w:color w:val="000000" w:themeColor="text1"/>
        </w:rPr>
        <w:t>Simplify the airborne equipment needed to comply with the requirement to have two independent systems along the route. Availability of VHF space-based would contribute to reduce the communication equipment, in special HF equipment. This means a reduction in costs. Also, a reduction in weight, thus diminishing fuel consumption and emissions.</w:t>
      </w:r>
    </w:p>
    <w:p w14:paraId="0579CC68" w14:textId="77777777" w:rsidR="00FC2CFB" w:rsidRPr="00FC2CFB" w:rsidRDefault="00FC2CFB" w:rsidP="00FC2CFB">
      <w:pPr>
        <w:pStyle w:val="ListParagraph"/>
        <w:numPr>
          <w:ilvl w:val="0"/>
          <w:numId w:val="16"/>
        </w:numPr>
        <w:pBdr>
          <w:top w:val="nil"/>
          <w:left w:val="nil"/>
          <w:bottom w:val="nil"/>
          <w:right w:val="nil"/>
          <w:between w:val="nil"/>
        </w:pBdr>
        <w:tabs>
          <w:tab w:val="left" w:pos="851"/>
        </w:tabs>
        <w:spacing w:after="240"/>
        <w:rPr>
          <w:color w:val="000000" w:themeColor="text1"/>
        </w:rPr>
      </w:pPr>
      <w:r w:rsidRPr="00FC2CFB">
        <w:rPr>
          <w:color w:val="000000" w:themeColor="text1"/>
        </w:rPr>
        <w:t>No need of additional equipment onboard the aircraft. No impact at all on the current avionics system.</w:t>
      </w:r>
    </w:p>
    <w:p w14:paraId="2CA35885" w14:textId="77777777" w:rsidR="00FC2CFB" w:rsidRPr="00FC2CFB" w:rsidRDefault="00FC2CFB" w:rsidP="00FC2CFB">
      <w:pPr>
        <w:pStyle w:val="ListParagraph"/>
        <w:numPr>
          <w:ilvl w:val="0"/>
          <w:numId w:val="16"/>
        </w:numPr>
        <w:pBdr>
          <w:top w:val="nil"/>
          <w:left w:val="nil"/>
          <w:bottom w:val="nil"/>
          <w:right w:val="nil"/>
          <w:between w:val="nil"/>
        </w:pBdr>
        <w:tabs>
          <w:tab w:val="left" w:pos="851"/>
        </w:tabs>
        <w:spacing w:after="240"/>
        <w:rPr>
          <w:color w:val="000000" w:themeColor="text1"/>
        </w:rPr>
      </w:pPr>
      <w:r w:rsidRPr="00FC2CFB">
        <w:rPr>
          <w:color w:val="000000" w:themeColor="text1"/>
        </w:rPr>
        <w:t xml:space="preserve">Added value in safety for the aircraft operation </w:t>
      </w:r>
      <w:r>
        <w:rPr>
          <w:color w:val="000000" w:themeColor="text1"/>
        </w:rPr>
        <w:t xml:space="preserve">in oceanic and remote continental areas </w:t>
      </w:r>
      <w:r w:rsidRPr="00FC2CFB">
        <w:rPr>
          <w:color w:val="000000" w:themeColor="text1"/>
        </w:rPr>
        <w:t>since now full CNS services are provided to the aircraft.</w:t>
      </w:r>
    </w:p>
    <w:p w14:paraId="1187BCA3" w14:textId="77777777" w:rsidR="00FC2CFB" w:rsidRPr="00FC2CFB" w:rsidRDefault="00FC2CFB" w:rsidP="00FC2CFB">
      <w:pPr>
        <w:pStyle w:val="ListParagraph"/>
        <w:numPr>
          <w:ilvl w:val="0"/>
          <w:numId w:val="16"/>
        </w:numPr>
        <w:pBdr>
          <w:top w:val="nil"/>
          <w:left w:val="nil"/>
          <w:bottom w:val="nil"/>
          <w:right w:val="nil"/>
          <w:between w:val="nil"/>
        </w:pBdr>
        <w:tabs>
          <w:tab w:val="left" w:pos="851"/>
        </w:tabs>
        <w:spacing w:after="240"/>
        <w:rPr>
          <w:color w:val="000000" w:themeColor="text1"/>
        </w:rPr>
      </w:pPr>
      <w:r w:rsidRPr="00FC2CFB">
        <w:rPr>
          <w:color w:val="000000" w:themeColor="text1"/>
        </w:rPr>
        <w:t>Significant increase of capacity in oceanic and remote continental areas.</w:t>
      </w:r>
    </w:p>
    <w:p w14:paraId="1F5C7649" w14:textId="77777777" w:rsidR="00FC2CFB" w:rsidRPr="00FC2CFB" w:rsidRDefault="00FC2CFB" w:rsidP="00FC2CFB">
      <w:pPr>
        <w:pStyle w:val="ListParagraph"/>
        <w:numPr>
          <w:ilvl w:val="0"/>
          <w:numId w:val="16"/>
        </w:numPr>
        <w:pBdr>
          <w:top w:val="nil"/>
          <w:left w:val="nil"/>
          <w:bottom w:val="nil"/>
          <w:right w:val="nil"/>
          <w:between w:val="nil"/>
        </w:pBdr>
        <w:tabs>
          <w:tab w:val="left" w:pos="851"/>
        </w:tabs>
        <w:spacing w:after="240"/>
        <w:rPr>
          <w:color w:val="000000" w:themeColor="text1"/>
        </w:rPr>
      </w:pPr>
      <w:r w:rsidRPr="00FC2CFB">
        <w:rPr>
          <w:color w:val="000000" w:themeColor="text1"/>
        </w:rPr>
        <w:t>Significant reduction in fuel burnt and therefore CO2 emissions thank to the use of optimal and efficient routes (e.g. i4D and TBO).</w:t>
      </w:r>
    </w:p>
    <w:p w14:paraId="1113D9C9" w14:textId="605B4DA3" w:rsidR="00FC2CFB" w:rsidRPr="00FC2CFB" w:rsidRDefault="00FC2CFB" w:rsidP="00FC2CFB">
      <w:pPr>
        <w:pStyle w:val="ListParagraph"/>
        <w:numPr>
          <w:ilvl w:val="0"/>
          <w:numId w:val="16"/>
        </w:numPr>
        <w:pBdr>
          <w:top w:val="nil"/>
          <w:left w:val="nil"/>
          <w:bottom w:val="nil"/>
          <w:right w:val="nil"/>
          <w:between w:val="nil"/>
        </w:pBdr>
        <w:tabs>
          <w:tab w:val="left" w:pos="851"/>
        </w:tabs>
        <w:spacing w:after="240"/>
        <w:rPr>
          <w:color w:val="000000" w:themeColor="text1"/>
        </w:rPr>
      </w:pPr>
      <w:r w:rsidRPr="00FC2CFB">
        <w:rPr>
          <w:color w:val="000000" w:themeColor="text1"/>
        </w:rPr>
        <w:t>Increase of situational awareness for pilots that have more accurate information about the position of the aircrafts and their flight intent.</w:t>
      </w:r>
    </w:p>
    <w:p w14:paraId="17E4ED17" w14:textId="1C679411" w:rsidR="00152982" w:rsidRPr="00152982" w:rsidRDefault="00152982" w:rsidP="00152982">
      <w:pPr>
        <w:numPr>
          <w:ilvl w:val="1"/>
          <w:numId w:val="3"/>
        </w:numPr>
        <w:pBdr>
          <w:top w:val="nil"/>
          <w:left w:val="nil"/>
          <w:bottom w:val="nil"/>
          <w:right w:val="nil"/>
          <w:between w:val="nil"/>
        </w:pBdr>
        <w:tabs>
          <w:tab w:val="left" w:pos="1440"/>
        </w:tabs>
        <w:spacing w:after="240"/>
        <w:rPr>
          <w:b/>
          <w:bCs/>
          <w:color w:val="000000" w:themeColor="text1"/>
        </w:rPr>
      </w:pPr>
      <w:r w:rsidRPr="00152982">
        <w:rPr>
          <w:b/>
          <w:bCs/>
          <w:color w:val="000000" w:themeColor="text1"/>
        </w:rPr>
        <w:t>SB-CNS can meet AOC communications requirements</w:t>
      </w:r>
      <w:r w:rsidR="005225BF">
        <w:rPr>
          <w:b/>
          <w:bCs/>
          <w:color w:val="000000" w:themeColor="text1"/>
        </w:rPr>
        <w:t>.</w:t>
      </w:r>
    </w:p>
    <w:p w14:paraId="648875F4" w14:textId="77777777" w:rsidR="00152982" w:rsidRPr="00D95DD3" w:rsidRDefault="00152982" w:rsidP="00D95DD3">
      <w:pPr>
        <w:numPr>
          <w:ilvl w:val="2"/>
          <w:numId w:val="3"/>
        </w:numPr>
        <w:pBdr>
          <w:top w:val="nil"/>
          <w:left w:val="nil"/>
          <w:bottom w:val="nil"/>
          <w:right w:val="nil"/>
          <w:between w:val="nil"/>
        </w:pBdr>
        <w:tabs>
          <w:tab w:val="left" w:pos="851"/>
        </w:tabs>
        <w:spacing w:after="240"/>
        <w:ind w:left="851" w:hanging="851"/>
        <w:rPr>
          <w:color w:val="000000" w:themeColor="text1"/>
        </w:rPr>
      </w:pPr>
      <w:r w:rsidRPr="00D95DD3">
        <w:rPr>
          <w:color w:val="000000" w:themeColor="text1"/>
        </w:rPr>
        <w:t>Today, Aircraft Operators and Regulators recognize the importance of AOC communications.</w:t>
      </w:r>
    </w:p>
    <w:p w14:paraId="517860C7" w14:textId="7B4F448C" w:rsidR="00E431EE" w:rsidRPr="00E431EE" w:rsidRDefault="00E431EE" w:rsidP="00E431EE">
      <w:pPr>
        <w:numPr>
          <w:ilvl w:val="2"/>
          <w:numId w:val="3"/>
        </w:numPr>
        <w:pBdr>
          <w:top w:val="nil"/>
          <w:left w:val="nil"/>
          <w:bottom w:val="nil"/>
          <w:right w:val="nil"/>
          <w:between w:val="nil"/>
        </w:pBdr>
        <w:tabs>
          <w:tab w:val="left" w:pos="851"/>
        </w:tabs>
        <w:spacing w:after="240"/>
        <w:ind w:left="851" w:hanging="851"/>
        <w:rPr>
          <w:color w:val="000000" w:themeColor="text1"/>
        </w:rPr>
      </w:pPr>
      <w:r w:rsidRPr="00E431EE">
        <w:rPr>
          <w:color w:val="000000" w:themeColor="text1"/>
        </w:rPr>
        <w:t>Based on the technical requirements met by SB-VHF in terms of latency, continuity, availability and integrity</w:t>
      </w:r>
      <w:r w:rsidR="00EC6533">
        <w:rPr>
          <w:color w:val="000000" w:themeColor="text1"/>
        </w:rPr>
        <w:t xml:space="preserve"> (mainly coming from users requirements</w:t>
      </w:r>
      <w:r w:rsidR="00F9768F">
        <w:rPr>
          <w:color w:val="000000" w:themeColor="text1"/>
        </w:rPr>
        <w:t>, i.e. ED-137 for VoIP and ED-</w:t>
      </w:r>
      <w:r w:rsidR="00EE42C5">
        <w:rPr>
          <w:color w:val="000000" w:themeColor="text1"/>
        </w:rPr>
        <w:t>228</w:t>
      </w:r>
      <w:r w:rsidR="00570D40">
        <w:rPr>
          <w:color w:val="000000" w:themeColor="text1"/>
        </w:rPr>
        <w:t xml:space="preserve"> </w:t>
      </w:r>
      <w:r w:rsidR="00EE42C5">
        <w:rPr>
          <w:color w:val="000000" w:themeColor="text1"/>
        </w:rPr>
        <w:t>f</w:t>
      </w:r>
      <w:r w:rsidR="00570D40">
        <w:rPr>
          <w:color w:val="000000" w:themeColor="text1"/>
        </w:rPr>
        <w:t>or datalin</w:t>
      </w:r>
      <w:r w:rsidR="00EE42C5">
        <w:rPr>
          <w:color w:val="000000" w:themeColor="text1"/>
        </w:rPr>
        <w:t>k B2</w:t>
      </w:r>
      <w:r w:rsidR="00570D40">
        <w:rPr>
          <w:color w:val="000000" w:themeColor="text1"/>
        </w:rPr>
        <w:t>)</w:t>
      </w:r>
      <w:r w:rsidRPr="00E431EE">
        <w:rPr>
          <w:color w:val="000000" w:themeColor="text1"/>
        </w:rPr>
        <w:t xml:space="preserve">, </w:t>
      </w:r>
      <w:r w:rsidR="00903B3B">
        <w:rPr>
          <w:color w:val="000000" w:themeColor="text1"/>
        </w:rPr>
        <w:t xml:space="preserve">SB-VHF could be ideally placed to support AOC </w:t>
      </w:r>
      <w:r w:rsidRPr="00E431EE">
        <w:rPr>
          <w:color w:val="000000" w:themeColor="text1"/>
        </w:rPr>
        <w:t>communications in remote and oceanic areas providing the same performance as over continental areas, which definitely represents a significant advantage</w:t>
      </w:r>
      <w:r w:rsidR="007A530B">
        <w:rPr>
          <w:color w:val="000000" w:themeColor="text1"/>
        </w:rPr>
        <w:t xml:space="preserve"> for the “connected aircraft”.</w:t>
      </w:r>
    </w:p>
    <w:p w14:paraId="1B6A99B2" w14:textId="76E8780D" w:rsidR="005225BF" w:rsidRPr="005225BF" w:rsidRDefault="005225BF" w:rsidP="005225BF">
      <w:pPr>
        <w:numPr>
          <w:ilvl w:val="1"/>
          <w:numId w:val="3"/>
        </w:numPr>
        <w:pBdr>
          <w:top w:val="nil"/>
          <w:left w:val="nil"/>
          <w:bottom w:val="nil"/>
          <w:right w:val="nil"/>
          <w:between w:val="nil"/>
        </w:pBdr>
        <w:tabs>
          <w:tab w:val="left" w:pos="1440"/>
        </w:tabs>
        <w:spacing w:after="240"/>
        <w:rPr>
          <w:b/>
          <w:bCs/>
          <w:color w:val="000000" w:themeColor="text1"/>
        </w:rPr>
      </w:pPr>
      <w:r w:rsidRPr="005225BF">
        <w:rPr>
          <w:b/>
          <w:bCs/>
          <w:color w:val="000000" w:themeColor="text1"/>
        </w:rPr>
        <w:t>Strong interest from different European Aircraft Operators</w:t>
      </w:r>
      <w:r>
        <w:rPr>
          <w:b/>
          <w:bCs/>
          <w:color w:val="000000" w:themeColor="text1"/>
        </w:rPr>
        <w:t>.</w:t>
      </w:r>
    </w:p>
    <w:p w14:paraId="38DBD0CE" w14:textId="1E8CD50A" w:rsidR="005225BF" w:rsidRPr="007D247A" w:rsidRDefault="00757E28" w:rsidP="003B47DE">
      <w:pPr>
        <w:numPr>
          <w:ilvl w:val="2"/>
          <w:numId w:val="3"/>
        </w:numPr>
        <w:pBdr>
          <w:top w:val="nil"/>
          <w:left w:val="nil"/>
          <w:bottom w:val="nil"/>
          <w:right w:val="nil"/>
          <w:between w:val="nil"/>
        </w:pBdr>
        <w:tabs>
          <w:tab w:val="left" w:pos="851"/>
        </w:tabs>
        <w:spacing w:after="240"/>
        <w:ind w:left="851" w:hanging="851"/>
        <w:rPr>
          <w:color w:val="000000" w:themeColor="text1"/>
        </w:rPr>
      </w:pPr>
      <w:r>
        <w:rPr>
          <w:color w:val="000000" w:themeColor="text1"/>
        </w:rPr>
        <w:t xml:space="preserve">In the current climate, aircraft Operators are more and more concerned about air traffic routes optimization. Route optimization brings paramount benefits: cost savings, less fuel burnt, less CO2 emissions, better service to passengers, etc. Airlines have shown to be willing to embrace new technologies, new functionalities and new concepts where these can demonstrably optimize the routes they fly </w:t>
      </w:r>
      <w:proofErr w:type="gramStart"/>
      <w:r>
        <w:rPr>
          <w:color w:val="000000" w:themeColor="text1"/>
        </w:rPr>
        <w:t>globally.</w:t>
      </w:r>
      <w:r w:rsidR="005225BF" w:rsidRPr="007D247A">
        <w:rPr>
          <w:color w:val="000000" w:themeColor="text1"/>
        </w:rPr>
        <w:t>.</w:t>
      </w:r>
      <w:proofErr w:type="gramEnd"/>
    </w:p>
    <w:p w14:paraId="73F0C168" w14:textId="2B35945A" w:rsidR="000B7A9F" w:rsidRPr="000B7A9F" w:rsidRDefault="000B7A9F" w:rsidP="000B7A9F">
      <w:pPr>
        <w:numPr>
          <w:ilvl w:val="2"/>
          <w:numId w:val="3"/>
        </w:numPr>
        <w:pBdr>
          <w:top w:val="nil"/>
          <w:left w:val="nil"/>
          <w:bottom w:val="nil"/>
          <w:right w:val="nil"/>
          <w:between w:val="nil"/>
        </w:pBdr>
        <w:tabs>
          <w:tab w:val="left" w:pos="851"/>
        </w:tabs>
        <w:spacing w:after="240"/>
        <w:ind w:left="851" w:hanging="851"/>
        <w:rPr>
          <w:color w:val="000000" w:themeColor="text1"/>
        </w:rPr>
      </w:pPr>
      <w:r w:rsidRPr="000B7A9F">
        <w:rPr>
          <w:color w:val="000000" w:themeColor="text1"/>
        </w:rPr>
        <w:t xml:space="preserve">Some important European airlines have demonstrated a strong interest in this concept considering the significant benefits that SB-VHF will bring them in remote and oceanic areas. </w:t>
      </w:r>
      <w:proofErr w:type="gramStart"/>
      <w:r w:rsidRPr="000B7A9F">
        <w:rPr>
          <w:color w:val="000000" w:themeColor="text1"/>
        </w:rPr>
        <w:t>In particular, several</w:t>
      </w:r>
      <w:proofErr w:type="gramEnd"/>
      <w:r w:rsidRPr="000B7A9F">
        <w:rPr>
          <w:color w:val="000000" w:themeColor="text1"/>
        </w:rPr>
        <w:t xml:space="preserve"> </w:t>
      </w:r>
      <w:r w:rsidRPr="000B7A9F">
        <w:rPr>
          <w:color w:val="000000" w:themeColor="text1"/>
        </w:rPr>
        <w:lastRenderedPageBreak/>
        <w:t xml:space="preserve">airlines provided letter of interest in participating in the trials of the European projects (VOICE and ECHOES) (see section </w:t>
      </w:r>
      <w:r w:rsidRPr="000B7A9F">
        <w:rPr>
          <w:color w:val="000000" w:themeColor="text1"/>
        </w:rPr>
        <w:fldChar w:fldCharType="begin"/>
      </w:r>
      <w:r w:rsidRPr="000B7A9F">
        <w:rPr>
          <w:color w:val="000000" w:themeColor="text1"/>
        </w:rPr>
        <w:instrText xml:space="preserve"> REF _Ref109829169 \r \h </w:instrText>
      </w:r>
      <w:r>
        <w:rPr>
          <w:color w:val="000000" w:themeColor="text1"/>
        </w:rPr>
        <w:instrText xml:space="preserve"> \* MERGEFORMAT </w:instrText>
      </w:r>
      <w:r w:rsidRPr="000B7A9F">
        <w:rPr>
          <w:color w:val="000000" w:themeColor="text1"/>
        </w:rPr>
      </w:r>
      <w:r w:rsidRPr="000B7A9F">
        <w:rPr>
          <w:color w:val="000000" w:themeColor="text1"/>
        </w:rPr>
        <w:fldChar w:fldCharType="separate"/>
      </w:r>
      <w:r w:rsidRPr="000B7A9F">
        <w:rPr>
          <w:color w:val="000000" w:themeColor="text1"/>
        </w:rPr>
        <w:t>1.2</w:t>
      </w:r>
      <w:r w:rsidRPr="000B7A9F">
        <w:rPr>
          <w:color w:val="000000" w:themeColor="text1"/>
        </w:rPr>
        <w:fldChar w:fldCharType="end"/>
      </w:r>
      <w:r w:rsidRPr="000B7A9F">
        <w:rPr>
          <w:color w:val="000000" w:themeColor="text1"/>
        </w:rPr>
        <w:t>).</w:t>
      </w:r>
    </w:p>
    <w:p w14:paraId="50A9AD72" w14:textId="77777777" w:rsidR="00B92BD1" w:rsidRPr="00B92BD1" w:rsidRDefault="00B92BD1" w:rsidP="00B92BD1">
      <w:pPr>
        <w:numPr>
          <w:ilvl w:val="1"/>
          <w:numId w:val="3"/>
        </w:numPr>
        <w:pBdr>
          <w:top w:val="nil"/>
          <w:left w:val="nil"/>
          <w:bottom w:val="nil"/>
          <w:right w:val="nil"/>
          <w:between w:val="nil"/>
        </w:pBdr>
        <w:tabs>
          <w:tab w:val="left" w:pos="1440"/>
        </w:tabs>
        <w:spacing w:after="240"/>
        <w:rPr>
          <w:b/>
          <w:bCs/>
          <w:color w:val="000000" w:themeColor="text1"/>
        </w:rPr>
      </w:pPr>
      <w:r w:rsidRPr="00B92BD1">
        <w:rPr>
          <w:b/>
          <w:bCs/>
          <w:color w:val="000000" w:themeColor="text1"/>
        </w:rPr>
        <w:t>Pilots operational procedures</w:t>
      </w:r>
    </w:p>
    <w:p w14:paraId="12EC5C97" w14:textId="109BE9C9" w:rsidR="00B92BD1" w:rsidRDefault="00B92BD1" w:rsidP="00195CA2">
      <w:pPr>
        <w:numPr>
          <w:ilvl w:val="2"/>
          <w:numId w:val="3"/>
        </w:numPr>
        <w:pBdr>
          <w:top w:val="nil"/>
          <w:left w:val="nil"/>
          <w:bottom w:val="nil"/>
          <w:right w:val="nil"/>
          <w:between w:val="nil"/>
        </w:pBdr>
        <w:tabs>
          <w:tab w:val="left" w:pos="851"/>
        </w:tabs>
        <w:spacing w:after="240"/>
        <w:ind w:left="851" w:hanging="851"/>
        <w:rPr>
          <w:color w:val="000000" w:themeColor="text1"/>
        </w:rPr>
      </w:pPr>
      <w:r w:rsidRPr="00B92BD1">
        <w:rPr>
          <w:color w:val="000000" w:themeColor="text1"/>
        </w:rPr>
        <w:t>As mentioned before, SB-</w:t>
      </w:r>
      <w:r w:rsidR="00A11312">
        <w:rPr>
          <w:color w:val="000000" w:themeColor="text1"/>
        </w:rPr>
        <w:t>VHF</w:t>
      </w:r>
      <w:r w:rsidRPr="00B92BD1">
        <w:rPr>
          <w:color w:val="000000" w:themeColor="text1"/>
        </w:rPr>
        <w:t xml:space="preserve"> </w:t>
      </w:r>
      <w:r w:rsidR="00753992">
        <w:rPr>
          <w:color w:val="000000" w:themeColor="text1"/>
        </w:rPr>
        <w:t xml:space="preserve">would </w:t>
      </w:r>
      <w:r w:rsidR="003F6D92">
        <w:rPr>
          <w:color w:val="000000" w:themeColor="text1"/>
        </w:rPr>
        <w:t xml:space="preserve">allow the use of the </w:t>
      </w:r>
      <w:r w:rsidR="00EB0E3D">
        <w:rPr>
          <w:color w:val="000000" w:themeColor="text1"/>
        </w:rPr>
        <w:t xml:space="preserve">same </w:t>
      </w:r>
      <w:r w:rsidR="00EB0E3D" w:rsidRPr="00B92BD1">
        <w:rPr>
          <w:color w:val="000000" w:themeColor="text1"/>
        </w:rPr>
        <w:t>operational</w:t>
      </w:r>
      <w:r w:rsidRPr="00B92BD1">
        <w:rPr>
          <w:color w:val="000000" w:themeColor="text1"/>
        </w:rPr>
        <w:t xml:space="preserve"> procedures used either by the ATCOs or by the pilots</w:t>
      </w:r>
      <w:r w:rsidR="003F6D92">
        <w:rPr>
          <w:color w:val="000000" w:themeColor="text1"/>
        </w:rPr>
        <w:t xml:space="preserve"> in both continental and oceanic airspaces</w:t>
      </w:r>
      <w:r w:rsidRPr="00B92BD1">
        <w:rPr>
          <w:color w:val="000000" w:themeColor="text1"/>
        </w:rPr>
        <w:t xml:space="preserve">. </w:t>
      </w:r>
    </w:p>
    <w:p w14:paraId="66430F4F" w14:textId="77777777" w:rsidR="001D448F" w:rsidRPr="00435AB8" w:rsidRDefault="00243B6F">
      <w:pPr>
        <w:numPr>
          <w:ilvl w:val="0"/>
          <w:numId w:val="3"/>
        </w:numPr>
        <w:pBdr>
          <w:top w:val="nil"/>
          <w:left w:val="nil"/>
          <w:bottom w:val="nil"/>
          <w:right w:val="nil"/>
          <w:between w:val="nil"/>
        </w:pBdr>
        <w:spacing w:before="240" w:after="240"/>
        <w:ind w:right="2880"/>
      </w:pPr>
      <w:r w:rsidRPr="00435AB8">
        <w:rPr>
          <w:b/>
          <w:color w:val="000000"/>
        </w:rPr>
        <w:t>ACTION BY THE MEETING</w:t>
      </w:r>
    </w:p>
    <w:p w14:paraId="35AF2A95" w14:textId="77777777" w:rsidR="001D448F" w:rsidRPr="00435AB8" w:rsidRDefault="00243B6F" w:rsidP="00021603">
      <w:pPr>
        <w:pBdr>
          <w:top w:val="nil"/>
          <w:left w:val="nil"/>
          <w:bottom w:val="nil"/>
          <w:right w:val="nil"/>
          <w:between w:val="nil"/>
        </w:pBdr>
        <w:tabs>
          <w:tab w:val="left" w:pos="1440"/>
        </w:tabs>
        <w:spacing w:after="240"/>
      </w:pPr>
      <w:r w:rsidRPr="00435AB8">
        <w:rPr>
          <w:color w:val="000000"/>
        </w:rPr>
        <w:t>The meeting is invited to:</w:t>
      </w:r>
    </w:p>
    <w:p w14:paraId="1C016AA7" w14:textId="77777777" w:rsidR="00FE43B0" w:rsidRPr="00435AB8" w:rsidRDefault="00243B6F" w:rsidP="00021603">
      <w:pPr>
        <w:numPr>
          <w:ilvl w:val="0"/>
          <w:numId w:val="4"/>
        </w:numPr>
        <w:pBdr>
          <w:top w:val="nil"/>
          <w:left w:val="nil"/>
          <w:bottom w:val="nil"/>
          <w:right w:val="nil"/>
          <w:between w:val="nil"/>
        </w:pBdr>
        <w:spacing w:after="240"/>
        <w:ind w:left="1800"/>
        <w:rPr>
          <w:color w:val="000000"/>
        </w:rPr>
      </w:pPr>
      <w:r w:rsidRPr="00435AB8">
        <w:rPr>
          <w:color w:val="000000"/>
        </w:rPr>
        <w:t>note and review the contents of this working paper;</w:t>
      </w:r>
      <w:r w:rsidR="00FE43B0" w:rsidRPr="00435AB8">
        <w:t xml:space="preserve"> </w:t>
      </w:r>
    </w:p>
    <w:p w14:paraId="6258D8A7" w14:textId="6F152613" w:rsidR="00442AE9" w:rsidRPr="00BB37F7" w:rsidRDefault="009B0ADA" w:rsidP="009D0E2A">
      <w:pPr>
        <w:numPr>
          <w:ilvl w:val="0"/>
          <w:numId w:val="4"/>
        </w:numPr>
        <w:pBdr>
          <w:top w:val="nil"/>
          <w:left w:val="nil"/>
          <w:bottom w:val="nil"/>
          <w:right w:val="nil"/>
          <w:between w:val="nil"/>
        </w:pBdr>
        <w:spacing w:after="240"/>
        <w:ind w:left="1800"/>
        <w:rPr>
          <w:color w:val="000000"/>
        </w:rPr>
      </w:pPr>
      <w:r>
        <w:rPr>
          <w:color w:val="000000"/>
        </w:rPr>
        <w:t>acknowledge</w:t>
      </w:r>
      <w:r w:rsidR="00C96309" w:rsidRPr="00E74139">
        <w:rPr>
          <w:color w:val="000000"/>
        </w:rPr>
        <w:t xml:space="preserve"> th</w:t>
      </w:r>
      <w:r w:rsidR="00E74139" w:rsidRPr="00E74139">
        <w:rPr>
          <w:color w:val="000000"/>
        </w:rPr>
        <w:t xml:space="preserve">at </w:t>
      </w:r>
      <w:r w:rsidR="00442AE9" w:rsidRPr="00E74139">
        <w:rPr>
          <w:color w:val="000000" w:themeColor="text1"/>
        </w:rPr>
        <w:t xml:space="preserve">ANSPs </w:t>
      </w:r>
      <w:r w:rsidR="00BB37F7">
        <w:rPr>
          <w:color w:val="000000" w:themeColor="text1"/>
        </w:rPr>
        <w:t xml:space="preserve">and airlines </w:t>
      </w:r>
      <w:r w:rsidR="00442AE9" w:rsidRPr="00E74139">
        <w:rPr>
          <w:color w:val="000000" w:themeColor="text1"/>
        </w:rPr>
        <w:t xml:space="preserve">are requiring </w:t>
      </w:r>
      <w:r w:rsidR="002C54EB">
        <w:rPr>
          <w:color w:val="000000" w:themeColor="text1"/>
        </w:rPr>
        <w:t xml:space="preserve">more and more </w:t>
      </w:r>
      <w:r w:rsidR="00442AE9" w:rsidRPr="00E74139">
        <w:rPr>
          <w:color w:val="000000" w:themeColor="text1"/>
        </w:rPr>
        <w:t>data</w:t>
      </w:r>
      <w:r w:rsidR="00343522">
        <w:rPr>
          <w:color w:val="000000" w:themeColor="text1"/>
        </w:rPr>
        <w:t>link</w:t>
      </w:r>
      <w:r w:rsidR="00442AE9" w:rsidRPr="00E74139">
        <w:rPr>
          <w:color w:val="000000" w:themeColor="text1"/>
        </w:rPr>
        <w:t xml:space="preserve"> communication</w:t>
      </w:r>
      <w:r w:rsidR="00343522">
        <w:rPr>
          <w:color w:val="000000" w:themeColor="text1"/>
        </w:rPr>
        <w:t>s</w:t>
      </w:r>
      <w:r w:rsidR="00442AE9" w:rsidRPr="00E74139">
        <w:rPr>
          <w:color w:val="000000" w:themeColor="text1"/>
        </w:rPr>
        <w:t xml:space="preserve"> for </w:t>
      </w:r>
      <w:r w:rsidR="002C54EB">
        <w:rPr>
          <w:color w:val="000000" w:themeColor="text1"/>
        </w:rPr>
        <w:t xml:space="preserve">an increased </w:t>
      </w:r>
      <w:r w:rsidR="00442AE9" w:rsidRPr="00E74139">
        <w:rPr>
          <w:color w:val="000000" w:themeColor="text1"/>
        </w:rPr>
        <w:t xml:space="preserve">ATC </w:t>
      </w:r>
      <w:r w:rsidR="00D4495E">
        <w:rPr>
          <w:color w:val="000000" w:themeColor="text1"/>
        </w:rPr>
        <w:t xml:space="preserve">and AOC </w:t>
      </w:r>
      <w:r w:rsidR="00442AE9" w:rsidRPr="00E74139">
        <w:rPr>
          <w:color w:val="000000" w:themeColor="text1"/>
        </w:rPr>
        <w:t>automation, allowing extra capacity while improving safety</w:t>
      </w:r>
      <w:r w:rsidR="00BB37F7">
        <w:rPr>
          <w:color w:val="000000" w:themeColor="text1"/>
        </w:rPr>
        <w:t>.</w:t>
      </w:r>
      <w:r w:rsidR="001B0921">
        <w:rPr>
          <w:color w:val="000000" w:themeColor="text1"/>
        </w:rPr>
        <w:t xml:space="preserve"> This requirement will be </w:t>
      </w:r>
      <w:r w:rsidR="00700C0F">
        <w:rPr>
          <w:color w:val="000000" w:themeColor="text1"/>
        </w:rPr>
        <w:t>accusingly</w:t>
      </w:r>
      <w:r w:rsidR="002B65EB">
        <w:rPr>
          <w:color w:val="000000" w:themeColor="text1"/>
        </w:rPr>
        <w:t xml:space="preserve"> more intensive in the </w:t>
      </w:r>
      <w:r w:rsidR="00700C0F">
        <w:rPr>
          <w:color w:val="000000" w:themeColor="text1"/>
        </w:rPr>
        <w:t>years to come.</w:t>
      </w:r>
    </w:p>
    <w:p w14:paraId="20AE4F7F" w14:textId="32F7DA0C" w:rsidR="00BB37F7" w:rsidRPr="00E74139" w:rsidRDefault="009B0ADA" w:rsidP="009D0E2A">
      <w:pPr>
        <w:numPr>
          <w:ilvl w:val="0"/>
          <w:numId w:val="4"/>
        </w:numPr>
        <w:pBdr>
          <w:top w:val="nil"/>
          <w:left w:val="nil"/>
          <w:bottom w:val="nil"/>
          <w:right w:val="nil"/>
          <w:between w:val="nil"/>
        </w:pBdr>
        <w:spacing w:after="240"/>
        <w:ind w:left="1800"/>
        <w:rPr>
          <w:color w:val="000000"/>
        </w:rPr>
      </w:pPr>
      <w:r>
        <w:rPr>
          <w:color w:val="000000"/>
        </w:rPr>
        <w:t>acknowledge</w:t>
      </w:r>
      <w:r w:rsidR="0032204E">
        <w:rPr>
          <w:color w:val="000000" w:themeColor="text1"/>
        </w:rPr>
        <w:t xml:space="preserve"> that </w:t>
      </w:r>
      <w:r w:rsidR="00A6653E">
        <w:rPr>
          <w:color w:val="000000" w:themeColor="text1"/>
        </w:rPr>
        <w:t xml:space="preserve">some </w:t>
      </w:r>
      <w:r w:rsidR="0032204E">
        <w:rPr>
          <w:color w:val="000000" w:themeColor="text1"/>
        </w:rPr>
        <w:t>c</w:t>
      </w:r>
      <w:r w:rsidR="00BB37F7">
        <w:rPr>
          <w:color w:val="000000" w:themeColor="text1"/>
        </w:rPr>
        <w:t xml:space="preserve">urrent and future </w:t>
      </w:r>
      <w:r w:rsidR="00542E99">
        <w:rPr>
          <w:color w:val="000000" w:themeColor="text1"/>
        </w:rPr>
        <w:t xml:space="preserve">ANSPs and airlines </w:t>
      </w:r>
      <w:r w:rsidR="00BB37F7">
        <w:rPr>
          <w:color w:val="000000" w:themeColor="text1"/>
        </w:rPr>
        <w:t xml:space="preserve">operational </w:t>
      </w:r>
      <w:r w:rsidR="00542E99">
        <w:rPr>
          <w:color w:val="000000" w:themeColor="text1"/>
        </w:rPr>
        <w:t xml:space="preserve">concepts </w:t>
      </w:r>
      <w:r w:rsidR="008E0E62">
        <w:rPr>
          <w:color w:val="000000" w:themeColor="text1"/>
        </w:rPr>
        <w:t>mandate</w:t>
      </w:r>
      <w:r w:rsidR="00542E99">
        <w:rPr>
          <w:color w:val="000000" w:themeColor="text1"/>
        </w:rPr>
        <w:t xml:space="preserve"> the provision of datalink services</w:t>
      </w:r>
      <w:r w:rsidR="000D57F0">
        <w:rPr>
          <w:color w:val="000000" w:themeColor="text1"/>
        </w:rPr>
        <w:t xml:space="preserve">. </w:t>
      </w:r>
      <w:r w:rsidR="008A1E6C">
        <w:rPr>
          <w:color w:val="000000" w:themeColor="text1"/>
        </w:rPr>
        <w:t xml:space="preserve">In this way, </w:t>
      </w:r>
      <w:r w:rsidR="000D57F0">
        <w:t xml:space="preserve">it is </w:t>
      </w:r>
      <w:r w:rsidR="0065130E">
        <w:t>mandatory</w:t>
      </w:r>
      <w:r w:rsidR="000D57F0">
        <w:t xml:space="preserve"> to exploit the potential for the Agenda Item 1.7 at WRC 23 to ensure ITU R decides on a new allocation to AMS(R)S in the whole aeronautical band 117.975-137 </w:t>
      </w:r>
      <w:proofErr w:type="spellStart"/>
      <w:r w:rsidR="000D57F0">
        <w:t>MHz.</w:t>
      </w:r>
      <w:proofErr w:type="spellEnd"/>
      <w:r w:rsidR="000D57F0">
        <w:t>, including 136-137 MHz sub band where datalink services are provided.</w:t>
      </w:r>
    </w:p>
    <w:p w14:paraId="73BC124D" w14:textId="09D950C4" w:rsidR="0015490D" w:rsidRDefault="00243B6F" w:rsidP="00C3498A">
      <w:pPr>
        <w:spacing w:before="600"/>
        <w:jc w:val="center"/>
      </w:pPr>
      <w:r w:rsidRPr="00435AB8">
        <w:t>— END —</w:t>
      </w:r>
    </w:p>
    <w:p w14:paraId="70FC23A6" w14:textId="77777777" w:rsidR="0015490D" w:rsidRDefault="0015490D">
      <w:r>
        <w:br w:type="page"/>
      </w:r>
    </w:p>
    <w:p w14:paraId="13F09D34" w14:textId="77777777" w:rsidR="0015490D" w:rsidRDefault="0015490D" w:rsidP="0015490D">
      <w:pPr>
        <w:jc w:val="center"/>
        <w:rPr>
          <w:lang w:val="it-IT"/>
        </w:rPr>
      </w:pPr>
      <w:r>
        <w:rPr>
          <w:lang w:val="it-IT"/>
        </w:rPr>
        <w:lastRenderedPageBreak/>
        <w:t>ATTACHMENT</w:t>
      </w:r>
    </w:p>
    <w:p w14:paraId="10CB9E26" w14:textId="77777777" w:rsidR="0015490D" w:rsidRDefault="0015490D" w:rsidP="0015490D">
      <w:pPr>
        <w:rPr>
          <w:lang w:val="it-IT"/>
        </w:rPr>
      </w:pPr>
    </w:p>
    <w:p w14:paraId="6E7ECB81" w14:textId="77777777" w:rsidR="0015490D" w:rsidRDefault="0015490D" w:rsidP="0015490D">
      <w:pPr>
        <w:jc w:val="center"/>
        <w:rPr>
          <w:b/>
          <w:bCs/>
          <w:sz w:val="24"/>
          <w:szCs w:val="24"/>
          <w:lang w:val="it-IT"/>
        </w:rPr>
      </w:pPr>
    </w:p>
    <w:p w14:paraId="1151FA71" w14:textId="24B02DC3" w:rsidR="0015490D" w:rsidRDefault="0015490D" w:rsidP="0015490D">
      <w:pPr>
        <w:jc w:val="center"/>
        <w:rPr>
          <w:b/>
          <w:bCs/>
          <w:sz w:val="24"/>
          <w:szCs w:val="24"/>
          <w:lang w:val="it-IT"/>
        </w:rPr>
      </w:pPr>
      <w:r>
        <w:rPr>
          <w:b/>
          <w:bCs/>
          <w:sz w:val="24"/>
          <w:szCs w:val="24"/>
          <w:lang w:val="it-IT"/>
        </w:rPr>
        <w:t>(</w:t>
      </w:r>
      <w:r w:rsidRPr="0029006B">
        <w:rPr>
          <w:b/>
          <w:bCs/>
          <w:sz w:val="24"/>
          <w:szCs w:val="24"/>
          <w:lang w:val="it-IT"/>
        </w:rPr>
        <w:t>FSMP-WG15-IP</w:t>
      </w:r>
      <w:r w:rsidR="002E38E1">
        <w:rPr>
          <w:b/>
          <w:bCs/>
          <w:sz w:val="24"/>
          <w:szCs w:val="24"/>
          <w:lang w:val="it-IT"/>
        </w:rPr>
        <w:t>04</w:t>
      </w:r>
      <w:r w:rsidRPr="0029006B">
        <w:rPr>
          <w:b/>
          <w:bCs/>
          <w:sz w:val="24"/>
          <w:szCs w:val="24"/>
          <w:lang w:val="it-IT"/>
        </w:rPr>
        <w:t>_Elements on AI 1.7</w:t>
      </w:r>
      <w:r>
        <w:rPr>
          <w:b/>
          <w:bCs/>
          <w:sz w:val="24"/>
          <w:szCs w:val="24"/>
          <w:lang w:val="it-IT"/>
        </w:rPr>
        <w:t>)</w:t>
      </w:r>
    </w:p>
    <w:p w14:paraId="11018E28" w14:textId="77777777" w:rsidR="0015490D" w:rsidRDefault="0015490D" w:rsidP="0015490D">
      <w:pPr>
        <w:jc w:val="center"/>
        <w:rPr>
          <w:b/>
          <w:bCs/>
          <w:sz w:val="24"/>
          <w:szCs w:val="24"/>
          <w:lang w:val="it-IT"/>
        </w:rPr>
      </w:pPr>
    </w:p>
    <w:p w14:paraId="03B7447D" w14:textId="77777777" w:rsidR="0015490D" w:rsidRPr="00B54DAE" w:rsidRDefault="0015490D" w:rsidP="0015490D">
      <w:pPr>
        <w:jc w:val="center"/>
        <w:rPr>
          <w:b/>
          <w:bCs/>
          <w:sz w:val="24"/>
          <w:szCs w:val="24"/>
          <w:lang w:val="it-IT"/>
        </w:rPr>
      </w:pPr>
      <w:r w:rsidRPr="00B54DAE">
        <w:rPr>
          <w:b/>
          <w:bCs/>
          <w:sz w:val="24"/>
          <w:szCs w:val="24"/>
          <w:lang w:val="it-IT"/>
        </w:rPr>
        <w:t>Sharing Studies and operation for Space-based VHF Communications in the 117.975 to 137 MHz Frequency Band</w:t>
      </w:r>
      <w:r>
        <w:rPr>
          <w:b/>
          <w:bCs/>
          <w:sz w:val="24"/>
          <w:szCs w:val="24"/>
          <w:lang w:val="it-IT"/>
        </w:rPr>
        <w:t xml:space="preserve"> </w:t>
      </w:r>
    </w:p>
    <w:p w14:paraId="57C05DBF" w14:textId="77777777" w:rsidR="00D75DF1" w:rsidRPr="00D75DF1" w:rsidRDefault="00D75DF1" w:rsidP="00C3498A">
      <w:pPr>
        <w:spacing w:before="600"/>
        <w:jc w:val="center"/>
        <w:rPr>
          <w:lang w:val="it-IT"/>
        </w:rPr>
      </w:pPr>
    </w:p>
    <w:sectPr w:rsidR="00D75DF1" w:rsidRPr="00D75DF1">
      <w:headerReference w:type="even" r:id="rId12"/>
      <w:headerReference w:type="default" r:id="rId13"/>
      <w:footerReference w:type="even" r:id="rId14"/>
      <w:footerReference w:type="default" r:id="rId15"/>
      <w:headerReference w:type="first" r:id="rId16"/>
      <w:footerReference w:type="first" r:id="rId17"/>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6396" w14:textId="77777777" w:rsidR="009C76AB" w:rsidRDefault="009C76AB">
      <w:r>
        <w:separator/>
      </w:r>
    </w:p>
  </w:endnote>
  <w:endnote w:type="continuationSeparator" w:id="0">
    <w:p w14:paraId="41E8CE87" w14:textId="77777777" w:rsidR="009C76AB" w:rsidRDefault="009C76AB">
      <w:r>
        <w:continuationSeparator/>
      </w:r>
    </w:p>
  </w:endnote>
  <w:endnote w:type="continuationNotice" w:id="1">
    <w:p w14:paraId="333E186D" w14:textId="77777777" w:rsidR="009C76AB" w:rsidRDefault="009C7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BA73" w14:textId="77777777" w:rsidR="00A214F6" w:rsidRDefault="00A21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7C86" w14:textId="65F97472" w:rsidR="00A214F6" w:rsidRDefault="00A214F6" w:rsidP="00A214F6">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40E1" w14:textId="36AE82B8" w:rsidR="00837335" w:rsidRDefault="00837335">
    <w:pPr>
      <w:pBdr>
        <w:top w:val="nil"/>
        <w:left w:val="nil"/>
        <w:bottom w:val="nil"/>
        <w:right w:val="nil"/>
        <w:between w:val="nil"/>
      </w:pBdr>
      <w:tabs>
        <w:tab w:val="center" w:pos="4320"/>
        <w:tab w:val="right" w:pos="8640"/>
      </w:tabs>
      <w:rPr>
        <w:color w:val="000000"/>
        <w:sz w:val="18"/>
        <w:szCs w:val="18"/>
      </w:rPr>
    </w:pPr>
    <w:r>
      <w:rPr>
        <w:color w:val="000000"/>
        <w:sz w:val="18"/>
        <w:szCs w:val="18"/>
      </w:rPr>
      <w:t>(</w:t>
    </w:r>
    <w:r>
      <w:rPr>
        <w:color w:val="000000"/>
        <w:sz w:val="18"/>
        <w:szCs w:val="18"/>
      </w:rPr>
      <w:fldChar w:fldCharType="begin"/>
    </w:r>
    <w:r>
      <w:rPr>
        <w:color w:val="000000"/>
        <w:sz w:val="18"/>
        <w:szCs w:val="18"/>
      </w:rPr>
      <w:instrText>NUMPAGES</w:instrText>
    </w:r>
    <w:r>
      <w:rPr>
        <w:color w:val="000000"/>
        <w:sz w:val="18"/>
        <w:szCs w:val="18"/>
      </w:rPr>
      <w:fldChar w:fldCharType="separate"/>
    </w:r>
    <w:r w:rsidR="00A214F6">
      <w:rPr>
        <w:noProof/>
        <w:color w:val="000000"/>
        <w:sz w:val="18"/>
        <w:szCs w:val="18"/>
      </w:rPr>
      <w:t>8</w:t>
    </w:r>
    <w:r>
      <w:rPr>
        <w:color w:val="000000"/>
        <w:sz w:val="18"/>
        <w:szCs w:val="18"/>
      </w:rPr>
      <w:fldChar w:fldCharType="end"/>
    </w:r>
    <w:r>
      <w:rPr>
        <w:color w:val="000000"/>
        <w:sz w:val="18"/>
        <w:szCs w:val="18"/>
      </w:rPr>
      <w:t xml:space="preserve"> pages)</w:t>
    </w:r>
  </w:p>
  <w:p w14:paraId="6186C85C" w14:textId="6BCA6ABE" w:rsidR="00837335" w:rsidRPr="00542782" w:rsidRDefault="00542782" w:rsidP="00542782">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FSMP-WG15-WP12_SB_CNS_ANSP_airline_requirements_v2.0.docx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9561" w14:textId="77777777" w:rsidR="009C76AB" w:rsidRDefault="009C76AB">
      <w:r>
        <w:separator/>
      </w:r>
    </w:p>
  </w:footnote>
  <w:footnote w:type="continuationSeparator" w:id="0">
    <w:p w14:paraId="01B8B990" w14:textId="77777777" w:rsidR="009C76AB" w:rsidRDefault="009C76AB">
      <w:r>
        <w:continuationSeparator/>
      </w:r>
    </w:p>
  </w:footnote>
  <w:footnote w:type="continuationNotice" w:id="1">
    <w:p w14:paraId="4C1B01D6" w14:textId="77777777" w:rsidR="009C76AB" w:rsidRDefault="009C7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0C76" w14:textId="6F5B8BD2" w:rsidR="00837335" w:rsidRDefault="00837335">
    <w:pPr>
      <w:tabs>
        <w:tab w:val="center" w:pos="4876"/>
      </w:tabs>
      <w:spacing w:after="600"/>
    </w:pPr>
    <w:r>
      <w:t>FSMP-WG/1</w:t>
    </w:r>
    <w:r w:rsidR="0015490D">
      <w:t>5</w:t>
    </w:r>
    <w:r>
      <w:t xml:space="preserve"> WP/</w:t>
    </w:r>
    <w:r w:rsidR="00542782">
      <w:t>12</w:t>
    </w:r>
    <w:r>
      <w:tab/>
      <w:t xml:space="preserve">- </w:t>
    </w:r>
    <w:r>
      <w:fldChar w:fldCharType="begin"/>
    </w:r>
    <w:r>
      <w:instrText>PAGE</w:instrText>
    </w:r>
    <w:r>
      <w:fldChar w:fldCharType="separate"/>
    </w:r>
    <w:r w:rsidR="00A214F6">
      <w:rPr>
        <w:noProof/>
      </w:rPr>
      <w:t>8</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2095" w14:textId="0B8CAA2B" w:rsidR="00837335" w:rsidRDefault="00837335">
    <w:pPr>
      <w:tabs>
        <w:tab w:val="center" w:pos="4876"/>
        <w:tab w:val="left" w:pos="6480"/>
      </w:tabs>
      <w:spacing w:after="600"/>
    </w:pPr>
    <w:r>
      <w:tab/>
      <w:t xml:space="preserve">- </w:t>
    </w:r>
    <w:r>
      <w:fldChar w:fldCharType="begin"/>
    </w:r>
    <w:r>
      <w:instrText>PAGE</w:instrText>
    </w:r>
    <w:r>
      <w:fldChar w:fldCharType="separate"/>
    </w:r>
    <w:r w:rsidR="00A214F6">
      <w:rPr>
        <w:noProof/>
      </w:rPr>
      <w:t>7</w:t>
    </w:r>
    <w:r>
      <w:fldChar w:fldCharType="end"/>
    </w:r>
    <w:r>
      <w:t xml:space="preserve"> -</w:t>
    </w:r>
    <w:r>
      <w:tab/>
      <w:t>FSMP-WG/1</w:t>
    </w:r>
    <w:r w:rsidR="0015490D">
      <w:t>5</w:t>
    </w:r>
    <w:r>
      <w:t xml:space="preserve"> WP/</w:t>
    </w:r>
    <w:r w:rsidR="00542782">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50A2" w14:textId="5A8D7B78" w:rsidR="00837335" w:rsidRDefault="00837335">
    <w:pPr>
      <w:widowControl w:val="0"/>
      <w:pBdr>
        <w:top w:val="nil"/>
        <w:left w:val="nil"/>
        <w:bottom w:val="nil"/>
        <w:right w:val="nil"/>
        <w:between w:val="nil"/>
      </w:pBdr>
      <w:spacing w:line="276" w:lineRule="auto"/>
      <w:jc w:val="left"/>
    </w:pPr>
  </w:p>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000" w:firstRow="0" w:lastRow="0" w:firstColumn="0" w:lastColumn="0" w:noHBand="0" w:noVBand="0"/>
    </w:tblPr>
    <w:tblGrid>
      <w:gridCol w:w="1915"/>
      <w:gridCol w:w="4036"/>
      <w:gridCol w:w="3625"/>
    </w:tblGrid>
    <w:tr w:rsidR="00837335" w14:paraId="00F463AE" w14:textId="77777777" w:rsidTr="00B53A69">
      <w:trPr>
        <w:trHeight w:val="1790"/>
      </w:trPr>
      <w:tc>
        <w:tcPr>
          <w:tcW w:w="1915" w:type="dxa"/>
          <w:shd w:val="clear" w:color="auto" w:fill="FFFFFF"/>
        </w:tcPr>
        <w:p w14:paraId="57CE0DD9" w14:textId="77777777" w:rsidR="00837335" w:rsidRDefault="00837335">
          <w:bookmarkStart w:id="8" w:name="bookmark=id.3znysh7" w:colFirst="0" w:colLast="0"/>
          <w:bookmarkEnd w:id="8"/>
          <w:r>
            <w:rPr>
              <w:noProof/>
              <w:lang w:val="es-ES" w:eastAsia="es-ES"/>
            </w:rPr>
            <w:drawing>
              <wp:inline distT="0" distB="0" distL="0" distR="0" wp14:anchorId="28DC6A8D" wp14:editId="2AF07A24">
                <wp:extent cx="1083310" cy="866775"/>
                <wp:effectExtent l="0" t="0" r="0" b="0"/>
                <wp:docPr id="6" name="image1.png" descr="ICAOBIG"/>
                <wp:cNvGraphicFramePr/>
                <a:graphic xmlns:a="http://schemas.openxmlformats.org/drawingml/2006/main">
                  <a:graphicData uri="http://schemas.openxmlformats.org/drawingml/2006/picture">
                    <pic:pic xmlns:pic="http://schemas.openxmlformats.org/drawingml/2006/picture">
                      <pic:nvPicPr>
                        <pic:cNvPr id="0" name="image1.png" descr="ICAOBIG"/>
                        <pic:cNvPicPr preferRelativeResize="0"/>
                      </pic:nvPicPr>
                      <pic:blipFill>
                        <a:blip r:embed="rId1"/>
                        <a:srcRect/>
                        <a:stretch>
                          <a:fillRect/>
                        </a:stretch>
                      </pic:blipFill>
                      <pic:spPr>
                        <a:xfrm>
                          <a:off x="0" y="0"/>
                          <a:ext cx="1083310" cy="866775"/>
                        </a:xfrm>
                        <a:prstGeom prst="rect">
                          <a:avLst/>
                        </a:prstGeom>
                        <a:ln/>
                      </pic:spPr>
                    </pic:pic>
                  </a:graphicData>
                </a:graphic>
              </wp:inline>
            </w:drawing>
          </w:r>
        </w:p>
      </w:tc>
      <w:tc>
        <w:tcPr>
          <w:tcW w:w="4036" w:type="dxa"/>
          <w:shd w:val="clear" w:color="auto" w:fill="FFFFFF"/>
          <w:tcMar>
            <w:right w:w="0" w:type="dxa"/>
          </w:tcMar>
        </w:tcPr>
        <w:p w14:paraId="16F6241D" w14:textId="77777777" w:rsidR="00837335" w:rsidRDefault="00837335">
          <w:pPr>
            <w:rPr>
              <w:rFonts w:ascii="Arial" w:eastAsia="Arial" w:hAnsi="Arial" w:cs="Arial"/>
            </w:rPr>
          </w:pPr>
          <w:r>
            <w:rPr>
              <w:noProof/>
              <w:lang w:val="es-ES" w:eastAsia="es-ES"/>
            </w:rPr>
            <mc:AlternateContent>
              <mc:Choice Requires="wps">
                <w:drawing>
                  <wp:anchor distT="0" distB="0" distL="114300" distR="114300" simplePos="0" relativeHeight="251658240" behindDoc="0" locked="0" layoutInCell="1" hidden="0" allowOverlap="1" wp14:anchorId="668A8587" wp14:editId="6B316CB3">
                    <wp:simplePos x="0" y="0"/>
                    <wp:positionH relativeFrom="column">
                      <wp:posOffset>12701</wp:posOffset>
                    </wp:positionH>
                    <wp:positionV relativeFrom="paragraph">
                      <wp:posOffset>317500</wp:posOffset>
                    </wp:positionV>
                    <wp:extent cx="2409825" cy="22225"/>
                    <wp:effectExtent l="0" t="0" r="0" b="0"/>
                    <wp:wrapNone/>
                    <wp:docPr id="5" name="Connecteur droit avec flèche 5"/>
                    <wp:cNvGraphicFramePr/>
                    <a:graphic xmlns:a="http://schemas.openxmlformats.org/drawingml/2006/main">
                      <a:graphicData uri="http://schemas.microsoft.com/office/word/2010/wordprocessingShape">
                        <wps:wsp>
                          <wps:cNvCnPr/>
                          <wps:spPr>
                            <a:xfrm>
                              <a:off x="4145850" y="3780000"/>
                              <a:ext cx="2400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FD82198" id="_x0000_t32" coordsize="21600,21600" o:spt="32" o:oned="t" path="m,l21600,21600e" filled="f">
                    <v:path arrowok="t" fillok="f" o:connecttype="none"/>
                    <o:lock v:ext="edit" shapetype="t"/>
                  </v:shapetype>
                  <v:shape id="Connecteur droit avec flèche 5" o:spid="_x0000_s1026" type="#_x0000_t32" style="position:absolute;margin-left:1pt;margin-top:25pt;width:189.7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">
                    <v:stroke startarrowwidth="narrow" startarrowlength="short" endarrowwidth="narrow" endarrowlength="short"/>
                  </v:shape>
                </w:pict>
              </mc:Fallback>
            </mc:AlternateContent>
          </w:r>
        </w:p>
        <w:p w14:paraId="7BD41DAF" w14:textId="77777777" w:rsidR="00837335" w:rsidRDefault="00837335">
          <w:pPr>
            <w:rPr>
              <w:rFonts w:ascii="Arial" w:eastAsia="Arial" w:hAnsi="Arial" w:cs="Arial"/>
            </w:rPr>
          </w:pPr>
          <w:r>
            <w:rPr>
              <w:rFonts w:ascii="Arial" w:eastAsia="Arial" w:hAnsi="Arial" w:cs="Arial"/>
            </w:rPr>
            <w:t>International Civil Aviation Organization</w:t>
          </w:r>
        </w:p>
        <w:p w14:paraId="1383C8C6" w14:textId="77777777" w:rsidR="00837335" w:rsidRDefault="00837335">
          <w:pPr>
            <w:rPr>
              <w:rFonts w:ascii="Arial" w:eastAsia="Arial" w:hAnsi="Arial" w:cs="Arial"/>
            </w:rPr>
          </w:pPr>
        </w:p>
        <w:p w14:paraId="41BA13B2" w14:textId="77777777" w:rsidR="00837335" w:rsidRDefault="00837335">
          <w:pPr>
            <w:rPr>
              <w:rFonts w:ascii="Arial" w:eastAsia="Arial" w:hAnsi="Arial" w:cs="Arial"/>
              <w:b/>
              <w:sz w:val="24"/>
              <w:szCs w:val="24"/>
            </w:rPr>
          </w:pPr>
          <w:r>
            <w:rPr>
              <w:rFonts w:ascii="Arial" w:eastAsia="Arial" w:hAnsi="Arial" w:cs="Arial"/>
              <w:b/>
              <w:sz w:val="24"/>
              <w:szCs w:val="24"/>
            </w:rPr>
            <w:t>WORKING PAPER</w:t>
          </w:r>
        </w:p>
      </w:tc>
      <w:tc>
        <w:tcPr>
          <w:tcW w:w="3625" w:type="dxa"/>
          <w:shd w:val="clear" w:color="auto" w:fill="FFFFFF"/>
        </w:tcPr>
        <w:p w14:paraId="1A925D3F" w14:textId="77777777" w:rsidR="00837335" w:rsidRDefault="00837335">
          <w:pPr>
            <w:widowControl w:val="0"/>
            <w:pBdr>
              <w:top w:val="nil"/>
              <w:left w:val="nil"/>
              <w:bottom w:val="nil"/>
              <w:right w:val="nil"/>
              <w:between w:val="nil"/>
            </w:pBdr>
            <w:spacing w:line="276" w:lineRule="auto"/>
            <w:jc w:val="left"/>
            <w:rPr>
              <w:rFonts w:ascii="Arial" w:eastAsia="Arial" w:hAnsi="Arial" w:cs="Arial"/>
              <w:b/>
              <w:sz w:val="24"/>
              <w:szCs w:val="24"/>
            </w:rPr>
          </w:pPr>
        </w:p>
        <w:tbl>
          <w:tblPr>
            <w:tblW w:w="2276"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2276"/>
          </w:tblGrid>
          <w:tr w:rsidR="00837335" w14:paraId="42392B1F" w14:textId="77777777">
            <w:trPr>
              <w:jc w:val="right"/>
            </w:trPr>
            <w:tc>
              <w:tcPr>
                <w:tcW w:w="2276" w:type="dxa"/>
              </w:tcPr>
              <w:p w14:paraId="7C0FFB98" w14:textId="1190A903" w:rsidR="00837335" w:rsidRDefault="00837335">
                <w:pPr>
                  <w:jc w:val="left"/>
                </w:pPr>
                <w:bookmarkStart w:id="9" w:name="bookmark=id.2et92p0" w:colFirst="0" w:colLast="0"/>
                <w:bookmarkEnd w:id="9"/>
                <w:r>
                  <w:t>FSMP-WG/1</w:t>
                </w:r>
                <w:r w:rsidR="004C2729">
                  <w:t>5</w:t>
                </w:r>
                <w:r>
                  <w:t xml:space="preserve"> WP</w:t>
                </w:r>
                <w:r w:rsidR="00B53A69">
                  <w:t>/</w:t>
                </w:r>
                <w:r w:rsidR="00542782">
                  <w:t>12</w:t>
                </w:r>
              </w:p>
              <w:p w14:paraId="0C3401E3" w14:textId="41FAD7D8" w:rsidR="00837335" w:rsidRDefault="00837335">
                <w:pPr>
                  <w:jc w:val="left"/>
                  <w:rPr>
                    <w:b/>
                  </w:rPr>
                </w:pPr>
                <w:bookmarkStart w:id="10" w:name="bookmark=id.2s8eyo1" w:colFirst="0" w:colLast="0"/>
                <w:bookmarkStart w:id="11" w:name="bookmark=id.3dy6vkm" w:colFirst="0" w:colLast="0"/>
                <w:bookmarkStart w:id="12" w:name="bookmark=id.tyjcwt" w:colFirst="0" w:colLast="0"/>
                <w:bookmarkStart w:id="13" w:name="bookmark=id.4d34og8" w:colFirst="0" w:colLast="0"/>
                <w:bookmarkStart w:id="14" w:name="bookmark=id.1t3h5sf" w:colFirst="0" w:colLast="0"/>
                <w:bookmarkEnd w:id="10"/>
                <w:bookmarkEnd w:id="11"/>
                <w:bookmarkEnd w:id="12"/>
                <w:bookmarkEnd w:id="13"/>
                <w:bookmarkEnd w:id="14"/>
                <w:r>
                  <w:rPr>
                    <w:sz w:val="18"/>
                    <w:szCs w:val="18"/>
                  </w:rPr>
                  <w:t>2022-</w:t>
                </w:r>
                <w:r w:rsidR="004C2729">
                  <w:rPr>
                    <w:sz w:val="18"/>
                    <w:szCs w:val="18"/>
                  </w:rPr>
                  <w:t>08</w:t>
                </w:r>
                <w:r>
                  <w:rPr>
                    <w:sz w:val="18"/>
                    <w:szCs w:val="18"/>
                  </w:rPr>
                  <w:t>-</w:t>
                </w:r>
                <w:bookmarkStart w:id="15" w:name="bookmark=id.17dp8vu" w:colFirst="0" w:colLast="0"/>
                <w:bookmarkEnd w:id="15"/>
                <w:r w:rsidR="00542782">
                  <w:rPr>
                    <w:sz w:val="18"/>
                    <w:szCs w:val="18"/>
                  </w:rPr>
                  <w:t>15</w:t>
                </w:r>
              </w:p>
            </w:tc>
          </w:tr>
          <w:tr w:rsidR="00837335" w14:paraId="4F555ABB" w14:textId="77777777">
            <w:trPr>
              <w:jc w:val="right"/>
            </w:trPr>
            <w:tc>
              <w:tcPr>
                <w:tcW w:w="2276" w:type="dxa"/>
              </w:tcPr>
              <w:p w14:paraId="26380CF2" w14:textId="77777777" w:rsidR="00837335" w:rsidRDefault="00837335">
                <w:pPr>
                  <w:jc w:val="left"/>
                </w:pPr>
              </w:p>
            </w:tc>
          </w:tr>
        </w:tbl>
        <w:p w14:paraId="1886A854" w14:textId="77777777" w:rsidR="00837335" w:rsidRDefault="00837335">
          <w:pPr>
            <w:tabs>
              <w:tab w:val="left" w:pos="720"/>
              <w:tab w:val="left" w:pos="1440"/>
              <w:tab w:val="left" w:pos="1800"/>
              <w:tab w:val="left" w:pos="2160"/>
              <w:tab w:val="left" w:pos="2520"/>
              <w:tab w:val="left" w:pos="2880"/>
            </w:tabs>
            <w:ind w:left="4320"/>
            <w:rPr>
              <w:b/>
              <w:sz w:val="18"/>
              <w:szCs w:val="18"/>
            </w:rPr>
          </w:pPr>
        </w:p>
      </w:tc>
    </w:tr>
  </w:tbl>
  <w:p w14:paraId="3AA0B06D" w14:textId="77777777" w:rsidR="00837335" w:rsidRDefault="00837335">
    <w:pPr>
      <w:pBdr>
        <w:top w:val="nil"/>
        <w:left w:val="nil"/>
        <w:bottom w:val="nil"/>
        <w:right w:val="nil"/>
        <w:between w:val="nil"/>
      </w:pBdr>
      <w:tabs>
        <w:tab w:val="left" w:pos="6480"/>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B1B"/>
    <w:multiLevelType w:val="hybridMultilevel"/>
    <w:tmpl w:val="18AE1D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C67789"/>
    <w:multiLevelType w:val="multilevel"/>
    <w:tmpl w:val="2834C0F4"/>
    <w:lvl w:ilvl="0">
      <w:start w:val="1"/>
      <w:numFmt w:val="decimal"/>
      <w:lvlText w:val="%1."/>
      <w:lvlJc w:val="left"/>
      <w:pPr>
        <w:ind w:left="720" w:hanging="720"/>
      </w:pPr>
      <w:rPr>
        <w:b w:val="0"/>
        <w:i w:val="0"/>
        <w:sz w:val="22"/>
        <w:szCs w:val="22"/>
      </w:rPr>
    </w:lvl>
    <w:lvl w:ilvl="1">
      <w:start w:val="1"/>
      <w:numFmt w:val="decimal"/>
      <w:lvlText w:val="%1.%2"/>
      <w:lvlJc w:val="left"/>
      <w:pPr>
        <w:ind w:left="720" w:hanging="720"/>
      </w:pPr>
      <w:rPr>
        <w:b w:val="0"/>
        <w:i w:val="0"/>
        <w:sz w:val="22"/>
        <w:szCs w:val="22"/>
      </w:rPr>
    </w:lvl>
    <w:lvl w:ilvl="2">
      <w:start w:val="1"/>
      <w:numFmt w:val="decimal"/>
      <w:lvlText w:val="%1.%2.%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2" w15:restartNumberingAfterBreak="0">
    <w:nsid w:val="14E71598"/>
    <w:multiLevelType w:val="hybridMultilevel"/>
    <w:tmpl w:val="1F7C47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EE6DB8"/>
    <w:multiLevelType w:val="hybridMultilevel"/>
    <w:tmpl w:val="0D6C291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8C3D74"/>
    <w:multiLevelType w:val="hybridMultilevel"/>
    <w:tmpl w:val="DC9607D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F">
      <w:start w:val="1"/>
      <w:numFmt w:val="decimal"/>
      <w:lvlText w:val="%3."/>
      <w:lvlJc w:val="lef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2CC41B15"/>
    <w:multiLevelType w:val="hybridMultilevel"/>
    <w:tmpl w:val="5B484F02"/>
    <w:lvl w:ilvl="0" w:tplc="69323FB8">
      <w:start w:val="1"/>
      <w:numFmt w:val="decimal"/>
      <w:lvlText w:val="%1."/>
      <w:lvlJc w:val="left"/>
      <w:pPr>
        <w:ind w:left="720" w:hanging="360"/>
      </w:pPr>
    </w:lvl>
    <w:lvl w:ilvl="1" w:tplc="D35C2E96">
      <w:start w:val="1"/>
      <w:numFmt w:val="decimal"/>
      <w:lvlText w:val="%2."/>
      <w:lvlJc w:val="left"/>
      <w:pPr>
        <w:ind w:left="1440" w:hanging="360"/>
      </w:pPr>
    </w:lvl>
    <w:lvl w:ilvl="2" w:tplc="7C2042F8">
      <w:start w:val="1"/>
      <w:numFmt w:val="lowerRoman"/>
      <w:lvlText w:val="%3."/>
      <w:lvlJc w:val="right"/>
      <w:pPr>
        <w:ind w:left="2160" w:hanging="180"/>
      </w:pPr>
    </w:lvl>
    <w:lvl w:ilvl="3" w:tplc="8FAAEFB8">
      <w:start w:val="1"/>
      <w:numFmt w:val="decimal"/>
      <w:lvlText w:val="%4."/>
      <w:lvlJc w:val="left"/>
      <w:pPr>
        <w:ind w:left="2880" w:hanging="360"/>
      </w:pPr>
    </w:lvl>
    <w:lvl w:ilvl="4" w:tplc="EC40F9B0">
      <w:start w:val="1"/>
      <w:numFmt w:val="lowerLetter"/>
      <w:lvlText w:val="%5."/>
      <w:lvlJc w:val="left"/>
      <w:pPr>
        <w:ind w:left="3600" w:hanging="360"/>
      </w:pPr>
    </w:lvl>
    <w:lvl w:ilvl="5" w:tplc="6784B1A2">
      <w:start w:val="1"/>
      <w:numFmt w:val="lowerRoman"/>
      <w:lvlText w:val="%6."/>
      <w:lvlJc w:val="right"/>
      <w:pPr>
        <w:ind w:left="4320" w:hanging="180"/>
      </w:pPr>
    </w:lvl>
    <w:lvl w:ilvl="6" w:tplc="335A4C9E">
      <w:start w:val="1"/>
      <w:numFmt w:val="decimal"/>
      <w:lvlText w:val="%7."/>
      <w:lvlJc w:val="left"/>
      <w:pPr>
        <w:ind w:left="5040" w:hanging="360"/>
      </w:pPr>
    </w:lvl>
    <w:lvl w:ilvl="7" w:tplc="C56EABEE">
      <w:start w:val="1"/>
      <w:numFmt w:val="lowerLetter"/>
      <w:lvlText w:val="%8."/>
      <w:lvlJc w:val="left"/>
      <w:pPr>
        <w:ind w:left="5760" w:hanging="360"/>
      </w:pPr>
    </w:lvl>
    <w:lvl w:ilvl="8" w:tplc="38B25134">
      <w:start w:val="1"/>
      <w:numFmt w:val="lowerRoman"/>
      <w:lvlText w:val="%9."/>
      <w:lvlJc w:val="right"/>
      <w:pPr>
        <w:ind w:left="6480" w:hanging="180"/>
      </w:pPr>
    </w:lvl>
  </w:abstractNum>
  <w:abstractNum w:abstractNumId="6" w15:restartNumberingAfterBreak="0">
    <w:nsid w:val="33CE311D"/>
    <w:multiLevelType w:val="hybridMultilevel"/>
    <w:tmpl w:val="CA9446AC"/>
    <w:lvl w:ilvl="0" w:tplc="25A20D7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B12577B"/>
    <w:multiLevelType w:val="hybridMultilevel"/>
    <w:tmpl w:val="97E00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1454FA"/>
    <w:multiLevelType w:val="multilevel"/>
    <w:tmpl w:val="F6F22F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02TtuloNivel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7009D0"/>
    <w:multiLevelType w:val="hybridMultilevel"/>
    <w:tmpl w:val="1E3EB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510111"/>
    <w:multiLevelType w:val="hybridMultilevel"/>
    <w:tmpl w:val="303856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CC0316A"/>
    <w:multiLevelType w:val="hybridMultilevel"/>
    <w:tmpl w:val="F29CDD1C"/>
    <w:lvl w:ilvl="0" w:tplc="0C0A0001">
      <w:start w:val="1"/>
      <w:numFmt w:val="bullet"/>
      <w:lvlText w:val=""/>
      <w:lvlJc w:val="left"/>
      <w:pPr>
        <w:ind w:left="1211" w:hanging="360"/>
      </w:pPr>
      <w:rPr>
        <w:rFonts w:ascii="Symbol" w:hAnsi="Symbol" w:hint="default"/>
      </w:rPr>
    </w:lvl>
    <w:lvl w:ilvl="1" w:tplc="0C0A0003">
      <w:start w:val="1"/>
      <w:numFmt w:val="bullet"/>
      <w:lvlText w:val="o"/>
      <w:lvlJc w:val="left"/>
      <w:pPr>
        <w:ind w:left="1931" w:hanging="360"/>
      </w:pPr>
      <w:rPr>
        <w:rFonts w:ascii="Courier New" w:hAnsi="Courier New" w:cs="Courier New" w:hint="default"/>
      </w:rPr>
    </w:lvl>
    <w:lvl w:ilvl="2" w:tplc="0C0A0005">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2" w15:restartNumberingAfterBreak="0">
    <w:nsid w:val="50A16E7B"/>
    <w:multiLevelType w:val="hybridMultilevel"/>
    <w:tmpl w:val="75AA81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AC241B"/>
    <w:multiLevelType w:val="hybridMultilevel"/>
    <w:tmpl w:val="ACF00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B25E13"/>
    <w:multiLevelType w:val="hybridMultilevel"/>
    <w:tmpl w:val="6ABC0C8E"/>
    <w:lvl w:ilvl="0" w:tplc="E9A8943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625B08B2"/>
    <w:multiLevelType w:val="multilevel"/>
    <w:tmpl w:val="AC88491A"/>
    <w:lvl w:ilvl="0">
      <w:start w:val="1"/>
      <w:numFmt w:val="decimal"/>
      <w:pStyle w:val="List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C976AC"/>
    <w:multiLevelType w:val="multilevel"/>
    <w:tmpl w:val="06AC5F6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1687F90"/>
    <w:multiLevelType w:val="multilevel"/>
    <w:tmpl w:val="2AC2C6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02309A"/>
    <w:multiLevelType w:val="hybridMultilevel"/>
    <w:tmpl w:val="71D0C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DA00EE"/>
    <w:multiLevelType w:val="hybridMultilevel"/>
    <w:tmpl w:val="C7FE06D4"/>
    <w:lvl w:ilvl="0" w:tplc="53729C7A">
      <w:start w:val="1"/>
      <w:numFmt w:val="bullet"/>
      <w:lvlText w:val=""/>
      <w:lvlJc w:val="left"/>
      <w:pPr>
        <w:ind w:left="720" w:hanging="360"/>
      </w:pPr>
      <w:rPr>
        <w:rFonts w:ascii="Symbol" w:hAnsi="Symbol" w:hint="default"/>
      </w:rPr>
    </w:lvl>
    <w:lvl w:ilvl="1" w:tplc="92149C34">
      <w:start w:val="1"/>
      <w:numFmt w:val="bullet"/>
      <w:lvlText w:val="o"/>
      <w:lvlJc w:val="left"/>
      <w:pPr>
        <w:ind w:left="1440" w:hanging="360"/>
      </w:pPr>
      <w:rPr>
        <w:rFonts w:ascii="Courier New" w:hAnsi="Courier New" w:hint="default"/>
      </w:rPr>
    </w:lvl>
    <w:lvl w:ilvl="2" w:tplc="F18AC332">
      <w:start w:val="1"/>
      <w:numFmt w:val="bullet"/>
      <w:lvlText w:val=""/>
      <w:lvlJc w:val="left"/>
      <w:pPr>
        <w:ind w:left="2160" w:hanging="360"/>
      </w:pPr>
      <w:rPr>
        <w:rFonts w:ascii="Wingdings" w:hAnsi="Wingdings" w:hint="default"/>
      </w:rPr>
    </w:lvl>
    <w:lvl w:ilvl="3" w:tplc="FF307138">
      <w:start w:val="1"/>
      <w:numFmt w:val="bullet"/>
      <w:lvlText w:val=""/>
      <w:lvlJc w:val="left"/>
      <w:pPr>
        <w:ind w:left="2880" w:hanging="360"/>
      </w:pPr>
      <w:rPr>
        <w:rFonts w:ascii="Symbol" w:hAnsi="Symbol" w:hint="default"/>
      </w:rPr>
    </w:lvl>
    <w:lvl w:ilvl="4" w:tplc="06264402">
      <w:start w:val="1"/>
      <w:numFmt w:val="bullet"/>
      <w:lvlText w:val="o"/>
      <w:lvlJc w:val="left"/>
      <w:pPr>
        <w:ind w:left="3600" w:hanging="360"/>
      </w:pPr>
      <w:rPr>
        <w:rFonts w:ascii="Courier New" w:hAnsi="Courier New" w:hint="default"/>
      </w:rPr>
    </w:lvl>
    <w:lvl w:ilvl="5" w:tplc="882EE742">
      <w:start w:val="1"/>
      <w:numFmt w:val="bullet"/>
      <w:lvlText w:val=""/>
      <w:lvlJc w:val="left"/>
      <w:pPr>
        <w:ind w:left="4320" w:hanging="360"/>
      </w:pPr>
      <w:rPr>
        <w:rFonts w:ascii="Wingdings" w:hAnsi="Wingdings" w:hint="default"/>
      </w:rPr>
    </w:lvl>
    <w:lvl w:ilvl="6" w:tplc="70C6E3FC">
      <w:start w:val="1"/>
      <w:numFmt w:val="bullet"/>
      <w:lvlText w:val=""/>
      <w:lvlJc w:val="left"/>
      <w:pPr>
        <w:ind w:left="5040" w:hanging="360"/>
      </w:pPr>
      <w:rPr>
        <w:rFonts w:ascii="Symbol" w:hAnsi="Symbol" w:hint="default"/>
      </w:rPr>
    </w:lvl>
    <w:lvl w:ilvl="7" w:tplc="E780D5B8">
      <w:start w:val="1"/>
      <w:numFmt w:val="bullet"/>
      <w:lvlText w:val="o"/>
      <w:lvlJc w:val="left"/>
      <w:pPr>
        <w:ind w:left="5760" w:hanging="360"/>
      </w:pPr>
      <w:rPr>
        <w:rFonts w:ascii="Courier New" w:hAnsi="Courier New" w:hint="default"/>
      </w:rPr>
    </w:lvl>
    <w:lvl w:ilvl="8" w:tplc="8284A7FC">
      <w:start w:val="1"/>
      <w:numFmt w:val="bullet"/>
      <w:lvlText w:val=""/>
      <w:lvlJc w:val="left"/>
      <w:pPr>
        <w:ind w:left="6480" w:hanging="360"/>
      </w:pPr>
      <w:rPr>
        <w:rFonts w:ascii="Wingdings" w:hAnsi="Wingdings" w:hint="default"/>
      </w:rPr>
    </w:lvl>
  </w:abstractNum>
  <w:abstractNum w:abstractNumId="20" w15:restartNumberingAfterBreak="0">
    <w:nsid w:val="7E8A416D"/>
    <w:multiLevelType w:val="hybridMultilevel"/>
    <w:tmpl w:val="88E0A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0827504">
    <w:abstractNumId w:val="17"/>
  </w:num>
  <w:num w:numId="2" w16cid:durableId="2129005748">
    <w:abstractNumId w:val="5"/>
  </w:num>
  <w:num w:numId="3" w16cid:durableId="749814228">
    <w:abstractNumId w:val="1"/>
  </w:num>
  <w:num w:numId="4" w16cid:durableId="1097598798">
    <w:abstractNumId w:val="16"/>
  </w:num>
  <w:num w:numId="5" w16cid:durableId="73666804">
    <w:abstractNumId w:val="15"/>
  </w:num>
  <w:num w:numId="6" w16cid:durableId="1386760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085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6532228">
    <w:abstractNumId w:val="4"/>
  </w:num>
  <w:num w:numId="9" w16cid:durableId="1773742919">
    <w:abstractNumId w:val="3"/>
  </w:num>
  <w:num w:numId="10" w16cid:durableId="852186276">
    <w:abstractNumId w:val="2"/>
  </w:num>
  <w:num w:numId="11" w16cid:durableId="557939901">
    <w:abstractNumId w:val="13"/>
  </w:num>
  <w:num w:numId="12" w16cid:durableId="1974362349">
    <w:abstractNumId w:val="12"/>
  </w:num>
  <w:num w:numId="13" w16cid:durableId="1941722148">
    <w:abstractNumId w:val="10"/>
  </w:num>
  <w:num w:numId="14" w16cid:durableId="1201626023">
    <w:abstractNumId w:val="7"/>
  </w:num>
  <w:num w:numId="15" w16cid:durableId="1617247882">
    <w:abstractNumId w:val="18"/>
  </w:num>
  <w:num w:numId="16" w16cid:durableId="694505119">
    <w:abstractNumId w:val="11"/>
  </w:num>
  <w:num w:numId="17" w16cid:durableId="442845933">
    <w:abstractNumId w:val="6"/>
  </w:num>
  <w:num w:numId="18" w16cid:durableId="1169100467">
    <w:abstractNumId w:val="8"/>
  </w:num>
  <w:num w:numId="19" w16cid:durableId="1663266507">
    <w:abstractNumId w:val="14"/>
  </w:num>
  <w:num w:numId="20" w16cid:durableId="1274902399">
    <w:abstractNumId w:val="9"/>
  </w:num>
  <w:num w:numId="21" w16cid:durableId="43726300">
    <w:abstractNumId w:val="20"/>
  </w:num>
  <w:num w:numId="22" w16cid:durableId="176047496">
    <w:abstractNumId w:val="19"/>
  </w:num>
  <w:num w:numId="23" w16cid:durableId="1253316456">
    <w:abstractNumId w:val="0"/>
  </w:num>
  <w:num w:numId="24" w16cid:durableId="281694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4100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6" w:nlCheck="1" w:checkStyle="1"/>
  <w:activeWritingStyle w:appName="MSWord" w:lang="es-ES" w:vendorID="64" w:dllVersion="6" w:nlCheck="1" w:checkStyle="0"/>
  <w:activeWritingStyle w:appName="MSWord" w:lang="it-IT"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48F"/>
    <w:rsid w:val="00003F54"/>
    <w:rsid w:val="00005EA0"/>
    <w:rsid w:val="00012D9B"/>
    <w:rsid w:val="000179CB"/>
    <w:rsid w:val="00020DC0"/>
    <w:rsid w:val="00021603"/>
    <w:rsid w:val="00036186"/>
    <w:rsid w:val="0004060F"/>
    <w:rsid w:val="00042B16"/>
    <w:rsid w:val="00067B26"/>
    <w:rsid w:val="00072EBC"/>
    <w:rsid w:val="000A2611"/>
    <w:rsid w:val="000A4277"/>
    <w:rsid w:val="000A4AF8"/>
    <w:rsid w:val="000B6669"/>
    <w:rsid w:val="000B7A9F"/>
    <w:rsid w:val="000C0B53"/>
    <w:rsid w:val="000D16AC"/>
    <w:rsid w:val="000D57F0"/>
    <w:rsid w:val="000E544A"/>
    <w:rsid w:val="001021EF"/>
    <w:rsid w:val="0010601C"/>
    <w:rsid w:val="00107A59"/>
    <w:rsid w:val="00110911"/>
    <w:rsid w:val="00110BEE"/>
    <w:rsid w:val="00112D36"/>
    <w:rsid w:val="0013366A"/>
    <w:rsid w:val="0015230C"/>
    <w:rsid w:val="0015232B"/>
    <w:rsid w:val="00152982"/>
    <w:rsid w:val="00153988"/>
    <w:rsid w:val="0015490D"/>
    <w:rsid w:val="001659C1"/>
    <w:rsid w:val="001668BD"/>
    <w:rsid w:val="001668EE"/>
    <w:rsid w:val="00175141"/>
    <w:rsid w:val="001841E3"/>
    <w:rsid w:val="00185D57"/>
    <w:rsid w:val="001A4F84"/>
    <w:rsid w:val="001B0921"/>
    <w:rsid w:val="001B2982"/>
    <w:rsid w:val="001B5AB8"/>
    <w:rsid w:val="001C4ADF"/>
    <w:rsid w:val="001C5305"/>
    <w:rsid w:val="001D250D"/>
    <w:rsid w:val="001D2A9B"/>
    <w:rsid w:val="001D448F"/>
    <w:rsid w:val="001D4B5E"/>
    <w:rsid w:val="001E0DC4"/>
    <w:rsid w:val="001E1B4A"/>
    <w:rsid w:val="001E2D1F"/>
    <w:rsid w:val="001E60D3"/>
    <w:rsid w:val="001E6102"/>
    <w:rsid w:val="001E7879"/>
    <w:rsid w:val="001E7DF7"/>
    <w:rsid w:val="001F3771"/>
    <w:rsid w:val="001F6A67"/>
    <w:rsid w:val="00200DFA"/>
    <w:rsid w:val="0021115D"/>
    <w:rsid w:val="00211BCD"/>
    <w:rsid w:val="002123A3"/>
    <w:rsid w:val="00212AC1"/>
    <w:rsid w:val="00216185"/>
    <w:rsid w:val="0022071D"/>
    <w:rsid w:val="00221064"/>
    <w:rsid w:val="00221EC4"/>
    <w:rsid w:val="00223170"/>
    <w:rsid w:val="00223B21"/>
    <w:rsid w:val="002241E2"/>
    <w:rsid w:val="00225CEE"/>
    <w:rsid w:val="002278A6"/>
    <w:rsid w:val="00234B6B"/>
    <w:rsid w:val="00237907"/>
    <w:rsid w:val="00243B6F"/>
    <w:rsid w:val="00245A9F"/>
    <w:rsid w:val="00251B20"/>
    <w:rsid w:val="0026065D"/>
    <w:rsid w:val="00264647"/>
    <w:rsid w:val="00265649"/>
    <w:rsid w:val="00265B0A"/>
    <w:rsid w:val="00283776"/>
    <w:rsid w:val="00285A15"/>
    <w:rsid w:val="002908EF"/>
    <w:rsid w:val="00296B50"/>
    <w:rsid w:val="002A1E5A"/>
    <w:rsid w:val="002A4B5E"/>
    <w:rsid w:val="002A5C04"/>
    <w:rsid w:val="002B06F5"/>
    <w:rsid w:val="002B3ECD"/>
    <w:rsid w:val="002B65EB"/>
    <w:rsid w:val="002C3848"/>
    <w:rsid w:val="002C4F6B"/>
    <w:rsid w:val="002C54EB"/>
    <w:rsid w:val="002C5F36"/>
    <w:rsid w:val="002C7111"/>
    <w:rsid w:val="002D1F1A"/>
    <w:rsid w:val="002D34E9"/>
    <w:rsid w:val="002D5936"/>
    <w:rsid w:val="002D6D6F"/>
    <w:rsid w:val="002E38E1"/>
    <w:rsid w:val="002E6F30"/>
    <w:rsid w:val="002F1DA9"/>
    <w:rsid w:val="002F5629"/>
    <w:rsid w:val="002F56AF"/>
    <w:rsid w:val="00300695"/>
    <w:rsid w:val="00300A48"/>
    <w:rsid w:val="003017C9"/>
    <w:rsid w:val="00306934"/>
    <w:rsid w:val="0031469C"/>
    <w:rsid w:val="0032204E"/>
    <w:rsid w:val="0033038C"/>
    <w:rsid w:val="00341159"/>
    <w:rsid w:val="00343522"/>
    <w:rsid w:val="00343B86"/>
    <w:rsid w:val="00345AFF"/>
    <w:rsid w:val="0034721D"/>
    <w:rsid w:val="0035296F"/>
    <w:rsid w:val="00364B05"/>
    <w:rsid w:val="003751E0"/>
    <w:rsid w:val="00382FD6"/>
    <w:rsid w:val="00394A4B"/>
    <w:rsid w:val="00395202"/>
    <w:rsid w:val="00397271"/>
    <w:rsid w:val="00397E6C"/>
    <w:rsid w:val="003A14F7"/>
    <w:rsid w:val="003A4378"/>
    <w:rsid w:val="003A4769"/>
    <w:rsid w:val="003A5341"/>
    <w:rsid w:val="003B01C5"/>
    <w:rsid w:val="003C06A4"/>
    <w:rsid w:val="003C06A9"/>
    <w:rsid w:val="003C5478"/>
    <w:rsid w:val="003C7BC7"/>
    <w:rsid w:val="003D44E9"/>
    <w:rsid w:val="003D4721"/>
    <w:rsid w:val="003D5EE3"/>
    <w:rsid w:val="003E6B8D"/>
    <w:rsid w:val="003E6F60"/>
    <w:rsid w:val="003F4B60"/>
    <w:rsid w:val="003F4D35"/>
    <w:rsid w:val="003F6D92"/>
    <w:rsid w:val="004025C9"/>
    <w:rsid w:val="00403AA0"/>
    <w:rsid w:val="004120F2"/>
    <w:rsid w:val="00420875"/>
    <w:rsid w:val="004225DC"/>
    <w:rsid w:val="0042477D"/>
    <w:rsid w:val="00427A9A"/>
    <w:rsid w:val="00432D29"/>
    <w:rsid w:val="00435AB8"/>
    <w:rsid w:val="00435B44"/>
    <w:rsid w:val="00441FFC"/>
    <w:rsid w:val="004421BA"/>
    <w:rsid w:val="00442AE9"/>
    <w:rsid w:val="00444D8D"/>
    <w:rsid w:val="00445AE3"/>
    <w:rsid w:val="00445DF5"/>
    <w:rsid w:val="00447F9A"/>
    <w:rsid w:val="004511D2"/>
    <w:rsid w:val="00454465"/>
    <w:rsid w:val="00460BFC"/>
    <w:rsid w:val="00474625"/>
    <w:rsid w:val="00474F51"/>
    <w:rsid w:val="00474F8A"/>
    <w:rsid w:val="004812B5"/>
    <w:rsid w:val="0048255C"/>
    <w:rsid w:val="0049051F"/>
    <w:rsid w:val="00491507"/>
    <w:rsid w:val="004924D0"/>
    <w:rsid w:val="00496B65"/>
    <w:rsid w:val="004A2E67"/>
    <w:rsid w:val="004A3944"/>
    <w:rsid w:val="004A7CEB"/>
    <w:rsid w:val="004C2729"/>
    <w:rsid w:val="004C398A"/>
    <w:rsid w:val="004C39D6"/>
    <w:rsid w:val="004C5459"/>
    <w:rsid w:val="004D278F"/>
    <w:rsid w:val="004E09E6"/>
    <w:rsid w:val="004E1F37"/>
    <w:rsid w:val="004E36D7"/>
    <w:rsid w:val="004F2353"/>
    <w:rsid w:val="004F7A72"/>
    <w:rsid w:val="005110FE"/>
    <w:rsid w:val="005170A5"/>
    <w:rsid w:val="005225BF"/>
    <w:rsid w:val="00524228"/>
    <w:rsid w:val="005250A0"/>
    <w:rsid w:val="00526E27"/>
    <w:rsid w:val="00542782"/>
    <w:rsid w:val="00542E99"/>
    <w:rsid w:val="00544AB9"/>
    <w:rsid w:val="00557E8C"/>
    <w:rsid w:val="00570D40"/>
    <w:rsid w:val="00571D56"/>
    <w:rsid w:val="00577176"/>
    <w:rsid w:val="00583A2A"/>
    <w:rsid w:val="005B0538"/>
    <w:rsid w:val="005B6204"/>
    <w:rsid w:val="005C348C"/>
    <w:rsid w:val="005C377C"/>
    <w:rsid w:val="005C713E"/>
    <w:rsid w:val="005C7FBE"/>
    <w:rsid w:val="005D020A"/>
    <w:rsid w:val="005D4808"/>
    <w:rsid w:val="005D5F49"/>
    <w:rsid w:val="005D75DC"/>
    <w:rsid w:val="005D7B55"/>
    <w:rsid w:val="005E2B24"/>
    <w:rsid w:val="005E7C7F"/>
    <w:rsid w:val="005F085F"/>
    <w:rsid w:val="005F1444"/>
    <w:rsid w:val="005F16FD"/>
    <w:rsid w:val="005F3F33"/>
    <w:rsid w:val="005F7ED7"/>
    <w:rsid w:val="00600568"/>
    <w:rsid w:val="00604887"/>
    <w:rsid w:val="00613058"/>
    <w:rsid w:val="00616EBB"/>
    <w:rsid w:val="00621238"/>
    <w:rsid w:val="006229C3"/>
    <w:rsid w:val="00632497"/>
    <w:rsid w:val="006357CE"/>
    <w:rsid w:val="00637255"/>
    <w:rsid w:val="00642899"/>
    <w:rsid w:val="0065130E"/>
    <w:rsid w:val="00651D9F"/>
    <w:rsid w:val="00656FB5"/>
    <w:rsid w:val="006625A5"/>
    <w:rsid w:val="00663AC7"/>
    <w:rsid w:val="00664DF2"/>
    <w:rsid w:val="00665133"/>
    <w:rsid w:val="006675B3"/>
    <w:rsid w:val="0068180A"/>
    <w:rsid w:val="00682733"/>
    <w:rsid w:val="00682C30"/>
    <w:rsid w:val="00687D44"/>
    <w:rsid w:val="006A0059"/>
    <w:rsid w:val="006A1A5E"/>
    <w:rsid w:val="006A7FBD"/>
    <w:rsid w:val="006B1CB3"/>
    <w:rsid w:val="006B7ED0"/>
    <w:rsid w:val="006C0DEB"/>
    <w:rsid w:val="006C1EEE"/>
    <w:rsid w:val="006C46E6"/>
    <w:rsid w:val="006D06F7"/>
    <w:rsid w:val="006D1901"/>
    <w:rsid w:val="006F2BE4"/>
    <w:rsid w:val="006F7B94"/>
    <w:rsid w:val="00700C0F"/>
    <w:rsid w:val="007036A8"/>
    <w:rsid w:val="007137B5"/>
    <w:rsid w:val="00716AEE"/>
    <w:rsid w:val="007206A3"/>
    <w:rsid w:val="00736C55"/>
    <w:rsid w:val="00743CA1"/>
    <w:rsid w:val="00745C3C"/>
    <w:rsid w:val="00753992"/>
    <w:rsid w:val="00757E28"/>
    <w:rsid w:val="00765364"/>
    <w:rsid w:val="00770A8A"/>
    <w:rsid w:val="00774E21"/>
    <w:rsid w:val="00784802"/>
    <w:rsid w:val="007913D2"/>
    <w:rsid w:val="00792ADE"/>
    <w:rsid w:val="00793137"/>
    <w:rsid w:val="007A00D0"/>
    <w:rsid w:val="007A530B"/>
    <w:rsid w:val="007A5940"/>
    <w:rsid w:val="007A6A86"/>
    <w:rsid w:val="007B4B00"/>
    <w:rsid w:val="007B5391"/>
    <w:rsid w:val="007D247A"/>
    <w:rsid w:val="007D4771"/>
    <w:rsid w:val="007E1C98"/>
    <w:rsid w:val="007E1EC1"/>
    <w:rsid w:val="007E2AFF"/>
    <w:rsid w:val="007E77B3"/>
    <w:rsid w:val="007F02D1"/>
    <w:rsid w:val="007F26C1"/>
    <w:rsid w:val="00800E88"/>
    <w:rsid w:val="00802613"/>
    <w:rsid w:val="00822F4E"/>
    <w:rsid w:val="00837335"/>
    <w:rsid w:val="008418DE"/>
    <w:rsid w:val="00841AEC"/>
    <w:rsid w:val="00845B84"/>
    <w:rsid w:val="008500F5"/>
    <w:rsid w:val="00853CBB"/>
    <w:rsid w:val="00853E56"/>
    <w:rsid w:val="008667B1"/>
    <w:rsid w:val="00866A82"/>
    <w:rsid w:val="008701D8"/>
    <w:rsid w:val="00871612"/>
    <w:rsid w:val="0088113B"/>
    <w:rsid w:val="008828E1"/>
    <w:rsid w:val="00882DF2"/>
    <w:rsid w:val="00885D9B"/>
    <w:rsid w:val="008933DA"/>
    <w:rsid w:val="00894F50"/>
    <w:rsid w:val="008A1688"/>
    <w:rsid w:val="008A1E6C"/>
    <w:rsid w:val="008A2460"/>
    <w:rsid w:val="008A2A3B"/>
    <w:rsid w:val="008A2F30"/>
    <w:rsid w:val="008A3911"/>
    <w:rsid w:val="008A3F77"/>
    <w:rsid w:val="008B10FA"/>
    <w:rsid w:val="008B622F"/>
    <w:rsid w:val="008C287D"/>
    <w:rsid w:val="008C330D"/>
    <w:rsid w:val="008C4088"/>
    <w:rsid w:val="008C54C6"/>
    <w:rsid w:val="008D4156"/>
    <w:rsid w:val="008E0E62"/>
    <w:rsid w:val="008E51E4"/>
    <w:rsid w:val="008F3DEB"/>
    <w:rsid w:val="00900AC6"/>
    <w:rsid w:val="009022E3"/>
    <w:rsid w:val="00903B3B"/>
    <w:rsid w:val="0090526A"/>
    <w:rsid w:val="00911537"/>
    <w:rsid w:val="00920AFB"/>
    <w:rsid w:val="00920B26"/>
    <w:rsid w:val="00924B29"/>
    <w:rsid w:val="00927116"/>
    <w:rsid w:val="00931EEF"/>
    <w:rsid w:val="00935899"/>
    <w:rsid w:val="0093711B"/>
    <w:rsid w:val="00954F4C"/>
    <w:rsid w:val="00961577"/>
    <w:rsid w:val="0096239E"/>
    <w:rsid w:val="009650E3"/>
    <w:rsid w:val="009678C3"/>
    <w:rsid w:val="00967A8E"/>
    <w:rsid w:val="0098267C"/>
    <w:rsid w:val="00983474"/>
    <w:rsid w:val="00985DA3"/>
    <w:rsid w:val="00992AF6"/>
    <w:rsid w:val="009948CE"/>
    <w:rsid w:val="0099547F"/>
    <w:rsid w:val="009957CA"/>
    <w:rsid w:val="009A0B16"/>
    <w:rsid w:val="009A68F1"/>
    <w:rsid w:val="009B0ADA"/>
    <w:rsid w:val="009B6144"/>
    <w:rsid w:val="009C5C5E"/>
    <w:rsid w:val="009C76AB"/>
    <w:rsid w:val="009D0678"/>
    <w:rsid w:val="009D5C5D"/>
    <w:rsid w:val="009D6D60"/>
    <w:rsid w:val="009D7F72"/>
    <w:rsid w:val="009F1A96"/>
    <w:rsid w:val="009F1FE5"/>
    <w:rsid w:val="009F44A4"/>
    <w:rsid w:val="009F6E90"/>
    <w:rsid w:val="00A06F6F"/>
    <w:rsid w:val="00A07BDD"/>
    <w:rsid w:val="00A11072"/>
    <w:rsid w:val="00A11312"/>
    <w:rsid w:val="00A141E8"/>
    <w:rsid w:val="00A14AB7"/>
    <w:rsid w:val="00A171A9"/>
    <w:rsid w:val="00A214F6"/>
    <w:rsid w:val="00A27C7B"/>
    <w:rsid w:val="00A32683"/>
    <w:rsid w:val="00A41194"/>
    <w:rsid w:val="00A660B3"/>
    <w:rsid w:val="00A6653E"/>
    <w:rsid w:val="00A678BB"/>
    <w:rsid w:val="00A7048E"/>
    <w:rsid w:val="00A74902"/>
    <w:rsid w:val="00A75AF5"/>
    <w:rsid w:val="00A846BC"/>
    <w:rsid w:val="00A85847"/>
    <w:rsid w:val="00A9098D"/>
    <w:rsid w:val="00A96966"/>
    <w:rsid w:val="00AA2EF7"/>
    <w:rsid w:val="00AA75FA"/>
    <w:rsid w:val="00AB1C8F"/>
    <w:rsid w:val="00AB59D6"/>
    <w:rsid w:val="00AC5F07"/>
    <w:rsid w:val="00AC79E8"/>
    <w:rsid w:val="00AD1978"/>
    <w:rsid w:val="00AD296E"/>
    <w:rsid w:val="00AD64B9"/>
    <w:rsid w:val="00AE0EAA"/>
    <w:rsid w:val="00AE1ADA"/>
    <w:rsid w:val="00AE5D0E"/>
    <w:rsid w:val="00AF221E"/>
    <w:rsid w:val="00AF28C4"/>
    <w:rsid w:val="00B000AF"/>
    <w:rsid w:val="00B051AD"/>
    <w:rsid w:val="00B0552C"/>
    <w:rsid w:val="00B12B62"/>
    <w:rsid w:val="00B167F7"/>
    <w:rsid w:val="00B213AF"/>
    <w:rsid w:val="00B2267B"/>
    <w:rsid w:val="00B232A3"/>
    <w:rsid w:val="00B2357C"/>
    <w:rsid w:val="00B433D5"/>
    <w:rsid w:val="00B43B5C"/>
    <w:rsid w:val="00B45EDC"/>
    <w:rsid w:val="00B4697A"/>
    <w:rsid w:val="00B53297"/>
    <w:rsid w:val="00B53A69"/>
    <w:rsid w:val="00B6310B"/>
    <w:rsid w:val="00B64C68"/>
    <w:rsid w:val="00B725EF"/>
    <w:rsid w:val="00B843D4"/>
    <w:rsid w:val="00B854DC"/>
    <w:rsid w:val="00B87703"/>
    <w:rsid w:val="00B91FF5"/>
    <w:rsid w:val="00B92BD1"/>
    <w:rsid w:val="00B93963"/>
    <w:rsid w:val="00BA245C"/>
    <w:rsid w:val="00BA345F"/>
    <w:rsid w:val="00BB37F7"/>
    <w:rsid w:val="00BB6297"/>
    <w:rsid w:val="00BD6151"/>
    <w:rsid w:val="00BD63A4"/>
    <w:rsid w:val="00BE107B"/>
    <w:rsid w:val="00BF257A"/>
    <w:rsid w:val="00BF2CDB"/>
    <w:rsid w:val="00BF3E35"/>
    <w:rsid w:val="00C0010E"/>
    <w:rsid w:val="00C07243"/>
    <w:rsid w:val="00C119D3"/>
    <w:rsid w:val="00C1711A"/>
    <w:rsid w:val="00C241F4"/>
    <w:rsid w:val="00C31A34"/>
    <w:rsid w:val="00C3498A"/>
    <w:rsid w:val="00C40BB7"/>
    <w:rsid w:val="00C4104D"/>
    <w:rsid w:val="00C44E97"/>
    <w:rsid w:val="00C44EF5"/>
    <w:rsid w:val="00C627EC"/>
    <w:rsid w:val="00C72033"/>
    <w:rsid w:val="00C72318"/>
    <w:rsid w:val="00C75797"/>
    <w:rsid w:val="00C81B39"/>
    <w:rsid w:val="00C91049"/>
    <w:rsid w:val="00C91C96"/>
    <w:rsid w:val="00C92F9D"/>
    <w:rsid w:val="00C95F33"/>
    <w:rsid w:val="00C96309"/>
    <w:rsid w:val="00CA2B31"/>
    <w:rsid w:val="00CA4212"/>
    <w:rsid w:val="00CC7C74"/>
    <w:rsid w:val="00CD239C"/>
    <w:rsid w:val="00CD6673"/>
    <w:rsid w:val="00CD6D69"/>
    <w:rsid w:val="00CD77D2"/>
    <w:rsid w:val="00CE00AF"/>
    <w:rsid w:val="00CF0C69"/>
    <w:rsid w:val="00CF0EA9"/>
    <w:rsid w:val="00D04D80"/>
    <w:rsid w:val="00D21DD9"/>
    <w:rsid w:val="00D2717B"/>
    <w:rsid w:val="00D303A7"/>
    <w:rsid w:val="00D35537"/>
    <w:rsid w:val="00D36CBC"/>
    <w:rsid w:val="00D41F37"/>
    <w:rsid w:val="00D4495E"/>
    <w:rsid w:val="00D571C4"/>
    <w:rsid w:val="00D67499"/>
    <w:rsid w:val="00D75DF1"/>
    <w:rsid w:val="00D842D3"/>
    <w:rsid w:val="00D84416"/>
    <w:rsid w:val="00D85DC6"/>
    <w:rsid w:val="00D87F06"/>
    <w:rsid w:val="00D946AA"/>
    <w:rsid w:val="00D95D07"/>
    <w:rsid w:val="00D95DD3"/>
    <w:rsid w:val="00DA6E88"/>
    <w:rsid w:val="00DB086C"/>
    <w:rsid w:val="00DB61B2"/>
    <w:rsid w:val="00DC2E16"/>
    <w:rsid w:val="00DC3FDD"/>
    <w:rsid w:val="00DD5AE2"/>
    <w:rsid w:val="00DD7143"/>
    <w:rsid w:val="00DF549B"/>
    <w:rsid w:val="00E0252E"/>
    <w:rsid w:val="00E27380"/>
    <w:rsid w:val="00E312CD"/>
    <w:rsid w:val="00E3293D"/>
    <w:rsid w:val="00E330C7"/>
    <w:rsid w:val="00E431EE"/>
    <w:rsid w:val="00E44FD1"/>
    <w:rsid w:val="00E50251"/>
    <w:rsid w:val="00E540C1"/>
    <w:rsid w:val="00E574D3"/>
    <w:rsid w:val="00E61382"/>
    <w:rsid w:val="00E62470"/>
    <w:rsid w:val="00E74139"/>
    <w:rsid w:val="00E802E4"/>
    <w:rsid w:val="00E824D5"/>
    <w:rsid w:val="00E8311A"/>
    <w:rsid w:val="00E871B0"/>
    <w:rsid w:val="00E93CF8"/>
    <w:rsid w:val="00E96615"/>
    <w:rsid w:val="00EA618C"/>
    <w:rsid w:val="00EA729A"/>
    <w:rsid w:val="00EA73D5"/>
    <w:rsid w:val="00EB0E3D"/>
    <w:rsid w:val="00EB4B50"/>
    <w:rsid w:val="00EB4BE9"/>
    <w:rsid w:val="00EB7DA4"/>
    <w:rsid w:val="00EC0B13"/>
    <w:rsid w:val="00EC4576"/>
    <w:rsid w:val="00EC4C87"/>
    <w:rsid w:val="00EC6533"/>
    <w:rsid w:val="00ED0DAC"/>
    <w:rsid w:val="00EE42C5"/>
    <w:rsid w:val="00F006B9"/>
    <w:rsid w:val="00F0168B"/>
    <w:rsid w:val="00F02DAE"/>
    <w:rsid w:val="00F0741B"/>
    <w:rsid w:val="00F1243C"/>
    <w:rsid w:val="00F27A48"/>
    <w:rsid w:val="00F341E5"/>
    <w:rsid w:val="00F40568"/>
    <w:rsid w:val="00F441FC"/>
    <w:rsid w:val="00F61541"/>
    <w:rsid w:val="00F61F61"/>
    <w:rsid w:val="00F6531D"/>
    <w:rsid w:val="00F66778"/>
    <w:rsid w:val="00F7017D"/>
    <w:rsid w:val="00F711D5"/>
    <w:rsid w:val="00F768C9"/>
    <w:rsid w:val="00F76CC1"/>
    <w:rsid w:val="00F8452B"/>
    <w:rsid w:val="00F87D17"/>
    <w:rsid w:val="00F90B64"/>
    <w:rsid w:val="00F913FF"/>
    <w:rsid w:val="00F91F3E"/>
    <w:rsid w:val="00F93596"/>
    <w:rsid w:val="00F9422B"/>
    <w:rsid w:val="00F9768F"/>
    <w:rsid w:val="00FA2AFF"/>
    <w:rsid w:val="00FA4454"/>
    <w:rsid w:val="00FC2298"/>
    <w:rsid w:val="00FC2CFB"/>
    <w:rsid w:val="00FC7C11"/>
    <w:rsid w:val="00FD4C84"/>
    <w:rsid w:val="00FD5DF6"/>
    <w:rsid w:val="00FD733E"/>
    <w:rsid w:val="00FE2D52"/>
    <w:rsid w:val="00FE43B0"/>
    <w:rsid w:val="00FF5ACA"/>
    <w:rsid w:val="00FF7745"/>
    <w:rsid w:val="04F9F169"/>
    <w:rsid w:val="1F632CD9"/>
    <w:rsid w:val="23400D15"/>
    <w:rsid w:val="2EBBE06C"/>
    <w:rsid w:val="4DA99AD0"/>
    <w:rsid w:val="4FC2C296"/>
    <w:rsid w:val="54B54DDF"/>
    <w:rsid w:val="5F268BDF"/>
    <w:rsid w:val="6C0D1723"/>
    <w:rsid w:val="74DBE0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B0972"/>
  <w15:docId w15:val="{8923093F-A17E-4C4B-9ED6-E3947818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8"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B00"/>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lang w:val="en-AU" w:eastAsia="en-US"/>
    </w:rPr>
  </w:style>
  <w:style w:type="paragraph" w:customStyle="1" w:styleId="List123">
    <w:name w:val="List_1_2_3"/>
    <w:basedOn w:val="Normal"/>
    <w:pPr>
      <w:numPr>
        <w:numId w:val="5"/>
      </w:numPr>
      <w:spacing w:after="240"/>
    </w:pPr>
  </w:style>
  <w:style w:type="paragraph" w:customStyle="1" w:styleId="List-">
    <w:name w:val="List_-"/>
    <w:basedOn w:val="Normal"/>
    <w:pPr>
      <w:tabs>
        <w:tab w:val="num" w:pos="720"/>
      </w:tabs>
      <w:ind w:left="720" w:hanging="720"/>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uiPriority w:val="38"/>
    <w:rsid w:val="00BA4E3B"/>
    <w:rPr>
      <w:sz w:val="16"/>
      <w:szCs w:val="16"/>
    </w:rPr>
  </w:style>
  <w:style w:type="paragraph" w:styleId="CommentText">
    <w:name w:val="annotation text"/>
    <w:basedOn w:val="Normal"/>
    <w:link w:val="CommentTextChar"/>
    <w:uiPriority w:val="38"/>
    <w:rsid w:val="00BA4E3B"/>
    <w:rPr>
      <w:sz w:val="20"/>
    </w:rPr>
  </w:style>
  <w:style w:type="character" w:customStyle="1" w:styleId="CommentTextChar">
    <w:name w:val="Comment Text Char"/>
    <w:basedOn w:val="DefaultParagraphFont"/>
    <w:link w:val="CommentText"/>
    <w:uiPriority w:val="38"/>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2" w:type="dxa"/>
        <w:right w:w="112" w:type="dxa"/>
      </w:tblCellMar>
    </w:tblPr>
  </w:style>
  <w:style w:type="table" w:customStyle="1" w:styleId="a0">
    <w:basedOn w:val="TableNormal"/>
    <w:tblPr>
      <w:tblStyleRowBandSize w:val="1"/>
      <w:tblStyleColBandSize w:val="1"/>
      <w:tblCellMar>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aliases w:val="bei normal,Párrafo de lista segundo nivel CAP 3,Bullet List Paragraph,Lettre d'introduction,Numbered paragraph 1,Paragrafo elenco,1st level - Bullet List Paragraph,Heading 4 bullet,List Paragraph1,lp1,Normal bullet 2,Bullet list,p"/>
    <w:basedOn w:val="Normal"/>
    <w:link w:val="ListParagraphChar"/>
    <w:uiPriority w:val="34"/>
    <w:qFormat/>
    <w:rsid w:val="00637255"/>
    <w:pPr>
      <w:ind w:left="720"/>
      <w:contextualSpacing/>
    </w:pPr>
  </w:style>
  <w:style w:type="paragraph" w:customStyle="1" w:styleId="Source">
    <w:name w:val="Source"/>
    <w:basedOn w:val="Normal"/>
    <w:next w:val="Normal"/>
    <w:rsid w:val="00223170"/>
    <w:pPr>
      <w:tabs>
        <w:tab w:val="left" w:pos="1134"/>
        <w:tab w:val="left" w:pos="1871"/>
        <w:tab w:val="left" w:pos="2268"/>
      </w:tabs>
      <w:overflowPunct w:val="0"/>
      <w:autoSpaceDE w:val="0"/>
      <w:autoSpaceDN w:val="0"/>
      <w:adjustRightInd w:val="0"/>
      <w:spacing w:before="840"/>
      <w:jc w:val="center"/>
      <w:textAlignment w:val="baseline"/>
    </w:pPr>
    <w:rPr>
      <w:b/>
      <w:sz w:val="28"/>
      <w:szCs w:val="20"/>
    </w:rPr>
  </w:style>
  <w:style w:type="paragraph" w:customStyle="1" w:styleId="Title1">
    <w:name w:val="Title 1"/>
    <w:basedOn w:val="Source"/>
    <w:next w:val="Normal"/>
    <w:rsid w:val="00223170"/>
    <w:pPr>
      <w:tabs>
        <w:tab w:val="left" w:pos="567"/>
        <w:tab w:val="left" w:pos="1701"/>
        <w:tab w:val="left" w:pos="2835"/>
      </w:tabs>
      <w:spacing w:before="240"/>
    </w:pPr>
    <w:rPr>
      <w:b w:val="0"/>
      <w:caps/>
    </w:rPr>
  </w:style>
  <w:style w:type="paragraph" w:customStyle="1" w:styleId="Title4">
    <w:name w:val="Title 4"/>
    <w:basedOn w:val="Normal"/>
    <w:next w:val="Heading1"/>
    <w:rsid w:val="00223170"/>
    <w:pPr>
      <w:tabs>
        <w:tab w:val="left" w:pos="1134"/>
        <w:tab w:val="left" w:pos="1871"/>
        <w:tab w:val="left" w:pos="2268"/>
      </w:tabs>
      <w:spacing w:before="240"/>
      <w:jc w:val="center"/>
    </w:pPr>
    <w:rPr>
      <w:b/>
      <w:sz w:val="28"/>
      <w:szCs w:val="20"/>
    </w:rPr>
  </w:style>
  <w:style w:type="paragraph" w:customStyle="1" w:styleId="Normalaftertitle">
    <w:name w:val="Normal_after_title"/>
    <w:basedOn w:val="Normal"/>
    <w:next w:val="Normal"/>
    <w:rsid w:val="00223170"/>
    <w:pPr>
      <w:tabs>
        <w:tab w:val="left" w:pos="1134"/>
        <w:tab w:val="left" w:pos="1871"/>
        <w:tab w:val="left" w:pos="2268"/>
      </w:tabs>
      <w:overflowPunct w:val="0"/>
      <w:autoSpaceDE w:val="0"/>
      <w:autoSpaceDN w:val="0"/>
      <w:adjustRightInd w:val="0"/>
      <w:spacing w:before="360"/>
      <w:jc w:val="left"/>
    </w:pPr>
    <w:rPr>
      <w:sz w:val="24"/>
      <w:szCs w:val="20"/>
    </w:rPr>
  </w:style>
  <w:style w:type="character" w:styleId="Hyperlink">
    <w:name w:val="Hyperlink"/>
    <w:basedOn w:val="DefaultParagraphFont"/>
    <w:semiHidden/>
    <w:unhideWhenUsed/>
    <w:rsid w:val="00D75DF1"/>
    <w:rPr>
      <w:color w:val="0563C1" w:themeColor="hyperlink"/>
      <w:u w:val="single"/>
    </w:rPr>
  </w:style>
  <w:style w:type="table" w:styleId="TableGrid">
    <w:name w:val="Table Grid"/>
    <w:basedOn w:val="TableNormal"/>
    <w:rsid w:val="00D75DF1"/>
    <w:pPr>
      <w:jc w:val="left"/>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
    <w:name w:val="Heading_i"/>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rPr>
  </w:style>
  <w:style w:type="paragraph" w:customStyle="1" w:styleId="Headingb">
    <w:name w:val="Heading_b"/>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eastAsia="zh-CN"/>
    </w:rPr>
  </w:style>
  <w:style w:type="table" w:customStyle="1" w:styleId="NormalTable00">
    <w:name w:val="Normal Table00"/>
    <w:rsid w:val="00900AC6"/>
    <w:tblPr>
      <w:tblCellMar>
        <w:top w:w="0" w:type="dxa"/>
        <w:left w:w="0" w:type="dxa"/>
        <w:bottom w:w="0" w:type="dxa"/>
        <w:right w:w="0" w:type="dxa"/>
      </w:tblCellMar>
    </w:tblPr>
  </w:style>
  <w:style w:type="paragraph" w:styleId="Revision">
    <w:name w:val="Revision"/>
    <w:hidden/>
    <w:uiPriority w:val="99"/>
    <w:semiHidden/>
    <w:rsid w:val="00C75797"/>
    <w:pPr>
      <w:jc w:val="left"/>
    </w:pPr>
    <w:rPr>
      <w:lang w:eastAsia="en-US"/>
    </w:rPr>
  </w:style>
  <w:style w:type="table" w:customStyle="1" w:styleId="TableNormal1">
    <w:name w:val="Table Normal1"/>
    <w:rsid w:val="00042B16"/>
    <w:tblPr>
      <w:tblCellMar>
        <w:top w:w="0" w:type="dxa"/>
        <w:left w:w="0" w:type="dxa"/>
        <w:bottom w:w="0" w:type="dxa"/>
        <w:right w:w="0" w:type="dxa"/>
      </w:tblCellMar>
    </w:tblPr>
  </w:style>
  <w:style w:type="paragraph" w:styleId="Caption">
    <w:name w:val="caption"/>
    <w:aliases w:val="Figure,topic,Fi,fig,Ca,ca,Figure-caption,Label,ASSET_caption,CAPTION,Figure Caption,Figure-caption1,CAPTION1,Figure Caption1,Figure-caption2,CAPTION2,Figure Caption2,Figure-caption3,CAPTION3,Figure Caption3,Figure-caption4,CAPTION4,c,C,##SRD"/>
    <w:basedOn w:val="Normal"/>
    <w:next w:val="Normal"/>
    <w:link w:val="CaptionChar"/>
    <w:uiPriority w:val="35"/>
    <w:qFormat/>
    <w:rsid w:val="001E0DC4"/>
    <w:pPr>
      <w:spacing w:before="120" w:after="300"/>
      <w:jc w:val="center"/>
    </w:pPr>
    <w:rPr>
      <w:rFonts w:ascii="Arial" w:hAnsi="Arial" w:cs="Arial"/>
      <w:bCs/>
      <w:iCs/>
      <w:color w:val="44546A" w:themeColor="text2"/>
      <w:kern w:val="32"/>
      <w:sz w:val="18"/>
      <w:szCs w:val="18"/>
      <w:lang w:val="es-ES" w:eastAsia="es-ES"/>
    </w:rPr>
  </w:style>
  <w:style w:type="character" w:customStyle="1" w:styleId="CaptionChar">
    <w:name w:val="Caption Char"/>
    <w:aliases w:val="Figure Char,topic Char,Fi Char,fig Char,Ca Char,ca Char,Figure-caption Char,Label Char,ASSET_caption Char,CAPTION Char,Figure Caption Char,Figure-caption1 Char,CAPTION1 Char,Figure Caption1 Char,Figure-caption2 Char,CAPTION2 Char,c Char"/>
    <w:basedOn w:val="DefaultParagraphFont"/>
    <w:link w:val="Caption"/>
    <w:uiPriority w:val="35"/>
    <w:rsid w:val="001E0DC4"/>
    <w:rPr>
      <w:rFonts w:ascii="Arial" w:hAnsi="Arial" w:cs="Arial"/>
      <w:bCs/>
      <w:iCs/>
      <w:color w:val="44546A" w:themeColor="text2"/>
      <w:kern w:val="32"/>
      <w:sz w:val="18"/>
      <w:szCs w:val="18"/>
      <w:lang w:val="es-ES" w:eastAsia="es-ES"/>
    </w:rPr>
  </w:style>
  <w:style w:type="paragraph" w:customStyle="1" w:styleId="04Cuerpodetexto">
    <w:name w:val="04_Cuerpo de texto"/>
    <w:basedOn w:val="Normal"/>
    <w:link w:val="04CuerpodetextoCar"/>
    <w:qFormat/>
    <w:rsid w:val="00DC2E16"/>
    <w:pPr>
      <w:spacing w:after="120"/>
    </w:pPr>
    <w:rPr>
      <w:rFonts w:ascii="Arial" w:hAnsi="Arial" w:cs="Arial"/>
      <w:bCs/>
      <w:color w:val="004254"/>
      <w:kern w:val="32"/>
      <w:sz w:val="20"/>
      <w:lang w:eastAsia="es-ES"/>
    </w:rPr>
  </w:style>
  <w:style w:type="character" w:customStyle="1" w:styleId="04CuerpodetextoCar">
    <w:name w:val="04_Cuerpo de texto Car"/>
    <w:basedOn w:val="DefaultParagraphFont"/>
    <w:link w:val="04Cuerpodetexto"/>
    <w:rsid w:val="00DC2E16"/>
    <w:rPr>
      <w:rFonts w:ascii="Arial" w:hAnsi="Arial" w:cs="Arial"/>
      <w:bCs/>
      <w:color w:val="004254"/>
      <w:kern w:val="32"/>
      <w:sz w:val="20"/>
      <w:lang w:eastAsia="es-ES"/>
    </w:rPr>
  </w:style>
  <w:style w:type="paragraph" w:customStyle="1" w:styleId="01Subttulo">
    <w:name w:val="01_Subtítulo"/>
    <w:basedOn w:val="Heading2"/>
    <w:next w:val="04Cuerpodetexto"/>
    <w:link w:val="01SubttuloCar"/>
    <w:qFormat/>
    <w:rsid w:val="00397271"/>
    <w:pPr>
      <w:keepLines w:val="0"/>
      <w:suppressAutoHyphens/>
      <w:spacing w:after="240" w:line="264" w:lineRule="auto"/>
      <w:ind w:left="576" w:hanging="576"/>
    </w:pPr>
    <w:rPr>
      <w:rFonts w:ascii="Arial" w:hAnsi="Arial" w:cs="Arial"/>
      <w:b w:val="0"/>
      <w:iCs/>
      <w:color w:val="03657C"/>
      <w:kern w:val="32"/>
      <w:sz w:val="28"/>
      <w:szCs w:val="22"/>
      <w:lang w:eastAsia="es-ES"/>
    </w:rPr>
  </w:style>
  <w:style w:type="character" w:customStyle="1" w:styleId="01SubttuloCar">
    <w:name w:val="01_Subtítulo Car"/>
    <w:basedOn w:val="DefaultParagraphFont"/>
    <w:link w:val="01Subttulo"/>
    <w:rsid w:val="00397271"/>
    <w:rPr>
      <w:rFonts w:ascii="Arial" w:hAnsi="Arial" w:cs="Arial"/>
      <w:iCs/>
      <w:color w:val="03657C"/>
      <w:kern w:val="32"/>
      <w:sz w:val="28"/>
      <w:lang w:eastAsia="es-ES"/>
    </w:rPr>
  </w:style>
  <w:style w:type="paragraph" w:customStyle="1" w:styleId="02TtuloNivel2">
    <w:name w:val="02_Título Nivel 2"/>
    <w:basedOn w:val="Heading3"/>
    <w:next w:val="04Cuerpodetexto"/>
    <w:qFormat/>
    <w:rsid w:val="00397271"/>
    <w:pPr>
      <w:numPr>
        <w:ilvl w:val="2"/>
        <w:numId w:val="18"/>
      </w:numPr>
      <w:tabs>
        <w:tab w:val="left" w:pos="576"/>
      </w:tabs>
      <w:overflowPunct w:val="0"/>
      <w:autoSpaceDE w:val="0"/>
      <w:autoSpaceDN w:val="0"/>
      <w:adjustRightInd w:val="0"/>
      <w:spacing w:before="120" w:after="200" w:line="264" w:lineRule="auto"/>
      <w:jc w:val="left"/>
      <w:textAlignment w:val="baseline"/>
    </w:pPr>
    <w:rPr>
      <w:rFonts w:ascii="Arial" w:hAnsi="Arial" w:cs="Arial"/>
      <w:b w:val="0"/>
      <w:color w:val="000000" w:themeColor="text1"/>
      <w:kern w:val="32"/>
      <w:sz w:val="22"/>
      <w:szCs w:val="22"/>
      <w:lang w:eastAsia="es-ES"/>
    </w:rPr>
  </w:style>
  <w:style w:type="character" w:customStyle="1" w:styleId="ListParagraphChar">
    <w:name w:val="List Paragraph Char"/>
    <w:aliases w:val="bei normal Char,Párrafo de lista segundo nivel CAP 3 Char,Bullet List Paragraph Char,Lettre d'introduction Char,Numbered paragraph 1 Char,Paragrafo elenco Char,1st level - Bullet List Paragraph Char,Heading 4 bullet Char,lp1 Char"/>
    <w:link w:val="ListParagraph"/>
    <w:uiPriority w:val="34"/>
    <w:qFormat/>
    <w:rsid w:val="00E312CD"/>
    <w:rPr>
      <w:lang w:eastAsia="en-US"/>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DNV-FT"/>
    <w:basedOn w:val="Normal"/>
    <w:link w:val="FootnoteTextChar"/>
    <w:uiPriority w:val="99"/>
    <w:unhideWhenUsed/>
    <w:rsid w:val="000E544A"/>
    <w:pPr>
      <w:jc w:val="left"/>
    </w:pPr>
    <w:rPr>
      <w:rFonts w:ascii="Arial" w:hAnsi="Arial" w:cs="Arial"/>
      <w:bCs/>
      <w:color w:val="004254"/>
      <w:kern w:val="32"/>
      <w:sz w:val="18"/>
      <w:szCs w:val="20"/>
      <w:lang w:val="es-ES" w:eastAsia="es-ES"/>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
    <w:basedOn w:val="DefaultParagraphFont"/>
    <w:link w:val="FootnoteText"/>
    <w:uiPriority w:val="99"/>
    <w:rsid w:val="000E544A"/>
    <w:rPr>
      <w:rFonts w:ascii="Arial" w:hAnsi="Arial" w:cs="Arial"/>
      <w:bCs/>
      <w:color w:val="004254"/>
      <w:kern w:val="32"/>
      <w:sz w:val="18"/>
      <w:szCs w:val="20"/>
      <w:lang w:val="es-ES" w:eastAsia="es-ES"/>
    </w:rPr>
  </w:style>
  <w:style w:type="character" w:styleId="FootnoteReference">
    <w:name w:val="footnote reference"/>
    <w:basedOn w:val="DefaultParagraphFont"/>
    <w:uiPriority w:val="99"/>
    <w:semiHidden/>
    <w:unhideWhenUsed/>
    <w:rsid w:val="000E544A"/>
    <w:rPr>
      <w:vertAlign w:val="superscript"/>
    </w:rPr>
  </w:style>
  <w:style w:type="paragraph" w:customStyle="1" w:styleId="Default">
    <w:name w:val="Default"/>
    <w:rsid w:val="00D87F06"/>
    <w:pPr>
      <w:widowControl w:val="0"/>
      <w:autoSpaceDE w:val="0"/>
      <w:autoSpaceDN w:val="0"/>
      <w:adjustRightInd w:val="0"/>
      <w:jc w:val="left"/>
    </w:pPr>
    <w:rPr>
      <w:color w:val="000000"/>
      <w:sz w:val="24"/>
      <w:szCs w:val="24"/>
      <w:lang w:eastAsia="en-GB"/>
    </w:rPr>
  </w:style>
  <w:style w:type="character" w:customStyle="1" w:styleId="FooterChar">
    <w:name w:val="Footer Char"/>
    <w:basedOn w:val="DefaultParagraphFont"/>
    <w:link w:val="Footer"/>
    <w:rsid w:val="0054278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50391">
      <w:bodyDiv w:val="1"/>
      <w:marLeft w:val="0"/>
      <w:marRight w:val="0"/>
      <w:marTop w:val="0"/>
      <w:marBottom w:val="0"/>
      <w:divBdr>
        <w:top w:val="none" w:sz="0" w:space="0" w:color="auto"/>
        <w:left w:val="none" w:sz="0" w:space="0" w:color="auto"/>
        <w:bottom w:val="none" w:sz="0" w:space="0" w:color="auto"/>
        <w:right w:val="none" w:sz="0" w:space="0" w:color="auto"/>
      </w:divBdr>
    </w:div>
    <w:div w:id="338897440">
      <w:bodyDiv w:val="1"/>
      <w:marLeft w:val="0"/>
      <w:marRight w:val="0"/>
      <w:marTop w:val="0"/>
      <w:marBottom w:val="0"/>
      <w:divBdr>
        <w:top w:val="none" w:sz="0" w:space="0" w:color="auto"/>
        <w:left w:val="none" w:sz="0" w:space="0" w:color="auto"/>
        <w:bottom w:val="none" w:sz="0" w:space="0" w:color="auto"/>
        <w:right w:val="none" w:sz="0" w:space="0" w:color="auto"/>
      </w:divBdr>
    </w:div>
    <w:div w:id="517308398">
      <w:bodyDiv w:val="1"/>
      <w:marLeft w:val="0"/>
      <w:marRight w:val="0"/>
      <w:marTop w:val="0"/>
      <w:marBottom w:val="0"/>
      <w:divBdr>
        <w:top w:val="none" w:sz="0" w:space="0" w:color="auto"/>
        <w:left w:val="none" w:sz="0" w:space="0" w:color="auto"/>
        <w:bottom w:val="none" w:sz="0" w:space="0" w:color="auto"/>
        <w:right w:val="none" w:sz="0" w:space="0" w:color="auto"/>
      </w:divBdr>
    </w:div>
    <w:div w:id="566957344">
      <w:bodyDiv w:val="1"/>
      <w:marLeft w:val="0"/>
      <w:marRight w:val="0"/>
      <w:marTop w:val="0"/>
      <w:marBottom w:val="0"/>
      <w:divBdr>
        <w:top w:val="none" w:sz="0" w:space="0" w:color="auto"/>
        <w:left w:val="none" w:sz="0" w:space="0" w:color="auto"/>
        <w:bottom w:val="none" w:sz="0" w:space="0" w:color="auto"/>
        <w:right w:val="none" w:sz="0" w:space="0" w:color="auto"/>
      </w:divBdr>
    </w:div>
    <w:div w:id="649139166">
      <w:bodyDiv w:val="1"/>
      <w:marLeft w:val="0"/>
      <w:marRight w:val="0"/>
      <w:marTop w:val="0"/>
      <w:marBottom w:val="0"/>
      <w:divBdr>
        <w:top w:val="none" w:sz="0" w:space="0" w:color="auto"/>
        <w:left w:val="none" w:sz="0" w:space="0" w:color="auto"/>
        <w:bottom w:val="none" w:sz="0" w:space="0" w:color="auto"/>
        <w:right w:val="none" w:sz="0" w:space="0" w:color="auto"/>
      </w:divBdr>
    </w:div>
    <w:div w:id="841824004">
      <w:bodyDiv w:val="1"/>
      <w:marLeft w:val="0"/>
      <w:marRight w:val="0"/>
      <w:marTop w:val="0"/>
      <w:marBottom w:val="0"/>
      <w:divBdr>
        <w:top w:val="none" w:sz="0" w:space="0" w:color="auto"/>
        <w:left w:val="none" w:sz="0" w:space="0" w:color="auto"/>
        <w:bottom w:val="none" w:sz="0" w:space="0" w:color="auto"/>
        <w:right w:val="none" w:sz="0" w:space="0" w:color="auto"/>
      </w:divBdr>
    </w:div>
    <w:div w:id="896160997">
      <w:bodyDiv w:val="1"/>
      <w:marLeft w:val="0"/>
      <w:marRight w:val="0"/>
      <w:marTop w:val="0"/>
      <w:marBottom w:val="0"/>
      <w:divBdr>
        <w:top w:val="none" w:sz="0" w:space="0" w:color="auto"/>
        <w:left w:val="none" w:sz="0" w:space="0" w:color="auto"/>
        <w:bottom w:val="none" w:sz="0" w:space="0" w:color="auto"/>
        <w:right w:val="none" w:sz="0" w:space="0" w:color="auto"/>
      </w:divBdr>
    </w:div>
    <w:div w:id="1101031040">
      <w:bodyDiv w:val="1"/>
      <w:marLeft w:val="0"/>
      <w:marRight w:val="0"/>
      <w:marTop w:val="0"/>
      <w:marBottom w:val="0"/>
      <w:divBdr>
        <w:top w:val="none" w:sz="0" w:space="0" w:color="auto"/>
        <w:left w:val="none" w:sz="0" w:space="0" w:color="auto"/>
        <w:bottom w:val="none" w:sz="0" w:space="0" w:color="auto"/>
        <w:right w:val="none" w:sz="0" w:space="0" w:color="auto"/>
      </w:divBdr>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
    <w:div w:id="1443113299">
      <w:bodyDiv w:val="1"/>
      <w:marLeft w:val="0"/>
      <w:marRight w:val="0"/>
      <w:marTop w:val="0"/>
      <w:marBottom w:val="0"/>
      <w:divBdr>
        <w:top w:val="none" w:sz="0" w:space="0" w:color="auto"/>
        <w:left w:val="none" w:sz="0" w:space="0" w:color="auto"/>
        <w:bottom w:val="none" w:sz="0" w:space="0" w:color="auto"/>
        <w:right w:val="none" w:sz="0" w:space="0" w:color="auto"/>
      </w:divBdr>
    </w:div>
    <w:div w:id="1468737800">
      <w:bodyDiv w:val="1"/>
      <w:marLeft w:val="0"/>
      <w:marRight w:val="0"/>
      <w:marTop w:val="0"/>
      <w:marBottom w:val="0"/>
      <w:divBdr>
        <w:top w:val="none" w:sz="0" w:space="0" w:color="auto"/>
        <w:left w:val="none" w:sz="0" w:space="0" w:color="auto"/>
        <w:bottom w:val="none" w:sz="0" w:space="0" w:color="auto"/>
        <w:right w:val="none" w:sz="0" w:space="0" w:color="auto"/>
      </w:divBdr>
    </w:div>
    <w:div w:id="1905945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juGaOp5Pqpdvqd8iPGCJ5GUleQ==">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BD21DF-D0B9-4653-9E07-2DD605721F5C}">
  <ds:schemaRef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5cbc898d-1575-4083-b8fa-134b7505b6c5"/>
    <ds:schemaRef ds:uri="2743cc66-7ff5-41e5-9683-1d4a483ea424"/>
    <ds:schemaRef ds:uri="http://www.w3.org/XML/1998/namespace"/>
    <ds:schemaRef ds:uri="http://purl.org/dc/dcmitype/"/>
  </ds:schemaRefs>
</ds:datastoreItem>
</file>

<file path=customXml/itemProps3.xml><?xml version="1.0" encoding="utf-8"?>
<ds:datastoreItem xmlns:ds="http://schemas.openxmlformats.org/officeDocument/2006/customXml" ds:itemID="{0F7215C6-9D4C-4268-BB57-7B883375D161}">
  <ds:schemaRefs>
    <ds:schemaRef ds:uri="http://schemas.microsoft.com/sharepoint/v3/contenttype/forms"/>
  </ds:schemaRefs>
</ds:datastoreItem>
</file>

<file path=customXml/itemProps4.xml><?xml version="1.0" encoding="utf-8"?>
<ds:datastoreItem xmlns:ds="http://schemas.openxmlformats.org/officeDocument/2006/customXml" ds:itemID="{0B24F422-9BA4-4212-8A89-1525EEA102BF}"/>
</file>

<file path=docProps/app.xml><?xml version="1.0" encoding="utf-8"?>
<Properties xmlns="http://schemas.openxmlformats.org/officeDocument/2006/extended-properties" xmlns:vt="http://schemas.openxmlformats.org/officeDocument/2006/docPropsVTypes">
  <Template>Normal.dotm</Template>
  <TotalTime>38</TotalTime>
  <Pages>8</Pages>
  <Words>2474</Words>
  <Characters>14106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Airbus</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I.C.A.O.</dc:creator>
  <cp:lastModifiedBy>Jonasson, Loftur</cp:lastModifiedBy>
  <cp:revision>41</cp:revision>
  <dcterms:created xsi:type="dcterms:W3CDTF">2022-08-11T10:34:00Z</dcterms:created>
  <dcterms:modified xsi:type="dcterms:W3CDTF">2022-08-15T17:35:00Z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