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8" w:lineRule="exact"/>
        <w:ind w:left="4191" w:right="417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ADJU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260" w:right="1260"/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1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.529999pt;margin-top:-7.660271pt;width:68.02pt;height:58.78pt;mso-position-horizontal-relative:page;mso-position-vertical-relative:paragraph;z-index:-163" coordorigin="1431,-153" coordsize="1360,1176">
            <v:group style="position:absolute;left:1441;top:-143;width:1340;height:1156" coordorigin="1441,-143" coordsize="1340,1156">
              <v:shape style="position:absolute;left:1441;top:-143;width:1340;height:1156" coordorigin="1441,-143" coordsize="1340,1156" path="m1441,1012l2781,1012,2781,-143,1441,-143,1441,1012e" filled="t" fillcolor="#000000" stroked="f">
                <v:path arrowok="t"/>
                <v:fill/>
              </v:shape>
              <v:shape style="position:absolute;left:1440;top:-144;width:1342;height:1157" type="#_x0000_t75">
                <v:imagedata r:id="rId5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Organización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Aviación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Civil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Internacional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81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Oficina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Norte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méric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Centro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ér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Caribe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(NACC)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DGAC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260" w:right="1260"/>
          <w:cols w:num="2" w:equalWidth="0">
            <w:col w:w="7186" w:space="961"/>
            <w:col w:w="1573"/>
          </w:cols>
        </w:sectPr>
      </w:pPr>
      <w:rPr/>
    </w:p>
    <w:p>
      <w:pPr>
        <w:spacing w:before="5" w:after="0" w:line="240" w:lineRule="auto"/>
        <w:ind w:left="181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98ª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Reunión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rales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Aeronáu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Centroamér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81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Panamá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81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(DG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C/CAP/98)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81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5.109978pt;margin-top:25.411356pt;width:480.91503pt;height:1.54004pt;mso-position-horizontal-relative:page;mso-position-vertical-relative:paragraph;z-index:-162" coordorigin="1302,508" coordsize="9618,31">
            <v:group style="position:absolute;left:1318;top:524;width:1652;height:2" coordorigin="1318,524" coordsize="1652,2">
              <v:shape style="position:absolute;left:1318;top:524;width:1652;height:2" coordorigin="1318,524" coordsize="1652,0" path="m1318,524l2970,524e" filled="f" stroked="t" strokeweight="1.54004pt" strokecolor="#000000">
                <v:path arrowok="t"/>
              </v:shape>
            </v:group>
            <v:group style="position:absolute;left:2956;top:527;width:7952;height:2" coordorigin="2956,527" coordsize="7952,2">
              <v:shape style="position:absolute;left:2956;top:527;width:7952;height:2" coordorigin="2956,527" coordsize="7952,0" path="m2956,527l10908,527e" filled="f" stroked="t" strokeweight="1.25002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Ciudad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éxico,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México,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marzo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3259" w:right="324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3.16pt;margin-top:26.139687pt;width:485.62pt;height:273.76pt;mso-position-horizontal-relative:page;mso-position-vertical-relative:paragraph;z-index:-161" coordorigin="1263,523" coordsize="9712,5475">
            <v:group style="position:absolute;left:1294;top:539;width:2;height:5443" coordorigin="1294,539" coordsize="2,5443">
              <v:shape style="position:absolute;left:1294;top:539;width:2;height:5443" coordorigin="1294,539" coordsize="0,5443" path="m1294,539l1294,5982e" filled="f" stroked="t" strokeweight="1.6pt" strokecolor="#000000">
                <v:path arrowok="t"/>
              </v:shape>
            </v:group>
            <v:group style="position:absolute;left:1279;top:554;width:9680;height:2" coordorigin="1279,554" coordsize="9680,2">
              <v:shape style="position:absolute;left:1279;top:554;width:9680;height:2" coordorigin="1279,554" coordsize="9680,0" path="m1279,554l10960,554e" filled="f" stroked="t" strokeweight="1.6pt" strokecolor="#000000">
                <v:path arrowok="t"/>
              </v:shape>
            </v:group>
            <v:group style="position:absolute;left:10945;top:539;width:2;height:5443" coordorigin="10945,539" coordsize="2,5443">
              <v:shape style="position:absolute;left:10945;top:539;width:2;height:5443" coordorigin="10945,539" coordsize="0,5443" path="m10945,539l10945,5982e" filled="f" stroked="t" strokeweight="1.6pt" strokecolor="#000000">
                <v:path arrowok="t"/>
              </v:shape>
            </v:group>
            <v:group style="position:absolute;left:1279;top:5967;width:9680;height:2" coordorigin="1279,5967" coordsize="9680,2">
              <v:shape style="position:absolute;left:1279;top:5967;width:9680;height:2" coordorigin="1279,5967" coordsize="9680,0" path="m1279,5967l10960,596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RIO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GIS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875" w:hRule="exact"/>
        </w:trPr>
        <w:tc>
          <w:tcPr>
            <w:tcW w:w="424" w:type="dxa"/>
            <w:tcBorders>
              <w:top w:val="single" w:sz="7.04024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7.04024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BRE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02" w:type="dxa"/>
            <w:tcBorders>
              <w:top w:val="single" w:sz="7.04024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874" w:hRule="exact"/>
        </w:trPr>
        <w:tc>
          <w:tcPr>
            <w:tcW w:w="424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ARGO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875" w:hRule="exact"/>
        </w:trPr>
        <w:tc>
          <w:tcPr>
            <w:tcW w:w="424" w:type="dxa"/>
            <w:tcBorders>
              <w:top w:val="single" w:sz="4.64008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RGAN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CIÓN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874" w:hRule="exact"/>
        </w:trPr>
        <w:tc>
          <w:tcPr>
            <w:tcW w:w="424" w:type="dxa"/>
            <w:tcBorders>
              <w:top w:val="single" w:sz="4.64008" w:space="0" w:color="000000"/>
              <w:bottom w:val="single" w:sz="4.639840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AÍS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874" w:hRule="exact"/>
        </w:trPr>
        <w:tc>
          <w:tcPr>
            <w:tcW w:w="424" w:type="dxa"/>
            <w:tcBorders>
              <w:top w:val="single" w:sz="4.639840" w:space="0" w:color="000000"/>
              <w:bottom w:val="single" w:sz="4.64008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ELÉF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877" w:hRule="exact"/>
        </w:trPr>
        <w:tc>
          <w:tcPr>
            <w:tcW w:w="424" w:type="dxa"/>
            <w:tcBorders>
              <w:top w:val="single" w:sz="4.64008" w:space="0" w:color="000000"/>
              <w:bottom w:val="single" w:sz="6.5597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08" w:space="0" w:color="000000"/>
              <w:bottom w:val="single" w:sz="6.55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ORRE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902" w:type="dxa"/>
            <w:tcBorders>
              <w:top w:val="single" w:sz="4.64008" w:space="0" w:color="000000"/>
              <w:bottom w:val="single" w:sz="6.55976" w:space="0" w:color="000000"/>
              <w:left w:val="single" w:sz="4.64008" w:space="0" w:color="000000"/>
              <w:right w:val="single" w:sz="6.56024" w:space="0" w:color="000000"/>
            </w:tcBorders>
          </w:tcPr>
          <w:p>
            <w:pPr/>
            <w:rPr/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52" w:lineRule="exact"/>
        <w:ind w:left="180" w:right="6417"/>
        <w:jc w:val="left"/>
        <w:tabs>
          <w:tab w:pos="1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favor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envíe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este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formu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ario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E-mail: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hyperlink r:id="rId6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icaonacc@i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ao.int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260" w:right="1260"/>
        </w:sectPr>
      </w:pPr>
      <w:rPr/>
    </w:p>
    <w:p>
      <w:pPr>
        <w:spacing w:before="44" w:after="0" w:line="240" w:lineRule="auto"/>
        <w:ind w:left="180" w:right="-53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66.599998pt;margin-top:1.768023pt;width:478.8pt;height:.1pt;mso-position-horizontal-relative:page;mso-position-vertical-relative:paragraph;z-index:-164" coordorigin="1332,35" coordsize="9576,2">
            <v:shape style="position:absolute;left:1332;top:35;width:9576;height:2" coordorigin="1332,35" coordsize="9576,0" path="m1332,35l10908,35e" filled="f" stroked="t" strokeweight="1.06002pt" strokecolor="#365F9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Oficina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ara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Nort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éric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Centroa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éri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Caribe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</w:rPr>
        <w:t>v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44061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Presiden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44061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Masar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</w:rPr>
        <w:t>y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k</w:t>
      </w:r>
      <w:r>
        <w:rPr>
          <w:rFonts w:ascii="Arial" w:hAnsi="Arial" w:cs="Arial" w:eastAsia="Arial"/>
          <w:sz w:val="12"/>
          <w:szCs w:val="12"/>
          <w:color w:val="244061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No.</w:t>
      </w:r>
      <w:r>
        <w:rPr>
          <w:rFonts w:ascii="Arial" w:hAnsi="Arial" w:cs="Arial" w:eastAsia="Arial"/>
          <w:sz w:val="12"/>
          <w:szCs w:val="12"/>
          <w:color w:val="244061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</w:rPr>
        <w:t>2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9</w:t>
      </w:r>
      <w:r>
        <w:rPr>
          <w:rFonts w:ascii="Arial" w:hAnsi="Arial" w:cs="Arial" w:eastAsia="Arial"/>
          <w:sz w:val="12"/>
          <w:szCs w:val="12"/>
          <w:color w:val="244061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–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3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left="180"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Col.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Polanco,</w:t>
      </w:r>
      <w:r>
        <w:rPr>
          <w:rFonts w:ascii="Arial" w:hAnsi="Arial" w:cs="Arial" w:eastAsia="Arial"/>
          <w:sz w:val="12"/>
          <w:szCs w:val="12"/>
          <w:color w:val="244061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Ciud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244061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de</w:t>
      </w:r>
      <w:r>
        <w:rPr>
          <w:rFonts w:ascii="Arial" w:hAnsi="Arial" w:cs="Arial" w:eastAsia="Arial"/>
          <w:sz w:val="12"/>
          <w:szCs w:val="12"/>
          <w:color w:val="244061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Mé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</w:rPr>
        <w:t>x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ico,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C.P.</w:t>
      </w:r>
      <w:r>
        <w:rPr>
          <w:rFonts w:ascii="Arial" w:hAnsi="Arial" w:cs="Arial" w:eastAsia="Arial"/>
          <w:sz w:val="12"/>
          <w:szCs w:val="12"/>
          <w:color w:val="244061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11570,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MÉXICO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tabs>
          <w:tab w:pos="78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244061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el.</w:t>
        <w:tab/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52</w:t>
      </w:r>
      <w:r>
        <w:rPr>
          <w:rFonts w:ascii="Arial" w:hAnsi="Arial" w:cs="Arial" w:eastAsia="Arial"/>
          <w:sz w:val="12"/>
          <w:szCs w:val="12"/>
          <w:color w:val="24406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  <w:b/>
          <w:bCs/>
        </w:rPr>
        <w:t>5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2"/>
          <w:szCs w:val="12"/>
          <w:color w:val="24406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  <w:b/>
          <w:bCs/>
        </w:rPr>
        <w:t>5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25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7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Fa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</w:rPr>
        <w:t>x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.</w:t>
        <w:tab/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52</w:t>
      </w:r>
      <w:r>
        <w:rPr>
          <w:rFonts w:ascii="Arial" w:hAnsi="Arial" w:cs="Arial" w:eastAsia="Arial"/>
          <w:sz w:val="12"/>
          <w:szCs w:val="12"/>
          <w:color w:val="24406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  <w:b/>
          <w:bCs/>
        </w:rPr>
        <w:t>5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2"/>
          <w:szCs w:val="12"/>
          <w:color w:val="24406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  <w:b/>
          <w:bCs/>
        </w:rPr>
        <w:t>5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  <w:b/>
          <w:bCs/>
        </w:rPr>
        <w:t>7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  <w:b/>
          <w:bCs/>
        </w:rPr>
        <w:t>57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7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E-</w:t>
      </w:r>
      <w:r>
        <w:rPr>
          <w:rFonts w:ascii="Arial" w:hAnsi="Arial" w:cs="Arial" w:eastAsia="Arial"/>
          <w:sz w:val="12"/>
          <w:szCs w:val="12"/>
          <w:color w:val="244061"/>
          <w:spacing w:val="1"/>
          <w:w w:val="100"/>
        </w:rPr>
        <w:t>m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ail:</w:t>
        <w:tab/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</w:r>
      <w:hyperlink r:id="rId7">
        <w:r>
          <w:rPr>
            <w:rFonts w:ascii="Arial" w:hAnsi="Arial" w:cs="Arial" w:eastAsia="Arial"/>
            <w:sz w:val="12"/>
            <w:szCs w:val="12"/>
            <w:color w:val="244061"/>
            <w:spacing w:val="0"/>
            <w:w w:val="100"/>
            <w:b/>
            <w:bCs/>
          </w:rPr>
          <w:t>icaon</w:t>
        </w:r>
        <w:r>
          <w:rPr>
            <w:rFonts w:ascii="Arial" w:hAnsi="Arial" w:cs="Arial" w:eastAsia="Arial"/>
            <w:sz w:val="12"/>
            <w:szCs w:val="12"/>
            <w:color w:val="244061"/>
            <w:spacing w:val="-1"/>
            <w:w w:val="100"/>
            <w:b/>
            <w:bCs/>
          </w:rPr>
          <w:t>a</w:t>
        </w:r>
        <w:r>
          <w:rPr>
            <w:rFonts w:ascii="Arial" w:hAnsi="Arial" w:cs="Arial" w:eastAsia="Arial"/>
            <w:sz w:val="12"/>
            <w:szCs w:val="12"/>
            <w:color w:val="244061"/>
            <w:spacing w:val="0"/>
            <w:w w:val="100"/>
            <w:b/>
            <w:bCs/>
          </w:rPr>
          <w:t>cc</w:t>
        </w:r>
        <w:r>
          <w:rPr>
            <w:rFonts w:ascii="Arial" w:hAnsi="Arial" w:cs="Arial" w:eastAsia="Arial"/>
            <w:sz w:val="12"/>
            <w:szCs w:val="12"/>
            <w:color w:val="244061"/>
            <w:spacing w:val="-1"/>
            <w:w w:val="100"/>
            <w:b/>
            <w:bCs/>
          </w:rPr>
          <w:t>@</w:t>
        </w:r>
        <w:r>
          <w:rPr>
            <w:rFonts w:ascii="Arial" w:hAnsi="Arial" w:cs="Arial" w:eastAsia="Arial"/>
            <w:sz w:val="12"/>
            <w:szCs w:val="12"/>
            <w:color w:val="244061"/>
            <w:spacing w:val="0"/>
            <w:w w:val="100"/>
            <w:b/>
            <w:bCs/>
          </w:rPr>
          <w:t>ica</w:t>
        </w:r>
        <w:r>
          <w:rPr>
            <w:rFonts w:ascii="Arial" w:hAnsi="Arial" w:cs="Arial" w:eastAsia="Arial"/>
            <w:sz w:val="12"/>
            <w:szCs w:val="12"/>
            <w:color w:val="244061"/>
            <w:spacing w:val="-1"/>
            <w:w w:val="100"/>
            <w:b/>
            <w:bCs/>
          </w:rPr>
          <w:t>o</w:t>
        </w:r>
        <w:r>
          <w:rPr>
            <w:rFonts w:ascii="Arial" w:hAnsi="Arial" w:cs="Arial" w:eastAsia="Arial"/>
            <w:sz w:val="12"/>
            <w:szCs w:val="12"/>
            <w:color w:val="244061"/>
            <w:spacing w:val="0"/>
            <w:w w:val="100"/>
            <w:b/>
            <w:bCs/>
          </w:rPr>
          <w:t>.int</w:t>
        </w:r>
        <w:r>
          <w:rPr>
            <w:rFonts w:ascii="Arial" w:hAnsi="Arial" w:cs="Arial" w:eastAsia="Arial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right="-20"/>
        <w:jc w:val="left"/>
        <w:tabs>
          <w:tab w:pos="7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44061"/>
          <w:spacing w:val="3"/>
          <w:w w:val="100"/>
        </w:rPr>
        <w:t>W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si</w:t>
      </w:r>
      <w:r>
        <w:rPr>
          <w:rFonts w:ascii="Arial" w:hAnsi="Arial" w:cs="Arial" w:eastAsia="Arial"/>
          <w:sz w:val="12"/>
          <w:szCs w:val="12"/>
          <w:color w:val="244061"/>
          <w:spacing w:val="-1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  <w:t>e:</w:t>
        <w:tab/>
      </w:r>
      <w:r>
        <w:rPr>
          <w:rFonts w:ascii="Arial" w:hAnsi="Arial" w:cs="Arial" w:eastAsia="Arial"/>
          <w:sz w:val="12"/>
          <w:szCs w:val="12"/>
          <w:color w:val="244061"/>
          <w:spacing w:val="0"/>
          <w:w w:val="100"/>
        </w:rPr>
      </w:r>
      <w:hyperlink r:id="rId8">
        <w:r>
          <w:rPr>
            <w:rFonts w:ascii="Arial" w:hAnsi="Arial" w:cs="Arial" w:eastAsia="Arial"/>
            <w:sz w:val="12"/>
            <w:szCs w:val="12"/>
            <w:color w:val="244061"/>
            <w:spacing w:val="0"/>
            <w:w w:val="100"/>
            <w:b/>
            <w:bCs/>
          </w:rPr>
          <w:t>ww</w:t>
        </w:r>
        <w:r>
          <w:rPr>
            <w:rFonts w:ascii="Arial" w:hAnsi="Arial" w:cs="Arial" w:eastAsia="Arial"/>
            <w:sz w:val="12"/>
            <w:szCs w:val="12"/>
            <w:color w:val="244061"/>
            <w:spacing w:val="1"/>
            <w:w w:val="100"/>
            <w:b/>
            <w:bCs/>
          </w:rPr>
          <w:t>w</w:t>
        </w:r>
        <w:r>
          <w:rPr>
            <w:rFonts w:ascii="Arial" w:hAnsi="Arial" w:cs="Arial" w:eastAsia="Arial"/>
            <w:sz w:val="12"/>
            <w:szCs w:val="12"/>
            <w:color w:val="244061"/>
            <w:spacing w:val="-1"/>
            <w:w w:val="100"/>
            <w:b/>
            <w:bCs/>
          </w:rPr>
          <w:t>.</w:t>
        </w:r>
        <w:r>
          <w:rPr>
            <w:rFonts w:ascii="Arial" w:hAnsi="Arial" w:cs="Arial" w:eastAsia="Arial"/>
            <w:sz w:val="12"/>
            <w:szCs w:val="12"/>
            <w:color w:val="244061"/>
            <w:spacing w:val="0"/>
            <w:w w:val="100"/>
            <w:b/>
            <w:bCs/>
          </w:rPr>
          <w:t>i</w:t>
        </w:r>
        <w:r>
          <w:rPr>
            <w:rFonts w:ascii="Arial" w:hAnsi="Arial" w:cs="Arial" w:eastAsia="Arial"/>
            <w:sz w:val="12"/>
            <w:szCs w:val="12"/>
            <w:color w:val="244061"/>
            <w:spacing w:val="-1"/>
            <w:w w:val="100"/>
            <w:b/>
            <w:bCs/>
          </w:rPr>
          <w:t>c</w:t>
        </w:r>
        <w:r>
          <w:rPr>
            <w:rFonts w:ascii="Arial" w:hAnsi="Arial" w:cs="Arial" w:eastAsia="Arial"/>
            <w:sz w:val="12"/>
            <w:szCs w:val="12"/>
            <w:color w:val="244061"/>
            <w:spacing w:val="0"/>
            <w:w w:val="100"/>
            <w:b/>
            <w:bCs/>
          </w:rPr>
          <w:t>ao.int/n</w:t>
        </w:r>
        <w:r>
          <w:rPr>
            <w:rFonts w:ascii="Arial" w:hAnsi="Arial" w:cs="Arial" w:eastAsia="Arial"/>
            <w:sz w:val="12"/>
            <w:szCs w:val="12"/>
            <w:color w:val="244061"/>
            <w:spacing w:val="-1"/>
            <w:w w:val="100"/>
            <w:b/>
            <w:bCs/>
          </w:rPr>
          <w:t>a</w:t>
        </w:r>
        <w:r>
          <w:rPr>
            <w:rFonts w:ascii="Arial" w:hAnsi="Arial" w:cs="Arial" w:eastAsia="Arial"/>
            <w:sz w:val="12"/>
            <w:szCs w:val="12"/>
            <w:color w:val="244061"/>
            <w:spacing w:val="0"/>
            <w:w w:val="100"/>
            <w:b/>
            <w:bCs/>
          </w:rPr>
          <w:t>cc</w:t>
        </w:r>
        <w:r>
          <w:rPr>
            <w:rFonts w:ascii="Arial" w:hAnsi="Arial" w:cs="Arial" w:eastAsia="Arial"/>
            <w:sz w:val="12"/>
            <w:szCs w:val="12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640" w:bottom="280" w:left="1260" w:right="1260"/>
      <w:cols w:num="2" w:equalWidth="0">
        <w:col w:w="3096" w:space="1872"/>
        <w:col w:w="47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o.int/NACC/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icaonacc@icao.int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caonacc@icao.int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CF2143-5EFE-4724-B641-0B28989C4F6D}"/>
</file>

<file path=customXml/itemProps2.xml><?xml version="1.0" encoding="utf-8"?>
<ds:datastoreItem xmlns:ds="http://schemas.openxmlformats.org/officeDocument/2006/customXml" ds:itemID="{8D9C201C-AFF4-4A35-9946-26C0AEBEB299}"/>
</file>

<file path=customXml/itemProps3.xml><?xml version="1.0" encoding="utf-8"?>
<ds:datastoreItem xmlns:ds="http://schemas.openxmlformats.org/officeDocument/2006/customXml" ds:itemID="{DF6F51C8-9A01-481A-A0B3-6F3E00A2BC6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FormaRegistro.docx</dc:title>
  <dc:creator>SGomez</dc:creator>
  <dcterms:created xsi:type="dcterms:W3CDTF">2015-01-05T09:42:52Z</dcterms:created>
  <dcterms:modified xsi:type="dcterms:W3CDTF">2015-01-05T09:42:52Z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2015-01-05T00:00:00Z</vt:filetime>
  </property>
  <property fmtid="{D5CDD505-2E9C-101B-9397-08002B2CF9AE}" pid="4" name="ContentTypeId">
    <vt:lpwstr>0x010100003FB77DBE53764EA470F0EA7AE151E8</vt:lpwstr>
  </property>
</Properties>
</file>